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d3b45"/>
          <w:sz w:val="42"/>
          <w:szCs w:val="42"/>
          <w:highlight w:val="white"/>
        </w:rPr>
      </w:pPr>
      <w:r w:rsidDel="00000000" w:rsidR="00000000" w:rsidRPr="00000000">
        <w:rPr>
          <w:color w:val="2d3b45"/>
          <w:sz w:val="42"/>
          <w:szCs w:val="42"/>
          <w:highlight w:val="white"/>
          <w:rtl w:val="0"/>
        </w:rPr>
        <w:t xml:space="preserve">Module 2 Tutorial - Understanding the Command Line and Django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Using your knowledge gained from the tutorial do the following: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new folder on your Desktop or in any directory called M02_CL_Test (you do not have to do this via the command line)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Using the command line do the following (make sure that you can scroll through the commands, or keep the commands you use all on one screen):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new folder in the directory called myfolder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Navigate to myfolder and create a new txt file call mytext1.txt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another file called moveme.txt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Change the current directory to the parent directory and create a text file called parenttext.txt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Finally move the moveme.txt file from the myfolder directory to it's parent directory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Take a screenshot of the commands that you used to complete this assignment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2d3b45"/>
          <w:sz w:val="39"/>
          <w:szCs w:val="39"/>
          <w:highlight w:val="white"/>
        </w:rPr>
      </w:pPr>
      <w:bookmarkStart w:colFirst="0" w:colLast="0" w:name="_l8lq39ohoguw" w:id="0"/>
      <w:bookmarkEnd w:id="0"/>
      <w:r w:rsidDel="00000000" w:rsidR="00000000" w:rsidRPr="00000000">
        <w:rPr>
          <w:color w:val="2d3b45"/>
          <w:sz w:val="39"/>
          <w:szCs w:val="39"/>
          <w:highlight w:val="white"/>
          <w:rtl w:val="0"/>
        </w:rPr>
        <w:t xml:space="preserve">What To Turn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After completing/reading the above tutorial, create a Google or Word Document and paste screenshots of the following: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0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screenshot of all the commands you used to complete Part 2 of this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b4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42"/>
          <w:szCs w:val="42"/>
          <w:highlight w:val="white"/>
        </w:rPr>
      </w:pPr>
      <w:r w:rsidDel="00000000" w:rsidR="00000000" w:rsidRPr="00000000">
        <w:rPr>
          <w:color w:val="2d3b45"/>
          <w:sz w:val="42"/>
          <w:szCs w:val="42"/>
          <w:highlight w:val="white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