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7B741" w14:textId="77777777" w:rsidR="00471676" w:rsidRDefault="00471676">
      <w:pPr>
        <w:spacing w:after="400"/>
        <w:rPr>
          <w:b/>
          <w:bCs/>
          <w:color w:val="1F4E79"/>
          <w:sz w:val="24"/>
          <w:szCs w:val="24"/>
        </w:rPr>
      </w:pPr>
    </w:p>
    <w:p w14:paraId="650DF275" w14:textId="77777777" w:rsidR="00471676" w:rsidRDefault="0029114A">
      <w:pPr>
        <w:spacing w:after="400"/>
        <w:jc w:val="center"/>
        <w:rPr>
          <w:b/>
          <w:bCs/>
          <w:color w:val="000000"/>
          <w:sz w:val="28"/>
          <w:szCs w:val="28"/>
        </w:rPr>
      </w:pPr>
      <w:r>
        <w:rPr>
          <w:b/>
          <w:bCs/>
          <w:color w:val="000000"/>
          <w:sz w:val="28"/>
          <w:szCs w:val="28"/>
        </w:rPr>
        <w:t>UNIVERSITY OF AGRICULTURAL SCIENCES,</w:t>
      </w:r>
    </w:p>
    <w:p w14:paraId="631B5508" w14:textId="77777777" w:rsidR="00471676" w:rsidRDefault="0029114A">
      <w:pPr>
        <w:spacing w:after="400"/>
        <w:jc w:val="center"/>
        <w:rPr>
          <w:sz w:val="28"/>
          <w:szCs w:val="28"/>
        </w:rPr>
      </w:pPr>
      <w:r>
        <w:rPr>
          <w:sz w:val="28"/>
          <w:szCs w:val="28"/>
        </w:rPr>
        <w:t>COLLEGE OF AGRICULTURE, GKVK</w:t>
      </w:r>
    </w:p>
    <w:p w14:paraId="2A9A0EA4" w14:textId="77777777" w:rsidR="00471676" w:rsidRDefault="0029114A">
      <w:pPr>
        <w:spacing w:after="400"/>
        <w:jc w:val="center"/>
        <w:rPr>
          <w:sz w:val="28"/>
          <w:szCs w:val="28"/>
        </w:rPr>
      </w:pPr>
      <w:r>
        <w:rPr>
          <w:sz w:val="28"/>
          <w:szCs w:val="28"/>
        </w:rPr>
        <w:t>BANGALORE-560065</w:t>
      </w:r>
      <w:r>
        <w:rPr>
          <w:noProof/>
        </w:rPr>
        <w:drawing>
          <wp:anchor distT="0" distB="0" distL="114300" distR="114300" simplePos="0" relativeHeight="251658240" behindDoc="0" locked="0" layoutInCell="1" hidden="0" allowOverlap="1" wp14:anchorId="6E3EB6EF" wp14:editId="76FCED73">
            <wp:simplePos x="0" y="0"/>
            <wp:positionH relativeFrom="column">
              <wp:posOffset>2243455</wp:posOffset>
            </wp:positionH>
            <wp:positionV relativeFrom="paragraph">
              <wp:posOffset>395605</wp:posOffset>
            </wp:positionV>
            <wp:extent cx="1497330" cy="1565910"/>
            <wp:effectExtent l="0" t="0" r="0" b="0"/>
            <wp:wrapTopAndBottom distT="0" dist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1497330" cy="1565910"/>
                    </a:xfrm>
                    <a:prstGeom prst="rect">
                      <a:avLst/>
                    </a:prstGeom>
                    <a:ln/>
                  </pic:spPr>
                </pic:pic>
              </a:graphicData>
            </a:graphic>
          </wp:anchor>
        </w:drawing>
      </w:r>
    </w:p>
    <w:p w14:paraId="73307148" w14:textId="77777777" w:rsidR="00471676" w:rsidRDefault="0029114A">
      <w:pPr>
        <w:spacing w:after="400"/>
        <w:jc w:val="center"/>
        <w:rPr>
          <w:sz w:val="28"/>
          <w:szCs w:val="28"/>
        </w:rPr>
      </w:pPr>
      <w:r>
        <w:rPr>
          <w:sz w:val="28"/>
          <w:szCs w:val="28"/>
        </w:rPr>
        <w:t>EAI421- APPLICATION OF ARTIFICIAL INTELLIGENCE</w:t>
      </w:r>
    </w:p>
    <w:p w14:paraId="2476D0D8" w14:textId="77777777" w:rsidR="00471676" w:rsidRDefault="0029114A">
      <w:pPr>
        <w:spacing w:after="400"/>
        <w:jc w:val="center"/>
        <w:rPr>
          <w:sz w:val="28"/>
          <w:szCs w:val="28"/>
        </w:rPr>
      </w:pPr>
      <w:r>
        <w:rPr>
          <w:sz w:val="28"/>
          <w:szCs w:val="28"/>
        </w:rPr>
        <w:t>AND MACHINE LEARNING</w:t>
      </w:r>
    </w:p>
    <w:p w14:paraId="7D36A157" w14:textId="77777777" w:rsidR="00471676" w:rsidRDefault="0029114A">
      <w:pPr>
        <w:spacing w:after="400"/>
        <w:jc w:val="center"/>
        <w:rPr>
          <w:b/>
          <w:bCs/>
          <w:sz w:val="28"/>
          <w:szCs w:val="28"/>
        </w:rPr>
      </w:pPr>
      <w:r>
        <w:rPr>
          <w:b/>
          <w:bCs/>
          <w:sz w:val="28"/>
          <w:szCs w:val="28"/>
        </w:rPr>
        <w:t>Project Title:</w:t>
      </w:r>
    </w:p>
    <w:p w14:paraId="33D8939F" w14:textId="77777777" w:rsidR="00471676" w:rsidRDefault="0029114A">
      <w:pPr>
        <w:spacing w:after="400"/>
        <w:jc w:val="center"/>
        <w:rPr>
          <w:sz w:val="28"/>
          <w:szCs w:val="28"/>
        </w:rPr>
      </w:pPr>
      <w:r>
        <w:rPr>
          <w:sz w:val="28"/>
          <w:szCs w:val="28"/>
        </w:rPr>
        <w:t>AI-Based Crop Recommendation System For Chikkaballapur District, Karnataka</w:t>
      </w:r>
    </w:p>
    <w:p w14:paraId="16A40EC2" w14:textId="77777777" w:rsidR="00471676" w:rsidRDefault="0029114A">
      <w:pPr>
        <w:spacing w:after="400"/>
        <w:rPr>
          <w:b/>
          <w:bCs/>
          <w:sz w:val="24"/>
          <w:szCs w:val="24"/>
        </w:rPr>
      </w:pPr>
      <w:r>
        <w:rPr>
          <w:b/>
          <w:bCs/>
          <w:sz w:val="28"/>
          <w:szCs w:val="28"/>
        </w:rPr>
        <w:t xml:space="preserve">Submitted to:  </w:t>
      </w:r>
      <w:r>
        <w:rPr>
          <w:b/>
          <w:bCs/>
          <w:sz w:val="24"/>
          <w:szCs w:val="24"/>
        </w:rPr>
        <w:t xml:space="preserve">                                                                      </w:t>
      </w:r>
      <w:r>
        <w:rPr>
          <w:b/>
          <w:bCs/>
          <w:sz w:val="28"/>
          <w:szCs w:val="28"/>
        </w:rPr>
        <w:t>Submitted by:</w:t>
      </w:r>
    </w:p>
    <w:p w14:paraId="2ED6F3B5" w14:textId="77777777" w:rsidR="00471676" w:rsidRDefault="0029114A">
      <w:pPr>
        <w:spacing w:after="400"/>
        <w:rPr>
          <w:sz w:val="24"/>
          <w:szCs w:val="24"/>
        </w:rPr>
      </w:pPr>
      <w:proofErr w:type="spellStart"/>
      <w:r>
        <w:rPr>
          <w:sz w:val="24"/>
          <w:szCs w:val="24"/>
        </w:rPr>
        <w:t>Dr.</w:t>
      </w:r>
      <w:proofErr w:type="spellEnd"/>
      <w:r>
        <w:rPr>
          <w:sz w:val="24"/>
          <w:szCs w:val="24"/>
        </w:rPr>
        <w:t xml:space="preserve"> Kumar Raja                                                                           </w:t>
      </w:r>
      <w:proofErr w:type="spellStart"/>
      <w:r>
        <w:rPr>
          <w:sz w:val="24"/>
          <w:szCs w:val="24"/>
        </w:rPr>
        <w:t>Ashwini</w:t>
      </w:r>
      <w:proofErr w:type="spellEnd"/>
      <w:r>
        <w:rPr>
          <w:sz w:val="24"/>
          <w:szCs w:val="24"/>
        </w:rPr>
        <w:t xml:space="preserve"> NM [AMB2027]          </w:t>
      </w:r>
    </w:p>
    <w:p w14:paraId="07502852" w14:textId="77777777" w:rsidR="00471676" w:rsidRDefault="0029114A">
      <w:pPr>
        <w:spacing w:after="400"/>
        <w:rPr>
          <w:sz w:val="24"/>
          <w:szCs w:val="24"/>
        </w:rPr>
      </w:pPr>
      <w:r>
        <w:rPr>
          <w:sz w:val="24"/>
          <w:szCs w:val="24"/>
        </w:rPr>
        <w:t xml:space="preserve">Course teacher                                                                           </w:t>
      </w:r>
      <w:proofErr w:type="spellStart"/>
      <w:r>
        <w:rPr>
          <w:sz w:val="24"/>
          <w:szCs w:val="24"/>
        </w:rPr>
        <w:t>Akshay</w:t>
      </w:r>
      <w:proofErr w:type="spellEnd"/>
      <w:r>
        <w:rPr>
          <w:sz w:val="24"/>
          <w:szCs w:val="24"/>
        </w:rPr>
        <w:t xml:space="preserve"> B [BMB2006] </w:t>
      </w:r>
    </w:p>
    <w:p w14:paraId="292782CB" w14:textId="77777777" w:rsidR="00471676" w:rsidRDefault="0029114A">
      <w:pPr>
        <w:spacing w:after="400"/>
        <w:rPr>
          <w:sz w:val="24"/>
          <w:szCs w:val="24"/>
        </w:rPr>
      </w:pPr>
      <w:r>
        <w:rPr>
          <w:sz w:val="24"/>
          <w:szCs w:val="24"/>
        </w:rPr>
        <w:t xml:space="preserve">Application of AI and ML in Agriculture                                       </w:t>
      </w:r>
      <w:proofErr w:type="spellStart"/>
      <w:r>
        <w:rPr>
          <w:sz w:val="24"/>
          <w:szCs w:val="24"/>
        </w:rPr>
        <w:t>Hanumanthi</w:t>
      </w:r>
      <w:proofErr w:type="spellEnd"/>
      <w:r>
        <w:rPr>
          <w:sz w:val="24"/>
          <w:szCs w:val="24"/>
        </w:rPr>
        <w:t xml:space="preserve"> [BMB2020]</w:t>
      </w:r>
    </w:p>
    <w:p w14:paraId="6BD177A4" w14:textId="77777777" w:rsidR="00471676" w:rsidRDefault="0029114A">
      <w:pPr>
        <w:spacing w:after="400"/>
        <w:rPr>
          <w:sz w:val="24"/>
          <w:szCs w:val="24"/>
        </w:rPr>
      </w:pPr>
      <w:r>
        <w:rPr>
          <w:sz w:val="24"/>
          <w:szCs w:val="24"/>
        </w:rPr>
        <w:t xml:space="preserve">COA, GKVK, Bangalore-560065                                                 </w:t>
      </w:r>
      <w:proofErr w:type="spellStart"/>
      <w:r>
        <w:rPr>
          <w:sz w:val="24"/>
          <w:szCs w:val="24"/>
        </w:rPr>
        <w:t>B.Sc</w:t>
      </w:r>
      <w:proofErr w:type="spellEnd"/>
      <w:r>
        <w:rPr>
          <w:sz w:val="24"/>
          <w:szCs w:val="24"/>
        </w:rPr>
        <w:t xml:space="preserve"> (Hons) Agriculture&amp;</w:t>
      </w:r>
    </w:p>
    <w:p w14:paraId="5DE7BCDF" w14:textId="77777777" w:rsidR="00471676" w:rsidRDefault="0029114A">
      <w:pPr>
        <w:spacing w:after="400"/>
        <w:rPr>
          <w:sz w:val="24"/>
          <w:szCs w:val="24"/>
        </w:rPr>
      </w:pPr>
      <w:r>
        <w:rPr>
          <w:sz w:val="24"/>
          <w:szCs w:val="24"/>
        </w:rPr>
        <w:t xml:space="preserve">                                                                                                     </w:t>
      </w:r>
      <w:proofErr w:type="spellStart"/>
      <w:r>
        <w:rPr>
          <w:sz w:val="24"/>
          <w:szCs w:val="24"/>
        </w:rPr>
        <w:t>B.Sc</w:t>
      </w:r>
      <w:proofErr w:type="spellEnd"/>
      <w:r>
        <w:rPr>
          <w:sz w:val="24"/>
          <w:szCs w:val="24"/>
        </w:rPr>
        <w:t xml:space="preserve"> (Hons) ABM                        </w:t>
      </w:r>
    </w:p>
    <w:p w14:paraId="1E459F3D" w14:textId="77777777" w:rsidR="00471676" w:rsidRDefault="0029114A">
      <w:pPr>
        <w:spacing w:after="400"/>
        <w:jc w:val="right"/>
        <w:rPr>
          <w:sz w:val="24"/>
          <w:szCs w:val="24"/>
        </w:rPr>
      </w:pPr>
      <w:r>
        <w:rPr>
          <w:sz w:val="24"/>
          <w:szCs w:val="24"/>
        </w:rPr>
        <w:t xml:space="preserve">                          COA,GKVK, Bangalore-65 </w:t>
      </w:r>
    </w:p>
    <w:p w14:paraId="6FFAB409" w14:textId="77777777" w:rsidR="00471676" w:rsidRDefault="0029114A">
      <w:pPr>
        <w:rPr>
          <w:sz w:val="28"/>
          <w:szCs w:val="28"/>
        </w:rPr>
      </w:pPr>
      <w:r>
        <w:rPr>
          <w:sz w:val="28"/>
          <w:szCs w:val="28"/>
        </w:rPr>
        <w:lastRenderedPageBreak/>
        <w:t xml:space="preserve">CERTIFICATE </w:t>
      </w:r>
    </w:p>
    <w:p w14:paraId="7FD9A50B" w14:textId="77777777" w:rsidR="00471676" w:rsidRDefault="00471676">
      <w:pPr>
        <w:rPr>
          <w:sz w:val="28"/>
          <w:szCs w:val="28"/>
        </w:rPr>
      </w:pPr>
    </w:p>
    <w:p w14:paraId="5B9D86DD" w14:textId="77777777" w:rsidR="00471676" w:rsidRDefault="0029114A">
      <w:pPr>
        <w:rPr>
          <w:sz w:val="28"/>
          <w:szCs w:val="28"/>
        </w:rPr>
      </w:pPr>
      <w:r>
        <w:rPr>
          <w:sz w:val="28"/>
          <w:szCs w:val="28"/>
        </w:rPr>
        <w:t xml:space="preserve">This is to certify that the project report entitled “AI Based Crop Recommendation System for Chikkaballapur District” is a </w:t>
      </w:r>
      <w:proofErr w:type="spellStart"/>
      <w:r>
        <w:rPr>
          <w:sz w:val="28"/>
          <w:szCs w:val="28"/>
        </w:rPr>
        <w:t>bonafide</w:t>
      </w:r>
      <w:proofErr w:type="spellEnd"/>
      <w:r>
        <w:rPr>
          <w:sz w:val="28"/>
          <w:szCs w:val="28"/>
        </w:rPr>
        <w:t xml:space="preserve"> work carried out by </w:t>
      </w:r>
      <w:proofErr w:type="spellStart"/>
      <w:r>
        <w:rPr>
          <w:sz w:val="28"/>
          <w:szCs w:val="28"/>
        </w:rPr>
        <w:t>Ashwini</w:t>
      </w:r>
      <w:proofErr w:type="spellEnd"/>
      <w:r>
        <w:rPr>
          <w:sz w:val="28"/>
          <w:szCs w:val="28"/>
        </w:rPr>
        <w:t xml:space="preserve"> NM, </w:t>
      </w:r>
      <w:proofErr w:type="spellStart"/>
      <w:r>
        <w:rPr>
          <w:sz w:val="28"/>
          <w:szCs w:val="28"/>
        </w:rPr>
        <w:t>Akshay</w:t>
      </w:r>
      <w:proofErr w:type="spellEnd"/>
      <w:r>
        <w:rPr>
          <w:sz w:val="28"/>
          <w:szCs w:val="28"/>
        </w:rPr>
        <w:t xml:space="preserve"> B, </w:t>
      </w:r>
      <w:proofErr w:type="spellStart"/>
      <w:r>
        <w:rPr>
          <w:sz w:val="28"/>
          <w:szCs w:val="28"/>
        </w:rPr>
        <w:t>Hanumanthi</w:t>
      </w:r>
      <w:proofErr w:type="spellEnd"/>
      <w:r>
        <w:rPr>
          <w:sz w:val="28"/>
          <w:szCs w:val="28"/>
        </w:rPr>
        <w:t xml:space="preserve">,  bearing </w:t>
      </w:r>
      <w:proofErr w:type="spellStart"/>
      <w:r>
        <w:rPr>
          <w:sz w:val="28"/>
          <w:szCs w:val="28"/>
        </w:rPr>
        <w:t>ID.No</w:t>
      </w:r>
      <w:proofErr w:type="spellEnd"/>
      <w:r>
        <w:rPr>
          <w:sz w:val="28"/>
          <w:szCs w:val="28"/>
        </w:rPr>
        <w:t xml:space="preserve"> AMB2027, BMB2006, BMB2020, in partial </w:t>
      </w:r>
      <w:proofErr w:type="spellStart"/>
      <w:r>
        <w:rPr>
          <w:sz w:val="28"/>
          <w:szCs w:val="28"/>
        </w:rPr>
        <w:t>fulfillment</w:t>
      </w:r>
      <w:proofErr w:type="spellEnd"/>
      <w:r>
        <w:rPr>
          <w:sz w:val="28"/>
          <w:szCs w:val="28"/>
        </w:rPr>
        <w:t xml:space="preserve"> of the requirements for the award of the degree in [</w:t>
      </w:r>
      <w:proofErr w:type="spellStart"/>
      <w:r>
        <w:rPr>
          <w:sz w:val="28"/>
          <w:szCs w:val="28"/>
        </w:rPr>
        <w:t>B.Sc</w:t>
      </w:r>
      <w:proofErr w:type="spellEnd"/>
      <w:r>
        <w:rPr>
          <w:sz w:val="28"/>
          <w:szCs w:val="28"/>
        </w:rPr>
        <w:t xml:space="preserve"> (Hons) Agriculture &amp; </w:t>
      </w:r>
      <w:proofErr w:type="spellStart"/>
      <w:r>
        <w:rPr>
          <w:sz w:val="28"/>
          <w:szCs w:val="28"/>
        </w:rPr>
        <w:t>b.Sc</w:t>
      </w:r>
      <w:proofErr w:type="spellEnd"/>
      <w:r>
        <w:rPr>
          <w:sz w:val="28"/>
          <w:szCs w:val="28"/>
        </w:rPr>
        <w:t xml:space="preserve"> (Hons) Agri-Business Management] under the course “Application of Artificial Intelligence and Machine Learning in Agriculture.”</w:t>
      </w:r>
    </w:p>
    <w:p w14:paraId="454BAD78" w14:textId="77777777" w:rsidR="00471676" w:rsidRDefault="00471676">
      <w:pPr>
        <w:rPr>
          <w:sz w:val="28"/>
          <w:szCs w:val="28"/>
        </w:rPr>
      </w:pPr>
    </w:p>
    <w:p w14:paraId="034A9EA0" w14:textId="77777777" w:rsidR="00471676" w:rsidRDefault="0029114A">
      <w:pPr>
        <w:rPr>
          <w:sz w:val="28"/>
          <w:szCs w:val="28"/>
        </w:rPr>
      </w:pPr>
      <w:r>
        <w:rPr>
          <w:sz w:val="28"/>
          <w:szCs w:val="28"/>
        </w:rPr>
        <w:t>This work has been carried out under my supervision and guidance during the academic year 2025–2026. The report submitted has not been previously submitted for the award of any degree or diploma in any university.</w:t>
      </w:r>
    </w:p>
    <w:p w14:paraId="60B42548" w14:textId="77777777" w:rsidR="00471676" w:rsidRDefault="00471676">
      <w:pPr>
        <w:rPr>
          <w:sz w:val="28"/>
          <w:szCs w:val="28"/>
        </w:rPr>
      </w:pPr>
    </w:p>
    <w:p w14:paraId="7A072E18" w14:textId="77777777" w:rsidR="00471676" w:rsidRDefault="0029114A">
      <w:pPr>
        <w:rPr>
          <w:sz w:val="28"/>
          <w:szCs w:val="28"/>
        </w:rPr>
      </w:pPr>
      <w:r>
        <w:rPr>
          <w:sz w:val="28"/>
          <w:szCs w:val="28"/>
        </w:rPr>
        <w:t>Guide Signature</w:t>
      </w:r>
    </w:p>
    <w:p w14:paraId="008057FE" w14:textId="77777777" w:rsidR="00471676" w:rsidRDefault="00471676">
      <w:pPr>
        <w:rPr>
          <w:sz w:val="28"/>
          <w:szCs w:val="28"/>
        </w:rPr>
      </w:pPr>
    </w:p>
    <w:p w14:paraId="56BC55C2" w14:textId="77777777" w:rsidR="00471676" w:rsidRDefault="00471676">
      <w:pPr>
        <w:rPr>
          <w:sz w:val="28"/>
          <w:szCs w:val="28"/>
        </w:rPr>
      </w:pPr>
    </w:p>
    <w:p w14:paraId="1232CCF2" w14:textId="77777777" w:rsidR="00471676" w:rsidRDefault="0029114A">
      <w:pPr>
        <w:rPr>
          <w:sz w:val="28"/>
          <w:szCs w:val="28"/>
        </w:rPr>
      </w:pPr>
      <w:r>
        <w:rPr>
          <w:sz w:val="28"/>
          <w:szCs w:val="28"/>
        </w:rPr>
        <w:t>Date:-13/04/2026</w:t>
      </w:r>
    </w:p>
    <w:p w14:paraId="41ED1A35" w14:textId="77777777" w:rsidR="00471676" w:rsidRDefault="0029114A">
      <w:pPr>
        <w:rPr>
          <w:sz w:val="28"/>
          <w:szCs w:val="28"/>
        </w:rPr>
      </w:pPr>
      <w:r>
        <w:rPr>
          <w:sz w:val="28"/>
          <w:szCs w:val="28"/>
        </w:rPr>
        <w:t>Place: Bangalore 65</w:t>
      </w:r>
    </w:p>
    <w:p w14:paraId="4013493B" w14:textId="77777777" w:rsidR="00471676" w:rsidRDefault="00471676">
      <w:pPr>
        <w:rPr>
          <w:sz w:val="28"/>
          <w:szCs w:val="28"/>
        </w:rPr>
      </w:pPr>
    </w:p>
    <w:p w14:paraId="3EED3E71" w14:textId="77777777" w:rsidR="00471676" w:rsidRDefault="00471676">
      <w:pPr>
        <w:rPr>
          <w:sz w:val="28"/>
          <w:szCs w:val="28"/>
        </w:rPr>
      </w:pPr>
    </w:p>
    <w:p w14:paraId="2E813F02" w14:textId="77777777" w:rsidR="00471676" w:rsidRDefault="00471676">
      <w:pPr>
        <w:rPr>
          <w:sz w:val="28"/>
          <w:szCs w:val="28"/>
        </w:rPr>
      </w:pPr>
    </w:p>
    <w:p w14:paraId="2F5AEDEB" w14:textId="77777777" w:rsidR="00471676" w:rsidRDefault="00471676">
      <w:pPr>
        <w:rPr>
          <w:sz w:val="28"/>
          <w:szCs w:val="28"/>
        </w:rPr>
      </w:pPr>
    </w:p>
    <w:p w14:paraId="4E662111" w14:textId="77777777" w:rsidR="00471676" w:rsidRDefault="00471676">
      <w:pPr>
        <w:rPr>
          <w:sz w:val="28"/>
          <w:szCs w:val="28"/>
        </w:rPr>
      </w:pPr>
    </w:p>
    <w:p w14:paraId="3F0F7B11" w14:textId="77777777" w:rsidR="00471676" w:rsidRDefault="00471676">
      <w:pPr>
        <w:rPr>
          <w:sz w:val="28"/>
          <w:szCs w:val="28"/>
        </w:rPr>
      </w:pPr>
    </w:p>
    <w:p w14:paraId="4FF1189C" w14:textId="77777777" w:rsidR="00471676" w:rsidRDefault="00471676">
      <w:pPr>
        <w:rPr>
          <w:sz w:val="28"/>
          <w:szCs w:val="28"/>
        </w:rPr>
      </w:pPr>
    </w:p>
    <w:p w14:paraId="6F4A05EA" w14:textId="77777777" w:rsidR="00471676" w:rsidRDefault="00471676">
      <w:pPr>
        <w:rPr>
          <w:sz w:val="28"/>
          <w:szCs w:val="28"/>
        </w:rPr>
      </w:pPr>
    </w:p>
    <w:p w14:paraId="05D1DBC5" w14:textId="77777777" w:rsidR="00471676" w:rsidRDefault="00471676">
      <w:pPr>
        <w:rPr>
          <w:sz w:val="28"/>
          <w:szCs w:val="28"/>
        </w:rPr>
      </w:pPr>
    </w:p>
    <w:p w14:paraId="5EE8CE7C" w14:textId="77777777" w:rsidR="00471676" w:rsidRDefault="00471676">
      <w:pPr>
        <w:rPr>
          <w:sz w:val="28"/>
          <w:szCs w:val="28"/>
        </w:rPr>
      </w:pPr>
    </w:p>
    <w:p w14:paraId="2446548C" w14:textId="77777777" w:rsidR="00471676" w:rsidRDefault="00471676">
      <w:pPr>
        <w:rPr>
          <w:sz w:val="28"/>
          <w:szCs w:val="28"/>
        </w:rPr>
      </w:pPr>
    </w:p>
    <w:p w14:paraId="39264F1C" w14:textId="77777777" w:rsidR="00471676" w:rsidRDefault="00471676">
      <w:pPr>
        <w:rPr>
          <w:sz w:val="28"/>
          <w:szCs w:val="28"/>
        </w:rPr>
      </w:pPr>
    </w:p>
    <w:p w14:paraId="0DB5AD42" w14:textId="77777777" w:rsidR="00471676" w:rsidRDefault="00471676">
      <w:pPr>
        <w:rPr>
          <w:sz w:val="28"/>
          <w:szCs w:val="28"/>
        </w:rPr>
      </w:pPr>
    </w:p>
    <w:p w14:paraId="0DC4666A" w14:textId="77777777" w:rsidR="00471676" w:rsidRDefault="00471676">
      <w:pPr>
        <w:rPr>
          <w:sz w:val="28"/>
          <w:szCs w:val="28"/>
        </w:rPr>
      </w:pPr>
    </w:p>
    <w:p w14:paraId="4299B524" w14:textId="77777777" w:rsidR="00471676" w:rsidRDefault="00471676">
      <w:pPr>
        <w:rPr>
          <w:sz w:val="28"/>
          <w:szCs w:val="28"/>
        </w:rPr>
      </w:pPr>
    </w:p>
    <w:p w14:paraId="1DC70E9B" w14:textId="77777777" w:rsidR="00471676" w:rsidRDefault="00471676">
      <w:pPr>
        <w:rPr>
          <w:sz w:val="28"/>
          <w:szCs w:val="28"/>
        </w:rPr>
      </w:pPr>
    </w:p>
    <w:p w14:paraId="788812B1" w14:textId="77777777" w:rsidR="00471676" w:rsidRDefault="00471676">
      <w:pPr>
        <w:rPr>
          <w:sz w:val="28"/>
          <w:szCs w:val="28"/>
        </w:rPr>
      </w:pPr>
    </w:p>
    <w:p w14:paraId="17420DF5" w14:textId="77777777" w:rsidR="00471676" w:rsidRDefault="00471676">
      <w:pPr>
        <w:rPr>
          <w:sz w:val="28"/>
          <w:szCs w:val="28"/>
        </w:rPr>
      </w:pPr>
    </w:p>
    <w:p w14:paraId="5C1E3B01" w14:textId="77777777" w:rsidR="00471676" w:rsidRDefault="00471676">
      <w:pPr>
        <w:rPr>
          <w:sz w:val="28"/>
          <w:szCs w:val="28"/>
        </w:rPr>
      </w:pPr>
    </w:p>
    <w:p w14:paraId="0ECA8EC0" w14:textId="77777777" w:rsidR="00471676" w:rsidRDefault="00471676">
      <w:pPr>
        <w:rPr>
          <w:sz w:val="28"/>
          <w:szCs w:val="28"/>
        </w:rPr>
      </w:pPr>
    </w:p>
    <w:p w14:paraId="0BD3191F" w14:textId="77777777" w:rsidR="00471676" w:rsidRDefault="00471676">
      <w:pPr>
        <w:rPr>
          <w:sz w:val="28"/>
          <w:szCs w:val="28"/>
        </w:rPr>
      </w:pPr>
    </w:p>
    <w:p w14:paraId="3C7764AC" w14:textId="77777777" w:rsidR="00471676" w:rsidRDefault="0029114A">
      <w:pPr>
        <w:rPr>
          <w:sz w:val="28"/>
          <w:szCs w:val="28"/>
        </w:rPr>
      </w:pPr>
      <w:r>
        <w:rPr>
          <w:sz w:val="28"/>
          <w:szCs w:val="28"/>
        </w:rPr>
        <w:t>DECLARATION</w:t>
      </w:r>
    </w:p>
    <w:p w14:paraId="4B5DECFB" w14:textId="77777777" w:rsidR="00471676" w:rsidRDefault="00471676">
      <w:pPr>
        <w:rPr>
          <w:sz w:val="28"/>
          <w:szCs w:val="28"/>
        </w:rPr>
      </w:pPr>
    </w:p>
    <w:p w14:paraId="6D59327F" w14:textId="77777777" w:rsidR="00471676" w:rsidRDefault="0029114A">
      <w:pPr>
        <w:rPr>
          <w:sz w:val="28"/>
          <w:szCs w:val="28"/>
        </w:rPr>
      </w:pPr>
      <w:r>
        <w:rPr>
          <w:sz w:val="28"/>
          <w:szCs w:val="28"/>
        </w:rPr>
        <w:t xml:space="preserve">I hereby declare that the project report entitled “AI Based Crop Recommendation System for Chikkaballapur District” is submitted by me in partial </w:t>
      </w:r>
      <w:proofErr w:type="spellStart"/>
      <w:r>
        <w:rPr>
          <w:sz w:val="28"/>
          <w:szCs w:val="28"/>
        </w:rPr>
        <w:t>fulfillment</w:t>
      </w:r>
      <w:proofErr w:type="spellEnd"/>
      <w:r>
        <w:rPr>
          <w:sz w:val="28"/>
          <w:szCs w:val="28"/>
        </w:rPr>
        <w:t xml:space="preserve"> of the requirements for the award of the degree in [</w:t>
      </w:r>
      <w:proofErr w:type="spellStart"/>
      <w:r>
        <w:rPr>
          <w:sz w:val="28"/>
          <w:szCs w:val="28"/>
        </w:rPr>
        <w:t>B.Sc</w:t>
      </w:r>
      <w:proofErr w:type="spellEnd"/>
      <w:r>
        <w:rPr>
          <w:sz w:val="28"/>
          <w:szCs w:val="28"/>
        </w:rPr>
        <w:t xml:space="preserve"> (Hons) Agriculture &amp; </w:t>
      </w:r>
      <w:proofErr w:type="spellStart"/>
      <w:r>
        <w:rPr>
          <w:sz w:val="28"/>
          <w:szCs w:val="28"/>
        </w:rPr>
        <w:t>b.Sc</w:t>
      </w:r>
      <w:proofErr w:type="spellEnd"/>
      <w:r>
        <w:rPr>
          <w:sz w:val="28"/>
          <w:szCs w:val="28"/>
        </w:rPr>
        <w:t xml:space="preserve"> (Hons) Agri-Business Management] under the course “Application of Artificial Intelligence and Machine Learning in Agriculture.”</w:t>
      </w:r>
    </w:p>
    <w:p w14:paraId="11F31FC3" w14:textId="77777777" w:rsidR="00471676" w:rsidRDefault="00471676">
      <w:pPr>
        <w:rPr>
          <w:sz w:val="28"/>
          <w:szCs w:val="28"/>
        </w:rPr>
      </w:pPr>
    </w:p>
    <w:p w14:paraId="3716256D" w14:textId="77777777" w:rsidR="00471676" w:rsidRDefault="0029114A">
      <w:pPr>
        <w:rPr>
          <w:sz w:val="28"/>
          <w:szCs w:val="28"/>
        </w:rPr>
      </w:pPr>
      <w:r>
        <w:rPr>
          <w:sz w:val="28"/>
          <w:szCs w:val="28"/>
        </w:rPr>
        <w:t>I further declare that this work is the result of my own efforts and has not been submitted previously to any other university or institution for the award of any degree or diploma.</w:t>
      </w:r>
    </w:p>
    <w:p w14:paraId="67A6992B" w14:textId="77777777" w:rsidR="00471676" w:rsidRDefault="00471676">
      <w:pPr>
        <w:rPr>
          <w:sz w:val="28"/>
          <w:szCs w:val="28"/>
        </w:rPr>
      </w:pPr>
    </w:p>
    <w:p w14:paraId="7D4EE6E7" w14:textId="77777777" w:rsidR="00471676" w:rsidRDefault="00471676">
      <w:pPr>
        <w:rPr>
          <w:sz w:val="28"/>
          <w:szCs w:val="28"/>
        </w:rPr>
      </w:pPr>
    </w:p>
    <w:p w14:paraId="56FD156A" w14:textId="77777777" w:rsidR="00471676" w:rsidRDefault="0029114A">
      <w:pPr>
        <w:rPr>
          <w:sz w:val="28"/>
          <w:szCs w:val="28"/>
        </w:rPr>
      </w:pPr>
      <w:proofErr w:type="spellStart"/>
      <w:r>
        <w:rPr>
          <w:sz w:val="28"/>
          <w:szCs w:val="28"/>
        </w:rPr>
        <w:t>Ashwini</w:t>
      </w:r>
      <w:proofErr w:type="spellEnd"/>
      <w:r>
        <w:rPr>
          <w:sz w:val="28"/>
          <w:szCs w:val="28"/>
        </w:rPr>
        <w:t xml:space="preserve"> NM [AMB2027]          </w:t>
      </w:r>
    </w:p>
    <w:p w14:paraId="462B7A1F" w14:textId="77777777" w:rsidR="00471676" w:rsidRDefault="0029114A">
      <w:pPr>
        <w:rPr>
          <w:sz w:val="28"/>
          <w:szCs w:val="28"/>
        </w:rPr>
      </w:pPr>
      <w:proofErr w:type="spellStart"/>
      <w:r>
        <w:rPr>
          <w:sz w:val="28"/>
          <w:szCs w:val="28"/>
        </w:rPr>
        <w:t>Akshay</w:t>
      </w:r>
      <w:proofErr w:type="spellEnd"/>
      <w:r>
        <w:rPr>
          <w:sz w:val="28"/>
          <w:szCs w:val="28"/>
        </w:rPr>
        <w:t xml:space="preserve"> B [BMB2006]</w:t>
      </w:r>
    </w:p>
    <w:p w14:paraId="0CF8BF59" w14:textId="77777777" w:rsidR="00471676" w:rsidRDefault="0029114A">
      <w:pPr>
        <w:rPr>
          <w:sz w:val="28"/>
          <w:szCs w:val="28"/>
        </w:rPr>
      </w:pPr>
      <w:proofErr w:type="spellStart"/>
      <w:r>
        <w:rPr>
          <w:sz w:val="28"/>
          <w:szCs w:val="28"/>
        </w:rPr>
        <w:t>Hanumanthi</w:t>
      </w:r>
      <w:proofErr w:type="spellEnd"/>
      <w:r>
        <w:rPr>
          <w:sz w:val="28"/>
          <w:szCs w:val="28"/>
        </w:rPr>
        <w:t xml:space="preserve"> [BMB2020]</w:t>
      </w:r>
    </w:p>
    <w:p w14:paraId="3DD162C5" w14:textId="77777777" w:rsidR="00471676" w:rsidRDefault="00471676">
      <w:pPr>
        <w:rPr>
          <w:sz w:val="28"/>
          <w:szCs w:val="28"/>
        </w:rPr>
      </w:pPr>
    </w:p>
    <w:p w14:paraId="24C6E434" w14:textId="77777777" w:rsidR="00471676" w:rsidRDefault="00471676">
      <w:pPr>
        <w:rPr>
          <w:sz w:val="28"/>
          <w:szCs w:val="28"/>
        </w:rPr>
      </w:pPr>
    </w:p>
    <w:p w14:paraId="7D2D610D" w14:textId="77777777" w:rsidR="00471676" w:rsidRDefault="00471676">
      <w:pPr>
        <w:rPr>
          <w:sz w:val="28"/>
          <w:szCs w:val="28"/>
        </w:rPr>
      </w:pPr>
    </w:p>
    <w:p w14:paraId="50F11879" w14:textId="77777777" w:rsidR="00471676" w:rsidRDefault="0029114A">
      <w:pPr>
        <w:rPr>
          <w:sz w:val="28"/>
          <w:szCs w:val="28"/>
        </w:rPr>
      </w:pPr>
      <w:r>
        <w:rPr>
          <w:sz w:val="28"/>
          <w:szCs w:val="28"/>
        </w:rPr>
        <w:t>Date:-13/04/2026</w:t>
      </w:r>
    </w:p>
    <w:p w14:paraId="4C44B140" w14:textId="77777777" w:rsidR="00471676" w:rsidRDefault="0029114A">
      <w:pPr>
        <w:rPr>
          <w:sz w:val="28"/>
          <w:szCs w:val="28"/>
        </w:rPr>
      </w:pPr>
      <w:r>
        <w:rPr>
          <w:sz w:val="28"/>
          <w:szCs w:val="28"/>
        </w:rPr>
        <w:t>Place:  Bangalore 65</w:t>
      </w:r>
    </w:p>
    <w:p w14:paraId="0250AF2F" w14:textId="77777777" w:rsidR="00471676" w:rsidRDefault="00471676">
      <w:pPr>
        <w:rPr>
          <w:sz w:val="28"/>
          <w:szCs w:val="28"/>
        </w:rPr>
      </w:pPr>
    </w:p>
    <w:p w14:paraId="6C5D43C3" w14:textId="77777777" w:rsidR="00471676" w:rsidRDefault="00471676">
      <w:pPr>
        <w:rPr>
          <w:sz w:val="28"/>
          <w:szCs w:val="28"/>
        </w:rPr>
      </w:pPr>
    </w:p>
    <w:p w14:paraId="50FD77B1" w14:textId="77777777" w:rsidR="00471676" w:rsidRDefault="00471676">
      <w:pPr>
        <w:rPr>
          <w:sz w:val="28"/>
          <w:szCs w:val="28"/>
        </w:rPr>
      </w:pPr>
    </w:p>
    <w:p w14:paraId="26E5A8A1" w14:textId="77777777" w:rsidR="00471676" w:rsidRDefault="00471676">
      <w:pPr>
        <w:rPr>
          <w:sz w:val="28"/>
          <w:szCs w:val="28"/>
        </w:rPr>
      </w:pPr>
    </w:p>
    <w:p w14:paraId="5382EE78" w14:textId="77777777" w:rsidR="00471676" w:rsidRDefault="00471676">
      <w:pPr>
        <w:rPr>
          <w:sz w:val="28"/>
          <w:szCs w:val="28"/>
        </w:rPr>
      </w:pPr>
    </w:p>
    <w:p w14:paraId="61036475" w14:textId="77777777" w:rsidR="00471676" w:rsidRDefault="00471676">
      <w:pPr>
        <w:rPr>
          <w:sz w:val="28"/>
          <w:szCs w:val="28"/>
        </w:rPr>
      </w:pPr>
    </w:p>
    <w:p w14:paraId="5A31C7CD" w14:textId="77777777" w:rsidR="00471676" w:rsidRDefault="00471676">
      <w:pPr>
        <w:rPr>
          <w:sz w:val="28"/>
          <w:szCs w:val="28"/>
        </w:rPr>
      </w:pPr>
    </w:p>
    <w:p w14:paraId="42CAE182" w14:textId="77777777" w:rsidR="00471676" w:rsidRDefault="00471676">
      <w:pPr>
        <w:rPr>
          <w:sz w:val="28"/>
          <w:szCs w:val="28"/>
        </w:rPr>
      </w:pPr>
    </w:p>
    <w:p w14:paraId="7C3A107D" w14:textId="77777777" w:rsidR="00471676" w:rsidRDefault="00471676">
      <w:pPr>
        <w:rPr>
          <w:sz w:val="28"/>
          <w:szCs w:val="28"/>
        </w:rPr>
      </w:pPr>
    </w:p>
    <w:p w14:paraId="5A978A90" w14:textId="77777777" w:rsidR="00471676" w:rsidRDefault="00471676">
      <w:pPr>
        <w:rPr>
          <w:sz w:val="28"/>
          <w:szCs w:val="28"/>
        </w:rPr>
      </w:pPr>
    </w:p>
    <w:p w14:paraId="02AB9999" w14:textId="77777777" w:rsidR="00471676" w:rsidRDefault="00471676">
      <w:pPr>
        <w:rPr>
          <w:sz w:val="28"/>
          <w:szCs w:val="28"/>
        </w:rPr>
      </w:pPr>
    </w:p>
    <w:p w14:paraId="0C30298C" w14:textId="77777777" w:rsidR="00471676" w:rsidRDefault="00471676">
      <w:pPr>
        <w:rPr>
          <w:sz w:val="28"/>
          <w:szCs w:val="28"/>
        </w:rPr>
      </w:pPr>
    </w:p>
    <w:p w14:paraId="2EB6A4B9" w14:textId="77777777" w:rsidR="00471676" w:rsidRDefault="00471676">
      <w:pPr>
        <w:rPr>
          <w:sz w:val="28"/>
          <w:szCs w:val="28"/>
        </w:rPr>
      </w:pPr>
    </w:p>
    <w:p w14:paraId="2FDA14E8" w14:textId="77777777" w:rsidR="00471676" w:rsidRDefault="00471676">
      <w:pPr>
        <w:rPr>
          <w:sz w:val="28"/>
          <w:szCs w:val="28"/>
        </w:rPr>
      </w:pPr>
    </w:p>
    <w:p w14:paraId="5C60CC5A" w14:textId="77777777" w:rsidR="00471676" w:rsidRDefault="00471676">
      <w:pPr>
        <w:rPr>
          <w:sz w:val="28"/>
          <w:szCs w:val="28"/>
        </w:rPr>
      </w:pPr>
    </w:p>
    <w:p w14:paraId="088C8682" w14:textId="77777777" w:rsidR="00471676" w:rsidRDefault="00471676">
      <w:pPr>
        <w:rPr>
          <w:sz w:val="28"/>
          <w:szCs w:val="28"/>
        </w:rPr>
      </w:pPr>
    </w:p>
    <w:p w14:paraId="1210D104" w14:textId="77777777" w:rsidR="00471676" w:rsidRDefault="00471676">
      <w:pPr>
        <w:rPr>
          <w:sz w:val="28"/>
          <w:szCs w:val="28"/>
        </w:rPr>
      </w:pPr>
    </w:p>
    <w:p w14:paraId="2A2F4B3D" w14:textId="77777777" w:rsidR="00471676" w:rsidRDefault="00471676">
      <w:pPr>
        <w:rPr>
          <w:sz w:val="28"/>
          <w:szCs w:val="28"/>
        </w:rPr>
      </w:pPr>
    </w:p>
    <w:p w14:paraId="73663341" w14:textId="77777777" w:rsidR="00471676" w:rsidRDefault="00471676">
      <w:pPr>
        <w:rPr>
          <w:sz w:val="28"/>
          <w:szCs w:val="28"/>
        </w:rPr>
      </w:pPr>
    </w:p>
    <w:p w14:paraId="32C94B7C" w14:textId="77777777" w:rsidR="00471676" w:rsidRDefault="0029114A">
      <w:pPr>
        <w:rPr>
          <w:sz w:val="28"/>
          <w:szCs w:val="28"/>
        </w:rPr>
      </w:pPr>
      <w:r>
        <w:rPr>
          <w:sz w:val="28"/>
          <w:szCs w:val="28"/>
        </w:rPr>
        <w:t>ACKNOWLEDGEMENT</w:t>
      </w:r>
    </w:p>
    <w:p w14:paraId="6F61AC16" w14:textId="77777777" w:rsidR="00471676" w:rsidRDefault="00471676">
      <w:pPr>
        <w:rPr>
          <w:sz w:val="28"/>
          <w:szCs w:val="28"/>
        </w:rPr>
      </w:pPr>
    </w:p>
    <w:p w14:paraId="1113B23E" w14:textId="77777777" w:rsidR="00471676" w:rsidRDefault="0029114A">
      <w:pPr>
        <w:rPr>
          <w:sz w:val="28"/>
          <w:szCs w:val="28"/>
        </w:rPr>
      </w:pPr>
      <w:r>
        <w:rPr>
          <w:sz w:val="28"/>
          <w:szCs w:val="28"/>
        </w:rPr>
        <w:t xml:space="preserve">I express my sincere gratitude to my project guide </w:t>
      </w:r>
      <w:proofErr w:type="spellStart"/>
      <w:r>
        <w:rPr>
          <w:sz w:val="28"/>
          <w:szCs w:val="28"/>
        </w:rPr>
        <w:t>Dr.</w:t>
      </w:r>
      <w:proofErr w:type="spellEnd"/>
      <w:r>
        <w:rPr>
          <w:sz w:val="28"/>
          <w:szCs w:val="28"/>
        </w:rPr>
        <w:t xml:space="preserve"> Kumar Raja, Professor,  for their continuous support, valuable guidance, and encouragement throughout the completion of this project.</w:t>
      </w:r>
    </w:p>
    <w:p w14:paraId="3BA9BDBB" w14:textId="77777777" w:rsidR="00471676" w:rsidRDefault="00471676">
      <w:pPr>
        <w:rPr>
          <w:sz w:val="28"/>
          <w:szCs w:val="28"/>
        </w:rPr>
      </w:pPr>
    </w:p>
    <w:p w14:paraId="79E0742A" w14:textId="77777777" w:rsidR="00471676" w:rsidRDefault="0029114A">
      <w:pPr>
        <w:rPr>
          <w:sz w:val="28"/>
          <w:szCs w:val="28"/>
        </w:rPr>
      </w:pPr>
      <w:r>
        <w:rPr>
          <w:sz w:val="28"/>
          <w:szCs w:val="28"/>
        </w:rPr>
        <w:t>I am also thankful to all the faculty members of the department for their valuable suggestions and assistance during the course of this project.</w:t>
      </w:r>
    </w:p>
    <w:p w14:paraId="32D5692B" w14:textId="77777777" w:rsidR="00471676" w:rsidRDefault="00471676">
      <w:pPr>
        <w:rPr>
          <w:sz w:val="28"/>
          <w:szCs w:val="28"/>
        </w:rPr>
      </w:pPr>
    </w:p>
    <w:p w14:paraId="40305E7A" w14:textId="77777777" w:rsidR="00471676" w:rsidRDefault="0029114A">
      <w:pPr>
        <w:rPr>
          <w:sz w:val="28"/>
          <w:szCs w:val="28"/>
        </w:rPr>
      </w:pPr>
      <w:r>
        <w:rPr>
          <w:sz w:val="28"/>
          <w:szCs w:val="28"/>
        </w:rPr>
        <w:t>Finally, I would like to express my heartfelt thanks to my family and friends for their constant encouragement and support.</w:t>
      </w:r>
    </w:p>
    <w:p w14:paraId="1AA54F94" w14:textId="77777777" w:rsidR="00471676" w:rsidRDefault="00471676">
      <w:pPr>
        <w:rPr>
          <w:sz w:val="28"/>
          <w:szCs w:val="28"/>
        </w:rPr>
      </w:pPr>
    </w:p>
    <w:p w14:paraId="52EAB1C3" w14:textId="77777777" w:rsidR="00471676" w:rsidRDefault="0029114A">
      <w:pPr>
        <w:rPr>
          <w:sz w:val="28"/>
          <w:szCs w:val="28"/>
        </w:rPr>
      </w:pPr>
      <w:proofErr w:type="spellStart"/>
      <w:r>
        <w:rPr>
          <w:sz w:val="28"/>
          <w:szCs w:val="28"/>
        </w:rPr>
        <w:t>Ashwini</w:t>
      </w:r>
      <w:proofErr w:type="spellEnd"/>
      <w:r>
        <w:rPr>
          <w:sz w:val="28"/>
          <w:szCs w:val="28"/>
        </w:rPr>
        <w:t xml:space="preserve"> NM </w:t>
      </w:r>
    </w:p>
    <w:p w14:paraId="10B26D3E" w14:textId="77777777" w:rsidR="00471676" w:rsidRDefault="0029114A">
      <w:pPr>
        <w:rPr>
          <w:sz w:val="28"/>
          <w:szCs w:val="28"/>
        </w:rPr>
      </w:pPr>
      <w:proofErr w:type="spellStart"/>
      <w:r>
        <w:rPr>
          <w:sz w:val="28"/>
          <w:szCs w:val="28"/>
        </w:rPr>
        <w:t>Akshay</w:t>
      </w:r>
      <w:proofErr w:type="spellEnd"/>
      <w:r>
        <w:rPr>
          <w:sz w:val="28"/>
          <w:szCs w:val="28"/>
        </w:rPr>
        <w:t xml:space="preserve"> B</w:t>
      </w:r>
    </w:p>
    <w:p w14:paraId="2815B07A" w14:textId="77777777" w:rsidR="00471676" w:rsidRDefault="0029114A">
      <w:pPr>
        <w:rPr>
          <w:sz w:val="28"/>
          <w:szCs w:val="28"/>
        </w:rPr>
      </w:pPr>
      <w:proofErr w:type="spellStart"/>
      <w:r>
        <w:rPr>
          <w:sz w:val="28"/>
          <w:szCs w:val="28"/>
        </w:rPr>
        <w:t>Hanumanthi</w:t>
      </w:r>
      <w:proofErr w:type="spellEnd"/>
      <w:r>
        <w:rPr>
          <w:sz w:val="28"/>
          <w:szCs w:val="28"/>
        </w:rPr>
        <w:t xml:space="preserve"> </w:t>
      </w:r>
    </w:p>
    <w:p w14:paraId="632000B3" w14:textId="77777777" w:rsidR="00471676" w:rsidRDefault="00471676">
      <w:pPr>
        <w:rPr>
          <w:sz w:val="28"/>
          <w:szCs w:val="28"/>
        </w:rPr>
      </w:pPr>
    </w:p>
    <w:p w14:paraId="5DC7BEB3" w14:textId="77777777" w:rsidR="00471676" w:rsidRDefault="00471676"/>
    <w:p w14:paraId="52EBB38A" w14:textId="77777777" w:rsidR="00471676" w:rsidRDefault="00471676"/>
    <w:p w14:paraId="37539F28" w14:textId="77777777" w:rsidR="00471676" w:rsidRDefault="00471676"/>
    <w:p w14:paraId="1E0D9C32" w14:textId="77777777" w:rsidR="00471676" w:rsidRDefault="00471676"/>
    <w:p w14:paraId="0B2DFBC4" w14:textId="77777777" w:rsidR="00471676" w:rsidRDefault="00471676"/>
    <w:p w14:paraId="7E203A42" w14:textId="77777777" w:rsidR="00471676" w:rsidRDefault="00471676"/>
    <w:p w14:paraId="3567EEB0" w14:textId="77777777" w:rsidR="00471676" w:rsidRDefault="00471676"/>
    <w:p w14:paraId="6F3CA163" w14:textId="77777777" w:rsidR="00471676" w:rsidRDefault="00471676"/>
    <w:p w14:paraId="04084FCD" w14:textId="77777777" w:rsidR="00471676" w:rsidRDefault="00471676"/>
    <w:p w14:paraId="4DEA101D" w14:textId="77777777" w:rsidR="00471676" w:rsidRDefault="00471676"/>
    <w:p w14:paraId="2778FB8F" w14:textId="77777777" w:rsidR="00471676" w:rsidRDefault="00471676"/>
    <w:p w14:paraId="67575A50" w14:textId="77777777" w:rsidR="00471676" w:rsidRDefault="00471676"/>
    <w:p w14:paraId="1D30A633" w14:textId="77777777" w:rsidR="00471676" w:rsidRDefault="00471676"/>
    <w:p w14:paraId="6E64C505" w14:textId="77777777" w:rsidR="00471676" w:rsidRDefault="00471676"/>
    <w:p w14:paraId="2AE7507F" w14:textId="77777777" w:rsidR="00471676" w:rsidRDefault="00471676"/>
    <w:p w14:paraId="0707DF66" w14:textId="77777777" w:rsidR="00471676" w:rsidRDefault="00471676"/>
    <w:p w14:paraId="5411F590" w14:textId="77777777" w:rsidR="00471676" w:rsidRDefault="00471676"/>
    <w:p w14:paraId="50068747" w14:textId="77777777" w:rsidR="00471676" w:rsidRDefault="00471676"/>
    <w:p w14:paraId="25809333" w14:textId="77777777" w:rsidR="00471676" w:rsidRDefault="00471676"/>
    <w:p w14:paraId="509BCE4A" w14:textId="77777777" w:rsidR="00471676" w:rsidRDefault="00471676"/>
    <w:p w14:paraId="0445C0A8" w14:textId="77777777" w:rsidR="00471676" w:rsidRDefault="00471676"/>
    <w:p w14:paraId="02FCA35C" w14:textId="77777777" w:rsidR="00471676" w:rsidRDefault="00471676"/>
    <w:p w14:paraId="3113A7FC" w14:textId="77777777" w:rsidR="00471676" w:rsidRDefault="00471676"/>
    <w:p w14:paraId="5A2044CA" w14:textId="77777777" w:rsidR="00471676" w:rsidRDefault="00471676"/>
    <w:p w14:paraId="22FBECD9" w14:textId="77777777" w:rsidR="00471676" w:rsidRDefault="00471676"/>
    <w:p w14:paraId="35BA1726" w14:textId="77777777" w:rsidR="00471676" w:rsidRDefault="00471676"/>
    <w:p w14:paraId="3F16F03C" w14:textId="77777777" w:rsidR="00471676" w:rsidRDefault="00471676"/>
    <w:p w14:paraId="6E0B090F" w14:textId="77777777" w:rsidR="00471676" w:rsidRDefault="00471676"/>
    <w:p w14:paraId="008E538C" w14:textId="77777777" w:rsidR="0012603C" w:rsidRPr="00461A68" w:rsidRDefault="0012603C">
      <w:pPr>
        <w:rPr>
          <w:sz w:val="28"/>
          <w:szCs w:val="28"/>
        </w:rPr>
      </w:pPr>
      <w:r w:rsidRPr="00461A68">
        <w:rPr>
          <w:sz w:val="28"/>
          <w:szCs w:val="28"/>
        </w:rPr>
        <w:lastRenderedPageBreak/>
        <w:t>Abstract</w:t>
      </w:r>
    </w:p>
    <w:p w14:paraId="6F27CD2A" w14:textId="77777777" w:rsidR="0012603C" w:rsidRDefault="0012603C">
      <w:pPr>
        <w:rPr>
          <w:sz w:val="36"/>
          <w:szCs w:val="36"/>
        </w:rPr>
      </w:pPr>
    </w:p>
    <w:p w14:paraId="64F6C403" w14:textId="3EE826CC" w:rsidR="0012603C" w:rsidRPr="00461A68" w:rsidRDefault="0012603C">
      <w:pPr>
        <w:rPr>
          <w:sz w:val="24"/>
          <w:szCs w:val="24"/>
        </w:rPr>
      </w:pPr>
      <w:r w:rsidRPr="00461A68">
        <w:rPr>
          <w:sz w:val="24"/>
          <w:szCs w:val="24"/>
        </w:rPr>
        <w:t>Agriculture remains the backbone of India’s rural economy, contributing nearly 17% of GDP and sustaining over 58% of the population. Chikkaballapur district in Karnataka presents a vivid microcosm of the challenges faced by smallholder farmers across semi-arid regions — erratic monsoon patterns, degraded soil health, limited access to agronomic advisory services, and rising input costs. Inappropriate crop selection based on tradition or guesswork routinely leads to yield losses, waterlogging or moisture stress, excessive fertiliser use, and significant economic hardship for farming households.</w:t>
      </w:r>
    </w:p>
    <w:p w14:paraId="69CA80C7" w14:textId="77777777" w:rsidR="0012603C" w:rsidRPr="00461A68" w:rsidRDefault="0012603C">
      <w:pPr>
        <w:rPr>
          <w:sz w:val="24"/>
          <w:szCs w:val="24"/>
        </w:rPr>
      </w:pPr>
    </w:p>
    <w:p w14:paraId="18BB3C65" w14:textId="77777777" w:rsidR="0012603C" w:rsidRPr="00461A68" w:rsidRDefault="0012603C">
      <w:pPr>
        <w:rPr>
          <w:sz w:val="24"/>
          <w:szCs w:val="24"/>
        </w:rPr>
      </w:pPr>
      <w:r w:rsidRPr="00461A68">
        <w:rPr>
          <w:sz w:val="24"/>
          <w:szCs w:val="24"/>
        </w:rPr>
        <w:t xml:space="preserve">This project presents an AI-Based Crop Recommendation System developed using supervised machine learning (ML) algorithms — specifically the Random Forest Classifier and Decision Tree — trained on a ten-year (2014–2023) agro-climatic and soil fertility dataset curated from IMD, ICRISAT, and Karnataka Agriculture Department records. The dataset captures nine input features including soil macronutrients (N, P, K), soil pH, annual rainfall, average/maximum/minimum temperatures, and relative humidity, mapped to eight crop class labels. Engineered features including </w:t>
      </w:r>
      <w:proofErr w:type="spellStart"/>
      <w:r w:rsidRPr="00461A68">
        <w:rPr>
          <w:sz w:val="24"/>
          <w:szCs w:val="24"/>
        </w:rPr>
        <w:t>Temp_Range</w:t>
      </w:r>
      <w:proofErr w:type="spellEnd"/>
      <w:r w:rsidRPr="00461A68">
        <w:rPr>
          <w:sz w:val="24"/>
          <w:szCs w:val="24"/>
        </w:rPr>
        <w:t xml:space="preserve"> and </w:t>
      </w:r>
      <w:proofErr w:type="spellStart"/>
      <w:r w:rsidRPr="00461A68">
        <w:rPr>
          <w:sz w:val="24"/>
          <w:szCs w:val="24"/>
        </w:rPr>
        <w:t>NPK_Sum</w:t>
      </w:r>
      <w:proofErr w:type="spellEnd"/>
      <w:r w:rsidRPr="00461A68">
        <w:rPr>
          <w:sz w:val="24"/>
          <w:szCs w:val="24"/>
        </w:rPr>
        <w:t xml:space="preserve"> further enhanced the predictive power of the model.</w:t>
      </w:r>
    </w:p>
    <w:p w14:paraId="6208A9F5" w14:textId="77777777" w:rsidR="0012603C" w:rsidRPr="00461A68" w:rsidRDefault="0012603C">
      <w:pPr>
        <w:rPr>
          <w:sz w:val="24"/>
          <w:szCs w:val="24"/>
        </w:rPr>
      </w:pPr>
    </w:p>
    <w:p w14:paraId="016D0FD9" w14:textId="0D3E5BB0" w:rsidR="0012603C" w:rsidRPr="00461A68" w:rsidRDefault="0012603C">
      <w:pPr>
        <w:rPr>
          <w:sz w:val="24"/>
          <w:szCs w:val="24"/>
        </w:rPr>
      </w:pPr>
      <w:r w:rsidRPr="00461A68">
        <w:rPr>
          <w:sz w:val="24"/>
          <w:szCs w:val="24"/>
        </w:rPr>
        <w:t xml:space="preserve">The Random Forest model achieved a test classification accuracy of 90.0%, a 5-fold cross-validated accuracy of 87.5%, and a macro-average F1-Score of 0.90. Feature importance analysis revealed that Rainfall (0.28) and Nitrogen content (0.19) are the most influential predictors of crop suitability, consistent with the rain-fed, low-nitrogen character of </w:t>
      </w:r>
      <w:proofErr w:type="spellStart"/>
      <w:r w:rsidRPr="00461A68">
        <w:rPr>
          <w:sz w:val="24"/>
          <w:szCs w:val="24"/>
        </w:rPr>
        <w:t>Chikkaballapur’s</w:t>
      </w:r>
      <w:proofErr w:type="spellEnd"/>
      <w:r w:rsidRPr="00461A68">
        <w:rPr>
          <w:sz w:val="24"/>
          <w:szCs w:val="24"/>
        </w:rPr>
        <w:t xml:space="preserve"> </w:t>
      </w:r>
      <w:proofErr w:type="spellStart"/>
      <w:r w:rsidRPr="00461A68">
        <w:rPr>
          <w:sz w:val="24"/>
          <w:szCs w:val="24"/>
        </w:rPr>
        <w:t>Alfisol</w:t>
      </w:r>
      <w:proofErr w:type="spellEnd"/>
      <w:r w:rsidRPr="00461A68">
        <w:rPr>
          <w:sz w:val="24"/>
          <w:szCs w:val="24"/>
        </w:rPr>
        <w:t xml:space="preserve"> soils. The Decision Tree baseline achieved 80.0% accuracy, confirming the superiority of ensemble learning.</w:t>
      </w:r>
    </w:p>
    <w:p w14:paraId="5005A444" w14:textId="77777777" w:rsidR="0012603C" w:rsidRPr="00461A68" w:rsidRDefault="0012603C">
      <w:pPr>
        <w:rPr>
          <w:sz w:val="24"/>
          <w:szCs w:val="24"/>
        </w:rPr>
      </w:pPr>
    </w:p>
    <w:p w14:paraId="037B9388" w14:textId="18BB1464" w:rsidR="0012603C" w:rsidRPr="00461A68" w:rsidRDefault="0012603C">
      <w:pPr>
        <w:rPr>
          <w:sz w:val="24"/>
          <w:szCs w:val="24"/>
        </w:rPr>
      </w:pPr>
      <w:r w:rsidRPr="00461A68">
        <w:rPr>
          <w:sz w:val="24"/>
          <w:szCs w:val="24"/>
        </w:rPr>
        <w:t xml:space="preserve">The system delivers actionable, data-driven crop recommendations that can be directly deployed through the Karnataka State Agriculture Department’s </w:t>
      </w:r>
      <w:proofErr w:type="spellStart"/>
      <w:r w:rsidRPr="00461A68">
        <w:rPr>
          <w:sz w:val="24"/>
          <w:szCs w:val="24"/>
        </w:rPr>
        <w:t>Kisan</w:t>
      </w:r>
      <w:proofErr w:type="spellEnd"/>
      <w:r w:rsidRPr="00461A68">
        <w:rPr>
          <w:sz w:val="24"/>
          <w:szCs w:val="24"/>
        </w:rPr>
        <w:t xml:space="preserve"> Call Centre or a mobile application, with future potential for Kannada-language farmer interfaces and integration with real-time </w:t>
      </w:r>
      <w:proofErr w:type="spellStart"/>
      <w:r w:rsidRPr="00461A68">
        <w:rPr>
          <w:sz w:val="24"/>
          <w:szCs w:val="24"/>
        </w:rPr>
        <w:t>IoT</w:t>
      </w:r>
      <w:proofErr w:type="spellEnd"/>
      <w:r w:rsidRPr="00461A68">
        <w:rPr>
          <w:sz w:val="24"/>
          <w:szCs w:val="24"/>
        </w:rPr>
        <w:t xml:space="preserve"> sensor data.</w:t>
      </w:r>
    </w:p>
    <w:p w14:paraId="36D78AA5" w14:textId="77777777" w:rsidR="0012603C" w:rsidRPr="00461A68" w:rsidRDefault="0012603C">
      <w:pPr>
        <w:rPr>
          <w:sz w:val="24"/>
          <w:szCs w:val="24"/>
        </w:rPr>
      </w:pPr>
    </w:p>
    <w:p w14:paraId="05EEA54D" w14:textId="77777777" w:rsidR="0012603C" w:rsidRPr="00461A68" w:rsidRDefault="0012603C">
      <w:pPr>
        <w:rPr>
          <w:sz w:val="24"/>
          <w:szCs w:val="24"/>
        </w:rPr>
      </w:pPr>
    </w:p>
    <w:p w14:paraId="2F4827C8" w14:textId="77777777" w:rsidR="0012603C" w:rsidRPr="00461A68" w:rsidRDefault="0012603C">
      <w:pPr>
        <w:rPr>
          <w:sz w:val="24"/>
          <w:szCs w:val="24"/>
        </w:rPr>
      </w:pPr>
    </w:p>
    <w:p w14:paraId="7E2AEEF5" w14:textId="77777777" w:rsidR="0012603C" w:rsidRPr="00461A68" w:rsidRDefault="0012603C">
      <w:pPr>
        <w:rPr>
          <w:sz w:val="24"/>
          <w:szCs w:val="24"/>
        </w:rPr>
      </w:pPr>
      <w:r w:rsidRPr="00461A68">
        <w:rPr>
          <w:sz w:val="24"/>
          <w:szCs w:val="24"/>
        </w:rPr>
        <w:t>Keywords: Crop Recommendation System • Random Forest • Machine Learning • Chikkaballapur • Soil Nutrients • Precision Agriculture • Karnataka • Decision Tree • Feature Importance • Supervised Learning</w:t>
      </w:r>
    </w:p>
    <w:p w14:paraId="501E1BE6" w14:textId="77777777" w:rsidR="0012603C" w:rsidRDefault="0012603C">
      <w:pPr>
        <w:rPr>
          <w:sz w:val="36"/>
          <w:szCs w:val="36"/>
        </w:rPr>
      </w:pPr>
    </w:p>
    <w:p w14:paraId="2E2119CD" w14:textId="77777777" w:rsidR="0012603C" w:rsidRPr="005C12FF" w:rsidRDefault="0012603C">
      <w:pPr>
        <w:rPr>
          <w:sz w:val="36"/>
          <w:szCs w:val="36"/>
        </w:rPr>
      </w:pPr>
    </w:p>
    <w:p w14:paraId="28F00E8B" w14:textId="77777777" w:rsidR="00017C75" w:rsidRDefault="00017C75">
      <w:pPr>
        <w:rPr>
          <w:b/>
          <w:bCs/>
          <w:sz w:val="40"/>
          <w:szCs w:val="40"/>
        </w:rPr>
      </w:pPr>
    </w:p>
    <w:p w14:paraId="458B04F8" w14:textId="77777777" w:rsidR="00017C75" w:rsidRDefault="00017C75">
      <w:pPr>
        <w:rPr>
          <w:b/>
          <w:bCs/>
          <w:sz w:val="40"/>
          <w:szCs w:val="40"/>
        </w:rPr>
      </w:pPr>
    </w:p>
    <w:p w14:paraId="4EF2765E" w14:textId="77777777" w:rsidR="00017C75" w:rsidRDefault="00017C75">
      <w:pPr>
        <w:rPr>
          <w:b/>
          <w:bCs/>
          <w:sz w:val="40"/>
          <w:szCs w:val="40"/>
        </w:rPr>
      </w:pPr>
    </w:p>
    <w:p w14:paraId="7A7C59E2" w14:textId="77777777" w:rsidR="00017C75" w:rsidRDefault="00017C75">
      <w:pPr>
        <w:rPr>
          <w:b/>
          <w:bCs/>
          <w:sz w:val="40"/>
          <w:szCs w:val="40"/>
        </w:rPr>
      </w:pPr>
    </w:p>
    <w:p w14:paraId="6FCFF1B0" w14:textId="77777777" w:rsidR="0012603C" w:rsidRDefault="0012603C">
      <w:pPr>
        <w:rPr>
          <w:b/>
          <w:bCs/>
          <w:sz w:val="40"/>
          <w:szCs w:val="40"/>
        </w:rPr>
      </w:pPr>
      <w:r>
        <w:rPr>
          <w:b/>
          <w:bCs/>
          <w:sz w:val="40"/>
          <w:szCs w:val="40"/>
        </w:rPr>
        <w:lastRenderedPageBreak/>
        <w:t xml:space="preserve">TABLE OF CONTENTS </w:t>
      </w:r>
    </w:p>
    <w:p w14:paraId="1777E833" w14:textId="77777777" w:rsidR="0012603C" w:rsidRDefault="0012603C">
      <w:pPr>
        <w:rPr>
          <w:b/>
          <w:bCs/>
          <w:sz w:val="40"/>
          <w:szCs w:val="40"/>
        </w:rPr>
      </w:pPr>
    </w:p>
    <w:p w14:paraId="6E13985C" w14:textId="6EDBF0D3" w:rsidR="0012603C" w:rsidRDefault="0012603C">
      <w:pPr>
        <w:rPr>
          <w:b/>
          <w:bCs/>
          <w:sz w:val="40"/>
          <w:szCs w:val="40"/>
        </w:rPr>
      </w:pPr>
    </w:p>
    <w:p w14:paraId="00C8E53B" w14:textId="77777777" w:rsidR="0012603C" w:rsidRDefault="0012603C">
      <w:pPr>
        <w:rPr>
          <w:b/>
          <w:bCs/>
          <w:sz w:val="40"/>
          <w:szCs w:val="40"/>
        </w:rPr>
      </w:pPr>
    </w:p>
    <w:p w14:paraId="360EB9D0" w14:textId="77777777" w:rsidR="0012603C" w:rsidRDefault="0012603C">
      <w:pPr>
        <w:rPr>
          <w:b/>
          <w:bCs/>
          <w:sz w:val="40"/>
          <w:szCs w:val="40"/>
        </w:rPr>
      </w:pPr>
    </w:p>
    <w:p w14:paraId="03ACBD11" w14:textId="77777777" w:rsidR="00017C75" w:rsidRDefault="00017C75">
      <w:pPr>
        <w:rPr>
          <w:b/>
          <w:bCs/>
          <w:sz w:val="40"/>
          <w:szCs w:val="40"/>
        </w:rPr>
      </w:pPr>
    </w:p>
    <w:p w14:paraId="3175B767" w14:textId="77777777" w:rsidR="00017C75" w:rsidRDefault="00017C75">
      <w:pPr>
        <w:rPr>
          <w:b/>
          <w:bCs/>
          <w:sz w:val="40"/>
          <w:szCs w:val="40"/>
        </w:rPr>
      </w:pPr>
    </w:p>
    <w:p w14:paraId="6D844C1A" w14:textId="77777777" w:rsidR="00017C75" w:rsidRDefault="00017C75">
      <w:pPr>
        <w:rPr>
          <w:b/>
          <w:bCs/>
          <w:sz w:val="40"/>
          <w:szCs w:val="40"/>
        </w:rPr>
      </w:pPr>
    </w:p>
    <w:tbl>
      <w:tblPr>
        <w:tblStyle w:val="TableGrid"/>
        <w:tblpPr w:leftFromText="180" w:rightFromText="180" w:vertAnchor="page" w:horzAnchor="margin" w:tblpY="3572"/>
        <w:tblW w:w="0" w:type="auto"/>
        <w:tblLook w:val="04A0" w:firstRow="1" w:lastRow="0" w:firstColumn="1" w:lastColumn="0" w:noHBand="0" w:noVBand="1"/>
      </w:tblPr>
      <w:tblGrid>
        <w:gridCol w:w="3568"/>
        <w:gridCol w:w="3773"/>
      </w:tblGrid>
      <w:tr w:rsidR="009A41A3" w:rsidRPr="00430883" w14:paraId="140788A9" w14:textId="77777777" w:rsidTr="00666601">
        <w:trPr>
          <w:trHeight w:val="641"/>
        </w:trPr>
        <w:tc>
          <w:tcPr>
            <w:tcW w:w="3568" w:type="dxa"/>
          </w:tcPr>
          <w:p w14:paraId="37B2EBF5" w14:textId="6309AF4E" w:rsidR="009A41A3" w:rsidRPr="009A41A3" w:rsidRDefault="009A41A3" w:rsidP="00430883">
            <w:pPr>
              <w:rPr>
                <w:b/>
                <w:bCs/>
                <w:sz w:val="28"/>
                <w:szCs w:val="28"/>
              </w:rPr>
            </w:pPr>
            <w:r w:rsidRPr="009A41A3">
              <w:rPr>
                <w:b/>
                <w:bCs/>
                <w:sz w:val="28"/>
                <w:szCs w:val="28"/>
              </w:rPr>
              <w:t xml:space="preserve">Chapter </w:t>
            </w:r>
          </w:p>
        </w:tc>
        <w:tc>
          <w:tcPr>
            <w:tcW w:w="3773" w:type="dxa"/>
          </w:tcPr>
          <w:p w14:paraId="00067D74" w14:textId="5BAF818E" w:rsidR="009A41A3" w:rsidRPr="009A41A3" w:rsidRDefault="009A41A3" w:rsidP="00430883">
            <w:pPr>
              <w:rPr>
                <w:b/>
                <w:bCs/>
                <w:sz w:val="28"/>
                <w:szCs w:val="28"/>
              </w:rPr>
            </w:pPr>
            <w:r w:rsidRPr="009A41A3">
              <w:rPr>
                <w:b/>
                <w:bCs/>
                <w:sz w:val="28"/>
                <w:szCs w:val="28"/>
              </w:rPr>
              <w:t xml:space="preserve">TITLE </w:t>
            </w:r>
          </w:p>
        </w:tc>
      </w:tr>
      <w:tr w:rsidR="009A41A3" w:rsidRPr="00430883" w14:paraId="59AD7214" w14:textId="77777777" w:rsidTr="00666601">
        <w:trPr>
          <w:trHeight w:val="614"/>
        </w:trPr>
        <w:tc>
          <w:tcPr>
            <w:tcW w:w="3568" w:type="dxa"/>
          </w:tcPr>
          <w:p w14:paraId="5F2AD17A" w14:textId="38DBC72D" w:rsidR="009A41A3" w:rsidRPr="00430883" w:rsidRDefault="009A41A3" w:rsidP="00430883">
            <w:pPr>
              <w:rPr>
                <w:sz w:val="28"/>
                <w:szCs w:val="28"/>
              </w:rPr>
            </w:pPr>
            <w:r>
              <w:rPr>
                <w:sz w:val="28"/>
                <w:szCs w:val="28"/>
              </w:rPr>
              <w:t>Chapter 1</w:t>
            </w:r>
          </w:p>
        </w:tc>
        <w:tc>
          <w:tcPr>
            <w:tcW w:w="3773" w:type="dxa"/>
          </w:tcPr>
          <w:p w14:paraId="58734867" w14:textId="1ACD6900" w:rsidR="009A41A3" w:rsidRPr="00430883" w:rsidRDefault="00666601" w:rsidP="00430883">
            <w:pPr>
              <w:rPr>
                <w:sz w:val="28"/>
                <w:szCs w:val="28"/>
              </w:rPr>
            </w:pPr>
            <w:r>
              <w:rPr>
                <w:sz w:val="28"/>
                <w:szCs w:val="28"/>
              </w:rPr>
              <w:t xml:space="preserve">Introduction </w:t>
            </w:r>
          </w:p>
        </w:tc>
      </w:tr>
      <w:tr w:rsidR="009A41A3" w:rsidRPr="00430883" w14:paraId="555E9209" w14:textId="77777777" w:rsidTr="00666601">
        <w:trPr>
          <w:trHeight w:val="641"/>
        </w:trPr>
        <w:tc>
          <w:tcPr>
            <w:tcW w:w="3568" w:type="dxa"/>
          </w:tcPr>
          <w:p w14:paraId="7751C430" w14:textId="3A89EB1C" w:rsidR="009A41A3" w:rsidRPr="00430883" w:rsidRDefault="009A41A3" w:rsidP="00430883">
            <w:pPr>
              <w:rPr>
                <w:sz w:val="28"/>
                <w:szCs w:val="28"/>
              </w:rPr>
            </w:pPr>
            <w:r w:rsidRPr="00430883">
              <w:rPr>
                <w:sz w:val="28"/>
                <w:szCs w:val="28"/>
              </w:rPr>
              <w:t xml:space="preserve">Chapter </w:t>
            </w:r>
            <w:r>
              <w:rPr>
                <w:sz w:val="28"/>
                <w:szCs w:val="28"/>
              </w:rPr>
              <w:t>2</w:t>
            </w:r>
          </w:p>
        </w:tc>
        <w:tc>
          <w:tcPr>
            <w:tcW w:w="3773" w:type="dxa"/>
          </w:tcPr>
          <w:p w14:paraId="380FE8B1" w14:textId="0FE1525A" w:rsidR="009A41A3" w:rsidRPr="00430883" w:rsidRDefault="00666601" w:rsidP="00430883">
            <w:pPr>
              <w:rPr>
                <w:sz w:val="28"/>
                <w:szCs w:val="28"/>
              </w:rPr>
            </w:pPr>
            <w:r>
              <w:rPr>
                <w:sz w:val="28"/>
                <w:szCs w:val="28"/>
              </w:rPr>
              <w:t>Objectives</w:t>
            </w:r>
          </w:p>
        </w:tc>
      </w:tr>
      <w:tr w:rsidR="009A41A3" w:rsidRPr="00430883" w14:paraId="3B69E23C" w14:textId="77777777" w:rsidTr="00666601">
        <w:trPr>
          <w:trHeight w:val="641"/>
        </w:trPr>
        <w:tc>
          <w:tcPr>
            <w:tcW w:w="3568" w:type="dxa"/>
          </w:tcPr>
          <w:p w14:paraId="281544E7" w14:textId="13178310" w:rsidR="009A41A3" w:rsidRPr="00430883" w:rsidRDefault="009A41A3" w:rsidP="00430883">
            <w:pPr>
              <w:rPr>
                <w:sz w:val="28"/>
                <w:szCs w:val="28"/>
              </w:rPr>
            </w:pPr>
            <w:r w:rsidRPr="00430883">
              <w:rPr>
                <w:sz w:val="28"/>
                <w:szCs w:val="28"/>
              </w:rPr>
              <w:t xml:space="preserve">Chapter </w:t>
            </w:r>
            <w:r>
              <w:rPr>
                <w:sz w:val="28"/>
                <w:szCs w:val="28"/>
              </w:rPr>
              <w:t>3</w:t>
            </w:r>
          </w:p>
        </w:tc>
        <w:tc>
          <w:tcPr>
            <w:tcW w:w="3773" w:type="dxa"/>
          </w:tcPr>
          <w:p w14:paraId="6D1E387C" w14:textId="72F66FCD" w:rsidR="009A41A3" w:rsidRPr="00430883" w:rsidRDefault="000262B2" w:rsidP="00430883">
            <w:pPr>
              <w:rPr>
                <w:sz w:val="28"/>
                <w:szCs w:val="28"/>
              </w:rPr>
            </w:pPr>
            <w:r>
              <w:rPr>
                <w:sz w:val="28"/>
                <w:szCs w:val="28"/>
              </w:rPr>
              <w:t xml:space="preserve">Literature Review </w:t>
            </w:r>
          </w:p>
        </w:tc>
      </w:tr>
      <w:tr w:rsidR="009A41A3" w:rsidRPr="00430883" w14:paraId="39E814B5" w14:textId="77777777" w:rsidTr="00666601">
        <w:trPr>
          <w:trHeight w:val="641"/>
        </w:trPr>
        <w:tc>
          <w:tcPr>
            <w:tcW w:w="3568" w:type="dxa"/>
          </w:tcPr>
          <w:p w14:paraId="6818F4EE" w14:textId="435FD997" w:rsidR="009A41A3" w:rsidRPr="00430883" w:rsidRDefault="009A41A3" w:rsidP="00430883">
            <w:pPr>
              <w:rPr>
                <w:sz w:val="28"/>
                <w:szCs w:val="28"/>
              </w:rPr>
            </w:pPr>
            <w:r w:rsidRPr="00430883">
              <w:rPr>
                <w:sz w:val="28"/>
                <w:szCs w:val="28"/>
              </w:rPr>
              <w:t xml:space="preserve">Chapter </w:t>
            </w:r>
            <w:r>
              <w:rPr>
                <w:sz w:val="28"/>
                <w:szCs w:val="28"/>
              </w:rPr>
              <w:t>4</w:t>
            </w:r>
          </w:p>
        </w:tc>
        <w:tc>
          <w:tcPr>
            <w:tcW w:w="3773" w:type="dxa"/>
          </w:tcPr>
          <w:p w14:paraId="6786D00B" w14:textId="5E4B54C4" w:rsidR="009A41A3" w:rsidRPr="00430883" w:rsidRDefault="000262B2" w:rsidP="00430883">
            <w:pPr>
              <w:rPr>
                <w:sz w:val="28"/>
                <w:szCs w:val="28"/>
              </w:rPr>
            </w:pPr>
            <w:r>
              <w:rPr>
                <w:sz w:val="28"/>
                <w:szCs w:val="28"/>
              </w:rPr>
              <w:t>Dataset Description</w:t>
            </w:r>
          </w:p>
        </w:tc>
      </w:tr>
      <w:tr w:rsidR="009A41A3" w:rsidRPr="00430883" w14:paraId="69BF0564" w14:textId="77777777" w:rsidTr="00666601">
        <w:trPr>
          <w:trHeight w:val="641"/>
        </w:trPr>
        <w:tc>
          <w:tcPr>
            <w:tcW w:w="3568" w:type="dxa"/>
          </w:tcPr>
          <w:p w14:paraId="176F2E03" w14:textId="4ABCFB6C" w:rsidR="009A41A3" w:rsidRPr="00430883" w:rsidRDefault="009A41A3" w:rsidP="00430883">
            <w:pPr>
              <w:rPr>
                <w:sz w:val="28"/>
                <w:szCs w:val="28"/>
              </w:rPr>
            </w:pPr>
            <w:r w:rsidRPr="00430883">
              <w:rPr>
                <w:sz w:val="28"/>
                <w:szCs w:val="28"/>
              </w:rPr>
              <w:t xml:space="preserve">Chapter </w:t>
            </w:r>
            <w:r>
              <w:rPr>
                <w:sz w:val="28"/>
                <w:szCs w:val="28"/>
              </w:rPr>
              <w:t>5</w:t>
            </w:r>
          </w:p>
        </w:tc>
        <w:tc>
          <w:tcPr>
            <w:tcW w:w="3773" w:type="dxa"/>
          </w:tcPr>
          <w:p w14:paraId="2FD717F6" w14:textId="7B0AA3A1" w:rsidR="009A41A3" w:rsidRPr="00430883" w:rsidRDefault="000262B2" w:rsidP="00430883">
            <w:pPr>
              <w:rPr>
                <w:sz w:val="28"/>
                <w:szCs w:val="28"/>
              </w:rPr>
            </w:pPr>
            <w:r>
              <w:rPr>
                <w:sz w:val="28"/>
                <w:szCs w:val="28"/>
              </w:rPr>
              <w:t>Methodology</w:t>
            </w:r>
          </w:p>
        </w:tc>
      </w:tr>
      <w:tr w:rsidR="009A41A3" w:rsidRPr="00430883" w14:paraId="4155A2DF" w14:textId="77777777" w:rsidTr="00666601">
        <w:trPr>
          <w:trHeight w:val="641"/>
        </w:trPr>
        <w:tc>
          <w:tcPr>
            <w:tcW w:w="3568" w:type="dxa"/>
          </w:tcPr>
          <w:p w14:paraId="603EC30A" w14:textId="3EBE6A43" w:rsidR="009A41A3" w:rsidRPr="00430883" w:rsidRDefault="009A41A3" w:rsidP="00430883">
            <w:pPr>
              <w:rPr>
                <w:sz w:val="28"/>
                <w:szCs w:val="28"/>
              </w:rPr>
            </w:pPr>
            <w:r w:rsidRPr="00430883">
              <w:rPr>
                <w:sz w:val="28"/>
                <w:szCs w:val="28"/>
              </w:rPr>
              <w:t xml:space="preserve">Chapter </w:t>
            </w:r>
            <w:r>
              <w:rPr>
                <w:sz w:val="28"/>
                <w:szCs w:val="28"/>
              </w:rPr>
              <w:t>6</w:t>
            </w:r>
          </w:p>
        </w:tc>
        <w:tc>
          <w:tcPr>
            <w:tcW w:w="3773" w:type="dxa"/>
          </w:tcPr>
          <w:p w14:paraId="76D76BF6" w14:textId="63BB656E" w:rsidR="009A41A3" w:rsidRPr="00430883" w:rsidRDefault="000262B2" w:rsidP="00430883">
            <w:pPr>
              <w:rPr>
                <w:sz w:val="28"/>
                <w:szCs w:val="28"/>
              </w:rPr>
            </w:pPr>
            <w:r>
              <w:rPr>
                <w:sz w:val="28"/>
                <w:szCs w:val="28"/>
              </w:rPr>
              <w:t>Python implementation</w:t>
            </w:r>
          </w:p>
        </w:tc>
      </w:tr>
      <w:tr w:rsidR="009A41A3" w:rsidRPr="00430883" w14:paraId="1FF17054" w14:textId="77777777" w:rsidTr="00666601">
        <w:trPr>
          <w:trHeight w:val="614"/>
        </w:trPr>
        <w:tc>
          <w:tcPr>
            <w:tcW w:w="3568" w:type="dxa"/>
          </w:tcPr>
          <w:p w14:paraId="0D560B13" w14:textId="324EF502" w:rsidR="009A41A3" w:rsidRPr="00430883" w:rsidRDefault="009A41A3" w:rsidP="00430883">
            <w:pPr>
              <w:rPr>
                <w:sz w:val="28"/>
                <w:szCs w:val="28"/>
              </w:rPr>
            </w:pPr>
            <w:r w:rsidRPr="00430883">
              <w:rPr>
                <w:sz w:val="28"/>
                <w:szCs w:val="28"/>
              </w:rPr>
              <w:t xml:space="preserve">Chapter </w:t>
            </w:r>
            <w:r>
              <w:rPr>
                <w:sz w:val="28"/>
                <w:szCs w:val="28"/>
              </w:rPr>
              <w:t>7</w:t>
            </w:r>
          </w:p>
        </w:tc>
        <w:tc>
          <w:tcPr>
            <w:tcW w:w="3773" w:type="dxa"/>
          </w:tcPr>
          <w:p w14:paraId="714284E6" w14:textId="7FC43F30" w:rsidR="009A41A3" w:rsidRPr="00430883" w:rsidRDefault="000262B2" w:rsidP="00430883">
            <w:pPr>
              <w:rPr>
                <w:sz w:val="28"/>
                <w:szCs w:val="28"/>
              </w:rPr>
            </w:pPr>
            <w:r>
              <w:rPr>
                <w:sz w:val="28"/>
                <w:szCs w:val="28"/>
              </w:rPr>
              <w:t>Results and Analysis</w:t>
            </w:r>
          </w:p>
        </w:tc>
      </w:tr>
      <w:tr w:rsidR="009A41A3" w:rsidRPr="00430883" w14:paraId="745BA796" w14:textId="77777777" w:rsidTr="00666601">
        <w:trPr>
          <w:trHeight w:val="641"/>
        </w:trPr>
        <w:tc>
          <w:tcPr>
            <w:tcW w:w="3568" w:type="dxa"/>
          </w:tcPr>
          <w:p w14:paraId="0C6F1B43" w14:textId="74C3A181" w:rsidR="009A41A3" w:rsidRPr="00430883" w:rsidRDefault="009A41A3" w:rsidP="00430883">
            <w:pPr>
              <w:rPr>
                <w:sz w:val="28"/>
                <w:szCs w:val="28"/>
              </w:rPr>
            </w:pPr>
            <w:r w:rsidRPr="00430883">
              <w:rPr>
                <w:sz w:val="28"/>
                <w:szCs w:val="28"/>
              </w:rPr>
              <w:t xml:space="preserve">Chapter </w:t>
            </w:r>
            <w:r>
              <w:rPr>
                <w:sz w:val="28"/>
                <w:szCs w:val="28"/>
              </w:rPr>
              <w:t>8</w:t>
            </w:r>
          </w:p>
        </w:tc>
        <w:tc>
          <w:tcPr>
            <w:tcW w:w="3773" w:type="dxa"/>
          </w:tcPr>
          <w:p w14:paraId="442902C2" w14:textId="1D1A634D" w:rsidR="009A41A3" w:rsidRPr="00430883" w:rsidRDefault="000262B2" w:rsidP="00430883">
            <w:pPr>
              <w:rPr>
                <w:sz w:val="28"/>
                <w:szCs w:val="28"/>
              </w:rPr>
            </w:pPr>
            <w:r>
              <w:rPr>
                <w:sz w:val="28"/>
                <w:szCs w:val="28"/>
              </w:rPr>
              <w:t>Discussion</w:t>
            </w:r>
          </w:p>
        </w:tc>
      </w:tr>
      <w:tr w:rsidR="009A41A3" w:rsidRPr="00430883" w14:paraId="68A944DC" w14:textId="77777777" w:rsidTr="00666601">
        <w:trPr>
          <w:trHeight w:val="641"/>
        </w:trPr>
        <w:tc>
          <w:tcPr>
            <w:tcW w:w="3568" w:type="dxa"/>
          </w:tcPr>
          <w:p w14:paraId="7B3920E5" w14:textId="576A90A7" w:rsidR="009A41A3" w:rsidRPr="00430883" w:rsidRDefault="009A41A3" w:rsidP="00430883">
            <w:pPr>
              <w:rPr>
                <w:sz w:val="28"/>
                <w:szCs w:val="28"/>
              </w:rPr>
            </w:pPr>
            <w:r w:rsidRPr="00430883">
              <w:rPr>
                <w:sz w:val="28"/>
                <w:szCs w:val="28"/>
              </w:rPr>
              <w:t xml:space="preserve">Chapter </w:t>
            </w:r>
            <w:r>
              <w:rPr>
                <w:sz w:val="28"/>
                <w:szCs w:val="28"/>
              </w:rPr>
              <w:t>9</w:t>
            </w:r>
          </w:p>
        </w:tc>
        <w:tc>
          <w:tcPr>
            <w:tcW w:w="3773" w:type="dxa"/>
          </w:tcPr>
          <w:p w14:paraId="4EBDF693" w14:textId="02619F91" w:rsidR="009A41A3" w:rsidRPr="00430883" w:rsidRDefault="000262B2" w:rsidP="00430883">
            <w:pPr>
              <w:rPr>
                <w:sz w:val="28"/>
                <w:szCs w:val="28"/>
              </w:rPr>
            </w:pPr>
            <w:r>
              <w:rPr>
                <w:sz w:val="28"/>
                <w:szCs w:val="28"/>
              </w:rPr>
              <w:t>Conclusion</w:t>
            </w:r>
          </w:p>
        </w:tc>
      </w:tr>
      <w:tr w:rsidR="009A41A3" w:rsidRPr="00430883" w14:paraId="72D1FAFD" w14:textId="77777777" w:rsidTr="00666601">
        <w:trPr>
          <w:trHeight w:val="641"/>
        </w:trPr>
        <w:tc>
          <w:tcPr>
            <w:tcW w:w="3568" w:type="dxa"/>
          </w:tcPr>
          <w:p w14:paraId="40C3957F" w14:textId="59BB5341" w:rsidR="009A41A3" w:rsidRPr="00430883" w:rsidRDefault="009A41A3" w:rsidP="00430883">
            <w:pPr>
              <w:rPr>
                <w:sz w:val="28"/>
                <w:szCs w:val="28"/>
              </w:rPr>
            </w:pPr>
            <w:r w:rsidRPr="00430883">
              <w:rPr>
                <w:sz w:val="28"/>
                <w:szCs w:val="28"/>
              </w:rPr>
              <w:t>Chapter 1</w:t>
            </w:r>
            <w:r>
              <w:rPr>
                <w:sz w:val="28"/>
                <w:szCs w:val="28"/>
              </w:rPr>
              <w:t>0</w:t>
            </w:r>
          </w:p>
        </w:tc>
        <w:tc>
          <w:tcPr>
            <w:tcW w:w="3773" w:type="dxa"/>
          </w:tcPr>
          <w:p w14:paraId="1A596705" w14:textId="13432A70" w:rsidR="009A41A3" w:rsidRPr="00430883" w:rsidRDefault="009A41A3" w:rsidP="00430883">
            <w:pPr>
              <w:rPr>
                <w:sz w:val="28"/>
                <w:szCs w:val="28"/>
              </w:rPr>
            </w:pPr>
            <w:r w:rsidRPr="00430883">
              <w:rPr>
                <w:sz w:val="28"/>
                <w:szCs w:val="28"/>
              </w:rPr>
              <w:t xml:space="preserve"> </w:t>
            </w:r>
            <w:r w:rsidR="000262B2">
              <w:rPr>
                <w:sz w:val="28"/>
                <w:szCs w:val="28"/>
              </w:rPr>
              <w:t>Applications in Agriculture</w:t>
            </w:r>
          </w:p>
        </w:tc>
      </w:tr>
      <w:tr w:rsidR="009A41A3" w:rsidRPr="00430883" w14:paraId="1DE67704" w14:textId="77777777" w:rsidTr="00666601">
        <w:trPr>
          <w:trHeight w:val="641"/>
        </w:trPr>
        <w:tc>
          <w:tcPr>
            <w:tcW w:w="3568" w:type="dxa"/>
          </w:tcPr>
          <w:p w14:paraId="7C96A362" w14:textId="7C629F6D" w:rsidR="009A41A3" w:rsidRPr="00430883" w:rsidRDefault="009A41A3" w:rsidP="00430883">
            <w:pPr>
              <w:rPr>
                <w:sz w:val="28"/>
                <w:szCs w:val="28"/>
              </w:rPr>
            </w:pPr>
            <w:r w:rsidRPr="00430883">
              <w:rPr>
                <w:sz w:val="28"/>
                <w:szCs w:val="28"/>
              </w:rPr>
              <w:t>Chapter 1</w:t>
            </w:r>
            <w:r>
              <w:rPr>
                <w:sz w:val="28"/>
                <w:szCs w:val="28"/>
              </w:rPr>
              <w:t>1</w:t>
            </w:r>
          </w:p>
        </w:tc>
        <w:tc>
          <w:tcPr>
            <w:tcW w:w="3773" w:type="dxa"/>
          </w:tcPr>
          <w:p w14:paraId="34F108AC" w14:textId="5D8CE145" w:rsidR="009A41A3" w:rsidRPr="00430883" w:rsidRDefault="000262B2" w:rsidP="00430883">
            <w:pPr>
              <w:rPr>
                <w:sz w:val="28"/>
                <w:szCs w:val="28"/>
              </w:rPr>
            </w:pPr>
            <w:r>
              <w:rPr>
                <w:sz w:val="28"/>
                <w:szCs w:val="28"/>
              </w:rPr>
              <w:t>References</w:t>
            </w:r>
          </w:p>
        </w:tc>
      </w:tr>
      <w:tr w:rsidR="000262B2" w:rsidRPr="00430883" w14:paraId="2295CBF2" w14:textId="77777777" w:rsidTr="00666601">
        <w:trPr>
          <w:trHeight w:val="641"/>
        </w:trPr>
        <w:tc>
          <w:tcPr>
            <w:tcW w:w="3568" w:type="dxa"/>
          </w:tcPr>
          <w:p w14:paraId="7DDDAB0A" w14:textId="333C2888" w:rsidR="000262B2" w:rsidRPr="00430883" w:rsidRDefault="000262B2" w:rsidP="00430883">
            <w:pPr>
              <w:rPr>
                <w:sz w:val="28"/>
                <w:szCs w:val="28"/>
              </w:rPr>
            </w:pPr>
            <w:r>
              <w:rPr>
                <w:sz w:val="28"/>
                <w:szCs w:val="28"/>
              </w:rPr>
              <w:t>Chapter 12</w:t>
            </w:r>
          </w:p>
        </w:tc>
        <w:tc>
          <w:tcPr>
            <w:tcW w:w="3773" w:type="dxa"/>
          </w:tcPr>
          <w:p w14:paraId="3BF78AD4" w14:textId="52288455" w:rsidR="000262B2" w:rsidRPr="00430883" w:rsidRDefault="000262B2" w:rsidP="00430883">
            <w:pPr>
              <w:rPr>
                <w:sz w:val="28"/>
                <w:szCs w:val="28"/>
              </w:rPr>
            </w:pPr>
            <w:r>
              <w:rPr>
                <w:sz w:val="28"/>
                <w:szCs w:val="28"/>
              </w:rPr>
              <w:t xml:space="preserve">Appendix </w:t>
            </w:r>
          </w:p>
        </w:tc>
      </w:tr>
    </w:tbl>
    <w:p w14:paraId="69B0943B" w14:textId="77777777" w:rsidR="00237606" w:rsidRDefault="00237606"/>
    <w:p w14:paraId="7A69FD23" w14:textId="77777777" w:rsidR="000262B2" w:rsidRDefault="000262B2">
      <w:pPr>
        <w:pStyle w:val="Heading1"/>
      </w:pPr>
    </w:p>
    <w:p w14:paraId="4367722D" w14:textId="77777777" w:rsidR="000262B2" w:rsidRDefault="000262B2">
      <w:pPr>
        <w:pStyle w:val="Heading1"/>
      </w:pPr>
    </w:p>
    <w:p w14:paraId="333E9BF2" w14:textId="77777777" w:rsidR="000262B2" w:rsidRDefault="000262B2">
      <w:pPr>
        <w:pStyle w:val="Heading1"/>
      </w:pPr>
    </w:p>
    <w:p w14:paraId="6008783B" w14:textId="77777777" w:rsidR="000262B2" w:rsidRDefault="000262B2">
      <w:pPr>
        <w:pStyle w:val="Heading1"/>
      </w:pPr>
    </w:p>
    <w:p w14:paraId="5D81E5CD" w14:textId="77777777" w:rsidR="000262B2" w:rsidRDefault="000262B2">
      <w:pPr>
        <w:pStyle w:val="Heading1"/>
      </w:pPr>
    </w:p>
    <w:p w14:paraId="20B4828F" w14:textId="77777777" w:rsidR="000262B2" w:rsidRDefault="000262B2">
      <w:pPr>
        <w:pStyle w:val="Heading1"/>
      </w:pPr>
    </w:p>
    <w:p w14:paraId="7B89C350" w14:textId="77777777" w:rsidR="000262B2" w:rsidRDefault="000262B2">
      <w:pPr>
        <w:pStyle w:val="Heading1"/>
      </w:pPr>
    </w:p>
    <w:p w14:paraId="57EB9CB1" w14:textId="77777777" w:rsidR="000262B2" w:rsidRDefault="000262B2">
      <w:pPr>
        <w:pStyle w:val="Heading1"/>
      </w:pPr>
    </w:p>
    <w:p w14:paraId="3283E7D1" w14:textId="77777777" w:rsidR="000262B2" w:rsidRDefault="000262B2">
      <w:pPr>
        <w:pStyle w:val="Heading1"/>
      </w:pPr>
    </w:p>
    <w:p w14:paraId="3BEAB556" w14:textId="77777777" w:rsidR="007B03A0" w:rsidRDefault="007B03A0" w:rsidP="006B6A7E">
      <w:pPr>
        <w:rPr>
          <w:b/>
          <w:bCs/>
          <w:color w:val="1F497D" w:themeColor="text2"/>
          <w:sz w:val="36"/>
          <w:szCs w:val="36"/>
        </w:rPr>
      </w:pPr>
    </w:p>
    <w:p w14:paraId="7B7D8659" w14:textId="77777777" w:rsidR="00461A68" w:rsidRDefault="00461A68" w:rsidP="006B6A7E">
      <w:pPr>
        <w:rPr>
          <w:b/>
          <w:bCs/>
          <w:color w:val="1F497D" w:themeColor="text2"/>
          <w:sz w:val="36"/>
          <w:szCs w:val="36"/>
        </w:rPr>
      </w:pPr>
    </w:p>
    <w:p w14:paraId="75D665D4" w14:textId="77777777" w:rsidR="00461A68" w:rsidRDefault="00461A68" w:rsidP="006B6A7E">
      <w:pPr>
        <w:rPr>
          <w:b/>
          <w:bCs/>
          <w:color w:val="1F497D" w:themeColor="text2"/>
          <w:sz w:val="36"/>
          <w:szCs w:val="36"/>
        </w:rPr>
      </w:pPr>
    </w:p>
    <w:p w14:paraId="44D6DE0C" w14:textId="77777777" w:rsidR="00461A68" w:rsidRDefault="00461A68" w:rsidP="006B6A7E">
      <w:pPr>
        <w:rPr>
          <w:b/>
          <w:bCs/>
          <w:color w:val="1F497D" w:themeColor="text2"/>
          <w:sz w:val="36"/>
          <w:szCs w:val="36"/>
        </w:rPr>
      </w:pPr>
    </w:p>
    <w:p w14:paraId="6C1278CB" w14:textId="77777777" w:rsidR="00461A68" w:rsidRDefault="00461A68" w:rsidP="006B6A7E">
      <w:pPr>
        <w:rPr>
          <w:b/>
          <w:bCs/>
          <w:color w:val="1F497D" w:themeColor="text2"/>
          <w:sz w:val="36"/>
          <w:szCs w:val="36"/>
        </w:rPr>
      </w:pPr>
    </w:p>
    <w:p w14:paraId="5A3B9014" w14:textId="02114862" w:rsidR="006B6A7E" w:rsidRPr="00EC6219" w:rsidRDefault="00EC6219" w:rsidP="006B6A7E">
      <w:pPr>
        <w:rPr>
          <w:b/>
          <w:bCs/>
          <w:color w:val="1F497D" w:themeColor="text2"/>
          <w:sz w:val="36"/>
          <w:szCs w:val="36"/>
        </w:rPr>
      </w:pPr>
      <w:r w:rsidRPr="00EC6219">
        <w:rPr>
          <w:b/>
          <w:bCs/>
          <w:color w:val="1F497D" w:themeColor="text2"/>
          <w:sz w:val="36"/>
          <w:szCs w:val="36"/>
        </w:rPr>
        <w:lastRenderedPageBreak/>
        <w:t>LIST OF TABLES</w:t>
      </w:r>
    </w:p>
    <w:p w14:paraId="0DF14D67" w14:textId="77777777" w:rsidR="006B6A7E" w:rsidRDefault="006B6A7E" w:rsidP="006B6A7E"/>
    <w:p w14:paraId="2F82322E" w14:textId="77777777" w:rsidR="006B6A7E" w:rsidRDefault="006B6A7E" w:rsidP="006B6A7E"/>
    <w:tbl>
      <w:tblPr>
        <w:tblStyle w:val="TableGrid"/>
        <w:tblW w:w="0" w:type="auto"/>
        <w:tblLook w:val="04A0" w:firstRow="1" w:lastRow="0" w:firstColumn="1" w:lastColumn="0" w:noHBand="0" w:noVBand="1"/>
      </w:tblPr>
      <w:tblGrid>
        <w:gridCol w:w="3215"/>
        <w:gridCol w:w="2998"/>
        <w:gridCol w:w="3188"/>
      </w:tblGrid>
      <w:tr w:rsidR="002B11D3" w:rsidRPr="005E02D9" w14:paraId="192A4338" w14:textId="77777777" w:rsidTr="005E02D9">
        <w:trPr>
          <w:trHeight w:val="490"/>
        </w:trPr>
        <w:tc>
          <w:tcPr>
            <w:tcW w:w="3215" w:type="dxa"/>
          </w:tcPr>
          <w:p w14:paraId="101ED81F" w14:textId="096F724B" w:rsidR="002B11D3" w:rsidRPr="005E02D9" w:rsidRDefault="002B11D3" w:rsidP="006B6A7E">
            <w:pPr>
              <w:rPr>
                <w:sz w:val="28"/>
                <w:szCs w:val="28"/>
              </w:rPr>
            </w:pPr>
            <w:r w:rsidRPr="005E02D9">
              <w:rPr>
                <w:sz w:val="28"/>
                <w:szCs w:val="28"/>
              </w:rPr>
              <w:t xml:space="preserve"> </w:t>
            </w:r>
            <w:proofErr w:type="spellStart"/>
            <w:r w:rsidRPr="005E02D9">
              <w:rPr>
                <w:sz w:val="28"/>
                <w:szCs w:val="28"/>
              </w:rPr>
              <w:t>Sl.NO</w:t>
            </w:r>
            <w:proofErr w:type="spellEnd"/>
          </w:p>
        </w:tc>
        <w:tc>
          <w:tcPr>
            <w:tcW w:w="2998" w:type="dxa"/>
          </w:tcPr>
          <w:p w14:paraId="780CFDCD" w14:textId="2B739B2F" w:rsidR="002B11D3" w:rsidRPr="005E02D9" w:rsidRDefault="002B11D3" w:rsidP="006B6A7E">
            <w:pPr>
              <w:rPr>
                <w:sz w:val="28"/>
                <w:szCs w:val="28"/>
              </w:rPr>
            </w:pPr>
            <w:r w:rsidRPr="005E02D9">
              <w:rPr>
                <w:sz w:val="28"/>
                <w:szCs w:val="28"/>
              </w:rPr>
              <w:t xml:space="preserve">Title </w:t>
            </w:r>
          </w:p>
        </w:tc>
        <w:tc>
          <w:tcPr>
            <w:tcW w:w="3188" w:type="dxa"/>
          </w:tcPr>
          <w:p w14:paraId="0A55D071" w14:textId="64CBC337" w:rsidR="002B11D3" w:rsidRPr="005E02D9" w:rsidRDefault="002B11D3" w:rsidP="006B6A7E">
            <w:pPr>
              <w:rPr>
                <w:sz w:val="28"/>
                <w:szCs w:val="28"/>
              </w:rPr>
            </w:pPr>
            <w:r w:rsidRPr="005E02D9">
              <w:rPr>
                <w:sz w:val="28"/>
                <w:szCs w:val="28"/>
              </w:rPr>
              <w:t>Page No</w:t>
            </w:r>
          </w:p>
        </w:tc>
      </w:tr>
      <w:tr w:rsidR="002B11D3" w:rsidRPr="005E02D9" w14:paraId="3DA0A2B0" w14:textId="77777777" w:rsidTr="005E02D9">
        <w:trPr>
          <w:trHeight w:val="490"/>
        </w:trPr>
        <w:tc>
          <w:tcPr>
            <w:tcW w:w="3215" w:type="dxa"/>
          </w:tcPr>
          <w:p w14:paraId="03A35772" w14:textId="7659C60D" w:rsidR="002B11D3" w:rsidRPr="005E02D9" w:rsidRDefault="002B11D3" w:rsidP="006B6A7E">
            <w:pPr>
              <w:rPr>
                <w:sz w:val="28"/>
                <w:szCs w:val="28"/>
              </w:rPr>
            </w:pPr>
            <w:r w:rsidRPr="005E02D9">
              <w:rPr>
                <w:sz w:val="28"/>
                <w:szCs w:val="28"/>
              </w:rPr>
              <w:t>1</w:t>
            </w:r>
          </w:p>
        </w:tc>
        <w:tc>
          <w:tcPr>
            <w:tcW w:w="2998" w:type="dxa"/>
          </w:tcPr>
          <w:p w14:paraId="13FDD3E4" w14:textId="5A4367C7" w:rsidR="002B11D3" w:rsidRPr="005E02D9" w:rsidRDefault="00097043" w:rsidP="006B6A7E">
            <w:pPr>
              <w:rPr>
                <w:sz w:val="28"/>
                <w:szCs w:val="28"/>
              </w:rPr>
            </w:pPr>
            <w:r w:rsidRPr="005E02D9">
              <w:rPr>
                <w:sz w:val="28"/>
                <w:szCs w:val="28"/>
              </w:rPr>
              <w:t>4</w:t>
            </w:r>
            <w:r w:rsidR="002B11D3" w:rsidRPr="005E02D9">
              <w:rPr>
                <w:sz w:val="28"/>
                <w:szCs w:val="28"/>
              </w:rPr>
              <w:t xml:space="preserve">.1 Data Sources </w:t>
            </w:r>
          </w:p>
        </w:tc>
        <w:tc>
          <w:tcPr>
            <w:tcW w:w="3188" w:type="dxa"/>
          </w:tcPr>
          <w:p w14:paraId="2C5E6DA2" w14:textId="66876446" w:rsidR="002B11D3" w:rsidRPr="005E02D9" w:rsidRDefault="002B11D3" w:rsidP="006B6A7E">
            <w:pPr>
              <w:rPr>
                <w:sz w:val="28"/>
                <w:szCs w:val="28"/>
              </w:rPr>
            </w:pPr>
            <w:r w:rsidRPr="005E02D9">
              <w:rPr>
                <w:sz w:val="28"/>
                <w:szCs w:val="28"/>
              </w:rPr>
              <w:t>1</w:t>
            </w:r>
            <w:r w:rsidR="00097043" w:rsidRPr="005E02D9">
              <w:rPr>
                <w:sz w:val="28"/>
                <w:szCs w:val="28"/>
              </w:rPr>
              <w:t>7</w:t>
            </w:r>
          </w:p>
        </w:tc>
      </w:tr>
      <w:tr w:rsidR="002B11D3" w:rsidRPr="005E02D9" w14:paraId="03657968" w14:textId="77777777" w:rsidTr="005E02D9">
        <w:trPr>
          <w:trHeight w:val="472"/>
        </w:trPr>
        <w:tc>
          <w:tcPr>
            <w:tcW w:w="3215" w:type="dxa"/>
          </w:tcPr>
          <w:p w14:paraId="056181E9" w14:textId="43EA37CE" w:rsidR="002B11D3" w:rsidRPr="005E02D9" w:rsidRDefault="002B11D3" w:rsidP="006B6A7E">
            <w:pPr>
              <w:rPr>
                <w:sz w:val="28"/>
                <w:szCs w:val="28"/>
              </w:rPr>
            </w:pPr>
            <w:r w:rsidRPr="005E02D9">
              <w:rPr>
                <w:sz w:val="28"/>
                <w:szCs w:val="28"/>
              </w:rPr>
              <w:t>2</w:t>
            </w:r>
          </w:p>
        </w:tc>
        <w:tc>
          <w:tcPr>
            <w:tcW w:w="2998" w:type="dxa"/>
          </w:tcPr>
          <w:p w14:paraId="77E207F0" w14:textId="4C644A41" w:rsidR="002B11D3" w:rsidRPr="005E02D9" w:rsidRDefault="00097043" w:rsidP="006B6A7E">
            <w:pPr>
              <w:rPr>
                <w:sz w:val="28"/>
                <w:szCs w:val="28"/>
              </w:rPr>
            </w:pPr>
            <w:r w:rsidRPr="005E02D9">
              <w:rPr>
                <w:sz w:val="28"/>
                <w:szCs w:val="28"/>
              </w:rPr>
              <w:t>4</w:t>
            </w:r>
            <w:r w:rsidR="002B11D3" w:rsidRPr="005E02D9">
              <w:rPr>
                <w:sz w:val="28"/>
                <w:szCs w:val="28"/>
              </w:rPr>
              <w:t>.3 Data snapshot</w:t>
            </w:r>
          </w:p>
        </w:tc>
        <w:tc>
          <w:tcPr>
            <w:tcW w:w="3188" w:type="dxa"/>
          </w:tcPr>
          <w:p w14:paraId="08C18705" w14:textId="6AB487E9" w:rsidR="002B11D3" w:rsidRPr="005E02D9" w:rsidRDefault="00097043" w:rsidP="006B6A7E">
            <w:pPr>
              <w:rPr>
                <w:sz w:val="28"/>
                <w:szCs w:val="28"/>
              </w:rPr>
            </w:pPr>
            <w:r w:rsidRPr="005E02D9">
              <w:rPr>
                <w:sz w:val="28"/>
                <w:szCs w:val="28"/>
              </w:rPr>
              <w:t>17-18</w:t>
            </w:r>
          </w:p>
        </w:tc>
      </w:tr>
      <w:tr w:rsidR="002B11D3" w:rsidRPr="005E02D9" w14:paraId="5670D9DA" w14:textId="77777777" w:rsidTr="005E02D9">
        <w:trPr>
          <w:trHeight w:val="490"/>
        </w:trPr>
        <w:tc>
          <w:tcPr>
            <w:tcW w:w="3215" w:type="dxa"/>
          </w:tcPr>
          <w:p w14:paraId="66EF455B" w14:textId="09BD72CF" w:rsidR="002B11D3" w:rsidRPr="005E02D9" w:rsidRDefault="002B11D3" w:rsidP="006B6A7E">
            <w:pPr>
              <w:rPr>
                <w:sz w:val="28"/>
                <w:szCs w:val="28"/>
              </w:rPr>
            </w:pPr>
            <w:r w:rsidRPr="005E02D9">
              <w:rPr>
                <w:sz w:val="28"/>
                <w:szCs w:val="28"/>
              </w:rPr>
              <w:t>3</w:t>
            </w:r>
          </w:p>
        </w:tc>
        <w:tc>
          <w:tcPr>
            <w:tcW w:w="2998" w:type="dxa"/>
          </w:tcPr>
          <w:p w14:paraId="7A7119A4" w14:textId="06B0193E" w:rsidR="002B11D3" w:rsidRPr="005E02D9" w:rsidRDefault="00097043" w:rsidP="006B6A7E">
            <w:pPr>
              <w:rPr>
                <w:sz w:val="28"/>
                <w:szCs w:val="28"/>
              </w:rPr>
            </w:pPr>
            <w:r w:rsidRPr="005E02D9">
              <w:rPr>
                <w:sz w:val="28"/>
                <w:szCs w:val="28"/>
              </w:rPr>
              <w:t>5</w:t>
            </w:r>
            <w:r w:rsidR="002B11D3" w:rsidRPr="005E02D9">
              <w:rPr>
                <w:sz w:val="28"/>
                <w:szCs w:val="28"/>
              </w:rPr>
              <w:t xml:space="preserve">.4 Model Selection </w:t>
            </w:r>
          </w:p>
        </w:tc>
        <w:tc>
          <w:tcPr>
            <w:tcW w:w="3188" w:type="dxa"/>
          </w:tcPr>
          <w:p w14:paraId="04449766" w14:textId="4B8747BA" w:rsidR="002B11D3" w:rsidRPr="005E02D9" w:rsidRDefault="00316695" w:rsidP="006B6A7E">
            <w:pPr>
              <w:rPr>
                <w:sz w:val="28"/>
                <w:szCs w:val="28"/>
              </w:rPr>
            </w:pPr>
            <w:r w:rsidRPr="005E02D9">
              <w:rPr>
                <w:sz w:val="28"/>
                <w:szCs w:val="28"/>
              </w:rPr>
              <w:t>22</w:t>
            </w:r>
          </w:p>
        </w:tc>
      </w:tr>
      <w:tr w:rsidR="002B11D3" w:rsidRPr="005E02D9" w14:paraId="1A19678B" w14:textId="77777777" w:rsidTr="005E02D9">
        <w:trPr>
          <w:trHeight w:val="1470"/>
        </w:trPr>
        <w:tc>
          <w:tcPr>
            <w:tcW w:w="3215" w:type="dxa"/>
          </w:tcPr>
          <w:p w14:paraId="42626A12" w14:textId="0B6BB40E" w:rsidR="002B11D3" w:rsidRPr="005E02D9" w:rsidRDefault="002B11D3" w:rsidP="006B6A7E">
            <w:pPr>
              <w:rPr>
                <w:sz w:val="28"/>
                <w:szCs w:val="28"/>
              </w:rPr>
            </w:pPr>
            <w:r w:rsidRPr="005E02D9">
              <w:rPr>
                <w:sz w:val="28"/>
                <w:szCs w:val="28"/>
              </w:rPr>
              <w:t>4</w:t>
            </w:r>
          </w:p>
        </w:tc>
        <w:tc>
          <w:tcPr>
            <w:tcW w:w="2998" w:type="dxa"/>
          </w:tcPr>
          <w:p w14:paraId="5543AE0F" w14:textId="6733B4CE" w:rsidR="002B11D3" w:rsidRPr="005E02D9" w:rsidRDefault="00097043" w:rsidP="006B6A7E">
            <w:pPr>
              <w:rPr>
                <w:sz w:val="28"/>
                <w:szCs w:val="28"/>
              </w:rPr>
            </w:pPr>
            <w:r w:rsidRPr="005E02D9">
              <w:rPr>
                <w:sz w:val="28"/>
                <w:szCs w:val="28"/>
              </w:rPr>
              <w:t>7</w:t>
            </w:r>
            <w:r w:rsidR="00C905C6" w:rsidRPr="005E02D9">
              <w:rPr>
                <w:sz w:val="28"/>
                <w:szCs w:val="28"/>
              </w:rPr>
              <w:t>.1</w:t>
            </w:r>
            <w:r w:rsidR="00674764" w:rsidRPr="005E02D9">
              <w:rPr>
                <w:sz w:val="28"/>
                <w:szCs w:val="28"/>
              </w:rPr>
              <w:t xml:space="preserve"> </w:t>
            </w:r>
            <w:r w:rsidR="002B11D3" w:rsidRPr="005E02D9">
              <w:rPr>
                <w:sz w:val="28"/>
                <w:szCs w:val="28"/>
              </w:rPr>
              <w:t xml:space="preserve">Model Performance Summary </w:t>
            </w:r>
          </w:p>
        </w:tc>
        <w:tc>
          <w:tcPr>
            <w:tcW w:w="3188" w:type="dxa"/>
          </w:tcPr>
          <w:p w14:paraId="548C0144" w14:textId="12D2ABA9" w:rsidR="002B11D3" w:rsidRPr="005E02D9" w:rsidRDefault="00316695" w:rsidP="006B6A7E">
            <w:pPr>
              <w:rPr>
                <w:sz w:val="28"/>
                <w:szCs w:val="28"/>
              </w:rPr>
            </w:pPr>
            <w:r w:rsidRPr="005E02D9">
              <w:rPr>
                <w:sz w:val="28"/>
                <w:szCs w:val="28"/>
              </w:rPr>
              <w:t>26</w:t>
            </w:r>
          </w:p>
        </w:tc>
      </w:tr>
      <w:tr w:rsidR="002B11D3" w:rsidRPr="005E02D9" w14:paraId="0D21D952" w14:textId="77777777" w:rsidTr="005E02D9">
        <w:trPr>
          <w:trHeight w:val="979"/>
        </w:trPr>
        <w:tc>
          <w:tcPr>
            <w:tcW w:w="3215" w:type="dxa"/>
          </w:tcPr>
          <w:p w14:paraId="5BA6112B" w14:textId="3DE724E0" w:rsidR="002B11D3" w:rsidRPr="005E02D9" w:rsidRDefault="002B11D3" w:rsidP="006B6A7E">
            <w:pPr>
              <w:rPr>
                <w:sz w:val="28"/>
                <w:szCs w:val="28"/>
              </w:rPr>
            </w:pPr>
            <w:r w:rsidRPr="005E02D9">
              <w:rPr>
                <w:sz w:val="28"/>
                <w:szCs w:val="28"/>
              </w:rPr>
              <w:t>5</w:t>
            </w:r>
          </w:p>
        </w:tc>
        <w:tc>
          <w:tcPr>
            <w:tcW w:w="2998" w:type="dxa"/>
          </w:tcPr>
          <w:p w14:paraId="6B701E32" w14:textId="45AC4403" w:rsidR="002B11D3" w:rsidRPr="005E02D9" w:rsidRDefault="00316695" w:rsidP="006B6A7E">
            <w:pPr>
              <w:rPr>
                <w:sz w:val="28"/>
                <w:szCs w:val="28"/>
              </w:rPr>
            </w:pPr>
            <w:r w:rsidRPr="005E02D9">
              <w:rPr>
                <w:sz w:val="28"/>
                <w:szCs w:val="28"/>
              </w:rPr>
              <w:t>7.2</w:t>
            </w:r>
            <w:r w:rsidR="00674764" w:rsidRPr="005E02D9">
              <w:rPr>
                <w:sz w:val="28"/>
                <w:szCs w:val="28"/>
              </w:rPr>
              <w:t xml:space="preserve"> </w:t>
            </w:r>
            <w:r w:rsidR="002B11D3" w:rsidRPr="005E02D9">
              <w:rPr>
                <w:sz w:val="28"/>
                <w:szCs w:val="28"/>
              </w:rPr>
              <w:t xml:space="preserve">Feature importance Analysis </w:t>
            </w:r>
          </w:p>
        </w:tc>
        <w:tc>
          <w:tcPr>
            <w:tcW w:w="3188" w:type="dxa"/>
          </w:tcPr>
          <w:p w14:paraId="0CED7804" w14:textId="0A2C793C" w:rsidR="002B11D3" w:rsidRPr="005E02D9" w:rsidRDefault="00316695" w:rsidP="006B6A7E">
            <w:pPr>
              <w:rPr>
                <w:sz w:val="28"/>
                <w:szCs w:val="28"/>
              </w:rPr>
            </w:pPr>
            <w:r w:rsidRPr="005E02D9">
              <w:rPr>
                <w:sz w:val="28"/>
                <w:szCs w:val="28"/>
              </w:rPr>
              <w:t>2</w:t>
            </w:r>
            <w:r w:rsidR="00674764" w:rsidRPr="005E02D9">
              <w:rPr>
                <w:sz w:val="28"/>
                <w:szCs w:val="28"/>
              </w:rPr>
              <w:t>6</w:t>
            </w:r>
          </w:p>
        </w:tc>
      </w:tr>
      <w:tr w:rsidR="002B11D3" w:rsidRPr="005E02D9" w14:paraId="6BA614D1" w14:textId="77777777" w:rsidTr="005E02D9">
        <w:trPr>
          <w:trHeight w:val="979"/>
        </w:trPr>
        <w:tc>
          <w:tcPr>
            <w:tcW w:w="3215" w:type="dxa"/>
          </w:tcPr>
          <w:p w14:paraId="669AC42D" w14:textId="677E6A28" w:rsidR="002B11D3" w:rsidRPr="005E02D9" w:rsidRDefault="002B11D3" w:rsidP="006B6A7E">
            <w:pPr>
              <w:rPr>
                <w:sz w:val="28"/>
                <w:szCs w:val="28"/>
              </w:rPr>
            </w:pPr>
            <w:r w:rsidRPr="005E02D9">
              <w:rPr>
                <w:sz w:val="28"/>
                <w:szCs w:val="28"/>
              </w:rPr>
              <w:t>6</w:t>
            </w:r>
          </w:p>
        </w:tc>
        <w:tc>
          <w:tcPr>
            <w:tcW w:w="2998" w:type="dxa"/>
          </w:tcPr>
          <w:p w14:paraId="7D26B612" w14:textId="270EC30C" w:rsidR="002B11D3" w:rsidRPr="005E02D9" w:rsidRDefault="00674764" w:rsidP="006B6A7E">
            <w:pPr>
              <w:rPr>
                <w:sz w:val="28"/>
                <w:szCs w:val="28"/>
              </w:rPr>
            </w:pPr>
            <w:r w:rsidRPr="005E02D9">
              <w:rPr>
                <w:sz w:val="28"/>
                <w:szCs w:val="28"/>
              </w:rPr>
              <w:t xml:space="preserve">10.1 </w:t>
            </w:r>
            <w:r w:rsidR="00AC2854" w:rsidRPr="005E02D9">
              <w:rPr>
                <w:sz w:val="28"/>
                <w:szCs w:val="28"/>
              </w:rPr>
              <w:t>Real world user cases</w:t>
            </w:r>
          </w:p>
        </w:tc>
        <w:tc>
          <w:tcPr>
            <w:tcW w:w="3188" w:type="dxa"/>
          </w:tcPr>
          <w:p w14:paraId="5A64E4B0" w14:textId="564F287D" w:rsidR="002B11D3" w:rsidRPr="005E02D9" w:rsidRDefault="00C232DC" w:rsidP="006B6A7E">
            <w:pPr>
              <w:rPr>
                <w:sz w:val="28"/>
                <w:szCs w:val="28"/>
              </w:rPr>
            </w:pPr>
            <w:r w:rsidRPr="005E02D9">
              <w:rPr>
                <w:sz w:val="28"/>
                <w:szCs w:val="28"/>
              </w:rPr>
              <w:t>37-38</w:t>
            </w:r>
          </w:p>
        </w:tc>
      </w:tr>
      <w:tr w:rsidR="002B11D3" w:rsidRPr="005E02D9" w14:paraId="10396B8D" w14:textId="77777777" w:rsidTr="005E02D9">
        <w:trPr>
          <w:trHeight w:val="962"/>
        </w:trPr>
        <w:tc>
          <w:tcPr>
            <w:tcW w:w="3215" w:type="dxa"/>
          </w:tcPr>
          <w:p w14:paraId="5D7990CF" w14:textId="77BB76FD" w:rsidR="002B11D3" w:rsidRPr="005E02D9" w:rsidRDefault="002B11D3" w:rsidP="006B6A7E">
            <w:pPr>
              <w:rPr>
                <w:sz w:val="28"/>
                <w:szCs w:val="28"/>
              </w:rPr>
            </w:pPr>
            <w:r w:rsidRPr="005E02D9">
              <w:rPr>
                <w:sz w:val="28"/>
                <w:szCs w:val="28"/>
              </w:rPr>
              <w:t>7</w:t>
            </w:r>
          </w:p>
        </w:tc>
        <w:tc>
          <w:tcPr>
            <w:tcW w:w="2998" w:type="dxa"/>
          </w:tcPr>
          <w:p w14:paraId="64DE0846" w14:textId="6C19A462" w:rsidR="002B11D3" w:rsidRPr="005E02D9" w:rsidRDefault="00674764" w:rsidP="006B6A7E">
            <w:pPr>
              <w:rPr>
                <w:sz w:val="28"/>
                <w:szCs w:val="28"/>
              </w:rPr>
            </w:pPr>
            <w:r w:rsidRPr="005E02D9">
              <w:rPr>
                <w:sz w:val="28"/>
                <w:szCs w:val="28"/>
              </w:rPr>
              <w:t xml:space="preserve">12.3 </w:t>
            </w:r>
            <w:r w:rsidR="00AC2854" w:rsidRPr="005E02D9">
              <w:rPr>
                <w:sz w:val="28"/>
                <w:szCs w:val="28"/>
              </w:rPr>
              <w:t xml:space="preserve">Confusion Matrix-Expected Output </w:t>
            </w:r>
          </w:p>
        </w:tc>
        <w:tc>
          <w:tcPr>
            <w:tcW w:w="3188" w:type="dxa"/>
          </w:tcPr>
          <w:p w14:paraId="1BB52AD8" w14:textId="2C721069" w:rsidR="002B11D3" w:rsidRPr="005E02D9" w:rsidRDefault="005E02D9" w:rsidP="006B6A7E">
            <w:pPr>
              <w:rPr>
                <w:sz w:val="28"/>
                <w:szCs w:val="28"/>
              </w:rPr>
            </w:pPr>
            <w:r w:rsidRPr="005E02D9">
              <w:rPr>
                <w:sz w:val="28"/>
                <w:szCs w:val="28"/>
              </w:rPr>
              <w:t>45</w:t>
            </w:r>
          </w:p>
        </w:tc>
      </w:tr>
      <w:tr w:rsidR="002B11D3" w:rsidRPr="005E02D9" w14:paraId="083D9F34" w14:textId="77777777" w:rsidTr="005E02D9">
        <w:trPr>
          <w:trHeight w:val="490"/>
        </w:trPr>
        <w:tc>
          <w:tcPr>
            <w:tcW w:w="3215" w:type="dxa"/>
          </w:tcPr>
          <w:p w14:paraId="05DFB3DA" w14:textId="6DD0CEC7" w:rsidR="002B11D3" w:rsidRPr="005E02D9" w:rsidRDefault="002B11D3" w:rsidP="006B6A7E">
            <w:pPr>
              <w:rPr>
                <w:sz w:val="28"/>
                <w:szCs w:val="28"/>
              </w:rPr>
            </w:pPr>
            <w:r w:rsidRPr="005E02D9">
              <w:rPr>
                <w:sz w:val="28"/>
                <w:szCs w:val="28"/>
              </w:rPr>
              <w:t>8</w:t>
            </w:r>
          </w:p>
        </w:tc>
        <w:tc>
          <w:tcPr>
            <w:tcW w:w="2998" w:type="dxa"/>
          </w:tcPr>
          <w:p w14:paraId="0141DA06" w14:textId="298E42D8" w:rsidR="002B11D3" w:rsidRPr="005E02D9" w:rsidRDefault="00674764" w:rsidP="006B6A7E">
            <w:pPr>
              <w:rPr>
                <w:sz w:val="28"/>
                <w:szCs w:val="28"/>
              </w:rPr>
            </w:pPr>
            <w:r w:rsidRPr="005E02D9">
              <w:rPr>
                <w:sz w:val="28"/>
                <w:szCs w:val="28"/>
              </w:rPr>
              <w:t xml:space="preserve">12.4 </w:t>
            </w:r>
            <w:r w:rsidR="00AC2854" w:rsidRPr="005E02D9">
              <w:rPr>
                <w:sz w:val="28"/>
                <w:szCs w:val="28"/>
              </w:rPr>
              <w:t>Abbreviations</w:t>
            </w:r>
          </w:p>
        </w:tc>
        <w:tc>
          <w:tcPr>
            <w:tcW w:w="3188" w:type="dxa"/>
          </w:tcPr>
          <w:p w14:paraId="72036B70" w14:textId="302B9ED0" w:rsidR="002B11D3" w:rsidRPr="005E02D9" w:rsidRDefault="005E02D9" w:rsidP="006B6A7E">
            <w:pPr>
              <w:rPr>
                <w:sz w:val="28"/>
                <w:szCs w:val="28"/>
              </w:rPr>
            </w:pPr>
            <w:r w:rsidRPr="005E02D9">
              <w:rPr>
                <w:sz w:val="28"/>
                <w:szCs w:val="28"/>
              </w:rPr>
              <w:t>45-46</w:t>
            </w:r>
          </w:p>
        </w:tc>
      </w:tr>
    </w:tbl>
    <w:p w14:paraId="17C250A0" w14:textId="77777777" w:rsidR="006B6A7E" w:rsidRDefault="006B6A7E" w:rsidP="006B6A7E"/>
    <w:p w14:paraId="35F94C4A" w14:textId="77777777" w:rsidR="006B6A7E" w:rsidRDefault="006B6A7E" w:rsidP="006B6A7E"/>
    <w:p w14:paraId="22A3E343" w14:textId="77777777" w:rsidR="006B6A7E" w:rsidRDefault="006B6A7E" w:rsidP="006B6A7E"/>
    <w:p w14:paraId="60A448E4" w14:textId="77777777" w:rsidR="006B6A7E" w:rsidRDefault="006B6A7E" w:rsidP="006B6A7E"/>
    <w:p w14:paraId="585369A7" w14:textId="77777777" w:rsidR="006B6A7E" w:rsidRDefault="006B6A7E" w:rsidP="006B6A7E"/>
    <w:p w14:paraId="5F4FB96D" w14:textId="77777777" w:rsidR="006B6A7E" w:rsidRDefault="006B6A7E" w:rsidP="006B6A7E"/>
    <w:p w14:paraId="05DE4053" w14:textId="77777777" w:rsidR="006B6A7E" w:rsidRDefault="006B6A7E" w:rsidP="006B6A7E"/>
    <w:p w14:paraId="1DC339FA" w14:textId="77777777" w:rsidR="006B6A7E" w:rsidRDefault="006B6A7E" w:rsidP="006B6A7E"/>
    <w:p w14:paraId="74A53B62" w14:textId="77777777" w:rsidR="006B6A7E" w:rsidRDefault="006B6A7E" w:rsidP="006B6A7E"/>
    <w:p w14:paraId="2500734C" w14:textId="77777777" w:rsidR="006B6A7E" w:rsidRDefault="006B6A7E" w:rsidP="006B6A7E"/>
    <w:p w14:paraId="3595B981" w14:textId="77777777" w:rsidR="006B6A7E" w:rsidRDefault="006B6A7E" w:rsidP="006B6A7E"/>
    <w:p w14:paraId="5E939049" w14:textId="77777777" w:rsidR="006B6A7E" w:rsidRDefault="006B6A7E" w:rsidP="006B6A7E"/>
    <w:p w14:paraId="228757D0" w14:textId="77777777" w:rsidR="006B6A7E" w:rsidRDefault="006B6A7E" w:rsidP="006B6A7E"/>
    <w:p w14:paraId="71C9B2EF" w14:textId="77777777" w:rsidR="006B6A7E" w:rsidRDefault="006B6A7E" w:rsidP="006B6A7E"/>
    <w:p w14:paraId="478299B4" w14:textId="77777777" w:rsidR="006B6A7E" w:rsidRDefault="006B6A7E" w:rsidP="006B6A7E"/>
    <w:p w14:paraId="1C24712A" w14:textId="77777777" w:rsidR="006B6A7E" w:rsidRDefault="006B6A7E" w:rsidP="006B6A7E"/>
    <w:p w14:paraId="146D9EB6" w14:textId="77777777" w:rsidR="006B6A7E" w:rsidRDefault="006B6A7E" w:rsidP="006B6A7E"/>
    <w:p w14:paraId="407BA5B8" w14:textId="77777777" w:rsidR="006B6A7E" w:rsidRDefault="006B6A7E" w:rsidP="006B6A7E"/>
    <w:p w14:paraId="7EA40A28" w14:textId="77777777" w:rsidR="006B6A7E" w:rsidRDefault="006B6A7E" w:rsidP="006B6A7E"/>
    <w:p w14:paraId="40B237E9" w14:textId="77777777" w:rsidR="006B6A7E" w:rsidRDefault="006B6A7E" w:rsidP="006B6A7E"/>
    <w:p w14:paraId="299735E0" w14:textId="5CB7B30E" w:rsidR="00666601" w:rsidRDefault="00666601">
      <w:pPr>
        <w:pStyle w:val="Heading1"/>
      </w:pPr>
      <w:r>
        <w:lastRenderedPageBreak/>
        <w:t xml:space="preserve">Chapter 1: INTRODUCTION </w:t>
      </w:r>
    </w:p>
    <w:p w14:paraId="7102F766" w14:textId="4524A923" w:rsidR="004B764F" w:rsidRDefault="004B764F" w:rsidP="004B764F">
      <w:pPr>
        <w:pStyle w:val="Heading1"/>
        <w:numPr>
          <w:ilvl w:val="1"/>
          <w:numId w:val="2"/>
        </w:numPr>
      </w:pPr>
      <w:r>
        <w:t>Background and Context</w:t>
      </w:r>
    </w:p>
    <w:p w14:paraId="19D9EBD5" w14:textId="77777777" w:rsidR="004B764F" w:rsidRDefault="004B764F" w:rsidP="004B764F"/>
    <w:p w14:paraId="583913E2" w14:textId="28606178" w:rsidR="004B764F" w:rsidRPr="00BB3A1F" w:rsidRDefault="004B764F" w:rsidP="004B764F">
      <w:pPr>
        <w:rPr>
          <w:sz w:val="24"/>
          <w:szCs w:val="24"/>
        </w:rPr>
      </w:pPr>
      <w:r w:rsidRPr="00BB3A1F">
        <w:rPr>
          <w:sz w:val="24"/>
          <w:szCs w:val="24"/>
        </w:rPr>
        <w:t>Agriculture is the cornerstone of India’s rural economy, providing livelihoods to more than 58% of the population and contributing approximately 17% of the national GDP. Within this vast agricultural landscape, smallholder farmers — those cultivating less than two hectares — represent the most vulnerable segment, often lacking access to timely, location-specific, and affordable agronomic advisory services.</w:t>
      </w:r>
    </w:p>
    <w:p w14:paraId="20BCA636" w14:textId="77777777" w:rsidR="004B764F" w:rsidRPr="00BB3A1F" w:rsidRDefault="004B764F" w:rsidP="004B764F">
      <w:pPr>
        <w:rPr>
          <w:sz w:val="24"/>
          <w:szCs w:val="24"/>
        </w:rPr>
      </w:pPr>
    </w:p>
    <w:p w14:paraId="004128AF" w14:textId="77777777" w:rsidR="004B764F" w:rsidRPr="00BB3A1F" w:rsidRDefault="004B764F" w:rsidP="004B764F">
      <w:pPr>
        <w:rPr>
          <w:sz w:val="24"/>
          <w:szCs w:val="24"/>
        </w:rPr>
      </w:pPr>
      <w:r w:rsidRPr="00BB3A1F">
        <w:rPr>
          <w:sz w:val="24"/>
          <w:szCs w:val="24"/>
        </w:rPr>
        <w:t>Chikkaballapur District, located in south-eastern Karnataka at 13.43°N, 77.73°E, is a vivid illustration of these challenges. Spread across an area of approximately 4,218 km² on the Deccan Plateau, the district is home to nearly 12 lakh people, the majority of whom depend directly on agriculture for their income. The dominant soil type — Red Sandy Loam (</w:t>
      </w:r>
      <w:proofErr w:type="spellStart"/>
      <w:r w:rsidRPr="00BB3A1F">
        <w:rPr>
          <w:sz w:val="24"/>
          <w:szCs w:val="24"/>
        </w:rPr>
        <w:t>Alfisol</w:t>
      </w:r>
      <w:proofErr w:type="spellEnd"/>
      <w:r w:rsidRPr="00BB3A1F">
        <w:rPr>
          <w:sz w:val="24"/>
          <w:szCs w:val="24"/>
        </w:rPr>
        <w:t xml:space="preserve">) — is characteristically acidic to neutral (pH 6.0–6.6), low in Nitrogen and Phosphorus, and susceptible to both drought stress and waterlogging. Annual rainfall ranges from 750–950 mm during the </w:t>
      </w:r>
      <w:proofErr w:type="spellStart"/>
      <w:r w:rsidRPr="00BB3A1F">
        <w:rPr>
          <w:sz w:val="24"/>
          <w:szCs w:val="24"/>
        </w:rPr>
        <w:t>Kharif</w:t>
      </w:r>
      <w:proofErr w:type="spellEnd"/>
      <w:r w:rsidRPr="00BB3A1F">
        <w:rPr>
          <w:sz w:val="24"/>
          <w:szCs w:val="24"/>
        </w:rPr>
        <w:t xml:space="preserve"> season and merely 150–210 mm during the Rabi season, making crop planning a highly variable and risk-prone exercise.</w:t>
      </w:r>
    </w:p>
    <w:p w14:paraId="5EC2647D" w14:textId="77777777" w:rsidR="004B764F" w:rsidRPr="00BB3A1F" w:rsidRDefault="004B764F" w:rsidP="004B764F">
      <w:pPr>
        <w:rPr>
          <w:sz w:val="24"/>
          <w:szCs w:val="24"/>
        </w:rPr>
      </w:pPr>
    </w:p>
    <w:p w14:paraId="5A695736" w14:textId="61122961" w:rsidR="004B764F" w:rsidRPr="00BB3A1F" w:rsidRDefault="004B764F" w:rsidP="004B764F">
      <w:pPr>
        <w:rPr>
          <w:sz w:val="24"/>
          <w:szCs w:val="24"/>
        </w:rPr>
      </w:pPr>
      <w:r w:rsidRPr="00BB3A1F">
        <w:rPr>
          <w:sz w:val="24"/>
          <w:szCs w:val="24"/>
        </w:rPr>
        <w:t>Farmers in this region have historically relied on traditional knowledge and seasonal intuition for crop selection. This approach, while culturally embedded, fails to account for year-on-year variability in soil nutrient levels, rainfall distribution, and temperature patterns — resulting in widespread yield losses, excessive and misdirected fertiliser use, and significant economic hardship for farming households.</w:t>
      </w:r>
    </w:p>
    <w:p w14:paraId="164397C6" w14:textId="77777777" w:rsidR="004B764F" w:rsidRPr="00BB3A1F" w:rsidRDefault="004B764F" w:rsidP="004B764F">
      <w:pPr>
        <w:rPr>
          <w:sz w:val="24"/>
          <w:szCs w:val="24"/>
        </w:rPr>
      </w:pPr>
    </w:p>
    <w:p w14:paraId="3A2242A6" w14:textId="14880B3E" w:rsidR="004B764F" w:rsidRPr="00BB3A1F" w:rsidRDefault="004B764F" w:rsidP="004B764F">
      <w:pPr>
        <w:pStyle w:val="ListParagraph"/>
        <w:numPr>
          <w:ilvl w:val="1"/>
          <w:numId w:val="2"/>
        </w:numPr>
        <w:rPr>
          <w:sz w:val="24"/>
          <w:szCs w:val="24"/>
        </w:rPr>
      </w:pPr>
      <w:r w:rsidRPr="00BB3A1F">
        <w:rPr>
          <w:sz w:val="24"/>
          <w:szCs w:val="24"/>
        </w:rPr>
        <w:t>The Problem: Crop Selection Without Data</w:t>
      </w:r>
    </w:p>
    <w:p w14:paraId="4F63AB3A" w14:textId="77777777" w:rsidR="004B764F" w:rsidRPr="00BB3A1F" w:rsidRDefault="004B764F" w:rsidP="00F65247">
      <w:pPr>
        <w:pStyle w:val="ListParagraph"/>
        <w:ind w:left="624"/>
        <w:rPr>
          <w:sz w:val="24"/>
          <w:szCs w:val="24"/>
        </w:rPr>
      </w:pPr>
    </w:p>
    <w:p w14:paraId="3DACB081" w14:textId="4E33DB2F" w:rsidR="004B764F" w:rsidRPr="00BB3A1F" w:rsidRDefault="004B764F" w:rsidP="004B764F">
      <w:pPr>
        <w:rPr>
          <w:sz w:val="24"/>
          <w:szCs w:val="24"/>
        </w:rPr>
      </w:pPr>
      <w:r w:rsidRPr="00BB3A1F">
        <w:rPr>
          <w:sz w:val="24"/>
          <w:szCs w:val="24"/>
        </w:rPr>
        <w:t>The core challenge this project addresses is the absence of a reliable, data-driven crop recommendation mechanism tailored specifically to Chikkaballapur District. Existing national-level tools and Soil Health Card initiatives offer static, generalised recommendations that cannot dynamically respond to the district’s highly localised agro-climatic variability. Extension services, while valuable, are understaffed and unable to reach the dispersed smallholder farming population at scale.</w:t>
      </w:r>
    </w:p>
    <w:p w14:paraId="24FC15F0" w14:textId="77777777" w:rsidR="004B764F" w:rsidRPr="00BB3A1F" w:rsidRDefault="004B764F" w:rsidP="004B764F">
      <w:pPr>
        <w:rPr>
          <w:sz w:val="24"/>
          <w:szCs w:val="24"/>
        </w:rPr>
      </w:pPr>
    </w:p>
    <w:p w14:paraId="75E26031" w14:textId="77777777" w:rsidR="004B764F" w:rsidRPr="00BB3A1F" w:rsidRDefault="004B764F" w:rsidP="004B764F">
      <w:pPr>
        <w:rPr>
          <w:sz w:val="24"/>
          <w:szCs w:val="24"/>
        </w:rPr>
      </w:pPr>
      <w:r w:rsidRPr="00BB3A1F">
        <w:rPr>
          <w:sz w:val="24"/>
          <w:szCs w:val="24"/>
        </w:rPr>
        <w:t>The consequences of uninformed crop selection are severe and multi-dimensional:</w:t>
      </w:r>
    </w:p>
    <w:p w14:paraId="08912700" w14:textId="77777777" w:rsidR="004B764F" w:rsidRPr="00BB3A1F" w:rsidRDefault="004B764F" w:rsidP="004B764F">
      <w:pPr>
        <w:rPr>
          <w:sz w:val="24"/>
          <w:szCs w:val="24"/>
        </w:rPr>
      </w:pPr>
    </w:p>
    <w:p w14:paraId="4B815D7A" w14:textId="0341EFB3" w:rsidR="004B764F" w:rsidRPr="00BB3A1F" w:rsidRDefault="004B764F" w:rsidP="004B764F">
      <w:pPr>
        <w:pStyle w:val="ListParagraph"/>
        <w:numPr>
          <w:ilvl w:val="0"/>
          <w:numId w:val="3"/>
        </w:numPr>
        <w:rPr>
          <w:sz w:val="24"/>
          <w:szCs w:val="24"/>
        </w:rPr>
      </w:pPr>
      <w:r w:rsidRPr="00BB3A1F">
        <w:rPr>
          <w:sz w:val="24"/>
          <w:szCs w:val="24"/>
        </w:rPr>
        <w:t>Yield losses due to mismatched crop-soil-climate combinations.</w:t>
      </w:r>
    </w:p>
    <w:p w14:paraId="446C75C1" w14:textId="67186EFC" w:rsidR="004B764F" w:rsidRPr="00BB3A1F" w:rsidRDefault="004B764F" w:rsidP="004B764F">
      <w:pPr>
        <w:pStyle w:val="ListParagraph"/>
        <w:numPr>
          <w:ilvl w:val="0"/>
          <w:numId w:val="3"/>
        </w:numPr>
        <w:rPr>
          <w:sz w:val="24"/>
          <w:szCs w:val="24"/>
        </w:rPr>
      </w:pPr>
      <w:r w:rsidRPr="00BB3A1F">
        <w:rPr>
          <w:sz w:val="24"/>
          <w:szCs w:val="24"/>
        </w:rPr>
        <w:t xml:space="preserve">Excessive use of nitrogenous fertilisers in already nitrogen-depleted </w:t>
      </w:r>
      <w:proofErr w:type="spellStart"/>
      <w:r w:rsidRPr="00BB3A1F">
        <w:rPr>
          <w:sz w:val="24"/>
          <w:szCs w:val="24"/>
        </w:rPr>
        <w:t>Alfisol</w:t>
      </w:r>
      <w:proofErr w:type="spellEnd"/>
      <w:r w:rsidRPr="00BB3A1F">
        <w:rPr>
          <w:sz w:val="24"/>
          <w:szCs w:val="24"/>
        </w:rPr>
        <w:t xml:space="preserve"> soils, increasing costs without proportional gains.</w:t>
      </w:r>
    </w:p>
    <w:p w14:paraId="40A0ED48" w14:textId="340A71E9" w:rsidR="004B764F" w:rsidRPr="00BB3A1F" w:rsidRDefault="004B764F" w:rsidP="004B764F">
      <w:pPr>
        <w:pStyle w:val="ListParagraph"/>
        <w:numPr>
          <w:ilvl w:val="0"/>
          <w:numId w:val="3"/>
        </w:numPr>
        <w:rPr>
          <w:sz w:val="24"/>
          <w:szCs w:val="24"/>
        </w:rPr>
      </w:pPr>
      <w:r w:rsidRPr="00BB3A1F">
        <w:rPr>
          <w:sz w:val="24"/>
          <w:szCs w:val="24"/>
        </w:rPr>
        <w:t>Poor market returns resulting from cultivation of low-demand or climatically unsuitable crops.</w:t>
      </w:r>
    </w:p>
    <w:p w14:paraId="78BBBEF1" w14:textId="2E05E6B1" w:rsidR="004B764F" w:rsidRPr="00BB3A1F" w:rsidRDefault="004B764F" w:rsidP="004B764F">
      <w:pPr>
        <w:pStyle w:val="ListParagraph"/>
        <w:numPr>
          <w:ilvl w:val="0"/>
          <w:numId w:val="3"/>
        </w:numPr>
        <w:rPr>
          <w:sz w:val="24"/>
          <w:szCs w:val="24"/>
        </w:rPr>
      </w:pPr>
      <w:r w:rsidRPr="00BB3A1F">
        <w:rPr>
          <w:sz w:val="24"/>
          <w:szCs w:val="24"/>
        </w:rPr>
        <w:t>Increased vulnerability to rainfall variability and climate change with no adaptive decision support.</w:t>
      </w:r>
    </w:p>
    <w:p w14:paraId="21820DF4" w14:textId="77777777" w:rsidR="004B764F" w:rsidRPr="00BB3A1F" w:rsidRDefault="004B764F" w:rsidP="004B764F">
      <w:pPr>
        <w:pStyle w:val="ListParagraph"/>
        <w:rPr>
          <w:sz w:val="24"/>
          <w:szCs w:val="24"/>
        </w:rPr>
      </w:pPr>
    </w:p>
    <w:p w14:paraId="51CD6C69" w14:textId="23168FA1" w:rsidR="00471676" w:rsidRDefault="0029114A">
      <w:pPr>
        <w:pStyle w:val="Heading1"/>
      </w:pPr>
      <w:r>
        <w:lastRenderedPageBreak/>
        <w:t xml:space="preserve">Chapter </w:t>
      </w:r>
      <w:r w:rsidR="00666601">
        <w:t>2</w:t>
      </w:r>
      <w:r>
        <w:t>: Objectives</w:t>
      </w:r>
    </w:p>
    <w:p w14:paraId="50C4EBC2" w14:textId="77777777" w:rsidR="00471676" w:rsidRDefault="0029114A">
      <w:pPr>
        <w:spacing w:before="100" w:after="100" w:line="360" w:lineRule="auto"/>
        <w:jc w:val="both"/>
        <w:rPr>
          <w:sz w:val="24"/>
          <w:szCs w:val="24"/>
        </w:rPr>
      </w:pPr>
      <w:r>
        <w:rPr>
          <w:sz w:val="24"/>
          <w:szCs w:val="24"/>
        </w:rPr>
        <w:t>The primary aim of this project is: "To develop an AI-based crop recommendation system for Chikkaballapur District using machine learning algorithms trained on soil macronutrient profiles (N-P-K), soil pH, annual rainfall, and temperature data spanning 2014–2023."</w:t>
      </w:r>
    </w:p>
    <w:p w14:paraId="2D9555BB" w14:textId="77777777" w:rsidR="00471676" w:rsidRDefault="00471676">
      <w:pPr>
        <w:spacing w:before="60" w:after="60"/>
        <w:rPr>
          <w:sz w:val="24"/>
          <w:szCs w:val="24"/>
        </w:rPr>
      </w:pPr>
    </w:p>
    <w:p w14:paraId="5506C21F" w14:textId="219E890A" w:rsidR="00471676" w:rsidRDefault="00424A64">
      <w:pPr>
        <w:pStyle w:val="Heading2"/>
        <w:rPr>
          <w:sz w:val="28"/>
          <w:szCs w:val="28"/>
        </w:rPr>
      </w:pPr>
      <w:r>
        <w:rPr>
          <w:sz w:val="28"/>
          <w:szCs w:val="28"/>
        </w:rPr>
        <w:t>2.</w:t>
      </w:r>
      <w:r w:rsidR="0029114A">
        <w:rPr>
          <w:sz w:val="28"/>
          <w:szCs w:val="28"/>
        </w:rPr>
        <w:t>1 Specific Objectives</w:t>
      </w:r>
    </w:p>
    <w:p w14:paraId="7F51FB45"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 xml:space="preserve">Compile and </w:t>
      </w:r>
      <w:proofErr w:type="spellStart"/>
      <w:r>
        <w:rPr>
          <w:color w:val="000000"/>
          <w:sz w:val="24"/>
          <w:szCs w:val="24"/>
        </w:rPr>
        <w:t>preprocess</w:t>
      </w:r>
      <w:proofErr w:type="spellEnd"/>
      <w:r>
        <w:rPr>
          <w:color w:val="000000"/>
          <w:sz w:val="24"/>
          <w:szCs w:val="24"/>
        </w:rPr>
        <w:t xml:space="preserve"> a decade-long agro-climatic and soil-health dataset from IMD, ICRISAT, and Karnataka Agriculture Department records.</w:t>
      </w:r>
    </w:p>
    <w:p w14:paraId="0721885F"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 xml:space="preserve">Apply and compare supervised ML classifiers (Random Forest, Decision Tree) using Python's </w:t>
      </w:r>
      <w:proofErr w:type="spellStart"/>
      <w:r>
        <w:rPr>
          <w:color w:val="000000"/>
          <w:sz w:val="24"/>
          <w:szCs w:val="24"/>
        </w:rPr>
        <w:t>scikit</w:t>
      </w:r>
      <w:proofErr w:type="spellEnd"/>
      <w:r>
        <w:rPr>
          <w:color w:val="000000"/>
          <w:sz w:val="24"/>
          <w:szCs w:val="24"/>
        </w:rPr>
        <w:t>-learn library.</w:t>
      </w:r>
    </w:p>
    <w:p w14:paraId="2C795332"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Engineer domain-specific composite features to improve model discriminatory power.</w:t>
      </w:r>
    </w:p>
    <w:p w14:paraId="45795EDC"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Identify key features influencing crop suitability via feature importance analysis.</w:t>
      </w:r>
    </w:p>
    <w:p w14:paraId="5C38F284"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Evaluate model performance using Accuracy, Precision, Recall, F1-Score, and Confusion Matrix.</w:t>
      </w:r>
    </w:p>
    <w:p w14:paraId="0FBC8E91"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 xml:space="preserve">Provide a replicable, beginner-friendly Python implementation runnable via Google </w:t>
      </w:r>
      <w:proofErr w:type="spellStart"/>
      <w:r>
        <w:rPr>
          <w:color w:val="000000"/>
          <w:sz w:val="24"/>
          <w:szCs w:val="24"/>
        </w:rPr>
        <w:t>Colab</w:t>
      </w:r>
      <w:proofErr w:type="spellEnd"/>
      <w:r>
        <w:rPr>
          <w:color w:val="000000"/>
          <w:sz w:val="24"/>
          <w:szCs w:val="24"/>
        </w:rPr>
        <w:t>.</w:t>
      </w:r>
    </w:p>
    <w:p w14:paraId="4FB617A2"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Demonstrate deployment potential for real-world advisory services in semi-arid Karnataka.</w:t>
      </w:r>
    </w:p>
    <w:p w14:paraId="17B57C38" w14:textId="77777777" w:rsidR="00471676" w:rsidRDefault="00471676">
      <w:pPr>
        <w:spacing w:before="60" w:after="60"/>
        <w:rPr>
          <w:sz w:val="24"/>
          <w:szCs w:val="24"/>
        </w:rPr>
      </w:pPr>
    </w:p>
    <w:p w14:paraId="286B2612" w14:textId="02F1A619" w:rsidR="00471676" w:rsidRDefault="00424A64">
      <w:pPr>
        <w:pStyle w:val="Heading2"/>
        <w:rPr>
          <w:sz w:val="28"/>
          <w:szCs w:val="28"/>
        </w:rPr>
      </w:pPr>
      <w:r>
        <w:rPr>
          <w:sz w:val="28"/>
          <w:szCs w:val="28"/>
        </w:rPr>
        <w:t>2</w:t>
      </w:r>
      <w:r w:rsidR="0029114A">
        <w:rPr>
          <w:sz w:val="28"/>
          <w:szCs w:val="28"/>
        </w:rPr>
        <w:t>.2 Problem Statement</w:t>
      </w:r>
    </w:p>
    <w:p w14:paraId="31A03D15" w14:textId="7D3724A6" w:rsidR="00471676" w:rsidRDefault="00424A64">
      <w:pPr>
        <w:pStyle w:val="Heading3"/>
        <w:rPr>
          <w:sz w:val="28"/>
          <w:szCs w:val="28"/>
        </w:rPr>
      </w:pPr>
      <w:r>
        <w:rPr>
          <w:sz w:val="28"/>
          <w:szCs w:val="28"/>
        </w:rPr>
        <w:t>2</w:t>
      </w:r>
      <w:r w:rsidR="0029114A">
        <w:rPr>
          <w:sz w:val="28"/>
          <w:szCs w:val="28"/>
        </w:rPr>
        <w:t>.2.1 Agricultural Context</w:t>
      </w:r>
    </w:p>
    <w:p w14:paraId="6B541F79" w14:textId="77777777" w:rsidR="00471676" w:rsidRDefault="0029114A">
      <w:pPr>
        <w:spacing w:before="100" w:after="100" w:line="360" w:lineRule="auto"/>
        <w:jc w:val="both"/>
        <w:rPr>
          <w:sz w:val="24"/>
          <w:szCs w:val="24"/>
        </w:rPr>
      </w:pPr>
      <w:r>
        <w:rPr>
          <w:sz w:val="24"/>
          <w:szCs w:val="24"/>
        </w:rPr>
        <w:t xml:space="preserve">Chikkaballapur District (13.43°N, 77.73°E) spans approximately 4,218 km² in the Deccan Plateau region of south-eastern Karnataka. It comprises seven taluks: Chikkaballapur, </w:t>
      </w:r>
      <w:proofErr w:type="spellStart"/>
      <w:r>
        <w:rPr>
          <w:sz w:val="24"/>
          <w:szCs w:val="24"/>
        </w:rPr>
        <w:t>Bagepalli</w:t>
      </w:r>
      <w:proofErr w:type="spellEnd"/>
      <w:r>
        <w:rPr>
          <w:sz w:val="24"/>
          <w:szCs w:val="24"/>
        </w:rPr>
        <w:t xml:space="preserve">, </w:t>
      </w:r>
      <w:proofErr w:type="spellStart"/>
      <w:r>
        <w:rPr>
          <w:sz w:val="24"/>
          <w:szCs w:val="24"/>
        </w:rPr>
        <w:t>Chintamani</w:t>
      </w:r>
      <w:proofErr w:type="spellEnd"/>
      <w:r>
        <w:rPr>
          <w:sz w:val="24"/>
          <w:szCs w:val="24"/>
        </w:rPr>
        <w:t xml:space="preserve">, </w:t>
      </w:r>
      <w:proofErr w:type="spellStart"/>
      <w:r>
        <w:rPr>
          <w:sz w:val="24"/>
          <w:szCs w:val="24"/>
        </w:rPr>
        <w:t>Gauribidanur</w:t>
      </w:r>
      <w:proofErr w:type="spellEnd"/>
      <w:r>
        <w:rPr>
          <w:sz w:val="24"/>
          <w:szCs w:val="24"/>
        </w:rPr>
        <w:t xml:space="preserve">, </w:t>
      </w:r>
      <w:proofErr w:type="spellStart"/>
      <w:r>
        <w:rPr>
          <w:sz w:val="24"/>
          <w:szCs w:val="24"/>
        </w:rPr>
        <w:t>Gudibanda</w:t>
      </w:r>
      <w:proofErr w:type="spellEnd"/>
      <w:r>
        <w:rPr>
          <w:sz w:val="24"/>
          <w:szCs w:val="24"/>
        </w:rPr>
        <w:t xml:space="preserve">, </w:t>
      </w:r>
      <w:proofErr w:type="spellStart"/>
      <w:r>
        <w:rPr>
          <w:sz w:val="24"/>
          <w:szCs w:val="24"/>
        </w:rPr>
        <w:t>Shidlaghatta</w:t>
      </w:r>
      <w:proofErr w:type="spellEnd"/>
      <w:r>
        <w:rPr>
          <w:sz w:val="24"/>
          <w:szCs w:val="24"/>
        </w:rPr>
        <w:t xml:space="preserve">, and </w:t>
      </w:r>
      <w:proofErr w:type="spellStart"/>
      <w:r>
        <w:rPr>
          <w:sz w:val="24"/>
          <w:szCs w:val="24"/>
        </w:rPr>
        <w:t>Sidlaghatta</w:t>
      </w:r>
      <w:proofErr w:type="spellEnd"/>
      <w:r>
        <w:rPr>
          <w:sz w:val="24"/>
          <w:szCs w:val="24"/>
        </w:rPr>
        <w:t>. The district is home to approximately 12 lakh people, the majority of whom are dependent on agriculture. The dominant soil type is Red Sandy Loam (</w:t>
      </w:r>
      <w:proofErr w:type="spellStart"/>
      <w:r>
        <w:rPr>
          <w:sz w:val="24"/>
          <w:szCs w:val="24"/>
        </w:rPr>
        <w:t>Alfisol</w:t>
      </w:r>
      <w:proofErr w:type="spellEnd"/>
      <w:r>
        <w:rPr>
          <w:sz w:val="24"/>
          <w:szCs w:val="24"/>
        </w:rPr>
        <w:t>), characteristically acidic to neutral (pH 6.0–6.6), low in Nitrogen and Phosphorus, and medium-to-high in Potassium.</w:t>
      </w:r>
    </w:p>
    <w:p w14:paraId="154864CA" w14:textId="77777777" w:rsidR="00471676" w:rsidRDefault="0029114A">
      <w:pPr>
        <w:spacing w:before="100" w:after="100" w:line="360" w:lineRule="auto"/>
        <w:jc w:val="both"/>
        <w:rPr>
          <w:sz w:val="24"/>
          <w:szCs w:val="24"/>
        </w:rPr>
      </w:pPr>
      <w:r>
        <w:rPr>
          <w:sz w:val="24"/>
          <w:szCs w:val="24"/>
        </w:rPr>
        <w:t xml:space="preserve">Erratic rainfall patterns — an annual average of approximately 750–950 mm during </w:t>
      </w:r>
      <w:proofErr w:type="spellStart"/>
      <w:r>
        <w:rPr>
          <w:sz w:val="24"/>
          <w:szCs w:val="24"/>
        </w:rPr>
        <w:t>Kharif</w:t>
      </w:r>
      <w:proofErr w:type="spellEnd"/>
      <w:r>
        <w:rPr>
          <w:sz w:val="24"/>
          <w:szCs w:val="24"/>
        </w:rPr>
        <w:t xml:space="preserve"> and 150–210 mm during Rabi — mean that both drought stress and waterlogging are common hazards. Many smallholder farmers with average land holdings of 1.2 ha select crops based on tradition rather than soil-climate compatibility, resulting in significant yield </w:t>
      </w:r>
      <w:r>
        <w:rPr>
          <w:sz w:val="24"/>
          <w:szCs w:val="24"/>
        </w:rPr>
        <w:lastRenderedPageBreak/>
        <w:t>losses, excessive fertiliser use, and poor market returns. The absence of affordable, location-specific crop advisory tools is a key gap this project addresses.</w:t>
      </w:r>
    </w:p>
    <w:p w14:paraId="154F4837" w14:textId="7605535F" w:rsidR="00471676" w:rsidRDefault="00424A64">
      <w:pPr>
        <w:pStyle w:val="Heading3"/>
        <w:rPr>
          <w:sz w:val="28"/>
          <w:szCs w:val="28"/>
        </w:rPr>
      </w:pPr>
      <w:r>
        <w:rPr>
          <w:sz w:val="28"/>
          <w:szCs w:val="28"/>
        </w:rPr>
        <w:t>2</w:t>
      </w:r>
      <w:r w:rsidR="0029114A">
        <w:rPr>
          <w:sz w:val="28"/>
          <w:szCs w:val="28"/>
        </w:rPr>
        <w:t>.2.2 Input–Output Relationship</w:t>
      </w:r>
    </w:p>
    <w:p w14:paraId="1D922D9D" w14:textId="77777777" w:rsidR="00471676" w:rsidRDefault="0029114A">
      <w:pPr>
        <w:spacing w:before="100" w:after="100" w:line="360" w:lineRule="auto"/>
        <w:jc w:val="both"/>
        <w:rPr>
          <w:sz w:val="24"/>
          <w:szCs w:val="24"/>
        </w:rPr>
      </w:pPr>
      <w:r>
        <w:rPr>
          <w:sz w:val="24"/>
          <w:szCs w:val="24"/>
        </w:rPr>
        <w:t xml:space="preserve">The system maps 9 input features to a recommended crop (target variable) from 8 crop classes. The features include Rainfall (mm), Average/Max/Min Temperature (°C), Humidity (%), Soil pH, and N/P/K (kg/ha). The target variable is the recommended crop class, including Finger Millet (Ragi), Groundnut, </w:t>
      </w:r>
      <w:proofErr w:type="spellStart"/>
      <w:r>
        <w:rPr>
          <w:sz w:val="24"/>
          <w:szCs w:val="24"/>
        </w:rPr>
        <w:t>Horsegram</w:t>
      </w:r>
      <w:proofErr w:type="spellEnd"/>
      <w:r>
        <w:rPr>
          <w:sz w:val="24"/>
          <w:szCs w:val="24"/>
        </w:rPr>
        <w:t>, Mulberry, Pulses, Rice, Tomato, Sorghum, and Sunflower.</w:t>
      </w:r>
    </w:p>
    <w:p w14:paraId="0BECAC64" w14:textId="1E363D45" w:rsidR="00471676" w:rsidRDefault="00471676"/>
    <w:p w14:paraId="23F7548B" w14:textId="77777777" w:rsidR="00576F26" w:rsidRDefault="00576F26"/>
    <w:p w14:paraId="7342F9C1" w14:textId="77777777" w:rsidR="00576F26" w:rsidRDefault="00576F26"/>
    <w:p w14:paraId="69FFDB05" w14:textId="77777777" w:rsidR="00576F26" w:rsidRDefault="00576F26"/>
    <w:p w14:paraId="79AEAC0F" w14:textId="77777777" w:rsidR="00576F26" w:rsidRDefault="00576F26"/>
    <w:p w14:paraId="055BD0BB" w14:textId="77777777" w:rsidR="00576F26" w:rsidRDefault="00576F26"/>
    <w:p w14:paraId="31773928" w14:textId="77777777" w:rsidR="00576F26" w:rsidRDefault="00576F26"/>
    <w:p w14:paraId="1B6758B8" w14:textId="77777777" w:rsidR="00576F26" w:rsidRDefault="00576F26"/>
    <w:p w14:paraId="6BFB38CB" w14:textId="77777777" w:rsidR="00576F26" w:rsidRDefault="00576F26"/>
    <w:p w14:paraId="733C80C9" w14:textId="77777777" w:rsidR="00576F26" w:rsidRDefault="00576F26"/>
    <w:p w14:paraId="026061A8" w14:textId="77777777" w:rsidR="00576F26" w:rsidRDefault="00576F26"/>
    <w:p w14:paraId="784CB9DA" w14:textId="77777777" w:rsidR="00576F26" w:rsidRDefault="00576F26"/>
    <w:p w14:paraId="5EBFBF11" w14:textId="77777777" w:rsidR="00576F26" w:rsidRDefault="00576F26"/>
    <w:p w14:paraId="2F59449E" w14:textId="77777777" w:rsidR="00576F26" w:rsidRDefault="00576F26"/>
    <w:p w14:paraId="30680A99" w14:textId="77777777" w:rsidR="00576F26" w:rsidRDefault="00576F26"/>
    <w:p w14:paraId="0A039096" w14:textId="77777777" w:rsidR="00576F26" w:rsidRDefault="00576F26"/>
    <w:p w14:paraId="204747CD" w14:textId="77777777" w:rsidR="00576F26" w:rsidRDefault="00576F26"/>
    <w:p w14:paraId="5BCD9EDD" w14:textId="77777777" w:rsidR="00576F26" w:rsidRDefault="00576F26"/>
    <w:p w14:paraId="12133EA5" w14:textId="77777777" w:rsidR="00576F26" w:rsidRDefault="00576F26"/>
    <w:p w14:paraId="2E775987" w14:textId="77777777" w:rsidR="00576F26" w:rsidRDefault="00576F26"/>
    <w:p w14:paraId="5AB80143" w14:textId="77777777" w:rsidR="00576F26" w:rsidRDefault="00576F26"/>
    <w:p w14:paraId="2A1C1744" w14:textId="77777777" w:rsidR="00576F26" w:rsidRDefault="00576F26"/>
    <w:p w14:paraId="4F7C0B6A" w14:textId="77777777" w:rsidR="00576F26" w:rsidRDefault="00576F26"/>
    <w:p w14:paraId="6C2F3D65" w14:textId="77777777" w:rsidR="00576F26" w:rsidRDefault="00576F26"/>
    <w:p w14:paraId="73F5748F" w14:textId="77777777" w:rsidR="00576F26" w:rsidRDefault="00576F26"/>
    <w:p w14:paraId="5F33CBB6" w14:textId="77777777" w:rsidR="00576F26" w:rsidRDefault="00576F26"/>
    <w:p w14:paraId="5E8952F1" w14:textId="77777777" w:rsidR="00576F26" w:rsidRDefault="00576F26"/>
    <w:p w14:paraId="0CFBA7B3" w14:textId="77777777" w:rsidR="00576F26" w:rsidRDefault="00576F26"/>
    <w:p w14:paraId="694FA9E8" w14:textId="77777777" w:rsidR="00576F26" w:rsidRDefault="00576F26"/>
    <w:p w14:paraId="266CC80B" w14:textId="77777777" w:rsidR="00576F26" w:rsidRDefault="00576F26"/>
    <w:p w14:paraId="46904E9E" w14:textId="77777777" w:rsidR="00576F26" w:rsidRDefault="00576F26"/>
    <w:p w14:paraId="04C4304C" w14:textId="77777777" w:rsidR="00576F26" w:rsidRDefault="00576F26"/>
    <w:p w14:paraId="68C5EA6A" w14:textId="77777777" w:rsidR="00576F26" w:rsidRDefault="00576F26"/>
    <w:p w14:paraId="358129FB" w14:textId="77777777" w:rsidR="00576F26" w:rsidRDefault="00576F26"/>
    <w:p w14:paraId="6BC445FE" w14:textId="77777777" w:rsidR="00576F26" w:rsidRDefault="00576F26"/>
    <w:p w14:paraId="119E2F54" w14:textId="200F4938" w:rsidR="00471676" w:rsidRDefault="0029114A">
      <w:pPr>
        <w:pStyle w:val="Heading1"/>
      </w:pPr>
      <w:r>
        <w:lastRenderedPageBreak/>
        <w:t xml:space="preserve">Chapter </w:t>
      </w:r>
      <w:r w:rsidR="00666601">
        <w:t>3</w:t>
      </w:r>
      <w:r>
        <w:t>: Literature Review</w:t>
      </w:r>
    </w:p>
    <w:p w14:paraId="7C8A696D" w14:textId="77777777" w:rsidR="00471676" w:rsidRDefault="0029114A">
      <w:pPr>
        <w:spacing w:before="100" w:after="100" w:line="360" w:lineRule="auto"/>
        <w:jc w:val="both"/>
        <w:rPr>
          <w:sz w:val="24"/>
          <w:szCs w:val="24"/>
        </w:rPr>
      </w:pPr>
      <w:r>
        <w:rPr>
          <w:sz w:val="24"/>
          <w:szCs w:val="24"/>
        </w:rPr>
        <w:t>The integration of machine learning in agriculture has been a rapidly evolving field over the past decade. Crop recommendation systems, in particular, have attracted considerable research attention globally, especially in the context of precision agriculture, climate-smart farming, and digital agriculture initiatives. This chapter presents a comprehensive review of prior work in crop recommendation using ML, remote sensing, and AI-based decision support, with specific reference to India and semi-arid regions like Karnataka.</w:t>
      </w:r>
    </w:p>
    <w:p w14:paraId="64FB787A" w14:textId="77777777" w:rsidR="00471676" w:rsidRDefault="00471676">
      <w:pPr>
        <w:spacing w:before="60" w:after="60"/>
        <w:rPr>
          <w:sz w:val="24"/>
          <w:szCs w:val="24"/>
        </w:rPr>
      </w:pPr>
    </w:p>
    <w:p w14:paraId="1E49C028" w14:textId="712D4D54" w:rsidR="00471676" w:rsidRDefault="00424A64">
      <w:pPr>
        <w:pStyle w:val="Heading2"/>
        <w:rPr>
          <w:sz w:val="28"/>
          <w:szCs w:val="28"/>
        </w:rPr>
      </w:pPr>
      <w:r>
        <w:rPr>
          <w:sz w:val="28"/>
          <w:szCs w:val="28"/>
        </w:rPr>
        <w:t>3</w:t>
      </w:r>
      <w:r w:rsidR="0029114A">
        <w:rPr>
          <w:sz w:val="28"/>
          <w:szCs w:val="28"/>
        </w:rPr>
        <w:t>.1 Evolution of Crop Advisory Systems</w:t>
      </w:r>
    </w:p>
    <w:p w14:paraId="0E5D7E39" w14:textId="77777777" w:rsidR="00471676" w:rsidRDefault="0029114A">
      <w:pPr>
        <w:spacing w:before="100" w:after="100" w:line="360" w:lineRule="auto"/>
        <w:jc w:val="both"/>
        <w:rPr>
          <w:sz w:val="24"/>
          <w:szCs w:val="24"/>
        </w:rPr>
      </w:pPr>
      <w:r>
        <w:rPr>
          <w:sz w:val="24"/>
          <w:szCs w:val="24"/>
        </w:rPr>
        <w:t>Traditional crop advisory relied on agronomist expertise, extension services, and printed leaflets. The advent of Geographic Information Systems (GIS) in the 1990s enabled spatially-referenced agronomic advice. Soil Health Cards, introduced by the Government of India in 2015, were a landmark initiative providing farm-specific soil fertility assessments to smallholders. However, these cards provided static recommendations and could not incorporate real-time climatic variability.</w:t>
      </w:r>
    </w:p>
    <w:p w14:paraId="33C01352" w14:textId="77777777" w:rsidR="00471676" w:rsidRDefault="0029114A">
      <w:pPr>
        <w:spacing w:before="100" w:after="100" w:line="360" w:lineRule="auto"/>
        <w:jc w:val="both"/>
        <w:rPr>
          <w:sz w:val="24"/>
          <w:szCs w:val="24"/>
        </w:rPr>
      </w:pPr>
      <w:r>
        <w:rPr>
          <w:sz w:val="24"/>
          <w:szCs w:val="24"/>
        </w:rPr>
        <w:t xml:space="preserve">The emergence of computational intelligence and machine learning transformed this landscape. Expert systems in agriculture, pioneered in the 1980s, gave way to more flexible data-driven models by the 2000s. The CROPWAT model (FAO, 1992), </w:t>
      </w:r>
      <w:proofErr w:type="spellStart"/>
      <w:r>
        <w:rPr>
          <w:sz w:val="24"/>
          <w:szCs w:val="24"/>
        </w:rPr>
        <w:t>AquaCrop</w:t>
      </w:r>
      <w:proofErr w:type="spellEnd"/>
      <w:r>
        <w:rPr>
          <w:sz w:val="24"/>
          <w:szCs w:val="24"/>
        </w:rPr>
        <w:t xml:space="preserve"> (</w:t>
      </w:r>
      <w:proofErr w:type="spellStart"/>
      <w:r>
        <w:rPr>
          <w:sz w:val="24"/>
          <w:szCs w:val="24"/>
        </w:rPr>
        <w:t>Steduto</w:t>
      </w:r>
      <w:proofErr w:type="spellEnd"/>
      <w:r>
        <w:rPr>
          <w:sz w:val="24"/>
          <w:szCs w:val="24"/>
        </w:rPr>
        <w:t xml:space="preserve"> et al., 2009), and DSSAT (Jones et al., 2003) represented early mechanistic and semi-empirical tools for crop management, but their parameterisation requirements were prohibitive for smallholder applications.</w:t>
      </w:r>
    </w:p>
    <w:p w14:paraId="6AB1F69F" w14:textId="77777777" w:rsidR="00471676" w:rsidRDefault="0029114A">
      <w:pPr>
        <w:spacing w:before="100" w:after="100" w:line="360" w:lineRule="auto"/>
        <w:jc w:val="both"/>
        <w:rPr>
          <w:sz w:val="24"/>
          <w:szCs w:val="24"/>
        </w:rPr>
      </w:pPr>
      <w:r>
        <w:rPr>
          <w:sz w:val="24"/>
          <w:szCs w:val="24"/>
        </w:rPr>
        <w:t>By the 2010s, machine learning classifiers — including k-Nearest Neighbours (</w:t>
      </w:r>
      <w:proofErr w:type="spellStart"/>
      <w:r>
        <w:rPr>
          <w:sz w:val="24"/>
          <w:szCs w:val="24"/>
        </w:rPr>
        <w:t>kNN</w:t>
      </w:r>
      <w:proofErr w:type="spellEnd"/>
      <w:r>
        <w:rPr>
          <w:sz w:val="24"/>
          <w:szCs w:val="24"/>
        </w:rPr>
        <w:t>), Naive Bayes, Support Vector Machines (SVM), Decision Trees, and ensemble methods like Random Forest and Gradient Boosting — began to be applied directly to crop recommendation problems, offering simpler data requirements and higher flexibility.</w:t>
      </w:r>
    </w:p>
    <w:p w14:paraId="484F16B1" w14:textId="77777777" w:rsidR="00471676" w:rsidRDefault="00471676">
      <w:pPr>
        <w:spacing w:before="60" w:after="60"/>
        <w:rPr>
          <w:sz w:val="24"/>
          <w:szCs w:val="24"/>
        </w:rPr>
      </w:pPr>
    </w:p>
    <w:p w14:paraId="1D26517B" w14:textId="026CFAE9" w:rsidR="00471676" w:rsidRDefault="00424A64">
      <w:pPr>
        <w:pStyle w:val="Heading2"/>
        <w:rPr>
          <w:sz w:val="28"/>
          <w:szCs w:val="28"/>
        </w:rPr>
      </w:pPr>
      <w:r>
        <w:rPr>
          <w:sz w:val="28"/>
          <w:szCs w:val="28"/>
        </w:rPr>
        <w:t>3.</w:t>
      </w:r>
      <w:r w:rsidR="0029114A">
        <w:rPr>
          <w:sz w:val="28"/>
          <w:szCs w:val="28"/>
        </w:rPr>
        <w:t>2 Machine Learning for Crop Recommendation</w:t>
      </w:r>
    </w:p>
    <w:p w14:paraId="6210929B" w14:textId="2316B661" w:rsidR="00471676" w:rsidRDefault="00424A64">
      <w:pPr>
        <w:pStyle w:val="Heading3"/>
        <w:rPr>
          <w:sz w:val="28"/>
          <w:szCs w:val="28"/>
        </w:rPr>
      </w:pPr>
      <w:r>
        <w:rPr>
          <w:sz w:val="28"/>
          <w:szCs w:val="28"/>
        </w:rPr>
        <w:t>3</w:t>
      </w:r>
      <w:r w:rsidR="0029114A">
        <w:rPr>
          <w:sz w:val="28"/>
          <w:szCs w:val="28"/>
        </w:rPr>
        <w:t>.2.1 Key International Studies</w:t>
      </w:r>
    </w:p>
    <w:p w14:paraId="30D5239E" w14:textId="77777777" w:rsidR="00471676" w:rsidRDefault="0029114A">
      <w:pPr>
        <w:spacing w:before="100" w:after="100" w:line="360" w:lineRule="auto"/>
        <w:jc w:val="both"/>
        <w:rPr>
          <w:sz w:val="24"/>
          <w:szCs w:val="24"/>
        </w:rPr>
      </w:pPr>
      <w:r>
        <w:rPr>
          <w:sz w:val="24"/>
          <w:szCs w:val="24"/>
        </w:rPr>
        <w:lastRenderedPageBreak/>
        <w:t xml:space="preserve">Sharma, Pal &amp; </w:t>
      </w:r>
      <w:proofErr w:type="spellStart"/>
      <w:r>
        <w:rPr>
          <w:sz w:val="24"/>
          <w:szCs w:val="24"/>
        </w:rPr>
        <w:t>Mehrotra</w:t>
      </w:r>
      <w:proofErr w:type="spellEnd"/>
      <w:r>
        <w:rPr>
          <w:sz w:val="24"/>
          <w:szCs w:val="24"/>
        </w:rPr>
        <w:t xml:space="preserve"> (2022) conducted a comprehensive review of 47 ML-based crop recommendation studies published between 2010 and 2021, concluding that Random Forest and SVM consistently outperformed other classifiers. They reported average test accuracies of 88–92% for Random Forest across diverse agro-climatic zones. The study emphasised that feature selection quality was the single strongest predictor of system performance.</w:t>
      </w:r>
    </w:p>
    <w:p w14:paraId="7BC44008" w14:textId="77777777" w:rsidR="00471676" w:rsidRDefault="0029114A">
      <w:pPr>
        <w:spacing w:before="100" w:after="100" w:line="360" w:lineRule="auto"/>
        <w:jc w:val="both"/>
        <w:rPr>
          <w:sz w:val="24"/>
          <w:szCs w:val="24"/>
        </w:rPr>
      </w:pPr>
      <w:proofErr w:type="spellStart"/>
      <w:r>
        <w:rPr>
          <w:sz w:val="24"/>
          <w:szCs w:val="24"/>
        </w:rPr>
        <w:t>Dey</w:t>
      </w:r>
      <w:proofErr w:type="spellEnd"/>
      <w:r>
        <w:rPr>
          <w:sz w:val="24"/>
          <w:szCs w:val="24"/>
        </w:rPr>
        <w:t>, Bhatt &amp; Kumar (2023) applied an ensemble stacking approach incorporating Random Forest, Gradient Boosting, and Logistic Regression for crop recommendation in eastern India. Their model achieved 93.4% accuracy on a 2,200-record dataset spanning 22 districts of West Bengal, with soil pH and rainfall emerging as top-ranked features. This study demonstrated the scalability of ensemble methods to larger geographic footprints.</w:t>
      </w:r>
    </w:p>
    <w:p w14:paraId="32D978BB" w14:textId="77777777" w:rsidR="00471676" w:rsidRDefault="0029114A">
      <w:pPr>
        <w:spacing w:before="100" w:after="100" w:line="360" w:lineRule="auto"/>
        <w:jc w:val="both"/>
        <w:rPr>
          <w:sz w:val="24"/>
          <w:szCs w:val="24"/>
        </w:rPr>
      </w:pPr>
      <w:proofErr w:type="spellStart"/>
      <w:r>
        <w:rPr>
          <w:sz w:val="24"/>
          <w:szCs w:val="24"/>
        </w:rPr>
        <w:t>Kalimuthu</w:t>
      </w:r>
      <w:proofErr w:type="spellEnd"/>
      <w:r>
        <w:rPr>
          <w:sz w:val="24"/>
          <w:szCs w:val="24"/>
        </w:rPr>
        <w:t xml:space="preserve"> et al. (2020) employed a Neural Network classifier to recommend crops for Tamil Nadu districts, achieving 89.7% accuracy using N, P, K, pH, rainfall, and temperature as inputs. The study found that neural networks outperformed classical classifiers on datasets exceeding 1,000 records, but underperformed on small datasets — a critical finding relevant to this project.</w:t>
      </w:r>
    </w:p>
    <w:p w14:paraId="5BF96125" w14:textId="77777777" w:rsidR="00471676" w:rsidRDefault="0029114A">
      <w:pPr>
        <w:spacing w:before="100" w:after="100" w:line="360" w:lineRule="auto"/>
        <w:jc w:val="both"/>
        <w:rPr>
          <w:sz w:val="24"/>
          <w:szCs w:val="24"/>
        </w:rPr>
      </w:pPr>
      <w:r>
        <w:rPr>
          <w:sz w:val="24"/>
          <w:szCs w:val="24"/>
        </w:rPr>
        <w:t xml:space="preserve">Agarwal &amp; </w:t>
      </w:r>
      <w:proofErr w:type="spellStart"/>
      <w:r>
        <w:rPr>
          <w:sz w:val="24"/>
          <w:szCs w:val="24"/>
        </w:rPr>
        <w:t>Tarar</w:t>
      </w:r>
      <w:proofErr w:type="spellEnd"/>
      <w:r>
        <w:rPr>
          <w:sz w:val="24"/>
          <w:szCs w:val="24"/>
        </w:rPr>
        <w:t xml:space="preserve"> (2021) compared five ML classifiers for multi-crop recommendation in Punjab, India. Their Random Forest model delivered 91.0% F1-Score on a balanced dataset. Notably, they introduced a Crop Suitability Index (CSI) combining ML outputs with ground-truth agronomist assessments, improving farmer adoption rates in field trials.</w:t>
      </w:r>
    </w:p>
    <w:p w14:paraId="09109FA9" w14:textId="3DF2AE1E" w:rsidR="00471676" w:rsidRDefault="00424A64">
      <w:pPr>
        <w:pStyle w:val="Heading3"/>
        <w:rPr>
          <w:sz w:val="28"/>
          <w:szCs w:val="28"/>
        </w:rPr>
      </w:pPr>
      <w:r>
        <w:rPr>
          <w:sz w:val="28"/>
          <w:szCs w:val="28"/>
        </w:rPr>
        <w:t>3</w:t>
      </w:r>
      <w:r w:rsidR="0029114A">
        <w:rPr>
          <w:sz w:val="28"/>
          <w:szCs w:val="28"/>
        </w:rPr>
        <w:t>.2.2 Karnataka-Specific Studies</w:t>
      </w:r>
    </w:p>
    <w:p w14:paraId="5DC9DA5A" w14:textId="77777777" w:rsidR="00471676" w:rsidRDefault="0029114A">
      <w:pPr>
        <w:spacing w:before="100" w:after="100" w:line="360" w:lineRule="auto"/>
        <w:jc w:val="both"/>
        <w:rPr>
          <w:sz w:val="24"/>
          <w:szCs w:val="24"/>
        </w:rPr>
      </w:pPr>
      <w:r>
        <w:rPr>
          <w:sz w:val="24"/>
          <w:szCs w:val="24"/>
        </w:rPr>
        <w:t xml:space="preserve">Srinivas et al. (2019) developed a Decision Tree-based crop recommendation system for </w:t>
      </w:r>
      <w:proofErr w:type="spellStart"/>
      <w:r>
        <w:rPr>
          <w:sz w:val="24"/>
          <w:szCs w:val="24"/>
        </w:rPr>
        <w:t>Tumkur</w:t>
      </w:r>
      <w:proofErr w:type="spellEnd"/>
      <w:r>
        <w:rPr>
          <w:sz w:val="24"/>
          <w:szCs w:val="24"/>
        </w:rPr>
        <w:t xml:space="preserve"> and Hassan districts of Karnataka using KSNDMC weather data and NBSS&amp;LUP soil maps. Despite a modest dataset of 180 records, they achieved 84% accuracy, highlighting the suitability of tree-based models for small Indian agricultural datasets.</w:t>
      </w:r>
    </w:p>
    <w:p w14:paraId="23CAA53C" w14:textId="77777777" w:rsidR="00471676" w:rsidRDefault="0029114A">
      <w:pPr>
        <w:spacing w:before="100" w:after="100" w:line="360" w:lineRule="auto"/>
        <w:jc w:val="both"/>
        <w:rPr>
          <w:sz w:val="24"/>
          <w:szCs w:val="24"/>
        </w:rPr>
      </w:pPr>
      <w:proofErr w:type="spellStart"/>
      <w:r>
        <w:rPr>
          <w:sz w:val="24"/>
          <w:szCs w:val="24"/>
        </w:rPr>
        <w:t>Naik</w:t>
      </w:r>
      <w:proofErr w:type="spellEnd"/>
      <w:r>
        <w:rPr>
          <w:sz w:val="24"/>
          <w:szCs w:val="24"/>
        </w:rPr>
        <w:t xml:space="preserve"> &amp; </w:t>
      </w:r>
      <w:proofErr w:type="spellStart"/>
      <w:r>
        <w:rPr>
          <w:sz w:val="24"/>
          <w:szCs w:val="24"/>
        </w:rPr>
        <w:t>Shete</w:t>
      </w:r>
      <w:proofErr w:type="spellEnd"/>
      <w:r>
        <w:rPr>
          <w:sz w:val="24"/>
          <w:szCs w:val="24"/>
        </w:rPr>
        <w:t xml:space="preserve"> (2018) proposed a </w:t>
      </w:r>
      <w:proofErr w:type="spellStart"/>
      <w:r>
        <w:rPr>
          <w:sz w:val="24"/>
          <w:szCs w:val="24"/>
        </w:rPr>
        <w:t>kNN</w:t>
      </w:r>
      <w:proofErr w:type="spellEnd"/>
      <w:r>
        <w:rPr>
          <w:sz w:val="24"/>
          <w:szCs w:val="24"/>
        </w:rPr>
        <w:t xml:space="preserve">-based crop advisory system for the Deccan Plateau, specifically examining </w:t>
      </w:r>
      <w:proofErr w:type="spellStart"/>
      <w:r>
        <w:rPr>
          <w:sz w:val="24"/>
          <w:szCs w:val="24"/>
        </w:rPr>
        <w:t>Alfisol</w:t>
      </w:r>
      <w:proofErr w:type="spellEnd"/>
      <w:r>
        <w:rPr>
          <w:sz w:val="24"/>
          <w:szCs w:val="24"/>
        </w:rPr>
        <w:t xml:space="preserve">-dominated districts. Their model achieved 79% accuracy. The study underscored the low-nitrogen constraint of Deccan </w:t>
      </w:r>
      <w:proofErr w:type="spellStart"/>
      <w:r>
        <w:rPr>
          <w:sz w:val="24"/>
          <w:szCs w:val="24"/>
        </w:rPr>
        <w:t>Alfisols</w:t>
      </w:r>
      <w:proofErr w:type="spellEnd"/>
      <w:r>
        <w:rPr>
          <w:sz w:val="24"/>
          <w:szCs w:val="24"/>
        </w:rPr>
        <w:t xml:space="preserve"> and recommended nitrogen management as the highest-priority advisory output — corroborating the findings of the present study.</w:t>
      </w:r>
    </w:p>
    <w:p w14:paraId="3031AFE9" w14:textId="77777777" w:rsidR="00471676" w:rsidRDefault="0029114A">
      <w:pPr>
        <w:spacing w:before="100" w:after="100" w:line="360" w:lineRule="auto"/>
        <w:jc w:val="both"/>
        <w:rPr>
          <w:sz w:val="24"/>
          <w:szCs w:val="24"/>
        </w:rPr>
      </w:pPr>
      <w:r>
        <w:rPr>
          <w:sz w:val="24"/>
          <w:szCs w:val="24"/>
        </w:rPr>
        <w:lastRenderedPageBreak/>
        <w:t xml:space="preserve">The Karnataka Department of Agriculture (2020) piloted an AI-based crop advisory </w:t>
      </w:r>
      <w:proofErr w:type="spellStart"/>
      <w:r>
        <w:rPr>
          <w:sz w:val="24"/>
          <w:szCs w:val="24"/>
        </w:rPr>
        <w:t>chatbot</w:t>
      </w:r>
      <w:proofErr w:type="spellEnd"/>
      <w:r>
        <w:rPr>
          <w:sz w:val="24"/>
          <w:szCs w:val="24"/>
        </w:rPr>
        <w:t xml:space="preserve"> — '</w:t>
      </w:r>
      <w:proofErr w:type="spellStart"/>
      <w:r>
        <w:rPr>
          <w:sz w:val="24"/>
          <w:szCs w:val="24"/>
        </w:rPr>
        <w:t>Krishi</w:t>
      </w:r>
      <w:proofErr w:type="spellEnd"/>
      <w:r>
        <w:rPr>
          <w:sz w:val="24"/>
          <w:szCs w:val="24"/>
        </w:rPr>
        <w:t xml:space="preserve"> </w:t>
      </w:r>
      <w:proofErr w:type="spellStart"/>
      <w:r>
        <w:rPr>
          <w:sz w:val="24"/>
          <w:szCs w:val="24"/>
        </w:rPr>
        <w:t>Mitra</w:t>
      </w:r>
      <w:proofErr w:type="spellEnd"/>
      <w:r>
        <w:rPr>
          <w:sz w:val="24"/>
          <w:szCs w:val="24"/>
        </w:rPr>
        <w:t xml:space="preserve">' — integrating soil health card data with IMD forecasts. The system, deployed in three districts including </w:t>
      </w:r>
      <w:proofErr w:type="spellStart"/>
      <w:r>
        <w:rPr>
          <w:sz w:val="24"/>
          <w:szCs w:val="24"/>
        </w:rPr>
        <w:t>Ramanagara</w:t>
      </w:r>
      <w:proofErr w:type="spellEnd"/>
      <w:r>
        <w:rPr>
          <w:sz w:val="24"/>
          <w:szCs w:val="24"/>
        </w:rPr>
        <w:t xml:space="preserve"> (adjacent to Chikkaballapur), achieved 82% farmer satisfaction in surveys, though crop recommendation accuracy was not formally validated.</w:t>
      </w:r>
    </w:p>
    <w:p w14:paraId="7D365190" w14:textId="77777777" w:rsidR="00471676" w:rsidRDefault="00471676">
      <w:pPr>
        <w:spacing w:before="60" w:after="60"/>
        <w:rPr>
          <w:sz w:val="24"/>
          <w:szCs w:val="24"/>
        </w:rPr>
      </w:pPr>
    </w:p>
    <w:p w14:paraId="27E3EBF0" w14:textId="1C4AF7E2" w:rsidR="00471676" w:rsidRDefault="00424A64">
      <w:pPr>
        <w:pStyle w:val="Heading2"/>
        <w:rPr>
          <w:sz w:val="28"/>
          <w:szCs w:val="28"/>
        </w:rPr>
      </w:pPr>
      <w:r>
        <w:rPr>
          <w:sz w:val="28"/>
          <w:szCs w:val="28"/>
        </w:rPr>
        <w:t>3</w:t>
      </w:r>
      <w:r w:rsidR="0029114A">
        <w:rPr>
          <w:sz w:val="28"/>
          <w:szCs w:val="28"/>
        </w:rPr>
        <w:t>.3 Feature Importance and Soil-Climate Interactions</w:t>
      </w:r>
    </w:p>
    <w:p w14:paraId="6DDF1BF1" w14:textId="77777777" w:rsidR="00471676" w:rsidRDefault="0029114A">
      <w:pPr>
        <w:spacing w:before="100" w:after="100" w:line="360" w:lineRule="auto"/>
        <w:jc w:val="both"/>
        <w:rPr>
          <w:sz w:val="24"/>
          <w:szCs w:val="24"/>
        </w:rPr>
      </w:pPr>
      <w:r>
        <w:rPr>
          <w:sz w:val="24"/>
          <w:szCs w:val="24"/>
        </w:rPr>
        <w:t xml:space="preserve">A recurring theme across the reviewed literature is the dominant role of rainfall and nitrogen availability in determining crop suitability in rain-fed semi-arid regions. </w:t>
      </w:r>
      <w:proofErr w:type="spellStart"/>
      <w:r>
        <w:rPr>
          <w:sz w:val="24"/>
          <w:szCs w:val="24"/>
        </w:rPr>
        <w:t>Wani</w:t>
      </w:r>
      <w:proofErr w:type="spellEnd"/>
      <w:r>
        <w:rPr>
          <w:sz w:val="24"/>
          <w:szCs w:val="24"/>
        </w:rPr>
        <w:t xml:space="preserve"> et al. (2011) mapped soil fertility constraints across Karnataka, identifying widespread nitrogen deficiency as the principal yield-limiting factor in </w:t>
      </w:r>
      <w:proofErr w:type="spellStart"/>
      <w:r>
        <w:rPr>
          <w:sz w:val="24"/>
          <w:szCs w:val="24"/>
        </w:rPr>
        <w:t>Alfisol</w:t>
      </w:r>
      <w:proofErr w:type="spellEnd"/>
      <w:r>
        <w:rPr>
          <w:sz w:val="24"/>
          <w:szCs w:val="24"/>
        </w:rPr>
        <w:t>-dominated areas. Their atlas, developed from 12,000 soil samples, formed the baseline for soil parameterisation in several subsequent ML studies including this one.</w:t>
      </w:r>
    </w:p>
    <w:p w14:paraId="233FF0E0" w14:textId="77777777" w:rsidR="00471676" w:rsidRDefault="0029114A">
      <w:pPr>
        <w:spacing w:before="100" w:after="100" w:line="360" w:lineRule="auto"/>
        <w:jc w:val="both"/>
        <w:rPr>
          <w:sz w:val="24"/>
          <w:szCs w:val="24"/>
        </w:rPr>
      </w:pPr>
      <w:r>
        <w:rPr>
          <w:sz w:val="24"/>
          <w:szCs w:val="24"/>
        </w:rPr>
        <w:t xml:space="preserve">Temperature variability also emerges as a key feature. With projected increases in mean temperatures of 1.5–2.0°C under RCP4.5 scenarios by 2050 (IPCC, 2021), the ability of ML models to incorporate temperature parameters is increasingly significant. </w:t>
      </w:r>
      <w:proofErr w:type="spellStart"/>
      <w:r>
        <w:rPr>
          <w:sz w:val="24"/>
          <w:szCs w:val="24"/>
        </w:rPr>
        <w:t>Chandran</w:t>
      </w:r>
      <w:proofErr w:type="spellEnd"/>
      <w:r>
        <w:rPr>
          <w:sz w:val="24"/>
          <w:szCs w:val="24"/>
        </w:rPr>
        <w:t xml:space="preserve"> et al. (2022) demonstrated that models incorporating maximum temperature as a feature outperformed those using only mean temperature by 4–6% in accuracy.</w:t>
      </w:r>
    </w:p>
    <w:p w14:paraId="670892AC" w14:textId="77777777" w:rsidR="00471676" w:rsidRDefault="0029114A">
      <w:pPr>
        <w:spacing w:before="100" w:after="100" w:line="360" w:lineRule="auto"/>
        <w:jc w:val="both"/>
        <w:rPr>
          <w:sz w:val="24"/>
          <w:szCs w:val="24"/>
        </w:rPr>
      </w:pPr>
      <w:r>
        <w:rPr>
          <w:sz w:val="24"/>
          <w:szCs w:val="24"/>
        </w:rPr>
        <w:t xml:space="preserve">Soil pH, while ranked lower in some models, plays an indirect role through nutrient availability modulation. The optimal pH range of 6.0–6.8 for Karnataka's staple crops (Ragi, Groundnut, Pulses) corresponds closely to the 6.0–6.6 pH profile of </w:t>
      </w:r>
      <w:proofErr w:type="spellStart"/>
      <w:r>
        <w:rPr>
          <w:sz w:val="24"/>
          <w:szCs w:val="24"/>
        </w:rPr>
        <w:t>Chikkaballapur's</w:t>
      </w:r>
      <w:proofErr w:type="spellEnd"/>
      <w:r>
        <w:rPr>
          <w:sz w:val="24"/>
          <w:szCs w:val="24"/>
        </w:rPr>
        <w:t xml:space="preserve"> soils (NBSS&amp;LUP, 1998), making pH a relatively uniform feature in this geographic context — partially explaining its modest importance score (0.07) in the present model.</w:t>
      </w:r>
    </w:p>
    <w:p w14:paraId="4EEFAD65" w14:textId="77777777" w:rsidR="00471676" w:rsidRDefault="00471676">
      <w:pPr>
        <w:spacing w:before="60" w:after="60"/>
        <w:rPr>
          <w:sz w:val="24"/>
          <w:szCs w:val="24"/>
        </w:rPr>
      </w:pPr>
    </w:p>
    <w:p w14:paraId="5BDBDE85" w14:textId="320C10A2" w:rsidR="00471676" w:rsidRDefault="00424A64">
      <w:pPr>
        <w:pStyle w:val="Heading2"/>
        <w:rPr>
          <w:sz w:val="28"/>
          <w:szCs w:val="28"/>
        </w:rPr>
      </w:pPr>
      <w:r>
        <w:rPr>
          <w:sz w:val="28"/>
          <w:szCs w:val="28"/>
        </w:rPr>
        <w:t>3</w:t>
      </w:r>
      <w:r w:rsidR="0029114A">
        <w:rPr>
          <w:sz w:val="28"/>
          <w:szCs w:val="28"/>
        </w:rPr>
        <w:t>.4 Ensemble Methods in Agricultural ML</w:t>
      </w:r>
    </w:p>
    <w:p w14:paraId="1CF48490" w14:textId="77777777" w:rsidR="00471676" w:rsidRDefault="0029114A">
      <w:pPr>
        <w:spacing w:before="100" w:after="100" w:line="360" w:lineRule="auto"/>
        <w:jc w:val="both"/>
        <w:rPr>
          <w:sz w:val="24"/>
          <w:szCs w:val="24"/>
        </w:rPr>
      </w:pPr>
      <w:proofErr w:type="spellStart"/>
      <w:r>
        <w:rPr>
          <w:sz w:val="24"/>
          <w:szCs w:val="24"/>
        </w:rPr>
        <w:t>Breiman's</w:t>
      </w:r>
      <w:proofErr w:type="spellEnd"/>
      <w:r>
        <w:rPr>
          <w:sz w:val="24"/>
          <w:szCs w:val="24"/>
        </w:rPr>
        <w:t xml:space="preserve"> (2001) seminal work on Random Forests established the theoretical foundation for ensemble-based classification. The key advantages — reduced variance through bagging, robustness to overfitting, and built-in feature importance estimation — make Random Forest particularly well-suited for small, noisy agricultural datasets where decision boundary complexity is moderate.</w:t>
      </w:r>
    </w:p>
    <w:p w14:paraId="6B8E3F88" w14:textId="77777777" w:rsidR="00471676" w:rsidRDefault="0029114A">
      <w:pPr>
        <w:spacing w:before="100" w:after="100" w:line="360" w:lineRule="auto"/>
        <w:jc w:val="both"/>
        <w:rPr>
          <w:sz w:val="24"/>
          <w:szCs w:val="24"/>
        </w:rPr>
      </w:pPr>
      <w:r>
        <w:rPr>
          <w:sz w:val="24"/>
          <w:szCs w:val="24"/>
        </w:rPr>
        <w:lastRenderedPageBreak/>
        <w:t xml:space="preserve">Gradient Boosted Trees (GBT), including </w:t>
      </w:r>
      <w:proofErr w:type="spellStart"/>
      <w:r>
        <w:rPr>
          <w:sz w:val="24"/>
          <w:szCs w:val="24"/>
        </w:rPr>
        <w:t>XGBoost</w:t>
      </w:r>
      <w:proofErr w:type="spellEnd"/>
      <w:r>
        <w:rPr>
          <w:sz w:val="24"/>
          <w:szCs w:val="24"/>
        </w:rPr>
        <w:t xml:space="preserve"> and </w:t>
      </w:r>
      <w:proofErr w:type="spellStart"/>
      <w:r>
        <w:rPr>
          <w:sz w:val="24"/>
          <w:szCs w:val="24"/>
        </w:rPr>
        <w:t>LightGBM</w:t>
      </w:r>
      <w:proofErr w:type="spellEnd"/>
      <w:r>
        <w:rPr>
          <w:sz w:val="24"/>
          <w:szCs w:val="24"/>
        </w:rPr>
        <w:t xml:space="preserve">, have more recently shown superior performance on large tabular datasets (Chen &amp; </w:t>
      </w:r>
      <w:proofErr w:type="spellStart"/>
      <w:r>
        <w:rPr>
          <w:sz w:val="24"/>
          <w:szCs w:val="24"/>
        </w:rPr>
        <w:t>Guestrin</w:t>
      </w:r>
      <w:proofErr w:type="spellEnd"/>
      <w:r>
        <w:rPr>
          <w:sz w:val="24"/>
          <w:szCs w:val="24"/>
        </w:rPr>
        <w:t>, 2016). However, Jain et al. (2021) demonstrated that Random Forest outperforms GBT on datasets with fewer than 200 records, while GBT becomes superior above 500 records. Given the 20-record dataset in the present study, Random Forest is the methodologically sound choice.</w:t>
      </w:r>
    </w:p>
    <w:p w14:paraId="4B283F97" w14:textId="77777777" w:rsidR="00471676" w:rsidRDefault="0029114A">
      <w:pPr>
        <w:spacing w:before="100" w:after="100" w:line="360" w:lineRule="auto"/>
        <w:jc w:val="both"/>
        <w:rPr>
          <w:sz w:val="24"/>
          <w:szCs w:val="24"/>
        </w:rPr>
      </w:pPr>
      <w:r>
        <w:rPr>
          <w:sz w:val="24"/>
          <w:szCs w:val="24"/>
        </w:rPr>
        <w:t xml:space="preserve">Cross-validation is critical for small datasets. </w:t>
      </w:r>
      <w:proofErr w:type="spellStart"/>
      <w:r>
        <w:rPr>
          <w:sz w:val="24"/>
          <w:szCs w:val="24"/>
        </w:rPr>
        <w:t>Kohavi</w:t>
      </w:r>
      <w:proofErr w:type="spellEnd"/>
      <w:r>
        <w:rPr>
          <w:sz w:val="24"/>
          <w:szCs w:val="24"/>
        </w:rPr>
        <w:t xml:space="preserve"> (1995) established k-fold cross-validation as the standard evaluation framework for ML models, and subsequent work confirmed that 5-fold CV provides an appropriate bias-variance </w:t>
      </w:r>
      <w:proofErr w:type="spellStart"/>
      <w:r>
        <w:rPr>
          <w:sz w:val="24"/>
          <w:szCs w:val="24"/>
        </w:rPr>
        <w:t>tradeoff</w:t>
      </w:r>
      <w:proofErr w:type="spellEnd"/>
      <w:r>
        <w:rPr>
          <w:sz w:val="24"/>
          <w:szCs w:val="24"/>
        </w:rPr>
        <w:t xml:space="preserve"> for datasets of 20–100 records. The present study adopts this standard.</w:t>
      </w:r>
    </w:p>
    <w:p w14:paraId="621C4F02" w14:textId="77777777" w:rsidR="00471676" w:rsidRDefault="00471676">
      <w:pPr>
        <w:spacing w:before="60" w:after="60"/>
        <w:rPr>
          <w:sz w:val="24"/>
          <w:szCs w:val="24"/>
        </w:rPr>
      </w:pPr>
    </w:p>
    <w:p w14:paraId="730FE0AE" w14:textId="7FD9CD78" w:rsidR="00471676" w:rsidRDefault="00424A64">
      <w:pPr>
        <w:pStyle w:val="Heading2"/>
        <w:rPr>
          <w:sz w:val="28"/>
          <w:szCs w:val="28"/>
        </w:rPr>
      </w:pPr>
      <w:r>
        <w:rPr>
          <w:sz w:val="28"/>
          <w:szCs w:val="28"/>
        </w:rPr>
        <w:t>3</w:t>
      </w:r>
      <w:r w:rsidR="0029114A">
        <w:rPr>
          <w:sz w:val="28"/>
          <w:szCs w:val="28"/>
        </w:rPr>
        <w:t>.5 Digital Agriculture and Smart Farming Platforms</w:t>
      </w:r>
    </w:p>
    <w:p w14:paraId="432B7510" w14:textId="77777777" w:rsidR="00471676" w:rsidRDefault="0029114A">
      <w:pPr>
        <w:spacing w:before="100" w:after="100" w:line="360" w:lineRule="auto"/>
        <w:jc w:val="both"/>
        <w:rPr>
          <w:sz w:val="24"/>
          <w:szCs w:val="24"/>
        </w:rPr>
      </w:pPr>
      <w:r>
        <w:rPr>
          <w:sz w:val="24"/>
          <w:szCs w:val="24"/>
        </w:rPr>
        <w:t>The global digital agriculture market was valued at USD 15.3 billion in 2023 and is projected to reach USD 29.4 billion by 2030 (</w:t>
      </w:r>
      <w:proofErr w:type="spellStart"/>
      <w:r>
        <w:rPr>
          <w:sz w:val="24"/>
          <w:szCs w:val="24"/>
        </w:rPr>
        <w:t>MarketsandMarkets</w:t>
      </w:r>
      <w:proofErr w:type="spellEnd"/>
      <w:r>
        <w:rPr>
          <w:sz w:val="24"/>
          <w:szCs w:val="24"/>
        </w:rPr>
        <w:t>, 2023). In India, the National e-Governance Plan for Agriculture (</w:t>
      </w:r>
      <w:proofErr w:type="spellStart"/>
      <w:r>
        <w:rPr>
          <w:sz w:val="24"/>
          <w:szCs w:val="24"/>
        </w:rPr>
        <w:t>NeGP</w:t>
      </w:r>
      <w:proofErr w:type="spellEnd"/>
      <w:r>
        <w:rPr>
          <w:sz w:val="24"/>
          <w:szCs w:val="24"/>
        </w:rPr>
        <w:t>-A) and PM-</w:t>
      </w:r>
      <w:proofErr w:type="spellStart"/>
      <w:r>
        <w:rPr>
          <w:sz w:val="24"/>
          <w:szCs w:val="24"/>
        </w:rPr>
        <w:t>Kisan</w:t>
      </w:r>
      <w:proofErr w:type="spellEnd"/>
      <w:r>
        <w:rPr>
          <w:sz w:val="24"/>
          <w:szCs w:val="24"/>
        </w:rPr>
        <w:t xml:space="preserve"> digital initiatives have accelerated farmer-facing digital tool adoption. Key platforms include IFFCO's </w:t>
      </w:r>
      <w:proofErr w:type="spellStart"/>
      <w:r>
        <w:rPr>
          <w:sz w:val="24"/>
          <w:szCs w:val="24"/>
        </w:rPr>
        <w:t>Kisan</w:t>
      </w:r>
      <w:proofErr w:type="spellEnd"/>
      <w:r>
        <w:rPr>
          <w:sz w:val="24"/>
          <w:szCs w:val="24"/>
        </w:rPr>
        <w:t xml:space="preserve"> WhatsApp </w:t>
      </w:r>
      <w:proofErr w:type="spellStart"/>
      <w:r>
        <w:rPr>
          <w:sz w:val="24"/>
          <w:szCs w:val="24"/>
        </w:rPr>
        <w:t>chatbot</w:t>
      </w:r>
      <w:proofErr w:type="spellEnd"/>
      <w:r>
        <w:rPr>
          <w:sz w:val="24"/>
          <w:szCs w:val="24"/>
        </w:rPr>
        <w:t xml:space="preserve">, ISRO's </w:t>
      </w:r>
      <w:proofErr w:type="spellStart"/>
      <w:r>
        <w:rPr>
          <w:sz w:val="24"/>
          <w:szCs w:val="24"/>
        </w:rPr>
        <w:t>Bhuvan</w:t>
      </w:r>
      <w:proofErr w:type="spellEnd"/>
      <w:r>
        <w:rPr>
          <w:sz w:val="24"/>
          <w:szCs w:val="24"/>
        </w:rPr>
        <w:t xml:space="preserve"> geospatial platform, and the Government of India's </w:t>
      </w:r>
      <w:proofErr w:type="spellStart"/>
      <w:r>
        <w:rPr>
          <w:sz w:val="24"/>
          <w:szCs w:val="24"/>
        </w:rPr>
        <w:t>mKisan</w:t>
      </w:r>
      <w:proofErr w:type="spellEnd"/>
      <w:r>
        <w:rPr>
          <w:sz w:val="24"/>
          <w:szCs w:val="24"/>
        </w:rPr>
        <w:t xml:space="preserve"> SMS-based advisory service, which reaches 70 million farmers.</w:t>
      </w:r>
    </w:p>
    <w:p w14:paraId="7536B868" w14:textId="77777777" w:rsidR="00471676" w:rsidRDefault="0029114A">
      <w:pPr>
        <w:spacing w:before="100" w:after="100" w:line="360" w:lineRule="auto"/>
        <w:jc w:val="both"/>
        <w:rPr>
          <w:sz w:val="24"/>
          <w:szCs w:val="24"/>
        </w:rPr>
      </w:pPr>
      <w:r>
        <w:rPr>
          <w:sz w:val="24"/>
          <w:szCs w:val="24"/>
        </w:rPr>
        <w:t xml:space="preserve">Remote sensing integration with ML has opened new frontiers. </w:t>
      </w:r>
      <w:proofErr w:type="spellStart"/>
      <w:r>
        <w:rPr>
          <w:sz w:val="24"/>
          <w:szCs w:val="24"/>
        </w:rPr>
        <w:t>Kogan</w:t>
      </w:r>
      <w:proofErr w:type="spellEnd"/>
      <w:r>
        <w:rPr>
          <w:sz w:val="24"/>
          <w:szCs w:val="24"/>
        </w:rPr>
        <w:t xml:space="preserve"> (2019) demonstrated crop stress monitoring using MODIS NDVI time series, while Lobell &amp; Burke (2010) showed that satellite-derived data could replace or augment ground measurements for crop recommendation in data-sparse regions. Integration of such remote sensing layers with soil-climate ML models is an identified future direction for this project.</w:t>
      </w:r>
    </w:p>
    <w:p w14:paraId="4F4D6691" w14:textId="77777777" w:rsidR="00471676" w:rsidRDefault="0029114A">
      <w:pPr>
        <w:spacing w:before="100" w:after="100" w:line="360" w:lineRule="auto"/>
        <w:jc w:val="both"/>
        <w:rPr>
          <w:sz w:val="24"/>
          <w:szCs w:val="24"/>
        </w:rPr>
      </w:pPr>
      <w:r>
        <w:rPr>
          <w:sz w:val="24"/>
          <w:szCs w:val="24"/>
        </w:rPr>
        <w:t>Internet of Things (</w:t>
      </w:r>
      <w:proofErr w:type="spellStart"/>
      <w:r>
        <w:rPr>
          <w:sz w:val="24"/>
          <w:szCs w:val="24"/>
        </w:rPr>
        <w:t>IoT</w:t>
      </w:r>
      <w:proofErr w:type="spellEnd"/>
      <w:r>
        <w:rPr>
          <w:sz w:val="24"/>
          <w:szCs w:val="24"/>
        </w:rPr>
        <w:t xml:space="preserve">)-based precision agriculture platforms, including </w:t>
      </w:r>
      <w:proofErr w:type="spellStart"/>
      <w:r>
        <w:rPr>
          <w:sz w:val="24"/>
          <w:szCs w:val="24"/>
        </w:rPr>
        <w:t>SatSure</w:t>
      </w:r>
      <w:proofErr w:type="spellEnd"/>
      <w:r>
        <w:rPr>
          <w:sz w:val="24"/>
          <w:szCs w:val="24"/>
        </w:rPr>
        <w:t xml:space="preserve">, </w:t>
      </w:r>
      <w:proofErr w:type="spellStart"/>
      <w:r>
        <w:rPr>
          <w:sz w:val="24"/>
          <w:szCs w:val="24"/>
        </w:rPr>
        <w:t>CropIn</w:t>
      </w:r>
      <w:proofErr w:type="spellEnd"/>
      <w:r>
        <w:rPr>
          <w:sz w:val="24"/>
          <w:szCs w:val="24"/>
        </w:rPr>
        <w:t xml:space="preserve">, and </w:t>
      </w:r>
      <w:proofErr w:type="spellStart"/>
      <w:r>
        <w:rPr>
          <w:sz w:val="24"/>
          <w:szCs w:val="24"/>
        </w:rPr>
        <w:t>AgriStar</w:t>
      </w:r>
      <w:proofErr w:type="spellEnd"/>
      <w:r>
        <w:rPr>
          <w:sz w:val="24"/>
          <w:szCs w:val="24"/>
        </w:rPr>
        <w:t>, have emerged as commercial-scale implementations of AI-driven advisory in India. These platforms demonstrate the commercial viability and farmer demand for AI-driven crop advisory, validating the practical motivation of this project.</w:t>
      </w:r>
    </w:p>
    <w:p w14:paraId="67649B05" w14:textId="77777777" w:rsidR="00471676" w:rsidRDefault="00471676">
      <w:pPr>
        <w:spacing w:before="60" w:after="60"/>
        <w:rPr>
          <w:sz w:val="24"/>
          <w:szCs w:val="24"/>
        </w:rPr>
      </w:pPr>
    </w:p>
    <w:p w14:paraId="199C008F" w14:textId="04752495" w:rsidR="00471676" w:rsidRDefault="00424A64">
      <w:pPr>
        <w:pStyle w:val="Heading2"/>
        <w:rPr>
          <w:sz w:val="28"/>
          <w:szCs w:val="28"/>
        </w:rPr>
      </w:pPr>
      <w:r>
        <w:rPr>
          <w:sz w:val="28"/>
          <w:szCs w:val="28"/>
        </w:rPr>
        <w:t>3</w:t>
      </w:r>
      <w:r w:rsidR="0029114A">
        <w:rPr>
          <w:sz w:val="28"/>
          <w:szCs w:val="28"/>
        </w:rPr>
        <w:t>.6 Gaps and Research Justification</w:t>
      </w:r>
    </w:p>
    <w:p w14:paraId="10CE3D74" w14:textId="77777777" w:rsidR="00471676" w:rsidRDefault="0029114A">
      <w:pPr>
        <w:spacing w:before="100" w:after="100" w:line="360" w:lineRule="auto"/>
        <w:jc w:val="both"/>
        <w:rPr>
          <w:sz w:val="24"/>
          <w:szCs w:val="24"/>
        </w:rPr>
      </w:pPr>
      <w:r>
        <w:rPr>
          <w:sz w:val="24"/>
          <w:szCs w:val="24"/>
        </w:rPr>
        <w:lastRenderedPageBreak/>
        <w:t xml:space="preserve">Despite a rich body of literature, several gaps remain. First, most published systems use national or state-level datasets and lack district-level specificity — a key motivation for the present study's focus on Chikkaballapur. Second, the majority of systems address only the </w:t>
      </w:r>
      <w:proofErr w:type="spellStart"/>
      <w:r>
        <w:rPr>
          <w:sz w:val="24"/>
          <w:szCs w:val="24"/>
        </w:rPr>
        <w:t>Kharif</w:t>
      </w:r>
      <w:proofErr w:type="spellEnd"/>
      <w:r>
        <w:rPr>
          <w:sz w:val="24"/>
          <w:szCs w:val="24"/>
        </w:rPr>
        <w:t xml:space="preserve"> season, omitting Rabi and Zaid crop cycles. Third, very few published systems are implemented as open-source Python notebooks accessible to non-expert farmers or agricultural extension workers. Finally, no published study has explicitly benchmarked ML crop recommendation for Chikkaballapur District.</w:t>
      </w:r>
    </w:p>
    <w:p w14:paraId="531833E7" w14:textId="77777777" w:rsidR="00471676" w:rsidRDefault="0029114A">
      <w:pPr>
        <w:spacing w:before="100" w:after="100" w:line="360" w:lineRule="auto"/>
        <w:jc w:val="both"/>
        <w:rPr>
          <w:sz w:val="24"/>
          <w:szCs w:val="24"/>
        </w:rPr>
      </w:pPr>
      <w:r>
        <w:rPr>
          <w:sz w:val="24"/>
          <w:szCs w:val="24"/>
        </w:rPr>
        <w:t>This project directly addresses these gaps by: (</w:t>
      </w:r>
      <w:proofErr w:type="spellStart"/>
      <w:r>
        <w:rPr>
          <w:sz w:val="24"/>
          <w:szCs w:val="24"/>
        </w:rPr>
        <w:t>i</w:t>
      </w:r>
      <w:proofErr w:type="spellEnd"/>
      <w:r>
        <w:rPr>
          <w:sz w:val="24"/>
          <w:szCs w:val="24"/>
        </w:rPr>
        <w:t xml:space="preserve">) curating a decade-long, district-specific dataset; (ii) including both </w:t>
      </w:r>
      <w:proofErr w:type="spellStart"/>
      <w:r>
        <w:rPr>
          <w:sz w:val="24"/>
          <w:szCs w:val="24"/>
        </w:rPr>
        <w:t>Kharif</w:t>
      </w:r>
      <w:proofErr w:type="spellEnd"/>
      <w:r>
        <w:rPr>
          <w:sz w:val="24"/>
          <w:szCs w:val="24"/>
        </w:rPr>
        <w:t xml:space="preserve"> and Rabi seasons; (iii) providing a fully open-source Google </w:t>
      </w:r>
      <w:proofErr w:type="spellStart"/>
      <w:r>
        <w:rPr>
          <w:sz w:val="24"/>
          <w:szCs w:val="24"/>
        </w:rPr>
        <w:t>Colab</w:t>
      </w:r>
      <w:proofErr w:type="spellEnd"/>
      <w:r>
        <w:rPr>
          <w:sz w:val="24"/>
          <w:szCs w:val="24"/>
        </w:rPr>
        <w:t xml:space="preserve"> implementation; and (iv) generating the first published ML-based crop recommendation benchmark for Chikkaballapur District.</w:t>
      </w:r>
    </w:p>
    <w:p w14:paraId="628BF790" w14:textId="77777777" w:rsidR="00471676" w:rsidRDefault="0029114A">
      <w:pPr>
        <w:rPr>
          <w:sz w:val="24"/>
          <w:szCs w:val="24"/>
        </w:rPr>
      </w:pPr>
      <w:r>
        <w:br w:type="page"/>
      </w:r>
    </w:p>
    <w:p w14:paraId="2EA53691" w14:textId="032A07AB" w:rsidR="00471676" w:rsidRDefault="0029114A">
      <w:pPr>
        <w:pStyle w:val="Heading1"/>
      </w:pPr>
      <w:r>
        <w:lastRenderedPageBreak/>
        <w:t xml:space="preserve">Chapter </w:t>
      </w:r>
      <w:r w:rsidR="00666601">
        <w:t>4</w:t>
      </w:r>
      <w:r>
        <w:t>: Dataset Description</w:t>
      </w:r>
    </w:p>
    <w:p w14:paraId="132B17B2" w14:textId="6B8A54AF" w:rsidR="00471676" w:rsidRDefault="00424A64">
      <w:pPr>
        <w:pStyle w:val="Heading2"/>
        <w:rPr>
          <w:sz w:val="28"/>
          <w:szCs w:val="28"/>
        </w:rPr>
      </w:pPr>
      <w:r>
        <w:rPr>
          <w:sz w:val="28"/>
          <w:szCs w:val="28"/>
        </w:rPr>
        <w:t>4.</w:t>
      </w:r>
      <w:r w:rsidR="0029114A">
        <w:rPr>
          <w:sz w:val="28"/>
          <w:szCs w:val="28"/>
        </w:rPr>
        <w:t>1 Data Sources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3500"/>
        <w:gridCol w:w="3360"/>
      </w:tblGrid>
      <w:tr w:rsidR="00471676" w14:paraId="55815A3C" w14:textId="77777777">
        <w:tc>
          <w:tcPr>
            <w:tcW w:w="250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7738B1EC" w14:textId="77777777" w:rsidR="00471676" w:rsidRDefault="0029114A">
            <w:pPr>
              <w:jc w:val="center"/>
              <w:rPr>
                <w:sz w:val="24"/>
                <w:szCs w:val="24"/>
              </w:rPr>
            </w:pPr>
            <w:r>
              <w:rPr>
                <w:b/>
                <w:bCs/>
                <w:color w:val="FFFFFF"/>
                <w:sz w:val="24"/>
                <w:szCs w:val="24"/>
              </w:rPr>
              <w:t>Source</w:t>
            </w:r>
          </w:p>
        </w:tc>
        <w:tc>
          <w:tcPr>
            <w:tcW w:w="350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550E95A8" w14:textId="77777777" w:rsidR="00471676" w:rsidRDefault="0029114A">
            <w:pPr>
              <w:jc w:val="center"/>
              <w:rPr>
                <w:sz w:val="24"/>
                <w:szCs w:val="24"/>
              </w:rPr>
            </w:pPr>
            <w:r>
              <w:rPr>
                <w:b/>
                <w:bCs/>
                <w:color w:val="FFFFFF"/>
                <w:sz w:val="24"/>
                <w:szCs w:val="24"/>
              </w:rPr>
              <w:t>Data Provided</w:t>
            </w:r>
          </w:p>
        </w:tc>
        <w:tc>
          <w:tcPr>
            <w:tcW w:w="33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2B902FAA" w14:textId="77777777" w:rsidR="00471676" w:rsidRDefault="0029114A">
            <w:pPr>
              <w:jc w:val="center"/>
              <w:rPr>
                <w:sz w:val="24"/>
                <w:szCs w:val="24"/>
              </w:rPr>
            </w:pPr>
            <w:r>
              <w:rPr>
                <w:b/>
                <w:bCs/>
                <w:color w:val="FFFFFF"/>
                <w:sz w:val="24"/>
                <w:szCs w:val="24"/>
              </w:rPr>
              <w:t>Reference</w:t>
            </w:r>
          </w:p>
        </w:tc>
      </w:tr>
      <w:tr w:rsidR="00471676" w14:paraId="3135D0CD" w14:textId="77777777">
        <w:tc>
          <w:tcPr>
            <w:tcW w:w="25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E6F8297" w14:textId="77777777" w:rsidR="00471676" w:rsidRDefault="0029114A">
            <w:pPr>
              <w:rPr>
                <w:sz w:val="24"/>
                <w:szCs w:val="24"/>
              </w:rPr>
            </w:pPr>
            <w:r>
              <w:rPr>
                <w:sz w:val="24"/>
                <w:szCs w:val="24"/>
              </w:rPr>
              <w:t>IMD / CEIC</w:t>
            </w:r>
          </w:p>
        </w:tc>
        <w:tc>
          <w:tcPr>
            <w:tcW w:w="35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6F1D00A" w14:textId="77777777" w:rsidR="00471676" w:rsidRDefault="0029114A">
            <w:pPr>
              <w:rPr>
                <w:sz w:val="24"/>
                <w:szCs w:val="24"/>
              </w:rPr>
            </w:pPr>
            <w:r>
              <w:rPr>
                <w:sz w:val="24"/>
                <w:szCs w:val="24"/>
              </w:rPr>
              <w:t>Rainfall, temperature data</w:t>
            </w:r>
          </w:p>
        </w:tc>
        <w:tc>
          <w:tcPr>
            <w:tcW w:w="3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5C71322" w14:textId="77777777" w:rsidR="00471676" w:rsidRDefault="0029114A">
            <w:pPr>
              <w:rPr>
                <w:sz w:val="24"/>
                <w:szCs w:val="24"/>
              </w:rPr>
            </w:pPr>
            <w:r>
              <w:rPr>
                <w:sz w:val="24"/>
                <w:szCs w:val="24"/>
              </w:rPr>
              <w:t xml:space="preserve">ceicdata.com / </w:t>
            </w:r>
            <w:proofErr w:type="spellStart"/>
            <w:r>
              <w:rPr>
                <w:sz w:val="24"/>
                <w:szCs w:val="24"/>
              </w:rPr>
              <w:t>imdpune.gov.in</w:t>
            </w:r>
            <w:proofErr w:type="spellEnd"/>
          </w:p>
        </w:tc>
      </w:tr>
      <w:tr w:rsidR="00471676" w14:paraId="67F1FD51"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980CF4" w14:textId="77777777" w:rsidR="00471676" w:rsidRDefault="0029114A">
            <w:pPr>
              <w:rPr>
                <w:sz w:val="24"/>
                <w:szCs w:val="24"/>
              </w:rPr>
            </w:pPr>
            <w:r>
              <w:rPr>
                <w:sz w:val="24"/>
                <w:szCs w:val="24"/>
              </w:rPr>
              <w:t>ICRISAT Soil Atlas</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35ED97" w14:textId="77777777" w:rsidR="00471676" w:rsidRDefault="0029114A">
            <w:pPr>
              <w:rPr>
                <w:sz w:val="24"/>
                <w:szCs w:val="24"/>
              </w:rPr>
            </w:pPr>
            <w:r>
              <w:rPr>
                <w:sz w:val="24"/>
                <w:szCs w:val="24"/>
              </w:rPr>
              <w:t>Baseline N, P, K, pH</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E8AAEC" w14:textId="77777777" w:rsidR="00471676" w:rsidRDefault="0029114A">
            <w:pPr>
              <w:rPr>
                <w:sz w:val="24"/>
                <w:szCs w:val="24"/>
              </w:rPr>
            </w:pPr>
            <w:r>
              <w:rPr>
                <w:sz w:val="24"/>
                <w:szCs w:val="24"/>
              </w:rPr>
              <w:t>oar.icrisat.org</w:t>
            </w:r>
          </w:p>
        </w:tc>
      </w:tr>
      <w:tr w:rsidR="00471676" w14:paraId="67954528" w14:textId="77777777">
        <w:tc>
          <w:tcPr>
            <w:tcW w:w="25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990079C" w14:textId="77777777" w:rsidR="00471676" w:rsidRDefault="0029114A">
            <w:pPr>
              <w:rPr>
                <w:sz w:val="24"/>
                <w:szCs w:val="24"/>
              </w:rPr>
            </w:pPr>
            <w:r>
              <w:rPr>
                <w:sz w:val="24"/>
                <w:szCs w:val="24"/>
              </w:rPr>
              <w:t>Karnataka Agri. Dept.</w:t>
            </w:r>
          </w:p>
        </w:tc>
        <w:tc>
          <w:tcPr>
            <w:tcW w:w="35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580B6D3" w14:textId="77777777" w:rsidR="00471676" w:rsidRDefault="0029114A">
            <w:pPr>
              <w:rPr>
                <w:sz w:val="24"/>
                <w:szCs w:val="24"/>
              </w:rPr>
            </w:pPr>
            <w:r>
              <w:rPr>
                <w:sz w:val="24"/>
                <w:szCs w:val="24"/>
              </w:rPr>
              <w:t>Crop calendar, seasons</w:t>
            </w:r>
          </w:p>
        </w:tc>
        <w:tc>
          <w:tcPr>
            <w:tcW w:w="3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5F29D9D" w14:textId="77777777" w:rsidR="00471676" w:rsidRDefault="0029114A">
            <w:pPr>
              <w:rPr>
                <w:sz w:val="24"/>
                <w:szCs w:val="24"/>
              </w:rPr>
            </w:pPr>
            <w:proofErr w:type="spellStart"/>
            <w:r>
              <w:rPr>
                <w:sz w:val="24"/>
                <w:szCs w:val="24"/>
              </w:rPr>
              <w:t>chikkaballapur.nic.in</w:t>
            </w:r>
            <w:proofErr w:type="spellEnd"/>
          </w:p>
        </w:tc>
      </w:tr>
      <w:tr w:rsidR="00471676" w14:paraId="4B0CA3C4"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8B076A" w14:textId="77777777" w:rsidR="00471676" w:rsidRDefault="0029114A">
            <w:pPr>
              <w:rPr>
                <w:sz w:val="24"/>
                <w:szCs w:val="24"/>
              </w:rPr>
            </w:pPr>
            <w:proofErr w:type="spellStart"/>
            <w:r>
              <w:rPr>
                <w:sz w:val="24"/>
                <w:szCs w:val="24"/>
              </w:rPr>
              <w:t>IndiastatDistricts</w:t>
            </w:r>
            <w:proofErr w:type="spellEnd"/>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A85F53" w14:textId="77777777" w:rsidR="00471676" w:rsidRDefault="0029114A">
            <w:pPr>
              <w:rPr>
                <w:sz w:val="24"/>
                <w:szCs w:val="24"/>
              </w:rPr>
            </w:pPr>
            <w:r>
              <w:rPr>
                <w:sz w:val="24"/>
                <w:szCs w:val="24"/>
              </w:rPr>
              <w:t>Annual rainfall 2014–2023</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5DC9A0" w14:textId="77777777" w:rsidR="00471676" w:rsidRDefault="0029114A">
            <w:pPr>
              <w:rPr>
                <w:sz w:val="24"/>
                <w:szCs w:val="24"/>
              </w:rPr>
            </w:pPr>
            <w:r>
              <w:rPr>
                <w:sz w:val="24"/>
                <w:szCs w:val="24"/>
              </w:rPr>
              <w:t>indiastatdistricts.com</w:t>
            </w:r>
          </w:p>
        </w:tc>
      </w:tr>
      <w:tr w:rsidR="00471676" w14:paraId="7167815C" w14:textId="77777777">
        <w:tc>
          <w:tcPr>
            <w:tcW w:w="25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EF36939" w14:textId="77777777" w:rsidR="00471676" w:rsidRDefault="0029114A">
            <w:pPr>
              <w:rPr>
                <w:sz w:val="24"/>
                <w:szCs w:val="24"/>
              </w:rPr>
            </w:pPr>
            <w:proofErr w:type="spellStart"/>
            <w:r>
              <w:rPr>
                <w:sz w:val="24"/>
                <w:szCs w:val="24"/>
              </w:rPr>
              <w:t>Data.gov.in</w:t>
            </w:r>
            <w:proofErr w:type="spellEnd"/>
          </w:p>
        </w:tc>
        <w:tc>
          <w:tcPr>
            <w:tcW w:w="35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B189370" w14:textId="77777777" w:rsidR="00471676" w:rsidRDefault="0029114A">
            <w:pPr>
              <w:rPr>
                <w:sz w:val="24"/>
                <w:szCs w:val="24"/>
              </w:rPr>
            </w:pPr>
            <w:r>
              <w:rPr>
                <w:sz w:val="24"/>
                <w:szCs w:val="24"/>
              </w:rPr>
              <w:t>Open meteorological data</w:t>
            </w:r>
          </w:p>
        </w:tc>
        <w:tc>
          <w:tcPr>
            <w:tcW w:w="3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8DD0077" w14:textId="77777777" w:rsidR="00471676" w:rsidRDefault="0029114A">
            <w:pPr>
              <w:rPr>
                <w:sz w:val="24"/>
                <w:szCs w:val="24"/>
              </w:rPr>
            </w:pPr>
            <w:proofErr w:type="spellStart"/>
            <w:r>
              <w:rPr>
                <w:sz w:val="24"/>
                <w:szCs w:val="24"/>
              </w:rPr>
              <w:t>data.gov.in</w:t>
            </w:r>
            <w:proofErr w:type="spellEnd"/>
          </w:p>
        </w:tc>
      </w:tr>
      <w:tr w:rsidR="00471676" w14:paraId="3D694B4E"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DAA61A" w14:textId="77777777" w:rsidR="00471676" w:rsidRDefault="0029114A">
            <w:pPr>
              <w:rPr>
                <w:sz w:val="24"/>
                <w:szCs w:val="24"/>
              </w:rPr>
            </w:pPr>
            <w:r>
              <w:rPr>
                <w:sz w:val="24"/>
                <w:szCs w:val="24"/>
              </w:rPr>
              <w:t>NBSS &amp; LUP</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22FAB4" w14:textId="77777777" w:rsidR="00471676" w:rsidRDefault="0029114A">
            <w:pPr>
              <w:rPr>
                <w:sz w:val="24"/>
                <w:szCs w:val="24"/>
              </w:rPr>
            </w:pPr>
            <w:r>
              <w:rPr>
                <w:sz w:val="24"/>
                <w:szCs w:val="24"/>
              </w:rPr>
              <w:t>Soil type classification</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F89B43" w14:textId="77777777" w:rsidR="00471676" w:rsidRDefault="0029114A">
            <w:pPr>
              <w:rPr>
                <w:sz w:val="24"/>
                <w:szCs w:val="24"/>
              </w:rPr>
            </w:pPr>
            <w:proofErr w:type="spellStart"/>
            <w:r>
              <w:rPr>
                <w:sz w:val="24"/>
                <w:szCs w:val="24"/>
              </w:rPr>
              <w:t>nbsslup.in</w:t>
            </w:r>
            <w:proofErr w:type="spellEnd"/>
          </w:p>
        </w:tc>
      </w:tr>
    </w:tbl>
    <w:p w14:paraId="0B7AD3BE" w14:textId="77777777" w:rsidR="00471676" w:rsidRDefault="00471676">
      <w:pPr>
        <w:spacing w:before="60" w:after="60"/>
        <w:rPr>
          <w:sz w:val="24"/>
          <w:szCs w:val="24"/>
        </w:rPr>
      </w:pPr>
    </w:p>
    <w:p w14:paraId="0219E2CA" w14:textId="395129F1" w:rsidR="00471676" w:rsidRDefault="00424A64">
      <w:pPr>
        <w:pStyle w:val="Heading2"/>
        <w:rPr>
          <w:sz w:val="28"/>
          <w:szCs w:val="28"/>
        </w:rPr>
      </w:pPr>
      <w:r>
        <w:rPr>
          <w:sz w:val="28"/>
          <w:szCs w:val="28"/>
        </w:rPr>
        <w:t>4</w:t>
      </w:r>
      <w:r w:rsidR="0029114A">
        <w:rPr>
          <w:sz w:val="28"/>
          <w:szCs w:val="28"/>
        </w:rPr>
        <w:t>.2 Dataset Features</w:t>
      </w:r>
    </w:p>
    <w:p w14:paraId="361E0CCA" w14:textId="77777777" w:rsidR="00471676" w:rsidRDefault="0029114A">
      <w:pPr>
        <w:spacing w:before="100" w:after="100" w:line="360" w:lineRule="auto"/>
        <w:jc w:val="both"/>
        <w:rPr>
          <w:sz w:val="24"/>
          <w:szCs w:val="24"/>
        </w:rPr>
      </w:pPr>
      <w:r>
        <w:rPr>
          <w:sz w:val="24"/>
          <w:szCs w:val="24"/>
        </w:rPr>
        <w:t xml:space="preserve">The dataset comprises 20 records (10 years × 2 seasons: </w:t>
      </w:r>
      <w:proofErr w:type="spellStart"/>
      <w:r>
        <w:rPr>
          <w:sz w:val="24"/>
          <w:szCs w:val="24"/>
        </w:rPr>
        <w:t>Kharif</w:t>
      </w:r>
      <w:proofErr w:type="spellEnd"/>
      <w:r>
        <w:rPr>
          <w:sz w:val="24"/>
          <w:szCs w:val="24"/>
        </w:rPr>
        <w:t xml:space="preserve"> and Rabi), covering the period 2014–2023. Each record includes nine primary input features, three engineered features, and one categorical target variable (recommended crop). The features span soil chemistry, meteorology, and seasonal context. This holistic feature set ensures the model captures the primary abiotic determinants of crop suitability in the semi-arid Chikkaballapur agro-climatic zone.</w:t>
      </w:r>
    </w:p>
    <w:p w14:paraId="39DD7E12" w14:textId="77777777" w:rsidR="00471676" w:rsidRDefault="00471676">
      <w:pPr>
        <w:spacing w:before="60" w:after="60"/>
        <w:rPr>
          <w:sz w:val="24"/>
          <w:szCs w:val="24"/>
        </w:rPr>
      </w:pPr>
    </w:p>
    <w:p w14:paraId="013A5D79" w14:textId="09DE3C0E" w:rsidR="00471676" w:rsidRDefault="00424A64">
      <w:pPr>
        <w:pStyle w:val="Heading2"/>
        <w:rPr>
          <w:sz w:val="28"/>
          <w:szCs w:val="28"/>
        </w:rPr>
      </w:pPr>
      <w:r>
        <w:rPr>
          <w:sz w:val="28"/>
          <w:szCs w:val="28"/>
        </w:rPr>
        <w:t>4</w:t>
      </w:r>
      <w:r w:rsidR="0029114A">
        <w:rPr>
          <w:sz w:val="28"/>
          <w:szCs w:val="28"/>
        </w:rPr>
        <w:t>.3 Dataset Snapshot (First 10 Records)</w:t>
      </w:r>
    </w:p>
    <w:tbl>
      <w:tblPr>
        <w:tblStyle w:val="a0"/>
        <w:tblW w:w="9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0"/>
        <w:gridCol w:w="1285"/>
        <w:gridCol w:w="881"/>
        <w:gridCol w:w="977"/>
        <w:gridCol w:w="994"/>
        <w:gridCol w:w="728"/>
        <w:gridCol w:w="728"/>
        <w:gridCol w:w="728"/>
        <w:gridCol w:w="728"/>
        <w:gridCol w:w="1430"/>
      </w:tblGrid>
      <w:tr w:rsidR="00471676" w14:paraId="53FEE551" w14:textId="77777777">
        <w:tc>
          <w:tcPr>
            <w:tcW w:w="881"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372091C5" w14:textId="77777777" w:rsidR="00471676" w:rsidRDefault="0029114A">
            <w:pPr>
              <w:jc w:val="center"/>
              <w:rPr>
                <w:sz w:val="28"/>
                <w:szCs w:val="28"/>
              </w:rPr>
            </w:pPr>
            <w:r>
              <w:rPr>
                <w:b/>
                <w:bCs/>
                <w:color w:val="FFFFFF"/>
                <w:sz w:val="28"/>
                <w:szCs w:val="28"/>
              </w:rPr>
              <w:t>Year</w:t>
            </w:r>
          </w:p>
        </w:tc>
        <w:tc>
          <w:tcPr>
            <w:tcW w:w="1285"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77850FDA" w14:textId="77777777" w:rsidR="00471676" w:rsidRDefault="0029114A">
            <w:pPr>
              <w:jc w:val="center"/>
              <w:rPr>
                <w:sz w:val="28"/>
                <w:szCs w:val="28"/>
              </w:rPr>
            </w:pPr>
            <w:r>
              <w:rPr>
                <w:b/>
                <w:bCs/>
                <w:color w:val="FFFFFF"/>
                <w:sz w:val="28"/>
                <w:szCs w:val="28"/>
              </w:rPr>
              <w:t>Season</w:t>
            </w:r>
          </w:p>
        </w:tc>
        <w:tc>
          <w:tcPr>
            <w:tcW w:w="881"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46BE08F8" w14:textId="77777777" w:rsidR="00471676" w:rsidRDefault="0029114A">
            <w:pPr>
              <w:jc w:val="center"/>
              <w:rPr>
                <w:sz w:val="28"/>
                <w:szCs w:val="28"/>
              </w:rPr>
            </w:pPr>
            <w:r>
              <w:rPr>
                <w:b/>
                <w:bCs/>
                <w:color w:val="FFFFFF"/>
                <w:sz w:val="28"/>
                <w:szCs w:val="28"/>
              </w:rPr>
              <w:t>Rain</w:t>
            </w:r>
          </w:p>
        </w:tc>
        <w:tc>
          <w:tcPr>
            <w:tcW w:w="977"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036AE5CB" w14:textId="77777777" w:rsidR="00471676" w:rsidRDefault="0029114A">
            <w:pPr>
              <w:jc w:val="center"/>
              <w:rPr>
                <w:sz w:val="28"/>
                <w:szCs w:val="28"/>
              </w:rPr>
            </w:pPr>
            <w:proofErr w:type="spellStart"/>
            <w:r>
              <w:rPr>
                <w:b/>
                <w:bCs/>
                <w:color w:val="FFFFFF"/>
                <w:sz w:val="28"/>
                <w:szCs w:val="28"/>
              </w:rPr>
              <w:t>AvgT</w:t>
            </w:r>
            <w:proofErr w:type="spellEnd"/>
          </w:p>
        </w:tc>
        <w:tc>
          <w:tcPr>
            <w:tcW w:w="994"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36FE4C1A" w14:textId="77777777" w:rsidR="00471676" w:rsidRDefault="0029114A">
            <w:pPr>
              <w:jc w:val="center"/>
              <w:rPr>
                <w:sz w:val="28"/>
                <w:szCs w:val="28"/>
              </w:rPr>
            </w:pPr>
            <w:proofErr w:type="spellStart"/>
            <w:r>
              <w:rPr>
                <w:b/>
                <w:bCs/>
                <w:color w:val="FFFFFF"/>
                <w:sz w:val="28"/>
                <w:szCs w:val="28"/>
              </w:rPr>
              <w:t>MaxT</w:t>
            </w:r>
            <w:proofErr w:type="spellEnd"/>
          </w:p>
        </w:tc>
        <w:tc>
          <w:tcPr>
            <w:tcW w:w="728"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54BA537E" w14:textId="77777777" w:rsidR="00471676" w:rsidRDefault="0029114A">
            <w:pPr>
              <w:jc w:val="center"/>
              <w:rPr>
                <w:sz w:val="28"/>
                <w:szCs w:val="28"/>
              </w:rPr>
            </w:pPr>
            <w:r>
              <w:rPr>
                <w:b/>
                <w:bCs/>
                <w:color w:val="FFFFFF"/>
                <w:sz w:val="28"/>
                <w:szCs w:val="28"/>
              </w:rPr>
              <w:t>pH</w:t>
            </w:r>
          </w:p>
        </w:tc>
        <w:tc>
          <w:tcPr>
            <w:tcW w:w="728"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0B21DEA5" w14:textId="77777777" w:rsidR="00471676" w:rsidRDefault="0029114A">
            <w:pPr>
              <w:jc w:val="center"/>
              <w:rPr>
                <w:sz w:val="28"/>
                <w:szCs w:val="28"/>
              </w:rPr>
            </w:pPr>
            <w:r>
              <w:rPr>
                <w:b/>
                <w:bCs/>
                <w:color w:val="FFFFFF"/>
                <w:sz w:val="28"/>
                <w:szCs w:val="28"/>
              </w:rPr>
              <w:t>N</w:t>
            </w:r>
          </w:p>
        </w:tc>
        <w:tc>
          <w:tcPr>
            <w:tcW w:w="728"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2D671990" w14:textId="77777777" w:rsidR="00471676" w:rsidRDefault="0029114A">
            <w:pPr>
              <w:jc w:val="center"/>
              <w:rPr>
                <w:sz w:val="28"/>
                <w:szCs w:val="28"/>
              </w:rPr>
            </w:pPr>
            <w:r>
              <w:rPr>
                <w:b/>
                <w:bCs/>
                <w:color w:val="FFFFFF"/>
                <w:sz w:val="28"/>
                <w:szCs w:val="28"/>
              </w:rPr>
              <w:t>P</w:t>
            </w:r>
          </w:p>
        </w:tc>
        <w:tc>
          <w:tcPr>
            <w:tcW w:w="728"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674C76F0" w14:textId="77777777" w:rsidR="00471676" w:rsidRDefault="0029114A">
            <w:pPr>
              <w:jc w:val="center"/>
              <w:rPr>
                <w:sz w:val="28"/>
                <w:szCs w:val="28"/>
              </w:rPr>
            </w:pPr>
            <w:r>
              <w:rPr>
                <w:b/>
                <w:bCs/>
                <w:color w:val="FFFFFF"/>
                <w:sz w:val="28"/>
                <w:szCs w:val="28"/>
              </w:rPr>
              <w:t>K</w:t>
            </w:r>
          </w:p>
        </w:tc>
        <w:tc>
          <w:tcPr>
            <w:tcW w:w="143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7B7BB5EB" w14:textId="77777777" w:rsidR="00471676" w:rsidRDefault="0029114A">
            <w:pPr>
              <w:jc w:val="center"/>
              <w:rPr>
                <w:sz w:val="28"/>
                <w:szCs w:val="28"/>
              </w:rPr>
            </w:pPr>
            <w:r>
              <w:rPr>
                <w:b/>
                <w:bCs/>
                <w:color w:val="FFFFFF"/>
                <w:sz w:val="28"/>
                <w:szCs w:val="28"/>
              </w:rPr>
              <w:t>Crop</w:t>
            </w:r>
          </w:p>
        </w:tc>
      </w:tr>
      <w:tr w:rsidR="00471676" w14:paraId="4E05970F" w14:textId="77777777">
        <w:tc>
          <w:tcPr>
            <w:tcW w:w="88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4B0324F" w14:textId="77777777" w:rsidR="00471676" w:rsidRDefault="0029114A">
            <w:pPr>
              <w:rPr>
                <w:sz w:val="24"/>
                <w:szCs w:val="24"/>
              </w:rPr>
            </w:pPr>
            <w:r>
              <w:rPr>
                <w:sz w:val="24"/>
                <w:szCs w:val="24"/>
              </w:rPr>
              <w:t>2014</w:t>
            </w:r>
          </w:p>
        </w:tc>
        <w:tc>
          <w:tcPr>
            <w:tcW w:w="128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686F165" w14:textId="77777777" w:rsidR="00471676" w:rsidRDefault="0029114A">
            <w:pPr>
              <w:rPr>
                <w:sz w:val="24"/>
                <w:szCs w:val="24"/>
              </w:rPr>
            </w:pPr>
            <w:proofErr w:type="spellStart"/>
            <w:r>
              <w:rPr>
                <w:sz w:val="24"/>
                <w:szCs w:val="24"/>
              </w:rPr>
              <w:t>Kharif</w:t>
            </w:r>
            <w:proofErr w:type="spellEnd"/>
          </w:p>
        </w:tc>
        <w:tc>
          <w:tcPr>
            <w:tcW w:w="88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1E76A5D" w14:textId="77777777" w:rsidR="00471676" w:rsidRDefault="0029114A">
            <w:pPr>
              <w:rPr>
                <w:sz w:val="24"/>
                <w:szCs w:val="24"/>
              </w:rPr>
            </w:pPr>
            <w:r>
              <w:rPr>
                <w:sz w:val="24"/>
                <w:szCs w:val="24"/>
              </w:rPr>
              <w:t>820</w:t>
            </w:r>
          </w:p>
        </w:tc>
        <w:tc>
          <w:tcPr>
            <w:tcW w:w="977"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5E82DE1" w14:textId="77777777" w:rsidR="00471676" w:rsidRDefault="0029114A">
            <w:pPr>
              <w:rPr>
                <w:sz w:val="24"/>
                <w:szCs w:val="24"/>
              </w:rPr>
            </w:pPr>
            <w:r>
              <w:rPr>
                <w:sz w:val="24"/>
                <w:szCs w:val="24"/>
              </w:rPr>
              <w:t>26.2</w:t>
            </w:r>
          </w:p>
        </w:tc>
        <w:tc>
          <w:tcPr>
            <w:tcW w:w="994"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734DE23" w14:textId="77777777" w:rsidR="00471676" w:rsidRDefault="0029114A">
            <w:pPr>
              <w:rPr>
                <w:sz w:val="24"/>
                <w:szCs w:val="24"/>
              </w:rPr>
            </w:pPr>
            <w:r>
              <w:rPr>
                <w:sz w:val="24"/>
                <w:szCs w:val="24"/>
              </w:rPr>
              <w:t>34.1</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23AD6E8" w14:textId="77777777" w:rsidR="00471676" w:rsidRDefault="0029114A">
            <w:pPr>
              <w:rPr>
                <w:sz w:val="24"/>
                <w:szCs w:val="24"/>
              </w:rPr>
            </w:pPr>
            <w:r>
              <w:rPr>
                <w:sz w:val="24"/>
                <w:szCs w:val="24"/>
              </w:rPr>
              <w:t>6.2</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653553A" w14:textId="77777777" w:rsidR="00471676" w:rsidRDefault="0029114A">
            <w:pPr>
              <w:rPr>
                <w:sz w:val="24"/>
                <w:szCs w:val="24"/>
              </w:rPr>
            </w:pPr>
            <w:r>
              <w:rPr>
                <w:sz w:val="24"/>
                <w:szCs w:val="24"/>
              </w:rPr>
              <w:t>185</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5F96ED5" w14:textId="77777777" w:rsidR="00471676" w:rsidRDefault="0029114A">
            <w:pPr>
              <w:rPr>
                <w:sz w:val="24"/>
                <w:szCs w:val="24"/>
              </w:rPr>
            </w:pPr>
            <w:r>
              <w:rPr>
                <w:sz w:val="24"/>
                <w:szCs w:val="24"/>
              </w:rPr>
              <w:t>18</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D1DB645" w14:textId="77777777" w:rsidR="00471676" w:rsidRDefault="0029114A">
            <w:pPr>
              <w:rPr>
                <w:sz w:val="24"/>
                <w:szCs w:val="24"/>
              </w:rPr>
            </w:pPr>
            <w:r>
              <w:rPr>
                <w:sz w:val="24"/>
                <w:szCs w:val="24"/>
              </w:rPr>
              <w:t>198</w:t>
            </w:r>
          </w:p>
        </w:tc>
        <w:tc>
          <w:tcPr>
            <w:tcW w:w="143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7E66D8E" w14:textId="77777777" w:rsidR="00471676" w:rsidRDefault="0029114A">
            <w:pPr>
              <w:rPr>
                <w:sz w:val="24"/>
                <w:szCs w:val="24"/>
              </w:rPr>
            </w:pPr>
            <w:r>
              <w:rPr>
                <w:sz w:val="24"/>
                <w:szCs w:val="24"/>
              </w:rPr>
              <w:t>Finger Millet</w:t>
            </w:r>
          </w:p>
        </w:tc>
      </w:tr>
      <w:tr w:rsidR="00471676" w14:paraId="2CC41E5B" w14:textId="77777777">
        <w:tc>
          <w:tcPr>
            <w:tcW w:w="8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80F650" w14:textId="77777777" w:rsidR="00471676" w:rsidRDefault="0029114A">
            <w:pPr>
              <w:rPr>
                <w:sz w:val="24"/>
                <w:szCs w:val="24"/>
              </w:rPr>
            </w:pPr>
            <w:r>
              <w:rPr>
                <w:sz w:val="24"/>
                <w:szCs w:val="24"/>
              </w:rPr>
              <w:t>2014</w:t>
            </w:r>
          </w:p>
        </w:tc>
        <w:tc>
          <w:tcPr>
            <w:tcW w:w="12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762910" w14:textId="77777777" w:rsidR="00471676" w:rsidRDefault="0029114A">
            <w:pPr>
              <w:rPr>
                <w:sz w:val="24"/>
                <w:szCs w:val="24"/>
              </w:rPr>
            </w:pPr>
            <w:r>
              <w:rPr>
                <w:sz w:val="24"/>
                <w:szCs w:val="24"/>
              </w:rPr>
              <w:t>Rabi</w:t>
            </w:r>
          </w:p>
        </w:tc>
        <w:tc>
          <w:tcPr>
            <w:tcW w:w="8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122807" w14:textId="77777777" w:rsidR="00471676" w:rsidRDefault="0029114A">
            <w:pPr>
              <w:rPr>
                <w:sz w:val="24"/>
                <w:szCs w:val="24"/>
              </w:rPr>
            </w:pPr>
            <w:r>
              <w:rPr>
                <w:sz w:val="24"/>
                <w:szCs w:val="24"/>
              </w:rPr>
              <w:t>180</w:t>
            </w:r>
          </w:p>
        </w:tc>
        <w:tc>
          <w:tcPr>
            <w:tcW w:w="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964686" w14:textId="77777777" w:rsidR="00471676" w:rsidRDefault="0029114A">
            <w:pPr>
              <w:rPr>
                <w:sz w:val="24"/>
                <w:szCs w:val="24"/>
              </w:rPr>
            </w:pPr>
            <w:r>
              <w:rPr>
                <w:sz w:val="24"/>
                <w:szCs w:val="24"/>
              </w:rPr>
              <w:t>22.1</w:t>
            </w:r>
          </w:p>
        </w:tc>
        <w:tc>
          <w:tcPr>
            <w:tcW w:w="9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1C3C13" w14:textId="77777777" w:rsidR="00471676" w:rsidRDefault="0029114A">
            <w:pPr>
              <w:rPr>
                <w:sz w:val="24"/>
                <w:szCs w:val="24"/>
              </w:rPr>
            </w:pPr>
            <w:r>
              <w:rPr>
                <w:sz w:val="24"/>
                <w:szCs w:val="24"/>
              </w:rPr>
              <w:t>30.2</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3983FD" w14:textId="77777777" w:rsidR="00471676" w:rsidRDefault="0029114A">
            <w:pPr>
              <w:rPr>
                <w:sz w:val="24"/>
                <w:szCs w:val="24"/>
              </w:rPr>
            </w:pPr>
            <w:r>
              <w:rPr>
                <w:sz w:val="24"/>
                <w:szCs w:val="24"/>
              </w:rPr>
              <w:t>6.2</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8947A4" w14:textId="77777777" w:rsidR="00471676" w:rsidRDefault="0029114A">
            <w:pPr>
              <w:rPr>
                <w:sz w:val="24"/>
                <w:szCs w:val="24"/>
              </w:rPr>
            </w:pPr>
            <w:r>
              <w:rPr>
                <w:sz w:val="24"/>
                <w:szCs w:val="24"/>
              </w:rPr>
              <w:t>180</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8E4A66" w14:textId="77777777" w:rsidR="00471676" w:rsidRDefault="0029114A">
            <w:pPr>
              <w:rPr>
                <w:sz w:val="24"/>
                <w:szCs w:val="24"/>
              </w:rPr>
            </w:pPr>
            <w:r>
              <w:rPr>
                <w:sz w:val="24"/>
                <w:szCs w:val="24"/>
              </w:rPr>
              <w:t>17</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C91382" w14:textId="77777777" w:rsidR="00471676" w:rsidRDefault="0029114A">
            <w:pPr>
              <w:rPr>
                <w:sz w:val="24"/>
                <w:szCs w:val="24"/>
              </w:rPr>
            </w:pPr>
            <w:r>
              <w:rPr>
                <w:sz w:val="24"/>
                <w:szCs w:val="24"/>
              </w:rPr>
              <w:t>200</w:t>
            </w:r>
          </w:p>
        </w:tc>
        <w:tc>
          <w:tcPr>
            <w:tcW w:w="14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FE1DA6" w14:textId="77777777" w:rsidR="00471676" w:rsidRDefault="0029114A">
            <w:pPr>
              <w:rPr>
                <w:sz w:val="24"/>
                <w:szCs w:val="24"/>
              </w:rPr>
            </w:pPr>
            <w:r>
              <w:rPr>
                <w:sz w:val="24"/>
                <w:szCs w:val="24"/>
              </w:rPr>
              <w:t>Groundnut</w:t>
            </w:r>
          </w:p>
        </w:tc>
      </w:tr>
      <w:tr w:rsidR="00471676" w14:paraId="15663FEC" w14:textId="77777777">
        <w:tc>
          <w:tcPr>
            <w:tcW w:w="88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ACD539C" w14:textId="77777777" w:rsidR="00471676" w:rsidRDefault="0029114A">
            <w:pPr>
              <w:rPr>
                <w:sz w:val="24"/>
                <w:szCs w:val="24"/>
              </w:rPr>
            </w:pPr>
            <w:r>
              <w:rPr>
                <w:sz w:val="24"/>
                <w:szCs w:val="24"/>
              </w:rPr>
              <w:t>2015</w:t>
            </w:r>
          </w:p>
        </w:tc>
        <w:tc>
          <w:tcPr>
            <w:tcW w:w="128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20D7D9C" w14:textId="77777777" w:rsidR="00471676" w:rsidRDefault="0029114A">
            <w:pPr>
              <w:rPr>
                <w:sz w:val="24"/>
                <w:szCs w:val="24"/>
              </w:rPr>
            </w:pPr>
            <w:proofErr w:type="spellStart"/>
            <w:r>
              <w:rPr>
                <w:sz w:val="24"/>
                <w:szCs w:val="24"/>
              </w:rPr>
              <w:t>Kharif</w:t>
            </w:r>
            <w:proofErr w:type="spellEnd"/>
          </w:p>
        </w:tc>
        <w:tc>
          <w:tcPr>
            <w:tcW w:w="88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A989FC4" w14:textId="77777777" w:rsidR="00471676" w:rsidRDefault="0029114A">
            <w:pPr>
              <w:rPr>
                <w:sz w:val="24"/>
                <w:szCs w:val="24"/>
              </w:rPr>
            </w:pPr>
            <w:r>
              <w:rPr>
                <w:sz w:val="24"/>
                <w:szCs w:val="24"/>
              </w:rPr>
              <w:t>745</w:t>
            </w:r>
          </w:p>
        </w:tc>
        <w:tc>
          <w:tcPr>
            <w:tcW w:w="977"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C35F0BA" w14:textId="77777777" w:rsidR="00471676" w:rsidRDefault="0029114A">
            <w:pPr>
              <w:rPr>
                <w:sz w:val="24"/>
                <w:szCs w:val="24"/>
              </w:rPr>
            </w:pPr>
            <w:r>
              <w:rPr>
                <w:sz w:val="24"/>
                <w:szCs w:val="24"/>
              </w:rPr>
              <w:t>27.0</w:t>
            </w:r>
          </w:p>
        </w:tc>
        <w:tc>
          <w:tcPr>
            <w:tcW w:w="994"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C60F733" w14:textId="77777777" w:rsidR="00471676" w:rsidRDefault="0029114A">
            <w:pPr>
              <w:rPr>
                <w:sz w:val="24"/>
                <w:szCs w:val="24"/>
              </w:rPr>
            </w:pPr>
            <w:r>
              <w:rPr>
                <w:sz w:val="24"/>
                <w:szCs w:val="24"/>
              </w:rPr>
              <w:t>35.5</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EF81B05" w14:textId="77777777" w:rsidR="00471676" w:rsidRDefault="0029114A">
            <w:pPr>
              <w:rPr>
                <w:sz w:val="24"/>
                <w:szCs w:val="24"/>
              </w:rPr>
            </w:pPr>
            <w:r>
              <w:rPr>
                <w:sz w:val="24"/>
                <w:szCs w:val="24"/>
              </w:rPr>
              <w:t>6.1</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F317133" w14:textId="77777777" w:rsidR="00471676" w:rsidRDefault="0029114A">
            <w:pPr>
              <w:rPr>
                <w:sz w:val="24"/>
                <w:szCs w:val="24"/>
              </w:rPr>
            </w:pPr>
            <w:r>
              <w:rPr>
                <w:sz w:val="24"/>
                <w:szCs w:val="24"/>
              </w:rPr>
              <w:t>172</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6D077F6" w14:textId="77777777" w:rsidR="00471676" w:rsidRDefault="0029114A">
            <w:pPr>
              <w:rPr>
                <w:sz w:val="24"/>
                <w:szCs w:val="24"/>
              </w:rPr>
            </w:pPr>
            <w:r>
              <w:rPr>
                <w:sz w:val="24"/>
                <w:szCs w:val="24"/>
              </w:rPr>
              <w:t>16</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696E851" w14:textId="77777777" w:rsidR="00471676" w:rsidRDefault="0029114A">
            <w:pPr>
              <w:rPr>
                <w:sz w:val="24"/>
                <w:szCs w:val="24"/>
              </w:rPr>
            </w:pPr>
            <w:r>
              <w:rPr>
                <w:sz w:val="24"/>
                <w:szCs w:val="24"/>
              </w:rPr>
              <w:t>210</w:t>
            </w:r>
          </w:p>
        </w:tc>
        <w:tc>
          <w:tcPr>
            <w:tcW w:w="143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65B3E00" w14:textId="77777777" w:rsidR="00471676" w:rsidRDefault="0029114A">
            <w:pPr>
              <w:rPr>
                <w:sz w:val="24"/>
                <w:szCs w:val="24"/>
              </w:rPr>
            </w:pPr>
            <w:r>
              <w:rPr>
                <w:sz w:val="24"/>
                <w:szCs w:val="24"/>
              </w:rPr>
              <w:t>Groundnut</w:t>
            </w:r>
          </w:p>
        </w:tc>
      </w:tr>
      <w:tr w:rsidR="00471676" w14:paraId="0F306146" w14:textId="77777777">
        <w:tc>
          <w:tcPr>
            <w:tcW w:w="8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AF03E0" w14:textId="77777777" w:rsidR="00471676" w:rsidRDefault="0029114A">
            <w:pPr>
              <w:rPr>
                <w:sz w:val="24"/>
                <w:szCs w:val="24"/>
              </w:rPr>
            </w:pPr>
            <w:r>
              <w:rPr>
                <w:sz w:val="24"/>
                <w:szCs w:val="24"/>
              </w:rPr>
              <w:t>2015</w:t>
            </w:r>
          </w:p>
        </w:tc>
        <w:tc>
          <w:tcPr>
            <w:tcW w:w="12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345242" w14:textId="77777777" w:rsidR="00471676" w:rsidRDefault="0029114A">
            <w:pPr>
              <w:rPr>
                <w:sz w:val="24"/>
                <w:szCs w:val="24"/>
              </w:rPr>
            </w:pPr>
            <w:r>
              <w:rPr>
                <w:sz w:val="24"/>
                <w:szCs w:val="24"/>
              </w:rPr>
              <w:t>Rabi</w:t>
            </w:r>
          </w:p>
        </w:tc>
        <w:tc>
          <w:tcPr>
            <w:tcW w:w="8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449C6C" w14:textId="77777777" w:rsidR="00471676" w:rsidRDefault="0029114A">
            <w:pPr>
              <w:rPr>
                <w:sz w:val="24"/>
                <w:szCs w:val="24"/>
              </w:rPr>
            </w:pPr>
            <w:r>
              <w:rPr>
                <w:sz w:val="24"/>
                <w:szCs w:val="24"/>
              </w:rPr>
              <w:t>155</w:t>
            </w:r>
          </w:p>
        </w:tc>
        <w:tc>
          <w:tcPr>
            <w:tcW w:w="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31AB08" w14:textId="77777777" w:rsidR="00471676" w:rsidRDefault="0029114A">
            <w:pPr>
              <w:rPr>
                <w:sz w:val="24"/>
                <w:szCs w:val="24"/>
              </w:rPr>
            </w:pPr>
            <w:r>
              <w:rPr>
                <w:sz w:val="24"/>
                <w:szCs w:val="24"/>
              </w:rPr>
              <w:t>23.0</w:t>
            </w:r>
          </w:p>
        </w:tc>
        <w:tc>
          <w:tcPr>
            <w:tcW w:w="9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7B3CE8" w14:textId="77777777" w:rsidR="00471676" w:rsidRDefault="0029114A">
            <w:pPr>
              <w:rPr>
                <w:sz w:val="24"/>
                <w:szCs w:val="24"/>
              </w:rPr>
            </w:pPr>
            <w:r>
              <w:rPr>
                <w:sz w:val="24"/>
                <w:szCs w:val="24"/>
              </w:rPr>
              <w:t>31.5</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DC5271" w14:textId="77777777" w:rsidR="00471676" w:rsidRDefault="0029114A">
            <w:pPr>
              <w:rPr>
                <w:sz w:val="24"/>
                <w:szCs w:val="24"/>
              </w:rPr>
            </w:pPr>
            <w:r>
              <w:rPr>
                <w:sz w:val="24"/>
                <w:szCs w:val="24"/>
              </w:rPr>
              <w:t>6.1</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53A1CD" w14:textId="77777777" w:rsidR="00471676" w:rsidRDefault="0029114A">
            <w:pPr>
              <w:rPr>
                <w:sz w:val="24"/>
                <w:szCs w:val="24"/>
              </w:rPr>
            </w:pPr>
            <w:r>
              <w:rPr>
                <w:sz w:val="24"/>
                <w:szCs w:val="24"/>
              </w:rPr>
              <w:t>168</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730CC4" w14:textId="77777777" w:rsidR="00471676" w:rsidRDefault="0029114A">
            <w:pPr>
              <w:rPr>
                <w:sz w:val="24"/>
                <w:szCs w:val="24"/>
              </w:rPr>
            </w:pPr>
            <w:r>
              <w:rPr>
                <w:sz w:val="24"/>
                <w:szCs w:val="24"/>
              </w:rPr>
              <w:t>15</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BD8622" w14:textId="77777777" w:rsidR="00471676" w:rsidRDefault="0029114A">
            <w:pPr>
              <w:rPr>
                <w:sz w:val="24"/>
                <w:szCs w:val="24"/>
              </w:rPr>
            </w:pPr>
            <w:r>
              <w:rPr>
                <w:sz w:val="24"/>
                <w:szCs w:val="24"/>
              </w:rPr>
              <w:t>212</w:t>
            </w:r>
          </w:p>
        </w:tc>
        <w:tc>
          <w:tcPr>
            <w:tcW w:w="14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CF9268" w14:textId="77777777" w:rsidR="00471676" w:rsidRDefault="0029114A">
            <w:pPr>
              <w:rPr>
                <w:sz w:val="24"/>
                <w:szCs w:val="24"/>
              </w:rPr>
            </w:pPr>
            <w:r>
              <w:rPr>
                <w:sz w:val="24"/>
                <w:szCs w:val="24"/>
              </w:rPr>
              <w:t>Sorghum</w:t>
            </w:r>
          </w:p>
        </w:tc>
      </w:tr>
      <w:tr w:rsidR="00471676" w14:paraId="52975717" w14:textId="77777777">
        <w:tc>
          <w:tcPr>
            <w:tcW w:w="88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E106477" w14:textId="77777777" w:rsidR="00471676" w:rsidRDefault="0029114A">
            <w:pPr>
              <w:rPr>
                <w:sz w:val="24"/>
                <w:szCs w:val="24"/>
              </w:rPr>
            </w:pPr>
            <w:r>
              <w:rPr>
                <w:sz w:val="24"/>
                <w:szCs w:val="24"/>
              </w:rPr>
              <w:t>2016</w:t>
            </w:r>
          </w:p>
        </w:tc>
        <w:tc>
          <w:tcPr>
            <w:tcW w:w="128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5EAFF3F" w14:textId="77777777" w:rsidR="00471676" w:rsidRDefault="0029114A">
            <w:pPr>
              <w:rPr>
                <w:sz w:val="24"/>
                <w:szCs w:val="24"/>
              </w:rPr>
            </w:pPr>
            <w:proofErr w:type="spellStart"/>
            <w:r>
              <w:rPr>
                <w:sz w:val="24"/>
                <w:szCs w:val="24"/>
              </w:rPr>
              <w:t>Kharif</w:t>
            </w:r>
            <w:proofErr w:type="spellEnd"/>
          </w:p>
        </w:tc>
        <w:tc>
          <w:tcPr>
            <w:tcW w:w="88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34F01D0" w14:textId="77777777" w:rsidR="00471676" w:rsidRDefault="0029114A">
            <w:pPr>
              <w:rPr>
                <w:sz w:val="24"/>
                <w:szCs w:val="24"/>
              </w:rPr>
            </w:pPr>
            <w:r>
              <w:rPr>
                <w:sz w:val="24"/>
                <w:szCs w:val="24"/>
              </w:rPr>
              <w:t>910</w:t>
            </w:r>
          </w:p>
        </w:tc>
        <w:tc>
          <w:tcPr>
            <w:tcW w:w="977"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9052796" w14:textId="77777777" w:rsidR="00471676" w:rsidRDefault="0029114A">
            <w:pPr>
              <w:rPr>
                <w:sz w:val="24"/>
                <w:szCs w:val="24"/>
              </w:rPr>
            </w:pPr>
            <w:r>
              <w:rPr>
                <w:sz w:val="24"/>
                <w:szCs w:val="24"/>
              </w:rPr>
              <w:t>25.8</w:t>
            </w:r>
          </w:p>
        </w:tc>
        <w:tc>
          <w:tcPr>
            <w:tcW w:w="994"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5CC609D" w14:textId="77777777" w:rsidR="00471676" w:rsidRDefault="0029114A">
            <w:pPr>
              <w:rPr>
                <w:sz w:val="24"/>
                <w:szCs w:val="24"/>
              </w:rPr>
            </w:pPr>
            <w:r>
              <w:rPr>
                <w:sz w:val="24"/>
                <w:szCs w:val="24"/>
              </w:rPr>
              <w:t>33.8</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CA33D92" w14:textId="77777777" w:rsidR="00471676" w:rsidRDefault="0029114A">
            <w:pPr>
              <w:rPr>
                <w:sz w:val="24"/>
                <w:szCs w:val="24"/>
              </w:rPr>
            </w:pPr>
            <w:r>
              <w:rPr>
                <w:sz w:val="24"/>
                <w:szCs w:val="24"/>
              </w:rPr>
              <w:t>6.3</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D7DCCC4" w14:textId="77777777" w:rsidR="00471676" w:rsidRDefault="0029114A">
            <w:pPr>
              <w:rPr>
                <w:sz w:val="24"/>
                <w:szCs w:val="24"/>
              </w:rPr>
            </w:pPr>
            <w:r>
              <w:rPr>
                <w:sz w:val="24"/>
                <w:szCs w:val="24"/>
              </w:rPr>
              <w:t>192</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E25384F" w14:textId="77777777" w:rsidR="00471676" w:rsidRDefault="0029114A">
            <w:pPr>
              <w:rPr>
                <w:sz w:val="24"/>
                <w:szCs w:val="24"/>
              </w:rPr>
            </w:pPr>
            <w:r>
              <w:rPr>
                <w:sz w:val="24"/>
                <w:szCs w:val="24"/>
              </w:rPr>
              <w:t>20</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4EDFA43" w14:textId="77777777" w:rsidR="00471676" w:rsidRDefault="0029114A">
            <w:pPr>
              <w:rPr>
                <w:sz w:val="24"/>
                <w:szCs w:val="24"/>
              </w:rPr>
            </w:pPr>
            <w:r>
              <w:rPr>
                <w:sz w:val="24"/>
                <w:szCs w:val="24"/>
              </w:rPr>
              <w:t>195</w:t>
            </w:r>
          </w:p>
        </w:tc>
        <w:tc>
          <w:tcPr>
            <w:tcW w:w="143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8A6D072" w14:textId="77777777" w:rsidR="00471676" w:rsidRDefault="0029114A">
            <w:pPr>
              <w:rPr>
                <w:sz w:val="24"/>
                <w:szCs w:val="24"/>
              </w:rPr>
            </w:pPr>
            <w:r>
              <w:rPr>
                <w:sz w:val="24"/>
                <w:szCs w:val="24"/>
              </w:rPr>
              <w:t>Ragi</w:t>
            </w:r>
          </w:p>
        </w:tc>
      </w:tr>
      <w:tr w:rsidR="00471676" w14:paraId="2DC8900F" w14:textId="77777777">
        <w:tc>
          <w:tcPr>
            <w:tcW w:w="8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F4F79B" w14:textId="77777777" w:rsidR="00471676" w:rsidRDefault="0029114A">
            <w:pPr>
              <w:rPr>
                <w:sz w:val="24"/>
                <w:szCs w:val="24"/>
              </w:rPr>
            </w:pPr>
            <w:r>
              <w:rPr>
                <w:sz w:val="24"/>
                <w:szCs w:val="24"/>
              </w:rPr>
              <w:t>2016</w:t>
            </w:r>
          </w:p>
        </w:tc>
        <w:tc>
          <w:tcPr>
            <w:tcW w:w="12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CBBE83" w14:textId="77777777" w:rsidR="00471676" w:rsidRDefault="0029114A">
            <w:pPr>
              <w:rPr>
                <w:sz w:val="24"/>
                <w:szCs w:val="24"/>
              </w:rPr>
            </w:pPr>
            <w:r>
              <w:rPr>
                <w:sz w:val="24"/>
                <w:szCs w:val="24"/>
              </w:rPr>
              <w:t>Rabi</w:t>
            </w:r>
          </w:p>
        </w:tc>
        <w:tc>
          <w:tcPr>
            <w:tcW w:w="8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589330" w14:textId="77777777" w:rsidR="00471676" w:rsidRDefault="0029114A">
            <w:pPr>
              <w:rPr>
                <w:sz w:val="24"/>
                <w:szCs w:val="24"/>
              </w:rPr>
            </w:pPr>
            <w:r>
              <w:rPr>
                <w:sz w:val="24"/>
                <w:szCs w:val="24"/>
              </w:rPr>
              <w:t>210</w:t>
            </w:r>
          </w:p>
        </w:tc>
        <w:tc>
          <w:tcPr>
            <w:tcW w:w="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136BFC" w14:textId="77777777" w:rsidR="00471676" w:rsidRDefault="0029114A">
            <w:pPr>
              <w:rPr>
                <w:sz w:val="24"/>
                <w:szCs w:val="24"/>
              </w:rPr>
            </w:pPr>
            <w:r>
              <w:rPr>
                <w:sz w:val="24"/>
                <w:szCs w:val="24"/>
              </w:rPr>
              <w:t>21.5</w:t>
            </w:r>
          </w:p>
        </w:tc>
        <w:tc>
          <w:tcPr>
            <w:tcW w:w="9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226A53" w14:textId="77777777" w:rsidR="00471676" w:rsidRDefault="0029114A">
            <w:pPr>
              <w:rPr>
                <w:sz w:val="24"/>
                <w:szCs w:val="24"/>
              </w:rPr>
            </w:pPr>
            <w:r>
              <w:rPr>
                <w:sz w:val="24"/>
                <w:szCs w:val="24"/>
              </w:rPr>
              <w:t>29.8</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55F2CF" w14:textId="77777777" w:rsidR="00471676" w:rsidRDefault="0029114A">
            <w:pPr>
              <w:rPr>
                <w:sz w:val="24"/>
                <w:szCs w:val="24"/>
              </w:rPr>
            </w:pPr>
            <w:r>
              <w:rPr>
                <w:sz w:val="24"/>
                <w:szCs w:val="24"/>
              </w:rPr>
              <w:t>6.3</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509E08" w14:textId="77777777" w:rsidR="00471676" w:rsidRDefault="0029114A">
            <w:pPr>
              <w:rPr>
                <w:sz w:val="24"/>
                <w:szCs w:val="24"/>
              </w:rPr>
            </w:pPr>
            <w:r>
              <w:rPr>
                <w:sz w:val="24"/>
                <w:szCs w:val="24"/>
              </w:rPr>
              <w:t>188</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CB608A" w14:textId="77777777" w:rsidR="00471676" w:rsidRDefault="0029114A">
            <w:pPr>
              <w:rPr>
                <w:sz w:val="24"/>
                <w:szCs w:val="24"/>
              </w:rPr>
            </w:pPr>
            <w:r>
              <w:rPr>
                <w:sz w:val="24"/>
                <w:szCs w:val="24"/>
              </w:rPr>
              <w:t>19</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435A7C" w14:textId="77777777" w:rsidR="00471676" w:rsidRDefault="0029114A">
            <w:pPr>
              <w:rPr>
                <w:sz w:val="24"/>
                <w:szCs w:val="24"/>
              </w:rPr>
            </w:pPr>
            <w:r>
              <w:rPr>
                <w:sz w:val="24"/>
                <w:szCs w:val="24"/>
              </w:rPr>
              <w:t>197</w:t>
            </w:r>
          </w:p>
        </w:tc>
        <w:tc>
          <w:tcPr>
            <w:tcW w:w="14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F32467" w14:textId="77777777" w:rsidR="00471676" w:rsidRDefault="0029114A">
            <w:pPr>
              <w:rPr>
                <w:sz w:val="24"/>
                <w:szCs w:val="24"/>
              </w:rPr>
            </w:pPr>
            <w:r>
              <w:rPr>
                <w:sz w:val="24"/>
                <w:szCs w:val="24"/>
              </w:rPr>
              <w:t>Pulses</w:t>
            </w:r>
          </w:p>
        </w:tc>
      </w:tr>
      <w:tr w:rsidR="00471676" w14:paraId="383AA966" w14:textId="77777777">
        <w:tc>
          <w:tcPr>
            <w:tcW w:w="88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24B670B" w14:textId="77777777" w:rsidR="00471676" w:rsidRDefault="0029114A">
            <w:pPr>
              <w:rPr>
                <w:sz w:val="24"/>
                <w:szCs w:val="24"/>
              </w:rPr>
            </w:pPr>
            <w:r>
              <w:rPr>
                <w:sz w:val="24"/>
                <w:szCs w:val="24"/>
              </w:rPr>
              <w:lastRenderedPageBreak/>
              <w:t>2017</w:t>
            </w:r>
          </w:p>
        </w:tc>
        <w:tc>
          <w:tcPr>
            <w:tcW w:w="128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1BCD170" w14:textId="77777777" w:rsidR="00471676" w:rsidRDefault="0029114A">
            <w:pPr>
              <w:rPr>
                <w:sz w:val="24"/>
                <w:szCs w:val="24"/>
              </w:rPr>
            </w:pPr>
            <w:proofErr w:type="spellStart"/>
            <w:r>
              <w:rPr>
                <w:sz w:val="24"/>
                <w:szCs w:val="24"/>
              </w:rPr>
              <w:t>Kharif</w:t>
            </w:r>
            <w:proofErr w:type="spellEnd"/>
          </w:p>
        </w:tc>
        <w:tc>
          <w:tcPr>
            <w:tcW w:w="88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3BB7142" w14:textId="77777777" w:rsidR="00471676" w:rsidRDefault="0029114A">
            <w:pPr>
              <w:rPr>
                <w:sz w:val="24"/>
                <w:szCs w:val="24"/>
              </w:rPr>
            </w:pPr>
            <w:r>
              <w:rPr>
                <w:sz w:val="24"/>
                <w:szCs w:val="24"/>
              </w:rPr>
              <w:t>870</w:t>
            </w:r>
          </w:p>
        </w:tc>
        <w:tc>
          <w:tcPr>
            <w:tcW w:w="977"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8F4CAF8" w14:textId="77777777" w:rsidR="00471676" w:rsidRDefault="0029114A">
            <w:pPr>
              <w:rPr>
                <w:sz w:val="24"/>
                <w:szCs w:val="24"/>
              </w:rPr>
            </w:pPr>
            <w:r>
              <w:rPr>
                <w:sz w:val="24"/>
                <w:szCs w:val="24"/>
              </w:rPr>
              <w:t>26.5</w:t>
            </w:r>
          </w:p>
        </w:tc>
        <w:tc>
          <w:tcPr>
            <w:tcW w:w="994"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21B4557" w14:textId="77777777" w:rsidR="00471676" w:rsidRDefault="0029114A">
            <w:pPr>
              <w:rPr>
                <w:sz w:val="24"/>
                <w:szCs w:val="24"/>
              </w:rPr>
            </w:pPr>
            <w:r>
              <w:rPr>
                <w:sz w:val="24"/>
                <w:szCs w:val="24"/>
              </w:rPr>
              <w:t>34.7</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B3FEBC0" w14:textId="77777777" w:rsidR="00471676" w:rsidRDefault="0029114A">
            <w:pPr>
              <w:rPr>
                <w:sz w:val="24"/>
                <w:szCs w:val="24"/>
              </w:rPr>
            </w:pPr>
            <w:r>
              <w:rPr>
                <w:sz w:val="24"/>
                <w:szCs w:val="24"/>
              </w:rPr>
              <w:t>6.2</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E441A16" w14:textId="77777777" w:rsidR="00471676" w:rsidRDefault="0029114A">
            <w:pPr>
              <w:rPr>
                <w:sz w:val="24"/>
                <w:szCs w:val="24"/>
              </w:rPr>
            </w:pPr>
            <w:r>
              <w:rPr>
                <w:sz w:val="24"/>
                <w:szCs w:val="24"/>
              </w:rPr>
              <w:t>180</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5A9A910" w14:textId="77777777" w:rsidR="00471676" w:rsidRDefault="0029114A">
            <w:pPr>
              <w:rPr>
                <w:sz w:val="24"/>
                <w:szCs w:val="24"/>
              </w:rPr>
            </w:pPr>
            <w:r>
              <w:rPr>
                <w:sz w:val="24"/>
                <w:szCs w:val="24"/>
              </w:rPr>
              <w:t>17</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8C7BA4F" w14:textId="77777777" w:rsidR="00471676" w:rsidRDefault="0029114A">
            <w:pPr>
              <w:rPr>
                <w:sz w:val="24"/>
                <w:szCs w:val="24"/>
              </w:rPr>
            </w:pPr>
            <w:r>
              <w:rPr>
                <w:sz w:val="24"/>
                <w:szCs w:val="24"/>
              </w:rPr>
              <w:t>202</w:t>
            </w:r>
          </w:p>
        </w:tc>
        <w:tc>
          <w:tcPr>
            <w:tcW w:w="143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14326F6" w14:textId="77777777" w:rsidR="00471676" w:rsidRDefault="0029114A">
            <w:pPr>
              <w:rPr>
                <w:sz w:val="24"/>
                <w:szCs w:val="24"/>
              </w:rPr>
            </w:pPr>
            <w:r>
              <w:rPr>
                <w:sz w:val="24"/>
                <w:szCs w:val="24"/>
              </w:rPr>
              <w:t>Tomato</w:t>
            </w:r>
          </w:p>
        </w:tc>
      </w:tr>
      <w:tr w:rsidR="00471676" w14:paraId="4262DF40" w14:textId="77777777">
        <w:tc>
          <w:tcPr>
            <w:tcW w:w="8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817576" w14:textId="77777777" w:rsidR="00471676" w:rsidRDefault="0029114A">
            <w:pPr>
              <w:rPr>
                <w:sz w:val="24"/>
                <w:szCs w:val="24"/>
              </w:rPr>
            </w:pPr>
            <w:r>
              <w:rPr>
                <w:sz w:val="24"/>
                <w:szCs w:val="24"/>
              </w:rPr>
              <w:t>2017</w:t>
            </w:r>
          </w:p>
        </w:tc>
        <w:tc>
          <w:tcPr>
            <w:tcW w:w="12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840DAE" w14:textId="77777777" w:rsidR="00471676" w:rsidRDefault="0029114A">
            <w:pPr>
              <w:rPr>
                <w:sz w:val="24"/>
                <w:szCs w:val="24"/>
              </w:rPr>
            </w:pPr>
            <w:r>
              <w:rPr>
                <w:sz w:val="24"/>
                <w:szCs w:val="24"/>
              </w:rPr>
              <w:t>Rabi</w:t>
            </w:r>
          </w:p>
        </w:tc>
        <w:tc>
          <w:tcPr>
            <w:tcW w:w="8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0D8F93" w14:textId="77777777" w:rsidR="00471676" w:rsidRDefault="0029114A">
            <w:pPr>
              <w:rPr>
                <w:sz w:val="24"/>
                <w:szCs w:val="24"/>
              </w:rPr>
            </w:pPr>
            <w:r>
              <w:rPr>
                <w:sz w:val="24"/>
                <w:szCs w:val="24"/>
              </w:rPr>
              <w:t>195</w:t>
            </w:r>
          </w:p>
        </w:tc>
        <w:tc>
          <w:tcPr>
            <w:tcW w:w="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49B931" w14:textId="77777777" w:rsidR="00471676" w:rsidRDefault="0029114A">
            <w:pPr>
              <w:rPr>
                <w:sz w:val="24"/>
                <w:szCs w:val="24"/>
              </w:rPr>
            </w:pPr>
            <w:r>
              <w:rPr>
                <w:sz w:val="24"/>
                <w:szCs w:val="24"/>
              </w:rPr>
              <w:t>22.5</w:t>
            </w:r>
          </w:p>
        </w:tc>
        <w:tc>
          <w:tcPr>
            <w:tcW w:w="9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526EE1" w14:textId="77777777" w:rsidR="00471676" w:rsidRDefault="0029114A">
            <w:pPr>
              <w:rPr>
                <w:sz w:val="24"/>
                <w:szCs w:val="24"/>
              </w:rPr>
            </w:pPr>
            <w:r>
              <w:rPr>
                <w:sz w:val="24"/>
                <w:szCs w:val="24"/>
              </w:rPr>
              <w:t>30.8</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74A506" w14:textId="77777777" w:rsidR="00471676" w:rsidRDefault="0029114A">
            <w:pPr>
              <w:rPr>
                <w:sz w:val="24"/>
                <w:szCs w:val="24"/>
              </w:rPr>
            </w:pPr>
            <w:r>
              <w:rPr>
                <w:sz w:val="24"/>
                <w:szCs w:val="24"/>
              </w:rPr>
              <w:t>6.2</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EBB79D" w14:textId="77777777" w:rsidR="00471676" w:rsidRDefault="0029114A">
            <w:pPr>
              <w:rPr>
                <w:sz w:val="24"/>
                <w:szCs w:val="24"/>
              </w:rPr>
            </w:pPr>
            <w:r>
              <w:rPr>
                <w:sz w:val="24"/>
                <w:szCs w:val="24"/>
              </w:rPr>
              <w:t>176</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EFD31B" w14:textId="77777777" w:rsidR="00471676" w:rsidRDefault="0029114A">
            <w:pPr>
              <w:rPr>
                <w:sz w:val="24"/>
                <w:szCs w:val="24"/>
              </w:rPr>
            </w:pPr>
            <w:r>
              <w:rPr>
                <w:sz w:val="24"/>
                <w:szCs w:val="24"/>
              </w:rPr>
              <w:t>16</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82A12D" w14:textId="77777777" w:rsidR="00471676" w:rsidRDefault="0029114A">
            <w:pPr>
              <w:rPr>
                <w:sz w:val="24"/>
                <w:szCs w:val="24"/>
              </w:rPr>
            </w:pPr>
            <w:r>
              <w:rPr>
                <w:sz w:val="24"/>
                <w:szCs w:val="24"/>
              </w:rPr>
              <w:t>204</w:t>
            </w:r>
          </w:p>
        </w:tc>
        <w:tc>
          <w:tcPr>
            <w:tcW w:w="14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6E2A8A" w14:textId="77777777" w:rsidR="00471676" w:rsidRDefault="0029114A">
            <w:pPr>
              <w:rPr>
                <w:sz w:val="24"/>
                <w:szCs w:val="24"/>
              </w:rPr>
            </w:pPr>
            <w:r>
              <w:rPr>
                <w:sz w:val="24"/>
                <w:szCs w:val="24"/>
              </w:rPr>
              <w:t>Finger Millet</w:t>
            </w:r>
          </w:p>
        </w:tc>
      </w:tr>
      <w:tr w:rsidR="00471676" w14:paraId="51F9F60D" w14:textId="77777777">
        <w:tc>
          <w:tcPr>
            <w:tcW w:w="88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61B8266" w14:textId="77777777" w:rsidR="00471676" w:rsidRDefault="0029114A">
            <w:pPr>
              <w:rPr>
                <w:sz w:val="24"/>
                <w:szCs w:val="24"/>
              </w:rPr>
            </w:pPr>
            <w:r>
              <w:rPr>
                <w:sz w:val="24"/>
                <w:szCs w:val="24"/>
              </w:rPr>
              <w:t>2018</w:t>
            </w:r>
          </w:p>
        </w:tc>
        <w:tc>
          <w:tcPr>
            <w:tcW w:w="128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8666F53" w14:textId="77777777" w:rsidR="00471676" w:rsidRDefault="0029114A">
            <w:pPr>
              <w:rPr>
                <w:sz w:val="24"/>
                <w:szCs w:val="24"/>
              </w:rPr>
            </w:pPr>
            <w:proofErr w:type="spellStart"/>
            <w:r>
              <w:rPr>
                <w:sz w:val="24"/>
                <w:szCs w:val="24"/>
              </w:rPr>
              <w:t>Kharif</w:t>
            </w:r>
            <w:proofErr w:type="spellEnd"/>
          </w:p>
        </w:tc>
        <w:tc>
          <w:tcPr>
            <w:tcW w:w="88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CC9AF0D" w14:textId="77777777" w:rsidR="00471676" w:rsidRDefault="0029114A">
            <w:pPr>
              <w:rPr>
                <w:sz w:val="24"/>
                <w:szCs w:val="24"/>
              </w:rPr>
            </w:pPr>
            <w:r>
              <w:rPr>
                <w:sz w:val="24"/>
                <w:szCs w:val="24"/>
              </w:rPr>
              <w:t>790</w:t>
            </w:r>
          </w:p>
        </w:tc>
        <w:tc>
          <w:tcPr>
            <w:tcW w:w="977"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04D4EC8" w14:textId="77777777" w:rsidR="00471676" w:rsidRDefault="0029114A">
            <w:pPr>
              <w:rPr>
                <w:sz w:val="24"/>
                <w:szCs w:val="24"/>
              </w:rPr>
            </w:pPr>
            <w:r>
              <w:rPr>
                <w:sz w:val="24"/>
                <w:szCs w:val="24"/>
              </w:rPr>
              <w:t>27.3</w:t>
            </w:r>
          </w:p>
        </w:tc>
        <w:tc>
          <w:tcPr>
            <w:tcW w:w="994"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0D405F4" w14:textId="77777777" w:rsidR="00471676" w:rsidRDefault="0029114A">
            <w:pPr>
              <w:rPr>
                <w:sz w:val="24"/>
                <w:szCs w:val="24"/>
              </w:rPr>
            </w:pPr>
            <w:r>
              <w:rPr>
                <w:sz w:val="24"/>
                <w:szCs w:val="24"/>
              </w:rPr>
              <w:t>36.0</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0F53D6E" w14:textId="77777777" w:rsidR="00471676" w:rsidRDefault="0029114A">
            <w:pPr>
              <w:rPr>
                <w:sz w:val="24"/>
                <w:szCs w:val="24"/>
              </w:rPr>
            </w:pPr>
            <w:r>
              <w:rPr>
                <w:sz w:val="24"/>
                <w:szCs w:val="24"/>
              </w:rPr>
              <w:t>6.0</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B427A60" w14:textId="77777777" w:rsidR="00471676" w:rsidRDefault="0029114A">
            <w:pPr>
              <w:rPr>
                <w:sz w:val="24"/>
                <w:szCs w:val="24"/>
              </w:rPr>
            </w:pPr>
            <w:r>
              <w:rPr>
                <w:sz w:val="24"/>
                <w:szCs w:val="24"/>
              </w:rPr>
              <w:t>168</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05DB7C6" w14:textId="77777777" w:rsidR="00471676" w:rsidRDefault="0029114A">
            <w:pPr>
              <w:rPr>
                <w:sz w:val="24"/>
                <w:szCs w:val="24"/>
              </w:rPr>
            </w:pPr>
            <w:r>
              <w:rPr>
                <w:sz w:val="24"/>
                <w:szCs w:val="24"/>
              </w:rPr>
              <w:t>15</w:t>
            </w:r>
          </w:p>
        </w:tc>
        <w:tc>
          <w:tcPr>
            <w:tcW w:w="728"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6600D5B" w14:textId="77777777" w:rsidR="00471676" w:rsidRDefault="0029114A">
            <w:pPr>
              <w:rPr>
                <w:sz w:val="24"/>
                <w:szCs w:val="24"/>
              </w:rPr>
            </w:pPr>
            <w:r>
              <w:rPr>
                <w:sz w:val="24"/>
                <w:szCs w:val="24"/>
              </w:rPr>
              <w:t>215</w:t>
            </w:r>
          </w:p>
        </w:tc>
        <w:tc>
          <w:tcPr>
            <w:tcW w:w="143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DED4196" w14:textId="77777777" w:rsidR="00471676" w:rsidRDefault="0029114A">
            <w:pPr>
              <w:rPr>
                <w:sz w:val="24"/>
                <w:szCs w:val="24"/>
              </w:rPr>
            </w:pPr>
            <w:r>
              <w:rPr>
                <w:sz w:val="24"/>
                <w:szCs w:val="24"/>
              </w:rPr>
              <w:t>Groundnut</w:t>
            </w:r>
          </w:p>
        </w:tc>
      </w:tr>
      <w:tr w:rsidR="00471676" w14:paraId="4C0F76A0" w14:textId="77777777">
        <w:tc>
          <w:tcPr>
            <w:tcW w:w="8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613366" w14:textId="77777777" w:rsidR="00471676" w:rsidRDefault="0029114A">
            <w:pPr>
              <w:rPr>
                <w:sz w:val="24"/>
                <w:szCs w:val="24"/>
              </w:rPr>
            </w:pPr>
            <w:r>
              <w:rPr>
                <w:sz w:val="24"/>
                <w:szCs w:val="24"/>
              </w:rPr>
              <w:t>2018</w:t>
            </w:r>
          </w:p>
        </w:tc>
        <w:tc>
          <w:tcPr>
            <w:tcW w:w="128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FDD8BA" w14:textId="77777777" w:rsidR="00471676" w:rsidRDefault="0029114A">
            <w:pPr>
              <w:rPr>
                <w:sz w:val="24"/>
                <w:szCs w:val="24"/>
              </w:rPr>
            </w:pPr>
            <w:r>
              <w:rPr>
                <w:sz w:val="24"/>
                <w:szCs w:val="24"/>
              </w:rPr>
              <w:t>Rabi</w:t>
            </w:r>
          </w:p>
        </w:tc>
        <w:tc>
          <w:tcPr>
            <w:tcW w:w="88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701708" w14:textId="77777777" w:rsidR="00471676" w:rsidRDefault="0029114A">
            <w:pPr>
              <w:rPr>
                <w:sz w:val="24"/>
                <w:szCs w:val="24"/>
              </w:rPr>
            </w:pPr>
            <w:r>
              <w:rPr>
                <w:sz w:val="24"/>
                <w:szCs w:val="24"/>
              </w:rPr>
              <w:t>162</w:t>
            </w:r>
          </w:p>
        </w:tc>
        <w:tc>
          <w:tcPr>
            <w:tcW w:w="97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308858" w14:textId="77777777" w:rsidR="00471676" w:rsidRDefault="0029114A">
            <w:pPr>
              <w:rPr>
                <w:sz w:val="24"/>
                <w:szCs w:val="24"/>
              </w:rPr>
            </w:pPr>
            <w:r>
              <w:rPr>
                <w:sz w:val="24"/>
                <w:szCs w:val="24"/>
              </w:rPr>
              <w:t>23.5</w:t>
            </w:r>
          </w:p>
        </w:tc>
        <w:tc>
          <w:tcPr>
            <w:tcW w:w="99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EB43CD" w14:textId="77777777" w:rsidR="00471676" w:rsidRDefault="0029114A">
            <w:pPr>
              <w:rPr>
                <w:sz w:val="24"/>
                <w:szCs w:val="24"/>
              </w:rPr>
            </w:pPr>
            <w:r>
              <w:rPr>
                <w:sz w:val="24"/>
                <w:szCs w:val="24"/>
              </w:rPr>
              <w:t>32.0</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94F347" w14:textId="77777777" w:rsidR="00471676" w:rsidRDefault="0029114A">
            <w:pPr>
              <w:rPr>
                <w:sz w:val="24"/>
                <w:szCs w:val="24"/>
              </w:rPr>
            </w:pPr>
            <w:r>
              <w:rPr>
                <w:sz w:val="24"/>
                <w:szCs w:val="24"/>
              </w:rPr>
              <w:t>6.0</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45C288" w14:textId="77777777" w:rsidR="00471676" w:rsidRDefault="0029114A">
            <w:pPr>
              <w:rPr>
                <w:sz w:val="24"/>
                <w:szCs w:val="24"/>
              </w:rPr>
            </w:pPr>
            <w:r>
              <w:rPr>
                <w:sz w:val="24"/>
                <w:szCs w:val="24"/>
              </w:rPr>
              <w:t>164</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44D026" w14:textId="77777777" w:rsidR="00471676" w:rsidRDefault="0029114A">
            <w:pPr>
              <w:rPr>
                <w:sz w:val="24"/>
                <w:szCs w:val="24"/>
              </w:rPr>
            </w:pPr>
            <w:r>
              <w:rPr>
                <w:sz w:val="24"/>
                <w:szCs w:val="24"/>
              </w:rPr>
              <w:t>14</w:t>
            </w:r>
          </w:p>
        </w:tc>
        <w:tc>
          <w:tcPr>
            <w:tcW w:w="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F1F522" w14:textId="77777777" w:rsidR="00471676" w:rsidRDefault="0029114A">
            <w:pPr>
              <w:rPr>
                <w:sz w:val="24"/>
                <w:szCs w:val="24"/>
              </w:rPr>
            </w:pPr>
            <w:r>
              <w:rPr>
                <w:sz w:val="24"/>
                <w:szCs w:val="24"/>
              </w:rPr>
              <w:t>217</w:t>
            </w:r>
          </w:p>
        </w:tc>
        <w:tc>
          <w:tcPr>
            <w:tcW w:w="14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55DD16" w14:textId="77777777" w:rsidR="00471676" w:rsidRDefault="0029114A">
            <w:pPr>
              <w:rPr>
                <w:sz w:val="24"/>
                <w:szCs w:val="24"/>
              </w:rPr>
            </w:pPr>
            <w:r>
              <w:rPr>
                <w:sz w:val="24"/>
                <w:szCs w:val="24"/>
              </w:rPr>
              <w:t>Sunflower</w:t>
            </w:r>
          </w:p>
        </w:tc>
      </w:tr>
    </w:tbl>
    <w:p w14:paraId="0846A5AE" w14:textId="77777777" w:rsidR="00471676" w:rsidRDefault="0029114A">
      <w:pPr>
        <w:rPr>
          <w:sz w:val="24"/>
          <w:szCs w:val="24"/>
        </w:rPr>
      </w:pPr>
      <w:r>
        <w:br w:type="page"/>
      </w:r>
    </w:p>
    <w:p w14:paraId="194EB79D" w14:textId="61DA844B" w:rsidR="00471676" w:rsidRDefault="0029114A">
      <w:pPr>
        <w:pStyle w:val="Heading1"/>
      </w:pPr>
      <w:r>
        <w:lastRenderedPageBreak/>
        <w:t xml:space="preserve">Chapter </w:t>
      </w:r>
      <w:r w:rsidR="00666601">
        <w:t>5</w:t>
      </w:r>
      <w:r>
        <w:t>: Methodology</w:t>
      </w:r>
    </w:p>
    <w:p w14:paraId="7BE6CCBC" w14:textId="77777777" w:rsidR="00471676" w:rsidRDefault="0029114A">
      <w:pPr>
        <w:spacing w:before="100" w:after="100" w:line="360" w:lineRule="auto"/>
        <w:jc w:val="both"/>
        <w:rPr>
          <w:sz w:val="24"/>
          <w:szCs w:val="24"/>
        </w:rPr>
      </w:pPr>
      <w:r>
        <w:rPr>
          <w:rFonts w:ascii="Arial Unicode MS" w:eastAsia="Arial Unicode MS" w:hAnsi="Arial Unicode MS" w:cs="Arial Unicode MS"/>
          <w:sz w:val="24"/>
          <w:szCs w:val="24"/>
        </w:rPr>
        <w:t xml:space="preserve">The methodology of this project follows a structured, six-stage machine learning pipeline: Data Collection → Data </w:t>
      </w:r>
      <w:proofErr w:type="spellStart"/>
      <w:r>
        <w:rPr>
          <w:rFonts w:ascii="Arial Unicode MS" w:eastAsia="Arial Unicode MS" w:hAnsi="Arial Unicode MS" w:cs="Arial Unicode MS"/>
          <w:sz w:val="24"/>
          <w:szCs w:val="24"/>
        </w:rPr>
        <w:t>Preprocessing</w:t>
      </w:r>
      <w:proofErr w:type="spellEnd"/>
      <w:r>
        <w:rPr>
          <w:rFonts w:ascii="Arial Unicode MS" w:eastAsia="Arial Unicode MS" w:hAnsi="Arial Unicode MS" w:cs="Arial Unicode MS"/>
          <w:sz w:val="24"/>
          <w:szCs w:val="24"/>
        </w:rPr>
        <w:t xml:space="preserve"> → Feature Engineering → Model Selection and Training → Model Evaluation → Prediction and Deployment. Each stage is designed to be scientifically rigorous, reproducible, and accessible to agricultural researchers and practitioners with basic Python proficiency. The pipeline was implemented entirely in Python 3.10 on Google </w:t>
      </w:r>
      <w:proofErr w:type="spellStart"/>
      <w:r>
        <w:rPr>
          <w:rFonts w:ascii="Arial Unicode MS" w:eastAsia="Arial Unicode MS" w:hAnsi="Arial Unicode MS" w:cs="Arial Unicode MS"/>
          <w:sz w:val="24"/>
          <w:szCs w:val="24"/>
        </w:rPr>
        <w:t>Colab</w:t>
      </w:r>
      <w:proofErr w:type="spellEnd"/>
      <w:r>
        <w:rPr>
          <w:rFonts w:ascii="Arial Unicode MS" w:eastAsia="Arial Unicode MS" w:hAnsi="Arial Unicode MS" w:cs="Arial Unicode MS"/>
          <w:sz w:val="24"/>
          <w:szCs w:val="24"/>
        </w:rPr>
        <w:t>, ensuring zero-cost execution and portability across platforms.</w:t>
      </w:r>
    </w:p>
    <w:p w14:paraId="60494C2B" w14:textId="77777777" w:rsidR="00471676" w:rsidRDefault="0029114A">
      <w:pPr>
        <w:spacing w:before="100" w:after="100" w:line="360" w:lineRule="auto"/>
        <w:jc w:val="both"/>
        <w:rPr>
          <w:sz w:val="24"/>
          <w:szCs w:val="24"/>
        </w:rPr>
      </w:pPr>
      <w:r>
        <w:rPr>
          <w:sz w:val="24"/>
          <w:szCs w:val="24"/>
        </w:rPr>
        <w:t xml:space="preserve">The overarching methodological philosophy is one of domain-informed machine learning: every </w:t>
      </w:r>
      <w:proofErr w:type="spellStart"/>
      <w:r>
        <w:rPr>
          <w:sz w:val="24"/>
          <w:szCs w:val="24"/>
        </w:rPr>
        <w:t>preprocessing</w:t>
      </w:r>
      <w:proofErr w:type="spellEnd"/>
      <w:r>
        <w:rPr>
          <w:sz w:val="24"/>
          <w:szCs w:val="24"/>
        </w:rPr>
        <w:t xml:space="preserve"> step, feature engineering decision, and model configuration choice is motivated by agronomic knowledge of Chikkaballapur District's soil-climate system, not merely by computational convenience.</w:t>
      </w:r>
    </w:p>
    <w:p w14:paraId="76FC01D5" w14:textId="77777777" w:rsidR="00471676" w:rsidRDefault="00471676">
      <w:pPr>
        <w:spacing w:before="60" w:after="60"/>
        <w:rPr>
          <w:sz w:val="24"/>
          <w:szCs w:val="24"/>
        </w:rPr>
      </w:pPr>
    </w:p>
    <w:p w14:paraId="3CDF3E04" w14:textId="54309572" w:rsidR="00471676" w:rsidRDefault="00424A64">
      <w:pPr>
        <w:pStyle w:val="Heading2"/>
        <w:rPr>
          <w:sz w:val="28"/>
          <w:szCs w:val="28"/>
        </w:rPr>
      </w:pPr>
      <w:r>
        <w:rPr>
          <w:sz w:val="28"/>
          <w:szCs w:val="28"/>
        </w:rPr>
        <w:t>5</w:t>
      </w:r>
      <w:r w:rsidR="0029114A">
        <w:rPr>
          <w:sz w:val="28"/>
          <w:szCs w:val="28"/>
        </w:rPr>
        <w:t>.1 Data Collection and Compilation</w:t>
      </w:r>
    </w:p>
    <w:p w14:paraId="5B5B0009" w14:textId="77777777" w:rsidR="00471676" w:rsidRDefault="0029114A">
      <w:pPr>
        <w:spacing w:before="100" w:after="100" w:line="360" w:lineRule="auto"/>
        <w:jc w:val="both"/>
        <w:rPr>
          <w:sz w:val="24"/>
          <w:szCs w:val="24"/>
        </w:rPr>
      </w:pPr>
      <w:r>
        <w:rPr>
          <w:sz w:val="24"/>
          <w:szCs w:val="24"/>
        </w:rPr>
        <w:t xml:space="preserve">A ten-year agro-climatic dataset (2014–2023) was assembled for Chikkaballapur District through systematic extraction from five authoritative data sources: IMD's district-level climate database, the CEIC rainfall data portal, the ICRISAT Soil Atlas for Karnataka, the Karnataka State Agriculture Department's seasonal crop calendars, and the </w:t>
      </w:r>
      <w:proofErr w:type="spellStart"/>
      <w:r>
        <w:rPr>
          <w:sz w:val="24"/>
          <w:szCs w:val="24"/>
        </w:rPr>
        <w:t>IndiastatDistricts</w:t>
      </w:r>
      <w:proofErr w:type="spellEnd"/>
      <w:r>
        <w:rPr>
          <w:sz w:val="24"/>
          <w:szCs w:val="24"/>
        </w:rPr>
        <w:t xml:space="preserve"> meteorological records portal. Data were collected in CSV format, manually cross-validated against NBSS&amp;LUP soil survey reports for the district, and consolidated into a unified dataset of 20 seasonal records (10 </w:t>
      </w:r>
      <w:proofErr w:type="spellStart"/>
      <w:r>
        <w:rPr>
          <w:sz w:val="24"/>
          <w:szCs w:val="24"/>
        </w:rPr>
        <w:t>Kharif</w:t>
      </w:r>
      <w:proofErr w:type="spellEnd"/>
      <w:r>
        <w:rPr>
          <w:sz w:val="24"/>
          <w:szCs w:val="24"/>
        </w:rPr>
        <w:t xml:space="preserve"> + 10 Rabi).</w:t>
      </w:r>
    </w:p>
    <w:p w14:paraId="4D1D3847" w14:textId="77777777" w:rsidR="00471676" w:rsidRDefault="0029114A">
      <w:pPr>
        <w:spacing w:before="100" w:after="100" w:line="360" w:lineRule="auto"/>
        <w:jc w:val="both"/>
        <w:rPr>
          <w:sz w:val="24"/>
          <w:szCs w:val="24"/>
        </w:rPr>
      </w:pPr>
      <w:r>
        <w:rPr>
          <w:sz w:val="24"/>
          <w:szCs w:val="24"/>
        </w:rPr>
        <w:t>Each record corresponds to a single agricultural season (</w:t>
      </w:r>
      <w:proofErr w:type="spellStart"/>
      <w:r>
        <w:rPr>
          <w:sz w:val="24"/>
          <w:szCs w:val="24"/>
        </w:rPr>
        <w:t>Kharif</w:t>
      </w:r>
      <w:proofErr w:type="spellEnd"/>
      <w:r>
        <w:rPr>
          <w:sz w:val="24"/>
          <w:szCs w:val="24"/>
        </w:rPr>
        <w:t>: June–November; Rabi: December–May) for a given year and captures the seasonal aggregate values for all input parameters. Rainfall represents the total seasonal accumulation in millimetres. Temperature values (</w:t>
      </w:r>
      <w:proofErr w:type="spellStart"/>
      <w:r>
        <w:rPr>
          <w:sz w:val="24"/>
          <w:szCs w:val="24"/>
        </w:rPr>
        <w:t>Avg</w:t>
      </w:r>
      <w:proofErr w:type="spellEnd"/>
      <w:r>
        <w:rPr>
          <w:sz w:val="24"/>
          <w:szCs w:val="24"/>
        </w:rPr>
        <w:t>, Max, Min) represent the seasonal mean of daily readings obtained from the Chikkaballapur meteorological station (Station Code: 432120). Soil parameters (N, P, K, pH) were obtained from Soil Health Card survey averages for the district, updated annually by the Karnataka Agriculture Department.</w:t>
      </w:r>
    </w:p>
    <w:p w14:paraId="7504E1EB" w14:textId="77777777" w:rsidR="00471676" w:rsidRDefault="0029114A">
      <w:pPr>
        <w:spacing w:before="100" w:after="100" w:line="360" w:lineRule="auto"/>
        <w:jc w:val="both"/>
        <w:rPr>
          <w:sz w:val="24"/>
          <w:szCs w:val="24"/>
        </w:rPr>
      </w:pPr>
      <w:r>
        <w:rPr>
          <w:sz w:val="24"/>
          <w:szCs w:val="24"/>
        </w:rPr>
        <w:t>Data quality was verified through three checks: (</w:t>
      </w:r>
      <w:proofErr w:type="spellStart"/>
      <w:r>
        <w:rPr>
          <w:sz w:val="24"/>
          <w:szCs w:val="24"/>
        </w:rPr>
        <w:t>i</w:t>
      </w:r>
      <w:proofErr w:type="spellEnd"/>
      <w:r>
        <w:rPr>
          <w:sz w:val="24"/>
          <w:szCs w:val="24"/>
        </w:rPr>
        <w:t xml:space="preserve">) range validation against published agronomic benchmarks for </w:t>
      </w:r>
      <w:proofErr w:type="spellStart"/>
      <w:r>
        <w:rPr>
          <w:sz w:val="24"/>
          <w:szCs w:val="24"/>
        </w:rPr>
        <w:t>Alfisol</w:t>
      </w:r>
      <w:proofErr w:type="spellEnd"/>
      <w:r>
        <w:rPr>
          <w:sz w:val="24"/>
          <w:szCs w:val="24"/>
        </w:rPr>
        <w:t xml:space="preserve"> soils (NBSS&amp;LUP, 1998); (ii) temporal consistency </w:t>
      </w:r>
      <w:r>
        <w:rPr>
          <w:sz w:val="24"/>
          <w:szCs w:val="24"/>
        </w:rPr>
        <w:lastRenderedPageBreak/>
        <w:t xml:space="preserve">checks comparing year-on-year variability against IMD district-level trend analyses; and (iii) cross-reference with ICRISAT's Agro-Climatic Regional Planning database for southern Karnataka. No records failed validation, confirming dataset integrity prior to </w:t>
      </w:r>
      <w:proofErr w:type="spellStart"/>
      <w:r>
        <w:rPr>
          <w:sz w:val="24"/>
          <w:szCs w:val="24"/>
        </w:rPr>
        <w:t>preprocessing</w:t>
      </w:r>
      <w:proofErr w:type="spellEnd"/>
      <w:r>
        <w:rPr>
          <w:sz w:val="24"/>
          <w:szCs w:val="24"/>
        </w:rPr>
        <w:t>.</w:t>
      </w:r>
    </w:p>
    <w:p w14:paraId="575BE450" w14:textId="77777777" w:rsidR="00471676" w:rsidRDefault="00471676">
      <w:pPr>
        <w:spacing w:before="60" w:after="60"/>
        <w:rPr>
          <w:sz w:val="24"/>
          <w:szCs w:val="24"/>
        </w:rPr>
      </w:pPr>
    </w:p>
    <w:p w14:paraId="7B52B922" w14:textId="143A1C25" w:rsidR="00471676" w:rsidRDefault="00424A64">
      <w:pPr>
        <w:pStyle w:val="Heading2"/>
        <w:rPr>
          <w:sz w:val="28"/>
          <w:szCs w:val="28"/>
        </w:rPr>
      </w:pPr>
      <w:r>
        <w:rPr>
          <w:sz w:val="28"/>
          <w:szCs w:val="28"/>
        </w:rPr>
        <w:t>5</w:t>
      </w:r>
      <w:r w:rsidR="0029114A">
        <w:rPr>
          <w:sz w:val="28"/>
          <w:szCs w:val="28"/>
        </w:rPr>
        <w:t xml:space="preserve">.2 Data </w:t>
      </w:r>
      <w:proofErr w:type="spellStart"/>
      <w:r w:rsidR="0029114A">
        <w:rPr>
          <w:sz w:val="28"/>
          <w:szCs w:val="28"/>
        </w:rPr>
        <w:t>Preprocessing</w:t>
      </w:r>
      <w:proofErr w:type="spellEnd"/>
    </w:p>
    <w:p w14:paraId="2F955905" w14:textId="343355DC" w:rsidR="00471676" w:rsidRDefault="00424A64">
      <w:pPr>
        <w:pStyle w:val="Heading3"/>
        <w:rPr>
          <w:sz w:val="28"/>
          <w:szCs w:val="28"/>
        </w:rPr>
      </w:pPr>
      <w:r>
        <w:rPr>
          <w:sz w:val="28"/>
          <w:szCs w:val="28"/>
        </w:rPr>
        <w:t>5</w:t>
      </w:r>
      <w:r w:rsidR="0029114A">
        <w:rPr>
          <w:sz w:val="28"/>
          <w:szCs w:val="28"/>
        </w:rPr>
        <w:t>.2.1 Handling Missing Values</w:t>
      </w:r>
    </w:p>
    <w:p w14:paraId="0F84DE79" w14:textId="77777777" w:rsidR="00471676" w:rsidRDefault="0029114A">
      <w:pPr>
        <w:spacing w:before="100" w:after="100" w:line="360" w:lineRule="auto"/>
        <w:jc w:val="both"/>
        <w:rPr>
          <w:sz w:val="24"/>
          <w:szCs w:val="24"/>
        </w:rPr>
      </w:pPr>
      <w:r>
        <w:rPr>
          <w:sz w:val="24"/>
          <w:szCs w:val="24"/>
        </w:rPr>
        <w:t>A systematic audit of the compiled dataset confirmed zero missing values across all 20 records and 12 features. Despite this, a forward-fill (</w:t>
      </w:r>
      <w:proofErr w:type="spellStart"/>
      <w:r>
        <w:rPr>
          <w:sz w:val="24"/>
          <w:szCs w:val="24"/>
        </w:rPr>
        <w:t>ffill</w:t>
      </w:r>
      <w:proofErr w:type="spellEnd"/>
      <w:r>
        <w:rPr>
          <w:sz w:val="24"/>
          <w:szCs w:val="24"/>
        </w:rPr>
        <w:t xml:space="preserve">) imputation strategy was programmatically applied using </w:t>
      </w:r>
      <w:proofErr w:type="spellStart"/>
      <w:r>
        <w:rPr>
          <w:sz w:val="24"/>
          <w:szCs w:val="24"/>
        </w:rPr>
        <w:t>df.fillna</w:t>
      </w:r>
      <w:proofErr w:type="spellEnd"/>
      <w:r>
        <w:rPr>
          <w:sz w:val="24"/>
          <w:szCs w:val="24"/>
        </w:rPr>
        <w:t>(method='</w:t>
      </w:r>
      <w:proofErr w:type="spellStart"/>
      <w:r>
        <w:rPr>
          <w:sz w:val="24"/>
          <w:szCs w:val="24"/>
        </w:rPr>
        <w:t>ffill</w:t>
      </w:r>
      <w:proofErr w:type="spellEnd"/>
      <w:r>
        <w:rPr>
          <w:sz w:val="24"/>
          <w:szCs w:val="24"/>
        </w:rPr>
        <w:t xml:space="preserve">') as a safeguard to ensure robustness of the pipeline when the dataset is extended to larger record counts in future iterations. Forward-fill was chosen over mean or median imputation because agricultural time series data exhibits strong temporal autocorrelation — this year's soil nitrogen closely predicts next year's starting nitrogen level, making chronological carry-forward </w:t>
      </w:r>
      <w:proofErr w:type="spellStart"/>
      <w:r>
        <w:rPr>
          <w:sz w:val="24"/>
          <w:szCs w:val="24"/>
        </w:rPr>
        <w:t>agronomically</w:t>
      </w:r>
      <w:proofErr w:type="spellEnd"/>
      <w:r>
        <w:rPr>
          <w:sz w:val="24"/>
          <w:szCs w:val="24"/>
        </w:rPr>
        <w:t xml:space="preserve"> meaningful.</w:t>
      </w:r>
    </w:p>
    <w:p w14:paraId="775790A2" w14:textId="6F025B72" w:rsidR="00471676" w:rsidRDefault="00424A64">
      <w:pPr>
        <w:pStyle w:val="Heading3"/>
        <w:rPr>
          <w:sz w:val="28"/>
          <w:szCs w:val="28"/>
        </w:rPr>
      </w:pPr>
      <w:r>
        <w:rPr>
          <w:sz w:val="28"/>
          <w:szCs w:val="28"/>
        </w:rPr>
        <w:t>5</w:t>
      </w:r>
      <w:r w:rsidR="0029114A">
        <w:rPr>
          <w:sz w:val="28"/>
          <w:szCs w:val="28"/>
        </w:rPr>
        <w:t>.2.2 Data Cleaning and Label Encoding</w:t>
      </w:r>
    </w:p>
    <w:p w14:paraId="75549E65" w14:textId="77777777" w:rsidR="00471676" w:rsidRDefault="0029114A">
      <w:pPr>
        <w:spacing w:before="100" w:after="100" w:line="360" w:lineRule="auto"/>
        <w:jc w:val="both"/>
        <w:rPr>
          <w:sz w:val="24"/>
          <w:szCs w:val="24"/>
        </w:rPr>
      </w:pPr>
      <w:r>
        <w:rPr>
          <w:sz w:val="24"/>
          <w:szCs w:val="24"/>
        </w:rPr>
        <w:t xml:space="preserve">Duplicate records were checked and removed using </w:t>
      </w:r>
      <w:proofErr w:type="spellStart"/>
      <w:r>
        <w:rPr>
          <w:sz w:val="24"/>
          <w:szCs w:val="24"/>
        </w:rPr>
        <w:t>df.drop_duplicates</w:t>
      </w:r>
      <w:proofErr w:type="spellEnd"/>
      <w:r>
        <w:rPr>
          <w:sz w:val="24"/>
          <w:szCs w:val="24"/>
        </w:rPr>
        <w:t>(). No duplicates were found in the primary dataset. Categorical variables were systematically encoded for machine learning compatibility: (</w:t>
      </w:r>
      <w:proofErr w:type="spellStart"/>
      <w:r>
        <w:rPr>
          <w:sz w:val="24"/>
          <w:szCs w:val="24"/>
        </w:rPr>
        <w:t>i</w:t>
      </w:r>
      <w:proofErr w:type="spellEnd"/>
      <w:r>
        <w:rPr>
          <w:sz w:val="24"/>
          <w:szCs w:val="24"/>
        </w:rPr>
        <w:t xml:space="preserve">) Crop labels (10 classes: Finger Millet, Groundnut, </w:t>
      </w:r>
      <w:proofErr w:type="spellStart"/>
      <w:r>
        <w:rPr>
          <w:sz w:val="24"/>
          <w:szCs w:val="24"/>
        </w:rPr>
        <w:t>Horsegram</w:t>
      </w:r>
      <w:proofErr w:type="spellEnd"/>
      <w:r>
        <w:rPr>
          <w:sz w:val="24"/>
          <w:szCs w:val="24"/>
        </w:rPr>
        <w:t xml:space="preserve">, Mulberry, Pulses, Ragi, Rice, Tomato, Sorghum, Sunflower) were encoded using </w:t>
      </w:r>
      <w:proofErr w:type="spellStart"/>
      <w:r>
        <w:rPr>
          <w:sz w:val="24"/>
          <w:szCs w:val="24"/>
        </w:rPr>
        <w:t>sklearn's</w:t>
      </w:r>
      <w:proofErr w:type="spellEnd"/>
      <w:r>
        <w:rPr>
          <w:sz w:val="24"/>
          <w:szCs w:val="24"/>
        </w:rPr>
        <w:t xml:space="preserve"> </w:t>
      </w:r>
      <w:proofErr w:type="spellStart"/>
      <w:r>
        <w:rPr>
          <w:sz w:val="24"/>
          <w:szCs w:val="24"/>
        </w:rPr>
        <w:t>LabelEncoder</w:t>
      </w:r>
      <w:proofErr w:type="spellEnd"/>
      <w:r>
        <w:rPr>
          <w:sz w:val="24"/>
          <w:szCs w:val="24"/>
        </w:rPr>
        <w:t xml:space="preserve">, assigning integer codes 0–7 preserving alphabetical order. (ii) Season was binary-encoded: </w:t>
      </w:r>
      <w:proofErr w:type="spellStart"/>
      <w:r>
        <w:rPr>
          <w:sz w:val="24"/>
          <w:szCs w:val="24"/>
        </w:rPr>
        <w:t>Kharif</w:t>
      </w:r>
      <w:proofErr w:type="spellEnd"/>
      <w:r>
        <w:rPr>
          <w:sz w:val="24"/>
          <w:szCs w:val="24"/>
        </w:rPr>
        <w:t xml:space="preserve"> = 0, Rabi = 1, reflecting the binary nature of Karnataka's primary cropping calendar.</w:t>
      </w:r>
    </w:p>
    <w:p w14:paraId="4A4D7929" w14:textId="77777777" w:rsidR="00471676" w:rsidRDefault="0029114A">
      <w:pPr>
        <w:spacing w:before="100" w:after="100" w:line="360" w:lineRule="auto"/>
        <w:jc w:val="both"/>
        <w:rPr>
          <w:sz w:val="24"/>
          <w:szCs w:val="24"/>
        </w:rPr>
      </w:pPr>
      <w:r>
        <w:rPr>
          <w:sz w:val="24"/>
          <w:szCs w:val="24"/>
        </w:rPr>
        <w:t xml:space="preserve">Label encoding was preferred over one-hot encoding for the target variable because multi-class classifiers in </w:t>
      </w:r>
      <w:proofErr w:type="spellStart"/>
      <w:r>
        <w:rPr>
          <w:sz w:val="24"/>
          <w:szCs w:val="24"/>
        </w:rPr>
        <w:t>scikit</w:t>
      </w:r>
      <w:proofErr w:type="spellEnd"/>
      <w:r>
        <w:rPr>
          <w:sz w:val="24"/>
          <w:szCs w:val="24"/>
        </w:rPr>
        <w:t>-learn natively handle integer-encoded targets. For the Season feature, binary encoding was appropriate given its dichotomous nature.</w:t>
      </w:r>
    </w:p>
    <w:p w14:paraId="192DE619" w14:textId="04AF28D5" w:rsidR="00471676" w:rsidRDefault="00424A64">
      <w:pPr>
        <w:pStyle w:val="Heading3"/>
        <w:rPr>
          <w:sz w:val="28"/>
          <w:szCs w:val="28"/>
        </w:rPr>
      </w:pPr>
      <w:r>
        <w:rPr>
          <w:sz w:val="28"/>
          <w:szCs w:val="28"/>
        </w:rPr>
        <w:t>5</w:t>
      </w:r>
      <w:r w:rsidR="0029114A">
        <w:rPr>
          <w:sz w:val="28"/>
          <w:szCs w:val="28"/>
        </w:rPr>
        <w:t>.2.3 Normalisation and Feature Scaling</w:t>
      </w:r>
    </w:p>
    <w:p w14:paraId="10E11C82" w14:textId="77777777" w:rsidR="00471676" w:rsidRDefault="0029114A">
      <w:pPr>
        <w:spacing w:before="100" w:after="100" w:line="360" w:lineRule="auto"/>
        <w:jc w:val="both"/>
        <w:rPr>
          <w:sz w:val="24"/>
          <w:szCs w:val="24"/>
        </w:rPr>
      </w:pPr>
      <w:r>
        <w:rPr>
          <w:sz w:val="24"/>
          <w:szCs w:val="24"/>
        </w:rPr>
        <w:t xml:space="preserve">All nine continuous input features were standardised using </w:t>
      </w:r>
      <w:proofErr w:type="spellStart"/>
      <w:r>
        <w:rPr>
          <w:sz w:val="24"/>
          <w:szCs w:val="24"/>
        </w:rPr>
        <w:t>sklearn's</w:t>
      </w:r>
      <w:proofErr w:type="spellEnd"/>
      <w:r>
        <w:rPr>
          <w:sz w:val="24"/>
          <w:szCs w:val="24"/>
        </w:rPr>
        <w:t xml:space="preserve"> </w:t>
      </w:r>
      <w:proofErr w:type="spellStart"/>
      <w:r>
        <w:rPr>
          <w:sz w:val="24"/>
          <w:szCs w:val="24"/>
        </w:rPr>
        <w:t>StandardScaler</w:t>
      </w:r>
      <w:proofErr w:type="spellEnd"/>
      <w:r>
        <w:rPr>
          <w:sz w:val="24"/>
          <w:szCs w:val="24"/>
        </w:rPr>
        <w:t xml:space="preserve">, applying the z-score transformation: z = (x – μ) / σ, where μ is the feature mean and σ is the standard deviation. This step is essential because the input features span vastly </w:t>
      </w:r>
      <w:r>
        <w:rPr>
          <w:sz w:val="24"/>
          <w:szCs w:val="24"/>
        </w:rPr>
        <w:lastRenderedPageBreak/>
        <w:t>different numerical scales: Rainfall ranges 155–950 mm while Soil pH ranges 6.0–6.6, and unscaled features would bias distance-based or gradient-based algorithms towards high-magnitude variables.</w:t>
      </w:r>
    </w:p>
    <w:p w14:paraId="270F6F62" w14:textId="77777777" w:rsidR="00471676" w:rsidRDefault="0029114A">
      <w:pPr>
        <w:spacing w:before="100" w:after="100" w:line="360" w:lineRule="auto"/>
        <w:jc w:val="both"/>
        <w:rPr>
          <w:sz w:val="24"/>
          <w:szCs w:val="24"/>
        </w:rPr>
      </w:pPr>
      <w:r>
        <w:rPr>
          <w:sz w:val="24"/>
          <w:szCs w:val="24"/>
        </w:rPr>
        <w:t xml:space="preserve">Critically, the </w:t>
      </w:r>
      <w:proofErr w:type="spellStart"/>
      <w:r>
        <w:rPr>
          <w:sz w:val="24"/>
          <w:szCs w:val="24"/>
        </w:rPr>
        <w:t>StandardScaler</w:t>
      </w:r>
      <w:proofErr w:type="spellEnd"/>
      <w:r>
        <w:rPr>
          <w:sz w:val="24"/>
          <w:szCs w:val="24"/>
        </w:rPr>
        <w:t xml:space="preserve"> was fitted exclusively on the training set (</w:t>
      </w:r>
      <w:proofErr w:type="spellStart"/>
      <w:r>
        <w:rPr>
          <w:sz w:val="24"/>
          <w:szCs w:val="24"/>
        </w:rPr>
        <w:t>X_train</w:t>
      </w:r>
      <w:proofErr w:type="spellEnd"/>
      <w:r>
        <w:rPr>
          <w:sz w:val="24"/>
          <w:szCs w:val="24"/>
        </w:rPr>
        <w:t>) and then applied to both training and test sets, rigorously preventing data leakage. This preserves the statistical independence of the test set, ensuring that evaluation metrics reflect true generalisation performance rather than optimistic in-sample estimates.</w:t>
      </w:r>
    </w:p>
    <w:p w14:paraId="1630D95F" w14:textId="77777777" w:rsidR="00471676" w:rsidRDefault="0029114A">
      <w:pPr>
        <w:spacing w:before="100" w:after="100" w:line="360" w:lineRule="auto"/>
        <w:jc w:val="both"/>
        <w:rPr>
          <w:sz w:val="24"/>
          <w:szCs w:val="24"/>
        </w:rPr>
      </w:pPr>
      <w:r>
        <w:rPr>
          <w:sz w:val="24"/>
          <w:szCs w:val="24"/>
        </w:rPr>
        <w:t xml:space="preserve">The scaling transformation parameters (μ and σ for each feature) were stored in the fitted </w:t>
      </w:r>
      <w:proofErr w:type="spellStart"/>
      <w:r>
        <w:rPr>
          <w:sz w:val="24"/>
          <w:szCs w:val="24"/>
        </w:rPr>
        <w:t>scaler</w:t>
      </w:r>
      <w:proofErr w:type="spellEnd"/>
      <w:r>
        <w:rPr>
          <w:sz w:val="24"/>
          <w:szCs w:val="24"/>
        </w:rPr>
        <w:t xml:space="preserve"> object and applied to new single-record prediction inputs, ensuring consistency between training-time and inference-time feature representations.</w:t>
      </w:r>
    </w:p>
    <w:p w14:paraId="6B0FD206" w14:textId="77777777" w:rsidR="00471676" w:rsidRDefault="00471676">
      <w:pPr>
        <w:spacing w:before="60" w:after="60"/>
        <w:rPr>
          <w:sz w:val="24"/>
          <w:szCs w:val="24"/>
        </w:rPr>
      </w:pPr>
    </w:p>
    <w:p w14:paraId="58F91914" w14:textId="6D6EA56D" w:rsidR="00471676" w:rsidRDefault="00424A64">
      <w:pPr>
        <w:pStyle w:val="Heading2"/>
        <w:rPr>
          <w:sz w:val="28"/>
          <w:szCs w:val="28"/>
        </w:rPr>
      </w:pPr>
      <w:r>
        <w:rPr>
          <w:sz w:val="28"/>
          <w:szCs w:val="28"/>
        </w:rPr>
        <w:t>5</w:t>
      </w:r>
      <w:r w:rsidR="0029114A">
        <w:rPr>
          <w:sz w:val="28"/>
          <w:szCs w:val="28"/>
        </w:rPr>
        <w:t>.3 Feature Engineering</w:t>
      </w:r>
    </w:p>
    <w:p w14:paraId="6743F97E" w14:textId="6DD6F030" w:rsidR="00471676" w:rsidRDefault="00424A64">
      <w:pPr>
        <w:pStyle w:val="Heading3"/>
        <w:rPr>
          <w:sz w:val="28"/>
          <w:szCs w:val="28"/>
        </w:rPr>
      </w:pPr>
      <w:r>
        <w:rPr>
          <w:sz w:val="28"/>
          <w:szCs w:val="28"/>
        </w:rPr>
        <w:t>5</w:t>
      </w:r>
      <w:r w:rsidR="0029114A">
        <w:rPr>
          <w:sz w:val="28"/>
          <w:szCs w:val="28"/>
        </w:rPr>
        <w:t>.3.1 Domain-Motivated Feature Construction</w:t>
      </w:r>
    </w:p>
    <w:p w14:paraId="35C73FD3" w14:textId="77777777" w:rsidR="00471676" w:rsidRDefault="0029114A">
      <w:pPr>
        <w:spacing w:before="100" w:after="100" w:line="360" w:lineRule="auto"/>
        <w:jc w:val="both"/>
        <w:rPr>
          <w:sz w:val="24"/>
          <w:szCs w:val="24"/>
        </w:rPr>
      </w:pPr>
      <w:r>
        <w:rPr>
          <w:sz w:val="24"/>
          <w:szCs w:val="24"/>
        </w:rPr>
        <w:t>Three engineered features were constructed from the primary measurements, each motivated by agronomic reasoning specific to semi-arid dryland farming:</w:t>
      </w:r>
    </w:p>
    <w:p w14:paraId="37E84E74" w14:textId="77777777" w:rsidR="00471676" w:rsidRDefault="0029114A">
      <w:pPr>
        <w:spacing w:before="100" w:after="100" w:line="360" w:lineRule="auto"/>
        <w:jc w:val="both"/>
        <w:rPr>
          <w:sz w:val="24"/>
          <w:szCs w:val="24"/>
        </w:rPr>
      </w:pPr>
      <w:r>
        <w:rPr>
          <w:sz w:val="24"/>
          <w:szCs w:val="24"/>
        </w:rPr>
        <w:t xml:space="preserve">Season Binary (Season = 0/1): Encodes the </w:t>
      </w:r>
      <w:proofErr w:type="spellStart"/>
      <w:r>
        <w:rPr>
          <w:sz w:val="24"/>
          <w:szCs w:val="24"/>
        </w:rPr>
        <w:t>Kharif</w:t>
      </w:r>
      <w:proofErr w:type="spellEnd"/>
      <w:r>
        <w:rPr>
          <w:sz w:val="24"/>
          <w:szCs w:val="24"/>
        </w:rPr>
        <w:t>/Rabi binary seasonal context. This is the most important categorical feature, as the two seasons differ fundamentally in rainfall regime, temperature profile, and traditional crop portfolio. Including Season as an explicit binary feature allows the classifier to partition the feature space cleanly along seasonal lines.</w:t>
      </w:r>
    </w:p>
    <w:p w14:paraId="661698F2" w14:textId="77777777" w:rsidR="00471676" w:rsidRDefault="0029114A">
      <w:pPr>
        <w:spacing w:before="100" w:after="100" w:line="360" w:lineRule="auto"/>
        <w:jc w:val="both"/>
        <w:rPr>
          <w:sz w:val="24"/>
          <w:szCs w:val="24"/>
        </w:rPr>
      </w:pPr>
      <w:r>
        <w:rPr>
          <w:rFonts w:ascii="Arial Unicode MS" w:eastAsia="Arial Unicode MS" w:hAnsi="Arial Unicode MS" w:cs="Arial Unicode MS"/>
          <w:sz w:val="24"/>
          <w:szCs w:val="24"/>
        </w:rPr>
        <w:t>Temperature Range (</w:t>
      </w:r>
      <w:proofErr w:type="spellStart"/>
      <w:r>
        <w:rPr>
          <w:rFonts w:ascii="Arial Unicode MS" w:eastAsia="Arial Unicode MS" w:hAnsi="Arial Unicode MS" w:cs="Arial Unicode MS"/>
          <w:sz w:val="24"/>
          <w:szCs w:val="24"/>
        </w:rPr>
        <w:t>Temp_Range</w:t>
      </w:r>
      <w:proofErr w:type="spellEnd"/>
      <w:r>
        <w:rPr>
          <w:rFonts w:ascii="Arial Unicode MS" w:eastAsia="Arial Unicode MS" w:hAnsi="Arial Unicode MS" w:cs="Arial Unicode MS"/>
          <w:sz w:val="24"/>
          <w:szCs w:val="24"/>
        </w:rPr>
        <w:t xml:space="preserve"> = </w:t>
      </w:r>
      <w:proofErr w:type="spellStart"/>
      <w:r>
        <w:rPr>
          <w:rFonts w:ascii="Arial Unicode MS" w:eastAsia="Arial Unicode MS" w:hAnsi="Arial Unicode MS" w:cs="Arial Unicode MS"/>
          <w:sz w:val="24"/>
          <w:szCs w:val="24"/>
        </w:rPr>
        <w:t>Tmax</w:t>
      </w:r>
      <w:proofErr w:type="spellEnd"/>
      <w:r>
        <w:rPr>
          <w:rFonts w:ascii="Arial Unicode MS" w:eastAsia="Arial Unicode MS" w:hAnsi="Arial Unicode MS" w:cs="Arial Unicode MS"/>
          <w:sz w:val="24"/>
          <w:szCs w:val="24"/>
        </w:rPr>
        <w:t xml:space="preserve"> − </w:t>
      </w:r>
      <w:proofErr w:type="spellStart"/>
      <w:r>
        <w:rPr>
          <w:rFonts w:ascii="Arial Unicode MS" w:eastAsia="Arial Unicode MS" w:hAnsi="Arial Unicode MS" w:cs="Arial Unicode MS"/>
          <w:sz w:val="24"/>
          <w:szCs w:val="24"/>
        </w:rPr>
        <w:t>Tmin</w:t>
      </w:r>
      <w:proofErr w:type="spellEnd"/>
      <w:r>
        <w:rPr>
          <w:rFonts w:ascii="Arial Unicode MS" w:eastAsia="Arial Unicode MS" w:hAnsi="Arial Unicode MS" w:cs="Arial Unicode MS"/>
          <w:sz w:val="24"/>
          <w:szCs w:val="24"/>
        </w:rPr>
        <w:t xml:space="preserve">): The diurnal temperature range is an </w:t>
      </w:r>
      <w:proofErr w:type="spellStart"/>
      <w:r>
        <w:rPr>
          <w:rFonts w:ascii="Arial Unicode MS" w:eastAsia="Arial Unicode MS" w:hAnsi="Arial Unicode MS" w:cs="Arial Unicode MS"/>
          <w:sz w:val="24"/>
          <w:szCs w:val="24"/>
        </w:rPr>
        <w:t>agronomically</w:t>
      </w:r>
      <w:proofErr w:type="spellEnd"/>
      <w:r>
        <w:rPr>
          <w:rFonts w:ascii="Arial Unicode MS" w:eastAsia="Arial Unicode MS" w:hAnsi="Arial Unicode MS" w:cs="Arial Unicode MS"/>
          <w:sz w:val="24"/>
          <w:szCs w:val="24"/>
        </w:rPr>
        <w:t xml:space="preserve"> meaningful indicator of continental climate influence, cloud cover, and soil heat flux. High </w:t>
      </w:r>
      <w:proofErr w:type="spellStart"/>
      <w:r>
        <w:rPr>
          <w:rFonts w:ascii="Arial Unicode MS" w:eastAsia="Arial Unicode MS" w:hAnsi="Arial Unicode MS" w:cs="Arial Unicode MS"/>
          <w:sz w:val="24"/>
          <w:szCs w:val="24"/>
        </w:rPr>
        <w:t>Temp_Range</w:t>
      </w:r>
      <w:proofErr w:type="spellEnd"/>
      <w:r>
        <w:rPr>
          <w:rFonts w:ascii="Arial Unicode MS" w:eastAsia="Arial Unicode MS" w:hAnsi="Arial Unicode MS" w:cs="Arial Unicode MS"/>
          <w:sz w:val="24"/>
          <w:szCs w:val="24"/>
        </w:rPr>
        <w:t xml:space="preserve"> (&gt;18°C) indicates clear, sunny conditions favouring photosynthesis and grain filling in crops like Groundnut and Sunflower. Low </w:t>
      </w:r>
      <w:proofErr w:type="spellStart"/>
      <w:r>
        <w:rPr>
          <w:rFonts w:ascii="Arial Unicode MS" w:eastAsia="Arial Unicode MS" w:hAnsi="Arial Unicode MS" w:cs="Arial Unicode MS"/>
          <w:sz w:val="24"/>
          <w:szCs w:val="24"/>
        </w:rPr>
        <w:t>Temp_Range</w:t>
      </w:r>
      <w:proofErr w:type="spellEnd"/>
      <w:r>
        <w:rPr>
          <w:rFonts w:ascii="Arial Unicode MS" w:eastAsia="Arial Unicode MS" w:hAnsi="Arial Unicode MS" w:cs="Arial Unicode MS"/>
          <w:sz w:val="24"/>
          <w:szCs w:val="24"/>
        </w:rPr>
        <w:t xml:space="preserve"> (&lt;12°C) suggests cloudy, humid conditions more suitable for high-moisture crops. This feature adds predictive power beyond what individual </w:t>
      </w:r>
      <w:proofErr w:type="spellStart"/>
      <w:r>
        <w:rPr>
          <w:rFonts w:ascii="Arial Unicode MS" w:eastAsia="Arial Unicode MS" w:hAnsi="Arial Unicode MS" w:cs="Arial Unicode MS"/>
          <w:sz w:val="24"/>
          <w:szCs w:val="24"/>
        </w:rPr>
        <w:t>Tmax</w:t>
      </w:r>
      <w:proofErr w:type="spellEnd"/>
      <w:r>
        <w:rPr>
          <w:rFonts w:ascii="Arial Unicode MS" w:eastAsia="Arial Unicode MS" w:hAnsi="Arial Unicode MS" w:cs="Arial Unicode MS"/>
          <w:sz w:val="24"/>
          <w:szCs w:val="24"/>
        </w:rPr>
        <w:t xml:space="preserve"> or </w:t>
      </w:r>
      <w:proofErr w:type="spellStart"/>
      <w:r>
        <w:rPr>
          <w:rFonts w:ascii="Arial Unicode MS" w:eastAsia="Arial Unicode MS" w:hAnsi="Arial Unicode MS" w:cs="Arial Unicode MS"/>
          <w:sz w:val="24"/>
          <w:szCs w:val="24"/>
        </w:rPr>
        <w:t>Tmin</w:t>
      </w:r>
      <w:proofErr w:type="spellEnd"/>
      <w:r>
        <w:rPr>
          <w:rFonts w:ascii="Arial Unicode MS" w:eastAsia="Arial Unicode MS" w:hAnsi="Arial Unicode MS" w:cs="Arial Unicode MS"/>
          <w:sz w:val="24"/>
          <w:szCs w:val="24"/>
        </w:rPr>
        <w:t xml:space="preserve"> alone provide.</w:t>
      </w:r>
    </w:p>
    <w:p w14:paraId="0BF66FD5" w14:textId="77777777" w:rsidR="00471676" w:rsidRDefault="0029114A">
      <w:pPr>
        <w:spacing w:before="100" w:after="100" w:line="360" w:lineRule="auto"/>
        <w:jc w:val="both"/>
        <w:rPr>
          <w:sz w:val="24"/>
          <w:szCs w:val="24"/>
        </w:rPr>
      </w:pPr>
      <w:r>
        <w:rPr>
          <w:sz w:val="24"/>
          <w:szCs w:val="24"/>
        </w:rPr>
        <w:t>NPK Sum (</w:t>
      </w:r>
      <w:proofErr w:type="spellStart"/>
      <w:r>
        <w:rPr>
          <w:sz w:val="24"/>
          <w:szCs w:val="24"/>
        </w:rPr>
        <w:t>NPK_Sum</w:t>
      </w:r>
      <w:proofErr w:type="spellEnd"/>
      <w:r>
        <w:rPr>
          <w:sz w:val="24"/>
          <w:szCs w:val="24"/>
        </w:rPr>
        <w:t xml:space="preserve"> = N + P + K): The composite soil fertility indicator aggregates the three primary macronutrients into a single index reflecting overall soil fertility. While individual N, P, and K values capture specific nutrient constraints, their sum serves as a </w:t>
      </w:r>
      <w:r>
        <w:rPr>
          <w:sz w:val="24"/>
          <w:szCs w:val="24"/>
        </w:rPr>
        <w:lastRenderedPageBreak/>
        <w:t>proxy for overall soil health status, relevant to distinguishing high-fertility (</w:t>
      </w:r>
      <w:proofErr w:type="spellStart"/>
      <w:r>
        <w:rPr>
          <w:sz w:val="24"/>
          <w:szCs w:val="24"/>
        </w:rPr>
        <w:t>NPK_Sum</w:t>
      </w:r>
      <w:proofErr w:type="spellEnd"/>
      <w:r>
        <w:rPr>
          <w:sz w:val="24"/>
          <w:szCs w:val="24"/>
        </w:rPr>
        <w:t xml:space="preserve"> &gt; 400 kg/ha) from low-fertility (</w:t>
      </w:r>
      <w:proofErr w:type="spellStart"/>
      <w:r>
        <w:rPr>
          <w:sz w:val="24"/>
          <w:szCs w:val="24"/>
        </w:rPr>
        <w:t>NPK_Sum</w:t>
      </w:r>
      <w:proofErr w:type="spellEnd"/>
      <w:r>
        <w:rPr>
          <w:sz w:val="24"/>
          <w:szCs w:val="24"/>
        </w:rPr>
        <w:t xml:space="preserve"> &lt; 350 kg/ha) contexts.</w:t>
      </w:r>
    </w:p>
    <w:p w14:paraId="082CF1C9" w14:textId="14DB00CB" w:rsidR="00471676" w:rsidRDefault="00424A64">
      <w:pPr>
        <w:pStyle w:val="Heading3"/>
        <w:rPr>
          <w:sz w:val="28"/>
          <w:szCs w:val="28"/>
        </w:rPr>
      </w:pPr>
      <w:r>
        <w:rPr>
          <w:sz w:val="28"/>
          <w:szCs w:val="28"/>
        </w:rPr>
        <w:t>5</w:t>
      </w:r>
      <w:r w:rsidR="0029114A">
        <w:rPr>
          <w:sz w:val="28"/>
          <w:szCs w:val="28"/>
        </w:rPr>
        <w:t>.3.2 Feature Importance Assessment</w:t>
      </w:r>
    </w:p>
    <w:p w14:paraId="3F44505C" w14:textId="77777777" w:rsidR="00471676" w:rsidRDefault="0029114A">
      <w:pPr>
        <w:spacing w:before="100" w:after="100" w:line="360" w:lineRule="auto"/>
        <w:jc w:val="both"/>
        <w:rPr>
          <w:sz w:val="24"/>
          <w:szCs w:val="24"/>
        </w:rPr>
      </w:pPr>
      <w:r>
        <w:rPr>
          <w:sz w:val="24"/>
          <w:szCs w:val="24"/>
        </w:rPr>
        <w:t xml:space="preserve">Post-training feature importance scores were extracted from the fitted Random Forest model using the </w:t>
      </w:r>
      <w:proofErr w:type="spellStart"/>
      <w:r>
        <w:rPr>
          <w:sz w:val="24"/>
          <w:szCs w:val="24"/>
        </w:rPr>
        <w:t>model.feature_importances</w:t>
      </w:r>
      <w:proofErr w:type="spellEnd"/>
      <w:r>
        <w:rPr>
          <w:sz w:val="24"/>
          <w:szCs w:val="24"/>
        </w:rPr>
        <w:t xml:space="preserve">_ attribute, which computes the mean decrease in node impurity (Gini impurity) across all trees for each feature. This provides an intrinsic, model-based assessment of feature relevance without requiring a separate feature selection step. The top three features identified — Rainfall (0.28), N (0.19), and </w:t>
      </w:r>
      <w:proofErr w:type="spellStart"/>
      <w:r>
        <w:rPr>
          <w:sz w:val="24"/>
          <w:szCs w:val="24"/>
        </w:rPr>
        <w:t>Avg</w:t>
      </w:r>
      <w:proofErr w:type="spellEnd"/>
      <w:r>
        <w:rPr>
          <w:sz w:val="24"/>
          <w:szCs w:val="24"/>
        </w:rPr>
        <w:t xml:space="preserve"> Temp (0.16) — cumulatively account for 63% of total predictive variance, confirming that the feature set is appropriately focused on the dominant agro-climatic drivers in this region.</w:t>
      </w:r>
    </w:p>
    <w:p w14:paraId="3ACBB6EF" w14:textId="77777777" w:rsidR="00471676" w:rsidRDefault="00471676">
      <w:pPr>
        <w:spacing w:before="60" w:after="60"/>
        <w:rPr>
          <w:sz w:val="24"/>
          <w:szCs w:val="24"/>
        </w:rPr>
      </w:pPr>
    </w:p>
    <w:p w14:paraId="3435BCAD" w14:textId="178A17B2" w:rsidR="00471676" w:rsidRDefault="00DA06F1">
      <w:pPr>
        <w:pStyle w:val="Heading2"/>
        <w:rPr>
          <w:sz w:val="28"/>
          <w:szCs w:val="28"/>
        </w:rPr>
      </w:pPr>
      <w:r>
        <w:rPr>
          <w:sz w:val="28"/>
          <w:szCs w:val="28"/>
        </w:rPr>
        <w:t>5</w:t>
      </w:r>
      <w:r w:rsidR="0029114A">
        <w:rPr>
          <w:sz w:val="28"/>
          <w:szCs w:val="28"/>
        </w:rPr>
        <w:t>.4 Model Selection</w:t>
      </w:r>
    </w:p>
    <w:p w14:paraId="0C940820" w14:textId="77777777" w:rsidR="00471676" w:rsidRDefault="0029114A">
      <w:pPr>
        <w:spacing w:before="100" w:after="100" w:line="360" w:lineRule="auto"/>
        <w:jc w:val="both"/>
        <w:rPr>
          <w:sz w:val="24"/>
          <w:szCs w:val="24"/>
        </w:rPr>
      </w:pPr>
      <w:r>
        <w:rPr>
          <w:sz w:val="24"/>
          <w:szCs w:val="24"/>
        </w:rPr>
        <w:t>Two supervised classification algorithms were selected based on their established performance profiles for small tabular agricultural datasets: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360"/>
        <w:gridCol w:w="3000"/>
      </w:tblGrid>
      <w:tr w:rsidR="00471676" w14:paraId="0025C15C" w14:textId="77777777">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26086DD9" w14:textId="77777777" w:rsidR="00471676" w:rsidRDefault="0029114A">
            <w:pPr>
              <w:jc w:val="center"/>
              <w:rPr>
                <w:sz w:val="24"/>
                <w:szCs w:val="24"/>
              </w:rPr>
            </w:pPr>
            <w:r>
              <w:rPr>
                <w:b/>
                <w:bCs/>
                <w:color w:val="FFFFFF"/>
                <w:sz w:val="24"/>
                <w:szCs w:val="24"/>
              </w:rPr>
              <w:t>Algorithm</w:t>
            </w:r>
          </w:p>
        </w:tc>
        <w:tc>
          <w:tcPr>
            <w:tcW w:w="43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2C6AD67B" w14:textId="77777777" w:rsidR="00471676" w:rsidRDefault="0029114A">
            <w:pPr>
              <w:jc w:val="center"/>
              <w:rPr>
                <w:sz w:val="24"/>
                <w:szCs w:val="24"/>
              </w:rPr>
            </w:pPr>
            <w:r>
              <w:rPr>
                <w:b/>
                <w:bCs/>
                <w:color w:val="FFFFFF"/>
                <w:sz w:val="24"/>
                <w:szCs w:val="24"/>
              </w:rPr>
              <w:t>Justification</w:t>
            </w:r>
          </w:p>
        </w:tc>
        <w:tc>
          <w:tcPr>
            <w:tcW w:w="300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19B2EC73" w14:textId="77777777" w:rsidR="00471676" w:rsidRDefault="0029114A">
            <w:pPr>
              <w:jc w:val="center"/>
              <w:rPr>
                <w:sz w:val="24"/>
                <w:szCs w:val="24"/>
              </w:rPr>
            </w:pPr>
            <w:proofErr w:type="spellStart"/>
            <w:r>
              <w:rPr>
                <w:b/>
                <w:bCs/>
                <w:color w:val="FFFFFF"/>
                <w:sz w:val="24"/>
                <w:szCs w:val="24"/>
              </w:rPr>
              <w:t>Hyperparameters</w:t>
            </w:r>
            <w:proofErr w:type="spellEnd"/>
          </w:p>
        </w:tc>
      </w:tr>
      <w:tr w:rsidR="00471676" w14:paraId="2D1C5ACA" w14:textId="77777777">
        <w:tc>
          <w:tcPr>
            <w:tcW w:w="2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377A822" w14:textId="77777777" w:rsidR="00471676" w:rsidRDefault="0029114A">
            <w:pPr>
              <w:rPr>
                <w:sz w:val="24"/>
                <w:szCs w:val="24"/>
              </w:rPr>
            </w:pPr>
            <w:r>
              <w:rPr>
                <w:b/>
                <w:bCs/>
                <w:sz w:val="24"/>
                <w:szCs w:val="24"/>
              </w:rPr>
              <w:t>Random Forest</w:t>
            </w:r>
          </w:p>
        </w:tc>
        <w:tc>
          <w:tcPr>
            <w:tcW w:w="4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07A05A8" w14:textId="77777777" w:rsidR="00471676" w:rsidRDefault="0029114A">
            <w:pPr>
              <w:rPr>
                <w:sz w:val="24"/>
                <w:szCs w:val="24"/>
              </w:rPr>
            </w:pPr>
            <w:r>
              <w:rPr>
                <w:sz w:val="24"/>
                <w:szCs w:val="24"/>
              </w:rPr>
              <w:t>Ensemble of 100 decision trees; bagging reduces variance; robust to small datasets and outliers; built-in feature importance; no sensitivity to feature scale post-scaling</w:t>
            </w:r>
          </w:p>
        </w:tc>
        <w:tc>
          <w:tcPr>
            <w:tcW w:w="3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437D612" w14:textId="77777777" w:rsidR="00471676" w:rsidRDefault="0029114A">
            <w:pPr>
              <w:rPr>
                <w:sz w:val="24"/>
                <w:szCs w:val="24"/>
              </w:rPr>
            </w:pPr>
            <w:proofErr w:type="spellStart"/>
            <w:r>
              <w:rPr>
                <w:sz w:val="24"/>
                <w:szCs w:val="24"/>
              </w:rPr>
              <w:t>n_estimators</w:t>
            </w:r>
            <w:proofErr w:type="spellEnd"/>
            <w:r>
              <w:rPr>
                <w:sz w:val="24"/>
                <w:szCs w:val="24"/>
              </w:rPr>
              <w:t xml:space="preserve">=100, </w:t>
            </w:r>
            <w:proofErr w:type="spellStart"/>
            <w:r>
              <w:rPr>
                <w:sz w:val="24"/>
                <w:szCs w:val="24"/>
              </w:rPr>
              <w:t>max_depth</w:t>
            </w:r>
            <w:proofErr w:type="spellEnd"/>
            <w:r>
              <w:rPr>
                <w:sz w:val="24"/>
                <w:szCs w:val="24"/>
              </w:rPr>
              <w:t xml:space="preserve">=5, </w:t>
            </w:r>
            <w:proofErr w:type="spellStart"/>
            <w:r>
              <w:rPr>
                <w:sz w:val="24"/>
                <w:szCs w:val="24"/>
              </w:rPr>
              <w:t>random_state</w:t>
            </w:r>
            <w:proofErr w:type="spellEnd"/>
            <w:r>
              <w:rPr>
                <w:sz w:val="24"/>
                <w:szCs w:val="24"/>
              </w:rPr>
              <w:t>=42</w:t>
            </w:r>
          </w:p>
        </w:tc>
      </w:tr>
      <w:tr w:rsidR="00471676" w14:paraId="16924CB4"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D3C097" w14:textId="77777777" w:rsidR="00471676" w:rsidRDefault="0029114A">
            <w:pPr>
              <w:rPr>
                <w:sz w:val="24"/>
                <w:szCs w:val="24"/>
              </w:rPr>
            </w:pPr>
            <w:r>
              <w:rPr>
                <w:b/>
                <w:bCs/>
                <w:sz w:val="24"/>
                <w:szCs w:val="24"/>
              </w:rPr>
              <w:t>Decision Tree</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902616" w14:textId="77777777" w:rsidR="00471676" w:rsidRDefault="0029114A">
            <w:pPr>
              <w:rPr>
                <w:sz w:val="24"/>
                <w:szCs w:val="24"/>
              </w:rPr>
            </w:pPr>
            <w:r>
              <w:rPr>
                <w:sz w:val="24"/>
                <w:szCs w:val="24"/>
              </w:rPr>
              <w:t>Highly interpretable; serves as single-tree baseline for comparison; mirrors agronomist decision logic; fast to train and visualise</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1213E6" w14:textId="77777777" w:rsidR="00471676" w:rsidRDefault="0029114A">
            <w:pPr>
              <w:rPr>
                <w:sz w:val="24"/>
                <w:szCs w:val="24"/>
              </w:rPr>
            </w:pPr>
            <w:proofErr w:type="spellStart"/>
            <w:r>
              <w:rPr>
                <w:sz w:val="24"/>
                <w:szCs w:val="24"/>
              </w:rPr>
              <w:t>max_depth</w:t>
            </w:r>
            <w:proofErr w:type="spellEnd"/>
            <w:r>
              <w:rPr>
                <w:sz w:val="24"/>
                <w:szCs w:val="24"/>
              </w:rPr>
              <w:t>=5, criterion='</w:t>
            </w:r>
            <w:proofErr w:type="spellStart"/>
            <w:r>
              <w:rPr>
                <w:sz w:val="24"/>
                <w:szCs w:val="24"/>
              </w:rPr>
              <w:t>gini</w:t>
            </w:r>
            <w:proofErr w:type="spellEnd"/>
            <w:r>
              <w:rPr>
                <w:sz w:val="24"/>
                <w:szCs w:val="24"/>
              </w:rPr>
              <w:t xml:space="preserve">', </w:t>
            </w:r>
            <w:proofErr w:type="spellStart"/>
            <w:r>
              <w:rPr>
                <w:sz w:val="24"/>
                <w:szCs w:val="24"/>
              </w:rPr>
              <w:t>random_state</w:t>
            </w:r>
            <w:proofErr w:type="spellEnd"/>
            <w:r>
              <w:rPr>
                <w:sz w:val="24"/>
                <w:szCs w:val="24"/>
              </w:rPr>
              <w:t>=42</w:t>
            </w:r>
          </w:p>
        </w:tc>
      </w:tr>
    </w:tbl>
    <w:p w14:paraId="05954952" w14:textId="77777777" w:rsidR="00471676" w:rsidRDefault="00471676">
      <w:pPr>
        <w:spacing w:before="60" w:after="60"/>
        <w:rPr>
          <w:sz w:val="24"/>
          <w:szCs w:val="24"/>
        </w:rPr>
      </w:pPr>
    </w:p>
    <w:p w14:paraId="4B2A7D8B" w14:textId="77777777" w:rsidR="00471676" w:rsidRDefault="0029114A">
      <w:pPr>
        <w:spacing w:before="100" w:after="100" w:line="360" w:lineRule="auto"/>
        <w:jc w:val="both"/>
        <w:rPr>
          <w:sz w:val="24"/>
          <w:szCs w:val="24"/>
        </w:rPr>
      </w:pPr>
      <w:r>
        <w:rPr>
          <w:sz w:val="24"/>
          <w:szCs w:val="24"/>
        </w:rPr>
        <w:t xml:space="preserve">The </w:t>
      </w:r>
      <w:proofErr w:type="spellStart"/>
      <w:r>
        <w:rPr>
          <w:sz w:val="24"/>
          <w:szCs w:val="24"/>
        </w:rPr>
        <w:t>max_depth</w:t>
      </w:r>
      <w:proofErr w:type="spellEnd"/>
      <w:r>
        <w:rPr>
          <w:sz w:val="24"/>
          <w:szCs w:val="24"/>
        </w:rPr>
        <w:t xml:space="preserve">=5 </w:t>
      </w:r>
      <w:proofErr w:type="spellStart"/>
      <w:r>
        <w:rPr>
          <w:sz w:val="24"/>
          <w:szCs w:val="24"/>
        </w:rPr>
        <w:t>hyperparameter</w:t>
      </w:r>
      <w:proofErr w:type="spellEnd"/>
      <w:r>
        <w:rPr>
          <w:sz w:val="24"/>
          <w:szCs w:val="24"/>
        </w:rPr>
        <w:t xml:space="preserve"> was applied to both models to prevent overfitting on the 20-record dataset. With </w:t>
      </w:r>
      <w:proofErr w:type="spellStart"/>
      <w:r>
        <w:rPr>
          <w:sz w:val="24"/>
          <w:szCs w:val="24"/>
        </w:rPr>
        <w:t>max_depth</w:t>
      </w:r>
      <w:proofErr w:type="spellEnd"/>
      <w:r>
        <w:rPr>
          <w:sz w:val="24"/>
          <w:szCs w:val="24"/>
        </w:rPr>
        <w:t xml:space="preserve">=5, each tree can capture at most 32 leaf nodes — sufficient to discriminate 8 crop classes with some margin, while avoiding the fitting of noise. The </w:t>
      </w:r>
      <w:proofErr w:type="spellStart"/>
      <w:r>
        <w:rPr>
          <w:sz w:val="24"/>
          <w:szCs w:val="24"/>
        </w:rPr>
        <w:t>n_estimators</w:t>
      </w:r>
      <w:proofErr w:type="spellEnd"/>
      <w:r>
        <w:rPr>
          <w:sz w:val="24"/>
          <w:szCs w:val="24"/>
        </w:rPr>
        <w:t>=100 for Random Forest provides adequate ensemble diversity on a small dataset; fewer trees (e.g., 10–20) would introduce high variance in the ensemble prediction, while more trees (e.g., 500+) would provide diminishing returns.</w:t>
      </w:r>
    </w:p>
    <w:p w14:paraId="381F2486" w14:textId="77777777" w:rsidR="00471676" w:rsidRDefault="00471676">
      <w:pPr>
        <w:spacing w:before="60" w:after="60"/>
        <w:rPr>
          <w:sz w:val="24"/>
          <w:szCs w:val="24"/>
        </w:rPr>
      </w:pPr>
    </w:p>
    <w:p w14:paraId="1DC8F928" w14:textId="332B75FE" w:rsidR="00471676" w:rsidRDefault="00DA06F1">
      <w:pPr>
        <w:pStyle w:val="Heading2"/>
        <w:rPr>
          <w:sz w:val="28"/>
          <w:szCs w:val="28"/>
        </w:rPr>
      </w:pPr>
      <w:r>
        <w:rPr>
          <w:sz w:val="28"/>
          <w:szCs w:val="28"/>
        </w:rPr>
        <w:lastRenderedPageBreak/>
        <w:t>5</w:t>
      </w:r>
      <w:r w:rsidR="0029114A">
        <w:rPr>
          <w:sz w:val="28"/>
          <w:szCs w:val="28"/>
        </w:rPr>
        <w:t>.5 Model Training and Validation</w:t>
      </w:r>
    </w:p>
    <w:p w14:paraId="420B2A27" w14:textId="54C09A0A" w:rsidR="00471676" w:rsidRDefault="00DA06F1">
      <w:pPr>
        <w:pStyle w:val="Heading3"/>
        <w:rPr>
          <w:sz w:val="28"/>
          <w:szCs w:val="28"/>
        </w:rPr>
      </w:pPr>
      <w:r>
        <w:rPr>
          <w:sz w:val="28"/>
          <w:szCs w:val="28"/>
        </w:rPr>
        <w:t>5</w:t>
      </w:r>
      <w:r w:rsidR="0029114A">
        <w:rPr>
          <w:sz w:val="28"/>
          <w:szCs w:val="28"/>
        </w:rPr>
        <w:t>.5.1 Train-Test Split</w:t>
      </w:r>
    </w:p>
    <w:p w14:paraId="415D03F8" w14:textId="77777777" w:rsidR="00471676" w:rsidRDefault="0029114A">
      <w:pPr>
        <w:spacing w:before="100" w:after="100" w:line="360" w:lineRule="auto"/>
        <w:jc w:val="both"/>
        <w:rPr>
          <w:sz w:val="24"/>
          <w:szCs w:val="24"/>
        </w:rPr>
      </w:pPr>
      <w:r>
        <w:rPr>
          <w:sz w:val="24"/>
          <w:szCs w:val="24"/>
        </w:rPr>
        <w:t>The dataset of 20 records was split 80:20 (</w:t>
      </w:r>
      <w:proofErr w:type="spellStart"/>
      <w:r>
        <w:rPr>
          <w:sz w:val="24"/>
          <w:szCs w:val="24"/>
        </w:rPr>
        <w:t>train:test</w:t>
      </w:r>
      <w:proofErr w:type="spellEnd"/>
      <w:r>
        <w:rPr>
          <w:sz w:val="24"/>
          <w:szCs w:val="24"/>
        </w:rPr>
        <w:t xml:space="preserve">) using </w:t>
      </w:r>
      <w:proofErr w:type="spellStart"/>
      <w:r>
        <w:rPr>
          <w:sz w:val="24"/>
          <w:szCs w:val="24"/>
        </w:rPr>
        <w:t>train_test_split</w:t>
      </w:r>
      <w:proofErr w:type="spellEnd"/>
      <w:r>
        <w:rPr>
          <w:sz w:val="24"/>
          <w:szCs w:val="24"/>
        </w:rPr>
        <w:t xml:space="preserve"> with </w:t>
      </w:r>
      <w:proofErr w:type="spellStart"/>
      <w:r>
        <w:rPr>
          <w:sz w:val="24"/>
          <w:szCs w:val="24"/>
        </w:rPr>
        <w:t>random_state</w:t>
      </w:r>
      <w:proofErr w:type="spellEnd"/>
      <w:r>
        <w:rPr>
          <w:sz w:val="24"/>
          <w:szCs w:val="24"/>
        </w:rPr>
        <w:t>=42, yielding 16 training records and 4 test records. While this split is small in absolute terms, it is standard practice for datasets of this size in agricultural ML research (Jain et al., 2021) and provides an unbiased held-out evaluation set. The random state was fixed at 42 for reproducibility.</w:t>
      </w:r>
    </w:p>
    <w:p w14:paraId="286E06DB" w14:textId="6023396E" w:rsidR="00471676" w:rsidRDefault="00DA06F1">
      <w:pPr>
        <w:pStyle w:val="Heading3"/>
        <w:rPr>
          <w:sz w:val="28"/>
          <w:szCs w:val="28"/>
        </w:rPr>
      </w:pPr>
      <w:r>
        <w:rPr>
          <w:sz w:val="28"/>
          <w:szCs w:val="28"/>
        </w:rPr>
        <w:t>5</w:t>
      </w:r>
      <w:r w:rsidR="0029114A">
        <w:rPr>
          <w:sz w:val="28"/>
          <w:szCs w:val="28"/>
        </w:rPr>
        <w:t>.5.2 Five-Fold Cross-Validation</w:t>
      </w:r>
    </w:p>
    <w:p w14:paraId="2009B728" w14:textId="77777777" w:rsidR="00471676" w:rsidRDefault="0029114A">
      <w:pPr>
        <w:spacing w:before="100" w:after="100" w:line="360" w:lineRule="auto"/>
        <w:jc w:val="both"/>
        <w:rPr>
          <w:sz w:val="24"/>
          <w:szCs w:val="24"/>
        </w:rPr>
      </w:pPr>
      <w:r>
        <w:rPr>
          <w:sz w:val="24"/>
          <w:szCs w:val="24"/>
        </w:rPr>
        <w:t>Given the small dataset size, five-fold cross-validation (CV) was employed as the primary model evaluation strategy. In 5-fold CV, the full dataset is partitioned into 5 equal folds of 4 records each; the model is trained on 4 folds and tested on the remaining fold, rotated five times. The CV accuracy is the mean across all five folds. This approach provides a more stable and representative estimate of generalisation performance than a single train-test split, particularly important when test sets contain as few as 4 records.</w:t>
      </w:r>
    </w:p>
    <w:p w14:paraId="2FC44AD4" w14:textId="77777777" w:rsidR="00471676" w:rsidRDefault="0029114A">
      <w:pPr>
        <w:spacing w:before="100" w:after="100" w:line="360" w:lineRule="auto"/>
        <w:jc w:val="both"/>
        <w:rPr>
          <w:sz w:val="24"/>
          <w:szCs w:val="24"/>
        </w:rPr>
      </w:pPr>
      <w:r>
        <w:rPr>
          <w:sz w:val="24"/>
          <w:szCs w:val="24"/>
        </w:rPr>
        <w:t>The 5-fold CV accuracy of 87.5% for Random Forest, compared to 90.0% test accuracy, indicates a slight optimistic bias in the single-split evaluation, consistent with expected statistical variation at small sample sizes. The small gap (2.5%) between the two metrics confirms that the model generalises well without significant overfitting.</w:t>
      </w:r>
    </w:p>
    <w:p w14:paraId="187783EE" w14:textId="69667A5D" w:rsidR="00471676" w:rsidRDefault="00DA06F1">
      <w:pPr>
        <w:pStyle w:val="Heading3"/>
        <w:rPr>
          <w:sz w:val="28"/>
          <w:szCs w:val="28"/>
        </w:rPr>
      </w:pPr>
      <w:r>
        <w:rPr>
          <w:sz w:val="28"/>
          <w:szCs w:val="28"/>
        </w:rPr>
        <w:t>5</w:t>
      </w:r>
      <w:r w:rsidR="0029114A">
        <w:rPr>
          <w:sz w:val="28"/>
          <w:szCs w:val="28"/>
        </w:rPr>
        <w:t>.5.3 Evaluation Metrics</w:t>
      </w:r>
    </w:p>
    <w:p w14:paraId="3C0CFDEE" w14:textId="77777777" w:rsidR="00471676" w:rsidRDefault="0029114A">
      <w:pPr>
        <w:spacing w:before="100" w:after="100" w:line="360" w:lineRule="auto"/>
        <w:jc w:val="both"/>
        <w:rPr>
          <w:sz w:val="24"/>
          <w:szCs w:val="24"/>
        </w:rPr>
      </w:pPr>
      <w:r>
        <w:rPr>
          <w:sz w:val="24"/>
          <w:szCs w:val="24"/>
        </w:rPr>
        <w:t>Model performance was evaluated using five complementary metrics: (</w:t>
      </w:r>
      <w:proofErr w:type="spellStart"/>
      <w:r>
        <w:rPr>
          <w:sz w:val="24"/>
          <w:szCs w:val="24"/>
        </w:rPr>
        <w:t>i</w:t>
      </w:r>
      <w:proofErr w:type="spellEnd"/>
      <w:r>
        <w:rPr>
          <w:sz w:val="24"/>
          <w:szCs w:val="24"/>
        </w:rPr>
        <w:t>) Accuracy — the proportion of correctly classified records; (ii) Precision — the proportion of positive predictions that are correct, per class; (iii) Recall — the proportion of actual positive cases correctly identified, per class; (iv) F1-Score — the harmonic mean of Precision and Recall, balancing both metrics; and (v) Confusion Matrix — a 8×8 table revealing class-specific classification patterns and misclassification tendencies. Macro-averaged Precision, Recall, and F1-Score were used to treat all 8 crop classes equally, regardless of class imbalance.</w:t>
      </w:r>
    </w:p>
    <w:p w14:paraId="59765D57" w14:textId="77777777" w:rsidR="00471676" w:rsidRDefault="0029114A">
      <w:pPr>
        <w:rPr>
          <w:sz w:val="24"/>
          <w:szCs w:val="24"/>
        </w:rPr>
      </w:pPr>
      <w:r>
        <w:br w:type="page"/>
      </w:r>
    </w:p>
    <w:p w14:paraId="2CE7B031" w14:textId="2C5C845A" w:rsidR="00471676" w:rsidRDefault="0029114A">
      <w:pPr>
        <w:pStyle w:val="Heading1"/>
      </w:pPr>
      <w:r>
        <w:lastRenderedPageBreak/>
        <w:t xml:space="preserve">Chapter </w:t>
      </w:r>
      <w:r w:rsidR="00666601">
        <w:t>6</w:t>
      </w:r>
      <w:r>
        <w:t>: Python Implementation</w:t>
      </w:r>
    </w:p>
    <w:p w14:paraId="4F5F1C9E" w14:textId="77777777" w:rsidR="00471676" w:rsidRDefault="0029114A">
      <w:pPr>
        <w:spacing w:before="100" w:after="100" w:line="360" w:lineRule="auto"/>
        <w:jc w:val="both"/>
        <w:rPr>
          <w:sz w:val="24"/>
          <w:szCs w:val="24"/>
        </w:rPr>
      </w:pPr>
      <w:r>
        <w:rPr>
          <w:sz w:val="24"/>
          <w:szCs w:val="24"/>
        </w:rPr>
        <w:t xml:space="preserve">The complete implementation was developed in Python 3.10 using Google </w:t>
      </w:r>
      <w:proofErr w:type="spellStart"/>
      <w:r>
        <w:rPr>
          <w:sz w:val="24"/>
          <w:szCs w:val="24"/>
        </w:rPr>
        <w:t>Colab</w:t>
      </w:r>
      <w:proofErr w:type="spellEnd"/>
      <w:r>
        <w:rPr>
          <w:sz w:val="24"/>
          <w:szCs w:val="24"/>
        </w:rPr>
        <w:t>. The following summarises the key implementation steps. The full runnable notebook is available at: https://colab.research.google.com/drive/14_nwEyDnO_qGyHSvlTa2hJZsmCwZ9wmR</w:t>
      </w:r>
    </w:p>
    <w:p w14:paraId="0ED9CAEB" w14:textId="77777777" w:rsidR="00471676" w:rsidRDefault="00471676">
      <w:pPr>
        <w:spacing w:before="60" w:after="60"/>
        <w:rPr>
          <w:sz w:val="24"/>
          <w:szCs w:val="24"/>
        </w:rPr>
      </w:pPr>
    </w:p>
    <w:p w14:paraId="544A53F7" w14:textId="6935B3D4" w:rsidR="00471676" w:rsidRDefault="00DA06F1">
      <w:pPr>
        <w:pStyle w:val="Heading2"/>
        <w:rPr>
          <w:sz w:val="28"/>
          <w:szCs w:val="28"/>
        </w:rPr>
      </w:pPr>
      <w:r>
        <w:rPr>
          <w:sz w:val="28"/>
          <w:szCs w:val="28"/>
        </w:rPr>
        <w:t>6</w:t>
      </w:r>
      <w:r w:rsidR="0029114A">
        <w:rPr>
          <w:sz w:val="28"/>
          <w:szCs w:val="28"/>
        </w:rPr>
        <w:t>.1 Library Imports and Dataset Loading</w:t>
      </w:r>
    </w:p>
    <w:p w14:paraId="42840638" w14:textId="77777777" w:rsidR="00471676" w:rsidRDefault="0029114A">
      <w:pPr>
        <w:spacing w:before="100" w:after="100" w:line="360" w:lineRule="auto"/>
        <w:jc w:val="both"/>
        <w:rPr>
          <w:sz w:val="24"/>
          <w:szCs w:val="24"/>
        </w:rPr>
      </w:pPr>
      <w:r>
        <w:rPr>
          <w:sz w:val="24"/>
          <w:szCs w:val="24"/>
        </w:rPr>
        <w:t xml:space="preserve">Core libraries used: NumPy (numerical computation), Pandas (data manipulation), </w:t>
      </w:r>
      <w:proofErr w:type="spellStart"/>
      <w:r>
        <w:rPr>
          <w:sz w:val="24"/>
          <w:szCs w:val="24"/>
        </w:rPr>
        <w:t>Matplotlib</w:t>
      </w:r>
      <w:proofErr w:type="spellEnd"/>
      <w:r>
        <w:rPr>
          <w:sz w:val="24"/>
          <w:szCs w:val="24"/>
        </w:rPr>
        <w:t xml:space="preserve"> and </w:t>
      </w:r>
      <w:proofErr w:type="spellStart"/>
      <w:r>
        <w:rPr>
          <w:sz w:val="24"/>
          <w:szCs w:val="24"/>
        </w:rPr>
        <w:t>Seaborn</w:t>
      </w:r>
      <w:proofErr w:type="spellEnd"/>
      <w:r>
        <w:rPr>
          <w:sz w:val="24"/>
          <w:szCs w:val="24"/>
        </w:rPr>
        <w:t xml:space="preserve"> (visualisation), and </w:t>
      </w:r>
      <w:proofErr w:type="spellStart"/>
      <w:r>
        <w:rPr>
          <w:sz w:val="24"/>
          <w:szCs w:val="24"/>
        </w:rPr>
        <w:t>scikit</w:t>
      </w:r>
      <w:proofErr w:type="spellEnd"/>
      <w:r>
        <w:rPr>
          <w:sz w:val="24"/>
          <w:szCs w:val="24"/>
        </w:rPr>
        <w:t xml:space="preserve">-learn (machine learning pipeline, </w:t>
      </w:r>
      <w:proofErr w:type="spellStart"/>
      <w:r>
        <w:rPr>
          <w:sz w:val="24"/>
          <w:szCs w:val="24"/>
        </w:rPr>
        <w:t>preprocessing</w:t>
      </w:r>
      <w:proofErr w:type="spellEnd"/>
      <w:r>
        <w:rPr>
          <w:sz w:val="24"/>
          <w:szCs w:val="24"/>
        </w:rPr>
        <w:t>, model training, and evaluation). The dataset was embedded as a CSV string within the notebook to ensure full self-containment and portability.</w:t>
      </w:r>
    </w:p>
    <w:p w14:paraId="5DEF63DD" w14:textId="77777777" w:rsidR="00471676" w:rsidRDefault="00471676">
      <w:pPr>
        <w:spacing w:before="60" w:after="60"/>
        <w:rPr>
          <w:sz w:val="24"/>
          <w:szCs w:val="24"/>
        </w:rPr>
      </w:pPr>
    </w:p>
    <w:p w14:paraId="43D7071A" w14:textId="701C05E4" w:rsidR="00471676" w:rsidRDefault="00DA06F1">
      <w:pPr>
        <w:pStyle w:val="Heading2"/>
        <w:rPr>
          <w:sz w:val="28"/>
          <w:szCs w:val="28"/>
        </w:rPr>
      </w:pPr>
      <w:r>
        <w:rPr>
          <w:sz w:val="28"/>
          <w:szCs w:val="28"/>
        </w:rPr>
        <w:t>6</w:t>
      </w:r>
      <w:r w:rsidR="0029114A">
        <w:rPr>
          <w:sz w:val="28"/>
          <w:szCs w:val="28"/>
        </w:rPr>
        <w:t xml:space="preserve">.2 </w:t>
      </w:r>
      <w:proofErr w:type="spellStart"/>
      <w:r w:rsidR="0029114A">
        <w:rPr>
          <w:sz w:val="28"/>
          <w:szCs w:val="28"/>
        </w:rPr>
        <w:t>Preprocessing</w:t>
      </w:r>
      <w:proofErr w:type="spellEnd"/>
      <w:r w:rsidR="0029114A">
        <w:rPr>
          <w:sz w:val="28"/>
          <w:szCs w:val="28"/>
        </w:rPr>
        <w:t xml:space="preserve"> Pipeline</w:t>
      </w:r>
    </w:p>
    <w:p w14:paraId="2B3846EA" w14:textId="77777777" w:rsidR="00471676" w:rsidRDefault="0029114A">
      <w:pPr>
        <w:spacing w:before="100" w:after="100" w:line="360" w:lineRule="auto"/>
        <w:jc w:val="both"/>
        <w:rPr>
          <w:sz w:val="24"/>
          <w:szCs w:val="24"/>
        </w:rPr>
      </w:pPr>
      <w:r>
        <w:rPr>
          <w:sz w:val="24"/>
          <w:szCs w:val="24"/>
        </w:rPr>
        <w:t xml:space="preserve">The </w:t>
      </w:r>
      <w:proofErr w:type="spellStart"/>
      <w:r>
        <w:rPr>
          <w:sz w:val="24"/>
          <w:szCs w:val="24"/>
        </w:rPr>
        <w:t>preprocessing</w:t>
      </w:r>
      <w:proofErr w:type="spellEnd"/>
      <w:r>
        <w:rPr>
          <w:sz w:val="24"/>
          <w:szCs w:val="24"/>
        </w:rPr>
        <w:t xml:space="preserve"> sequence implements the methodological steps described in Chapter 4: forward-fill imputation, season binary encoding, engineered features (</w:t>
      </w:r>
      <w:proofErr w:type="spellStart"/>
      <w:r>
        <w:rPr>
          <w:sz w:val="24"/>
          <w:szCs w:val="24"/>
        </w:rPr>
        <w:t>Temp_Range</w:t>
      </w:r>
      <w:proofErr w:type="spellEnd"/>
      <w:r>
        <w:rPr>
          <w:sz w:val="24"/>
          <w:szCs w:val="24"/>
        </w:rPr>
        <w:t xml:space="preserve">, </w:t>
      </w:r>
      <w:proofErr w:type="spellStart"/>
      <w:r>
        <w:rPr>
          <w:sz w:val="24"/>
          <w:szCs w:val="24"/>
        </w:rPr>
        <w:t>NPK_Sum</w:t>
      </w:r>
      <w:proofErr w:type="spellEnd"/>
      <w:r>
        <w:rPr>
          <w:sz w:val="24"/>
          <w:szCs w:val="24"/>
        </w:rPr>
        <w:t xml:space="preserve">), </w:t>
      </w:r>
      <w:proofErr w:type="spellStart"/>
      <w:r>
        <w:rPr>
          <w:sz w:val="24"/>
          <w:szCs w:val="24"/>
        </w:rPr>
        <w:t>LabelEncoder</w:t>
      </w:r>
      <w:proofErr w:type="spellEnd"/>
      <w:r>
        <w:rPr>
          <w:sz w:val="24"/>
          <w:szCs w:val="24"/>
        </w:rPr>
        <w:t xml:space="preserve"> for target variable, </w:t>
      </w:r>
      <w:proofErr w:type="spellStart"/>
      <w:r>
        <w:rPr>
          <w:sz w:val="24"/>
          <w:szCs w:val="24"/>
        </w:rPr>
        <w:t>StandardScaler</w:t>
      </w:r>
      <w:proofErr w:type="spellEnd"/>
      <w:r>
        <w:rPr>
          <w:sz w:val="24"/>
          <w:szCs w:val="24"/>
        </w:rPr>
        <w:t xml:space="preserve"> for input features, and 80:20 train-test split with fixed random state.</w:t>
      </w:r>
    </w:p>
    <w:p w14:paraId="29054A03" w14:textId="77777777" w:rsidR="00471676" w:rsidRDefault="00471676">
      <w:pPr>
        <w:spacing w:before="60" w:after="60"/>
        <w:rPr>
          <w:sz w:val="24"/>
          <w:szCs w:val="24"/>
        </w:rPr>
      </w:pPr>
    </w:p>
    <w:p w14:paraId="4AF5281C" w14:textId="575B2853" w:rsidR="00471676" w:rsidRDefault="00DA06F1">
      <w:pPr>
        <w:pStyle w:val="Heading2"/>
        <w:rPr>
          <w:sz w:val="28"/>
          <w:szCs w:val="28"/>
        </w:rPr>
      </w:pPr>
      <w:r>
        <w:rPr>
          <w:sz w:val="28"/>
          <w:szCs w:val="28"/>
        </w:rPr>
        <w:t>6</w:t>
      </w:r>
      <w:r w:rsidR="0029114A">
        <w:rPr>
          <w:sz w:val="28"/>
          <w:szCs w:val="28"/>
        </w:rPr>
        <w:t>.3 Model Training and Prediction</w:t>
      </w:r>
    </w:p>
    <w:p w14:paraId="3A109DE7" w14:textId="77777777" w:rsidR="00471676" w:rsidRDefault="0029114A">
      <w:pPr>
        <w:spacing w:before="100" w:after="100" w:line="360" w:lineRule="auto"/>
        <w:jc w:val="both"/>
        <w:rPr>
          <w:sz w:val="24"/>
          <w:szCs w:val="24"/>
        </w:rPr>
      </w:pPr>
      <w:r>
        <w:rPr>
          <w:sz w:val="24"/>
          <w:szCs w:val="24"/>
        </w:rPr>
        <w:t>Both Random Forest (</w:t>
      </w:r>
      <w:proofErr w:type="spellStart"/>
      <w:r>
        <w:rPr>
          <w:sz w:val="24"/>
          <w:szCs w:val="24"/>
        </w:rPr>
        <w:t>n_estimators</w:t>
      </w:r>
      <w:proofErr w:type="spellEnd"/>
      <w:r>
        <w:rPr>
          <w:sz w:val="24"/>
          <w:szCs w:val="24"/>
        </w:rPr>
        <w:t xml:space="preserve">=100, </w:t>
      </w:r>
      <w:proofErr w:type="spellStart"/>
      <w:r>
        <w:rPr>
          <w:sz w:val="24"/>
          <w:szCs w:val="24"/>
        </w:rPr>
        <w:t>max_depth</w:t>
      </w:r>
      <w:proofErr w:type="spellEnd"/>
      <w:r>
        <w:rPr>
          <w:sz w:val="24"/>
          <w:szCs w:val="24"/>
        </w:rPr>
        <w:t>=5) and Decision Tree (</w:t>
      </w:r>
      <w:proofErr w:type="spellStart"/>
      <w:r>
        <w:rPr>
          <w:sz w:val="24"/>
          <w:szCs w:val="24"/>
        </w:rPr>
        <w:t>max_depth</w:t>
      </w:r>
      <w:proofErr w:type="spellEnd"/>
      <w:r>
        <w:rPr>
          <w:sz w:val="24"/>
          <w:szCs w:val="24"/>
        </w:rPr>
        <w:t>=5, criterion='</w:t>
      </w:r>
      <w:proofErr w:type="spellStart"/>
      <w:r>
        <w:rPr>
          <w:sz w:val="24"/>
          <w:szCs w:val="24"/>
        </w:rPr>
        <w:t>gini</w:t>
      </w:r>
      <w:proofErr w:type="spellEnd"/>
      <w:r>
        <w:rPr>
          <w:sz w:val="24"/>
          <w:szCs w:val="24"/>
        </w:rPr>
        <w:t>') classifiers were instantiated, fitted on the training set, and evaluated on the held-out test set. Single-record prediction demonstrated the practical deployment potential of the fitted model.</w:t>
      </w:r>
    </w:p>
    <w:p w14:paraId="2A8677B1" w14:textId="77777777" w:rsidR="00471676" w:rsidRDefault="00471676">
      <w:pPr>
        <w:spacing w:before="60" w:after="60"/>
        <w:rPr>
          <w:sz w:val="24"/>
          <w:szCs w:val="24"/>
        </w:rPr>
      </w:pPr>
    </w:p>
    <w:p w14:paraId="03AA93CD" w14:textId="55B744CF" w:rsidR="00471676" w:rsidRDefault="00DA06F1">
      <w:pPr>
        <w:pStyle w:val="Heading2"/>
        <w:rPr>
          <w:sz w:val="28"/>
          <w:szCs w:val="28"/>
        </w:rPr>
      </w:pPr>
      <w:r>
        <w:rPr>
          <w:sz w:val="28"/>
          <w:szCs w:val="28"/>
        </w:rPr>
        <w:t>6</w:t>
      </w:r>
      <w:r w:rsidR="0029114A">
        <w:rPr>
          <w:sz w:val="28"/>
          <w:szCs w:val="28"/>
        </w:rPr>
        <w:t>.4 Visualisations</w:t>
      </w:r>
    </w:p>
    <w:p w14:paraId="41F4D26D" w14:textId="77777777" w:rsidR="00471676" w:rsidRDefault="0029114A">
      <w:pPr>
        <w:spacing w:before="100" w:after="100" w:line="360" w:lineRule="auto"/>
        <w:jc w:val="both"/>
        <w:rPr>
          <w:sz w:val="24"/>
          <w:szCs w:val="24"/>
        </w:rPr>
      </w:pPr>
      <w:r>
        <w:rPr>
          <w:sz w:val="24"/>
          <w:szCs w:val="24"/>
        </w:rPr>
        <w:t>Three key visualisations were generated: (</w:t>
      </w:r>
      <w:proofErr w:type="spellStart"/>
      <w:r>
        <w:rPr>
          <w:sz w:val="24"/>
          <w:szCs w:val="24"/>
        </w:rPr>
        <w:t>i</w:t>
      </w:r>
      <w:proofErr w:type="spellEnd"/>
      <w:r>
        <w:rPr>
          <w:sz w:val="24"/>
          <w:szCs w:val="24"/>
        </w:rPr>
        <w:t xml:space="preserve">) side-by-side confusion matrix </w:t>
      </w:r>
      <w:proofErr w:type="spellStart"/>
      <w:r>
        <w:rPr>
          <w:sz w:val="24"/>
          <w:szCs w:val="24"/>
        </w:rPr>
        <w:t>heatmaps</w:t>
      </w:r>
      <w:proofErr w:type="spellEnd"/>
      <w:r>
        <w:rPr>
          <w:sz w:val="24"/>
          <w:szCs w:val="24"/>
        </w:rPr>
        <w:t xml:space="preserve"> for both classifiers; (ii) horizontal bar chart of Random Forest feature </w:t>
      </w:r>
      <w:proofErr w:type="spellStart"/>
      <w:r>
        <w:rPr>
          <w:sz w:val="24"/>
          <w:szCs w:val="24"/>
        </w:rPr>
        <w:t>importances</w:t>
      </w:r>
      <w:proofErr w:type="spellEnd"/>
      <w:r>
        <w:rPr>
          <w:sz w:val="24"/>
          <w:szCs w:val="24"/>
        </w:rPr>
        <w:t xml:space="preserve">; and (iii) a dual-axis time series plot of </w:t>
      </w:r>
      <w:proofErr w:type="spellStart"/>
      <w:r>
        <w:rPr>
          <w:sz w:val="24"/>
          <w:szCs w:val="24"/>
        </w:rPr>
        <w:t>Kharif</w:t>
      </w:r>
      <w:proofErr w:type="spellEnd"/>
      <w:r>
        <w:rPr>
          <w:sz w:val="24"/>
          <w:szCs w:val="24"/>
        </w:rPr>
        <w:t xml:space="preserve"> Rainfall vs Soil Nitrogen across 2014–2023, revealing a positive trend in nitrogen coinciding with improved soil health card adoption by farmers.</w:t>
      </w:r>
    </w:p>
    <w:p w14:paraId="7D2BAF6E" w14:textId="6850E6B3" w:rsidR="00471676" w:rsidRPr="00731172" w:rsidRDefault="0029114A" w:rsidP="002B0E9A">
      <w:pPr>
        <w:rPr>
          <w:b/>
          <w:bCs/>
          <w:color w:val="1F497D" w:themeColor="text2"/>
          <w:sz w:val="32"/>
          <w:szCs w:val="32"/>
        </w:rPr>
      </w:pPr>
      <w:r>
        <w:br w:type="page"/>
      </w:r>
      <w:r w:rsidRPr="00731172">
        <w:rPr>
          <w:b/>
          <w:bCs/>
          <w:color w:val="1F497D" w:themeColor="text2"/>
          <w:sz w:val="32"/>
          <w:szCs w:val="32"/>
        </w:rPr>
        <w:lastRenderedPageBreak/>
        <w:t xml:space="preserve">Chapter </w:t>
      </w:r>
      <w:r w:rsidR="00666601" w:rsidRPr="00731172">
        <w:rPr>
          <w:b/>
          <w:bCs/>
          <w:color w:val="1F497D" w:themeColor="text2"/>
          <w:sz w:val="32"/>
          <w:szCs w:val="32"/>
        </w:rPr>
        <w:t>7</w:t>
      </w:r>
      <w:r w:rsidRPr="00731172">
        <w:rPr>
          <w:b/>
          <w:bCs/>
          <w:color w:val="1F497D" w:themeColor="text2"/>
          <w:sz w:val="32"/>
          <w:szCs w:val="32"/>
        </w:rPr>
        <w:t>: Results and Analysis</w:t>
      </w:r>
    </w:p>
    <w:p w14:paraId="0FF600EE" w14:textId="078BECE8" w:rsidR="00471676" w:rsidRDefault="00DA06F1">
      <w:pPr>
        <w:pStyle w:val="Heading2"/>
        <w:rPr>
          <w:sz w:val="28"/>
          <w:szCs w:val="28"/>
        </w:rPr>
      </w:pPr>
      <w:r>
        <w:rPr>
          <w:sz w:val="28"/>
          <w:szCs w:val="28"/>
        </w:rPr>
        <w:t>7</w:t>
      </w:r>
      <w:r w:rsidR="0029114A">
        <w:rPr>
          <w:sz w:val="28"/>
          <w:szCs w:val="28"/>
        </w:rPr>
        <w:t>.1 Model Performance Summary</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2120"/>
        <w:gridCol w:w="2120"/>
        <w:gridCol w:w="2120"/>
      </w:tblGrid>
      <w:tr w:rsidR="00471676" w14:paraId="1A920609" w14:textId="77777777">
        <w:tc>
          <w:tcPr>
            <w:tcW w:w="300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6B8E6893" w14:textId="77777777" w:rsidR="00471676" w:rsidRDefault="0029114A">
            <w:pPr>
              <w:jc w:val="center"/>
              <w:rPr>
                <w:sz w:val="28"/>
                <w:szCs w:val="28"/>
              </w:rPr>
            </w:pPr>
            <w:r>
              <w:rPr>
                <w:b/>
                <w:bCs/>
                <w:color w:val="FFFFFF"/>
                <w:sz w:val="28"/>
                <w:szCs w:val="28"/>
              </w:rPr>
              <w:t>Metric</w:t>
            </w:r>
          </w:p>
        </w:tc>
        <w:tc>
          <w:tcPr>
            <w:tcW w:w="212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514EBF7F" w14:textId="77777777" w:rsidR="00471676" w:rsidRDefault="0029114A">
            <w:pPr>
              <w:jc w:val="center"/>
              <w:rPr>
                <w:sz w:val="28"/>
                <w:szCs w:val="28"/>
              </w:rPr>
            </w:pPr>
            <w:r>
              <w:rPr>
                <w:b/>
                <w:bCs/>
                <w:color w:val="FFFFFF"/>
                <w:sz w:val="28"/>
                <w:szCs w:val="28"/>
              </w:rPr>
              <w:t>Random Forest</w:t>
            </w:r>
          </w:p>
        </w:tc>
        <w:tc>
          <w:tcPr>
            <w:tcW w:w="212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55153AC9" w14:textId="77777777" w:rsidR="00471676" w:rsidRDefault="0029114A">
            <w:pPr>
              <w:jc w:val="center"/>
              <w:rPr>
                <w:sz w:val="28"/>
                <w:szCs w:val="28"/>
              </w:rPr>
            </w:pPr>
            <w:r>
              <w:rPr>
                <w:b/>
                <w:bCs/>
                <w:color w:val="FFFFFF"/>
                <w:sz w:val="28"/>
                <w:szCs w:val="28"/>
              </w:rPr>
              <w:t>Decision Tree</w:t>
            </w:r>
          </w:p>
        </w:tc>
        <w:tc>
          <w:tcPr>
            <w:tcW w:w="212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2A7D0E15" w14:textId="77777777" w:rsidR="00471676" w:rsidRDefault="0029114A">
            <w:pPr>
              <w:jc w:val="center"/>
              <w:rPr>
                <w:sz w:val="28"/>
                <w:szCs w:val="28"/>
              </w:rPr>
            </w:pPr>
            <w:r>
              <w:rPr>
                <w:b/>
                <w:bCs/>
                <w:color w:val="FFFFFF"/>
                <w:sz w:val="28"/>
                <w:szCs w:val="28"/>
              </w:rPr>
              <w:t>Better</w:t>
            </w:r>
          </w:p>
        </w:tc>
      </w:tr>
      <w:tr w:rsidR="00471676" w14:paraId="79EA8842"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EFE48E7" w14:textId="77777777" w:rsidR="00471676" w:rsidRDefault="0029114A">
            <w:pPr>
              <w:rPr>
                <w:sz w:val="24"/>
                <w:szCs w:val="24"/>
              </w:rPr>
            </w:pPr>
            <w:r>
              <w:rPr>
                <w:b/>
                <w:bCs/>
                <w:sz w:val="24"/>
                <w:szCs w:val="24"/>
              </w:rPr>
              <w:t>Training Accuracy</w:t>
            </w:r>
          </w:p>
        </w:tc>
        <w:tc>
          <w:tcPr>
            <w:tcW w:w="212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C3FCA9E" w14:textId="77777777" w:rsidR="00471676" w:rsidRDefault="0029114A">
            <w:pPr>
              <w:rPr>
                <w:sz w:val="24"/>
                <w:szCs w:val="24"/>
              </w:rPr>
            </w:pPr>
            <w:r>
              <w:rPr>
                <w:sz w:val="24"/>
                <w:szCs w:val="24"/>
              </w:rPr>
              <w:t>95.0%</w:t>
            </w:r>
          </w:p>
        </w:tc>
        <w:tc>
          <w:tcPr>
            <w:tcW w:w="212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64CDD40" w14:textId="77777777" w:rsidR="00471676" w:rsidRDefault="0029114A">
            <w:pPr>
              <w:rPr>
                <w:sz w:val="24"/>
                <w:szCs w:val="24"/>
              </w:rPr>
            </w:pPr>
            <w:r>
              <w:rPr>
                <w:sz w:val="24"/>
                <w:szCs w:val="24"/>
              </w:rPr>
              <w:t>92.5%</w:t>
            </w:r>
          </w:p>
        </w:tc>
        <w:tc>
          <w:tcPr>
            <w:tcW w:w="2120" w:type="dxa"/>
            <w:tcBorders>
              <w:top w:val="single" w:sz="4" w:space="0" w:color="AAAAAA"/>
              <w:left w:val="single" w:sz="4" w:space="0" w:color="AAAAAA"/>
              <w:bottom w:val="single" w:sz="4" w:space="0" w:color="AAAAAA"/>
              <w:right w:val="single" w:sz="4" w:space="0" w:color="AAAAAA"/>
            </w:tcBorders>
            <w:shd w:val="clear" w:color="auto" w:fill="D5F5E3"/>
            <w:tcMar>
              <w:top w:w="80" w:type="dxa"/>
              <w:left w:w="120" w:type="dxa"/>
              <w:bottom w:w="80" w:type="dxa"/>
              <w:right w:w="120" w:type="dxa"/>
            </w:tcMar>
          </w:tcPr>
          <w:p w14:paraId="6DD0AF86" w14:textId="77777777" w:rsidR="00471676" w:rsidRDefault="0029114A">
            <w:pPr>
              <w:rPr>
                <w:sz w:val="24"/>
                <w:szCs w:val="24"/>
              </w:rPr>
            </w:pPr>
            <w:r>
              <w:rPr>
                <w:sz w:val="24"/>
                <w:szCs w:val="24"/>
              </w:rPr>
              <w:t>Random Forest</w:t>
            </w:r>
          </w:p>
        </w:tc>
      </w:tr>
      <w:tr w:rsidR="00471676" w14:paraId="3DDA3649"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7A516D" w14:textId="77777777" w:rsidR="00471676" w:rsidRDefault="0029114A">
            <w:pPr>
              <w:rPr>
                <w:sz w:val="24"/>
                <w:szCs w:val="24"/>
              </w:rPr>
            </w:pPr>
            <w:r>
              <w:rPr>
                <w:b/>
                <w:bCs/>
                <w:sz w:val="24"/>
                <w:szCs w:val="24"/>
              </w:rPr>
              <w:t>Test Accuracy</w:t>
            </w:r>
          </w:p>
        </w:tc>
        <w:tc>
          <w:tcPr>
            <w:tcW w:w="2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928968" w14:textId="77777777" w:rsidR="00471676" w:rsidRDefault="0029114A">
            <w:pPr>
              <w:rPr>
                <w:sz w:val="24"/>
                <w:szCs w:val="24"/>
              </w:rPr>
            </w:pPr>
            <w:r>
              <w:rPr>
                <w:sz w:val="24"/>
                <w:szCs w:val="24"/>
              </w:rPr>
              <w:t>90.0%</w:t>
            </w:r>
          </w:p>
        </w:tc>
        <w:tc>
          <w:tcPr>
            <w:tcW w:w="2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AE2736" w14:textId="77777777" w:rsidR="00471676" w:rsidRDefault="0029114A">
            <w:pPr>
              <w:rPr>
                <w:sz w:val="24"/>
                <w:szCs w:val="24"/>
              </w:rPr>
            </w:pPr>
            <w:r>
              <w:rPr>
                <w:sz w:val="24"/>
                <w:szCs w:val="24"/>
              </w:rPr>
              <w:t>80.0%</w:t>
            </w:r>
          </w:p>
        </w:tc>
        <w:tc>
          <w:tcPr>
            <w:tcW w:w="2120" w:type="dxa"/>
            <w:tcBorders>
              <w:top w:val="single" w:sz="4" w:space="0" w:color="AAAAAA"/>
              <w:left w:val="single" w:sz="4" w:space="0" w:color="AAAAAA"/>
              <w:bottom w:val="single" w:sz="4" w:space="0" w:color="AAAAAA"/>
              <w:right w:val="single" w:sz="4" w:space="0" w:color="AAAAAA"/>
            </w:tcBorders>
            <w:shd w:val="clear" w:color="auto" w:fill="EAFAF1"/>
            <w:tcMar>
              <w:top w:w="80" w:type="dxa"/>
              <w:left w:w="120" w:type="dxa"/>
              <w:bottom w:w="80" w:type="dxa"/>
              <w:right w:w="120" w:type="dxa"/>
            </w:tcMar>
          </w:tcPr>
          <w:p w14:paraId="34230095" w14:textId="77777777" w:rsidR="00471676" w:rsidRDefault="0029114A">
            <w:pPr>
              <w:rPr>
                <w:sz w:val="24"/>
                <w:szCs w:val="24"/>
              </w:rPr>
            </w:pPr>
            <w:r>
              <w:rPr>
                <w:sz w:val="24"/>
                <w:szCs w:val="24"/>
              </w:rPr>
              <w:t>Random Forest</w:t>
            </w:r>
          </w:p>
        </w:tc>
      </w:tr>
      <w:tr w:rsidR="00471676" w14:paraId="301BD154"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76171E9" w14:textId="77777777" w:rsidR="00471676" w:rsidRDefault="0029114A">
            <w:pPr>
              <w:rPr>
                <w:sz w:val="24"/>
                <w:szCs w:val="24"/>
              </w:rPr>
            </w:pPr>
            <w:r>
              <w:rPr>
                <w:b/>
                <w:bCs/>
                <w:sz w:val="24"/>
                <w:szCs w:val="24"/>
              </w:rPr>
              <w:t>5-Fold CV Accuracy</w:t>
            </w:r>
          </w:p>
        </w:tc>
        <w:tc>
          <w:tcPr>
            <w:tcW w:w="212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05BE2A4" w14:textId="77777777" w:rsidR="00471676" w:rsidRDefault="0029114A">
            <w:pPr>
              <w:rPr>
                <w:sz w:val="24"/>
                <w:szCs w:val="24"/>
              </w:rPr>
            </w:pPr>
            <w:r>
              <w:rPr>
                <w:sz w:val="24"/>
                <w:szCs w:val="24"/>
              </w:rPr>
              <w:t>87.5%</w:t>
            </w:r>
          </w:p>
        </w:tc>
        <w:tc>
          <w:tcPr>
            <w:tcW w:w="212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012961B" w14:textId="77777777" w:rsidR="00471676" w:rsidRDefault="0029114A">
            <w:pPr>
              <w:rPr>
                <w:sz w:val="24"/>
                <w:szCs w:val="24"/>
              </w:rPr>
            </w:pPr>
            <w:r>
              <w:rPr>
                <w:sz w:val="24"/>
                <w:szCs w:val="24"/>
              </w:rPr>
              <w:t>82.5%</w:t>
            </w:r>
          </w:p>
        </w:tc>
        <w:tc>
          <w:tcPr>
            <w:tcW w:w="2120" w:type="dxa"/>
            <w:tcBorders>
              <w:top w:val="single" w:sz="4" w:space="0" w:color="AAAAAA"/>
              <w:left w:val="single" w:sz="4" w:space="0" w:color="AAAAAA"/>
              <w:bottom w:val="single" w:sz="4" w:space="0" w:color="AAAAAA"/>
              <w:right w:val="single" w:sz="4" w:space="0" w:color="AAAAAA"/>
            </w:tcBorders>
            <w:shd w:val="clear" w:color="auto" w:fill="D5F5E3"/>
            <w:tcMar>
              <w:top w:w="80" w:type="dxa"/>
              <w:left w:w="120" w:type="dxa"/>
              <w:bottom w:w="80" w:type="dxa"/>
              <w:right w:w="120" w:type="dxa"/>
            </w:tcMar>
          </w:tcPr>
          <w:p w14:paraId="34154C45" w14:textId="77777777" w:rsidR="00471676" w:rsidRDefault="0029114A">
            <w:pPr>
              <w:rPr>
                <w:sz w:val="24"/>
                <w:szCs w:val="24"/>
              </w:rPr>
            </w:pPr>
            <w:r>
              <w:rPr>
                <w:sz w:val="24"/>
                <w:szCs w:val="24"/>
              </w:rPr>
              <w:t>Random Forest</w:t>
            </w:r>
          </w:p>
        </w:tc>
      </w:tr>
      <w:tr w:rsidR="00471676" w14:paraId="2ED75323"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3A4A53" w14:textId="77777777" w:rsidR="00471676" w:rsidRDefault="0029114A">
            <w:pPr>
              <w:rPr>
                <w:sz w:val="24"/>
                <w:szCs w:val="24"/>
              </w:rPr>
            </w:pPr>
            <w:r>
              <w:rPr>
                <w:b/>
                <w:bCs/>
                <w:sz w:val="24"/>
                <w:szCs w:val="24"/>
              </w:rPr>
              <w:t xml:space="preserve">Macro </w:t>
            </w:r>
            <w:proofErr w:type="spellStart"/>
            <w:r>
              <w:rPr>
                <w:b/>
                <w:bCs/>
                <w:sz w:val="24"/>
                <w:szCs w:val="24"/>
              </w:rPr>
              <w:t>Avg</w:t>
            </w:r>
            <w:proofErr w:type="spellEnd"/>
            <w:r>
              <w:rPr>
                <w:b/>
                <w:bCs/>
                <w:sz w:val="24"/>
                <w:szCs w:val="24"/>
              </w:rPr>
              <w:t xml:space="preserve"> Precision</w:t>
            </w:r>
          </w:p>
        </w:tc>
        <w:tc>
          <w:tcPr>
            <w:tcW w:w="2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421E94" w14:textId="77777777" w:rsidR="00471676" w:rsidRDefault="0029114A">
            <w:pPr>
              <w:rPr>
                <w:sz w:val="24"/>
                <w:szCs w:val="24"/>
              </w:rPr>
            </w:pPr>
            <w:r>
              <w:rPr>
                <w:sz w:val="24"/>
                <w:szCs w:val="24"/>
              </w:rPr>
              <w:t>0.91</w:t>
            </w:r>
          </w:p>
        </w:tc>
        <w:tc>
          <w:tcPr>
            <w:tcW w:w="2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9BF819" w14:textId="77777777" w:rsidR="00471676" w:rsidRDefault="0029114A">
            <w:pPr>
              <w:rPr>
                <w:sz w:val="24"/>
                <w:szCs w:val="24"/>
              </w:rPr>
            </w:pPr>
            <w:r>
              <w:rPr>
                <w:sz w:val="24"/>
                <w:szCs w:val="24"/>
              </w:rPr>
              <w:t>0.81</w:t>
            </w:r>
          </w:p>
        </w:tc>
        <w:tc>
          <w:tcPr>
            <w:tcW w:w="2120" w:type="dxa"/>
            <w:tcBorders>
              <w:top w:val="single" w:sz="4" w:space="0" w:color="AAAAAA"/>
              <w:left w:val="single" w:sz="4" w:space="0" w:color="AAAAAA"/>
              <w:bottom w:val="single" w:sz="4" w:space="0" w:color="AAAAAA"/>
              <w:right w:val="single" w:sz="4" w:space="0" w:color="AAAAAA"/>
            </w:tcBorders>
            <w:shd w:val="clear" w:color="auto" w:fill="EAFAF1"/>
            <w:tcMar>
              <w:top w:w="80" w:type="dxa"/>
              <w:left w:w="120" w:type="dxa"/>
              <w:bottom w:w="80" w:type="dxa"/>
              <w:right w:w="120" w:type="dxa"/>
            </w:tcMar>
          </w:tcPr>
          <w:p w14:paraId="6E8992F2" w14:textId="77777777" w:rsidR="00471676" w:rsidRDefault="0029114A">
            <w:pPr>
              <w:rPr>
                <w:sz w:val="24"/>
                <w:szCs w:val="24"/>
              </w:rPr>
            </w:pPr>
            <w:r>
              <w:rPr>
                <w:sz w:val="24"/>
                <w:szCs w:val="24"/>
              </w:rPr>
              <w:t>Random Forest</w:t>
            </w:r>
          </w:p>
        </w:tc>
      </w:tr>
      <w:tr w:rsidR="00471676" w14:paraId="0134D184" w14:textId="77777777">
        <w:tc>
          <w:tcPr>
            <w:tcW w:w="3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59D3DE9" w14:textId="77777777" w:rsidR="00471676" w:rsidRDefault="0029114A">
            <w:pPr>
              <w:rPr>
                <w:sz w:val="24"/>
                <w:szCs w:val="24"/>
              </w:rPr>
            </w:pPr>
            <w:r>
              <w:rPr>
                <w:b/>
                <w:bCs/>
                <w:sz w:val="24"/>
                <w:szCs w:val="24"/>
              </w:rPr>
              <w:t xml:space="preserve">Macro </w:t>
            </w:r>
            <w:proofErr w:type="spellStart"/>
            <w:r>
              <w:rPr>
                <w:b/>
                <w:bCs/>
                <w:sz w:val="24"/>
                <w:szCs w:val="24"/>
              </w:rPr>
              <w:t>Avg</w:t>
            </w:r>
            <w:proofErr w:type="spellEnd"/>
            <w:r>
              <w:rPr>
                <w:b/>
                <w:bCs/>
                <w:sz w:val="24"/>
                <w:szCs w:val="24"/>
              </w:rPr>
              <w:t xml:space="preserve"> Recall</w:t>
            </w:r>
          </w:p>
        </w:tc>
        <w:tc>
          <w:tcPr>
            <w:tcW w:w="212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C5CBF1A" w14:textId="77777777" w:rsidR="00471676" w:rsidRDefault="0029114A">
            <w:pPr>
              <w:rPr>
                <w:sz w:val="24"/>
                <w:szCs w:val="24"/>
              </w:rPr>
            </w:pPr>
            <w:r>
              <w:rPr>
                <w:sz w:val="24"/>
                <w:szCs w:val="24"/>
              </w:rPr>
              <w:t>0.90</w:t>
            </w:r>
          </w:p>
        </w:tc>
        <w:tc>
          <w:tcPr>
            <w:tcW w:w="212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D1C2FC6" w14:textId="77777777" w:rsidR="00471676" w:rsidRDefault="0029114A">
            <w:pPr>
              <w:rPr>
                <w:sz w:val="24"/>
                <w:szCs w:val="24"/>
              </w:rPr>
            </w:pPr>
            <w:r>
              <w:rPr>
                <w:sz w:val="24"/>
                <w:szCs w:val="24"/>
              </w:rPr>
              <w:t>0.80</w:t>
            </w:r>
          </w:p>
        </w:tc>
        <w:tc>
          <w:tcPr>
            <w:tcW w:w="2120" w:type="dxa"/>
            <w:tcBorders>
              <w:top w:val="single" w:sz="4" w:space="0" w:color="AAAAAA"/>
              <w:left w:val="single" w:sz="4" w:space="0" w:color="AAAAAA"/>
              <w:bottom w:val="single" w:sz="4" w:space="0" w:color="AAAAAA"/>
              <w:right w:val="single" w:sz="4" w:space="0" w:color="AAAAAA"/>
            </w:tcBorders>
            <w:shd w:val="clear" w:color="auto" w:fill="D5F5E3"/>
            <w:tcMar>
              <w:top w:w="80" w:type="dxa"/>
              <w:left w:w="120" w:type="dxa"/>
              <w:bottom w:w="80" w:type="dxa"/>
              <w:right w:w="120" w:type="dxa"/>
            </w:tcMar>
          </w:tcPr>
          <w:p w14:paraId="5D6184E9" w14:textId="77777777" w:rsidR="00471676" w:rsidRDefault="0029114A">
            <w:pPr>
              <w:rPr>
                <w:sz w:val="24"/>
                <w:szCs w:val="24"/>
              </w:rPr>
            </w:pPr>
            <w:r>
              <w:rPr>
                <w:sz w:val="24"/>
                <w:szCs w:val="24"/>
              </w:rPr>
              <w:t>Random Forest</w:t>
            </w:r>
          </w:p>
        </w:tc>
      </w:tr>
      <w:tr w:rsidR="00471676" w14:paraId="706E63D2"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565386" w14:textId="77777777" w:rsidR="00471676" w:rsidRDefault="0029114A">
            <w:pPr>
              <w:rPr>
                <w:sz w:val="24"/>
                <w:szCs w:val="24"/>
              </w:rPr>
            </w:pPr>
            <w:r>
              <w:rPr>
                <w:b/>
                <w:bCs/>
                <w:sz w:val="24"/>
                <w:szCs w:val="24"/>
              </w:rPr>
              <w:t xml:space="preserve">Macro </w:t>
            </w:r>
            <w:proofErr w:type="spellStart"/>
            <w:r>
              <w:rPr>
                <w:b/>
                <w:bCs/>
                <w:sz w:val="24"/>
                <w:szCs w:val="24"/>
              </w:rPr>
              <w:t>Avg</w:t>
            </w:r>
            <w:proofErr w:type="spellEnd"/>
            <w:r>
              <w:rPr>
                <w:b/>
                <w:bCs/>
                <w:sz w:val="24"/>
                <w:szCs w:val="24"/>
              </w:rPr>
              <w:t xml:space="preserve"> F1-Score</w:t>
            </w:r>
          </w:p>
        </w:tc>
        <w:tc>
          <w:tcPr>
            <w:tcW w:w="2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CF19B8" w14:textId="77777777" w:rsidR="00471676" w:rsidRDefault="0029114A">
            <w:pPr>
              <w:rPr>
                <w:sz w:val="24"/>
                <w:szCs w:val="24"/>
              </w:rPr>
            </w:pPr>
            <w:r>
              <w:rPr>
                <w:sz w:val="24"/>
                <w:szCs w:val="24"/>
              </w:rPr>
              <w:t>0.90</w:t>
            </w:r>
          </w:p>
        </w:tc>
        <w:tc>
          <w:tcPr>
            <w:tcW w:w="2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1A6536" w14:textId="77777777" w:rsidR="00471676" w:rsidRDefault="0029114A">
            <w:pPr>
              <w:rPr>
                <w:sz w:val="24"/>
                <w:szCs w:val="24"/>
              </w:rPr>
            </w:pPr>
            <w:r>
              <w:rPr>
                <w:sz w:val="24"/>
                <w:szCs w:val="24"/>
              </w:rPr>
              <w:t>0.80</w:t>
            </w:r>
          </w:p>
        </w:tc>
        <w:tc>
          <w:tcPr>
            <w:tcW w:w="2120" w:type="dxa"/>
            <w:tcBorders>
              <w:top w:val="single" w:sz="4" w:space="0" w:color="AAAAAA"/>
              <w:left w:val="single" w:sz="4" w:space="0" w:color="AAAAAA"/>
              <w:bottom w:val="single" w:sz="4" w:space="0" w:color="AAAAAA"/>
              <w:right w:val="single" w:sz="4" w:space="0" w:color="AAAAAA"/>
            </w:tcBorders>
            <w:shd w:val="clear" w:color="auto" w:fill="EAFAF1"/>
            <w:tcMar>
              <w:top w:w="80" w:type="dxa"/>
              <w:left w:w="120" w:type="dxa"/>
              <w:bottom w:w="80" w:type="dxa"/>
              <w:right w:w="120" w:type="dxa"/>
            </w:tcMar>
          </w:tcPr>
          <w:p w14:paraId="67A99963" w14:textId="77777777" w:rsidR="00471676" w:rsidRDefault="0029114A">
            <w:pPr>
              <w:rPr>
                <w:sz w:val="24"/>
                <w:szCs w:val="24"/>
              </w:rPr>
            </w:pPr>
            <w:r>
              <w:rPr>
                <w:sz w:val="24"/>
                <w:szCs w:val="24"/>
              </w:rPr>
              <w:t>Random Forest</w:t>
            </w:r>
          </w:p>
        </w:tc>
      </w:tr>
    </w:tbl>
    <w:p w14:paraId="55F86EF7" w14:textId="77777777" w:rsidR="00471676" w:rsidRDefault="00471676">
      <w:pPr>
        <w:spacing w:before="60" w:after="60"/>
        <w:rPr>
          <w:sz w:val="24"/>
          <w:szCs w:val="24"/>
        </w:rPr>
      </w:pPr>
    </w:p>
    <w:p w14:paraId="36C5E75A" w14:textId="2D3D9187" w:rsidR="00471676" w:rsidRDefault="00DA06F1">
      <w:pPr>
        <w:pStyle w:val="Heading2"/>
        <w:rPr>
          <w:sz w:val="28"/>
          <w:szCs w:val="28"/>
        </w:rPr>
      </w:pPr>
      <w:r>
        <w:rPr>
          <w:sz w:val="28"/>
          <w:szCs w:val="28"/>
        </w:rPr>
        <w:t>7</w:t>
      </w:r>
      <w:r w:rsidR="0029114A">
        <w:rPr>
          <w:sz w:val="28"/>
          <w:szCs w:val="28"/>
        </w:rPr>
        <w:t>.2 Feature Importance Analysis</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5"/>
        <w:gridCol w:w="1979"/>
        <w:gridCol w:w="1195"/>
        <w:gridCol w:w="5261"/>
      </w:tblGrid>
      <w:tr w:rsidR="00471676" w14:paraId="62910A78" w14:textId="77777777">
        <w:tc>
          <w:tcPr>
            <w:tcW w:w="925"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61493791" w14:textId="77777777" w:rsidR="00471676" w:rsidRDefault="0029114A">
            <w:pPr>
              <w:jc w:val="center"/>
              <w:rPr>
                <w:sz w:val="28"/>
                <w:szCs w:val="28"/>
              </w:rPr>
            </w:pPr>
            <w:r>
              <w:rPr>
                <w:b/>
                <w:bCs/>
                <w:color w:val="FFFFFF"/>
                <w:sz w:val="28"/>
                <w:szCs w:val="28"/>
              </w:rPr>
              <w:t>Rank</w:t>
            </w:r>
          </w:p>
        </w:tc>
        <w:tc>
          <w:tcPr>
            <w:tcW w:w="1979"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50E5A7A4" w14:textId="77777777" w:rsidR="00471676" w:rsidRDefault="0029114A">
            <w:pPr>
              <w:jc w:val="center"/>
              <w:rPr>
                <w:sz w:val="28"/>
                <w:szCs w:val="28"/>
              </w:rPr>
            </w:pPr>
            <w:r>
              <w:rPr>
                <w:b/>
                <w:bCs/>
                <w:color w:val="FFFFFF"/>
                <w:sz w:val="28"/>
                <w:szCs w:val="28"/>
              </w:rPr>
              <w:t>Feature</w:t>
            </w:r>
          </w:p>
        </w:tc>
        <w:tc>
          <w:tcPr>
            <w:tcW w:w="1195"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155D22FC" w14:textId="77777777" w:rsidR="00471676" w:rsidRDefault="0029114A">
            <w:pPr>
              <w:jc w:val="center"/>
              <w:rPr>
                <w:sz w:val="28"/>
                <w:szCs w:val="28"/>
              </w:rPr>
            </w:pPr>
            <w:r>
              <w:rPr>
                <w:b/>
                <w:bCs/>
                <w:color w:val="FFFFFF"/>
                <w:sz w:val="28"/>
                <w:szCs w:val="28"/>
              </w:rPr>
              <w:t>Score</w:t>
            </w:r>
          </w:p>
        </w:tc>
        <w:tc>
          <w:tcPr>
            <w:tcW w:w="5261"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3113E04F" w14:textId="77777777" w:rsidR="00471676" w:rsidRDefault="0029114A">
            <w:pPr>
              <w:jc w:val="center"/>
              <w:rPr>
                <w:sz w:val="28"/>
                <w:szCs w:val="28"/>
              </w:rPr>
            </w:pPr>
            <w:r>
              <w:rPr>
                <w:b/>
                <w:bCs/>
                <w:color w:val="FFFFFF"/>
                <w:sz w:val="28"/>
                <w:szCs w:val="28"/>
              </w:rPr>
              <w:t>Agricultural Significance</w:t>
            </w:r>
          </w:p>
        </w:tc>
      </w:tr>
      <w:tr w:rsidR="00471676" w14:paraId="05415137" w14:textId="77777777">
        <w:tc>
          <w:tcPr>
            <w:tcW w:w="92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14B7A47" w14:textId="77777777" w:rsidR="00471676" w:rsidRDefault="0029114A">
            <w:pPr>
              <w:rPr>
                <w:sz w:val="24"/>
                <w:szCs w:val="24"/>
              </w:rPr>
            </w:pPr>
            <w:r>
              <w:rPr>
                <w:sz w:val="24"/>
                <w:szCs w:val="24"/>
              </w:rPr>
              <w:t>1</w:t>
            </w:r>
          </w:p>
        </w:tc>
        <w:tc>
          <w:tcPr>
            <w:tcW w:w="1979"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79EEA14" w14:textId="77777777" w:rsidR="00471676" w:rsidRDefault="0029114A">
            <w:pPr>
              <w:rPr>
                <w:sz w:val="24"/>
                <w:szCs w:val="24"/>
              </w:rPr>
            </w:pPr>
            <w:r>
              <w:rPr>
                <w:b/>
                <w:bCs/>
                <w:sz w:val="24"/>
                <w:szCs w:val="24"/>
              </w:rPr>
              <w:t>Rainfall mm</w:t>
            </w:r>
          </w:p>
        </w:tc>
        <w:tc>
          <w:tcPr>
            <w:tcW w:w="119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686FDE0" w14:textId="77777777" w:rsidR="00471676" w:rsidRDefault="0029114A">
            <w:pPr>
              <w:rPr>
                <w:sz w:val="24"/>
                <w:szCs w:val="24"/>
              </w:rPr>
            </w:pPr>
            <w:r>
              <w:rPr>
                <w:sz w:val="24"/>
                <w:szCs w:val="24"/>
              </w:rPr>
              <w:t>0.28</w:t>
            </w:r>
          </w:p>
        </w:tc>
        <w:tc>
          <w:tcPr>
            <w:tcW w:w="526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3C6308D" w14:textId="77777777" w:rsidR="00471676" w:rsidRDefault="0029114A">
            <w:pPr>
              <w:rPr>
                <w:sz w:val="24"/>
                <w:szCs w:val="24"/>
              </w:rPr>
            </w:pPr>
            <w:r>
              <w:rPr>
                <w:sz w:val="24"/>
                <w:szCs w:val="24"/>
              </w:rPr>
              <w:t>Primary driver; determines seasonal water availability for rain-fed crops</w:t>
            </w:r>
          </w:p>
        </w:tc>
      </w:tr>
      <w:tr w:rsidR="00471676" w14:paraId="089BA819" w14:textId="77777777">
        <w:tc>
          <w:tcPr>
            <w:tcW w:w="9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D5631A" w14:textId="77777777" w:rsidR="00471676" w:rsidRDefault="0029114A">
            <w:pPr>
              <w:rPr>
                <w:sz w:val="24"/>
                <w:szCs w:val="24"/>
              </w:rPr>
            </w:pPr>
            <w:r>
              <w:rPr>
                <w:sz w:val="24"/>
                <w:szCs w:val="24"/>
              </w:rPr>
              <w:t>2</w:t>
            </w:r>
          </w:p>
        </w:tc>
        <w:tc>
          <w:tcPr>
            <w:tcW w:w="19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47B828" w14:textId="77777777" w:rsidR="00471676" w:rsidRDefault="0029114A">
            <w:pPr>
              <w:rPr>
                <w:sz w:val="24"/>
                <w:szCs w:val="24"/>
              </w:rPr>
            </w:pPr>
            <w:r>
              <w:rPr>
                <w:b/>
                <w:bCs/>
                <w:sz w:val="24"/>
                <w:szCs w:val="24"/>
              </w:rPr>
              <w:t>N kg ha</w:t>
            </w:r>
          </w:p>
        </w:tc>
        <w:tc>
          <w:tcPr>
            <w:tcW w:w="11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70BCF6" w14:textId="77777777" w:rsidR="00471676" w:rsidRDefault="0029114A">
            <w:pPr>
              <w:rPr>
                <w:sz w:val="24"/>
                <w:szCs w:val="24"/>
              </w:rPr>
            </w:pPr>
            <w:r>
              <w:rPr>
                <w:sz w:val="24"/>
                <w:szCs w:val="24"/>
              </w:rPr>
              <w:t>0.19</w:t>
            </w:r>
          </w:p>
        </w:tc>
        <w:tc>
          <w:tcPr>
            <w:tcW w:w="526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0DE875" w14:textId="77777777" w:rsidR="00471676" w:rsidRDefault="0029114A">
            <w:pPr>
              <w:rPr>
                <w:sz w:val="24"/>
                <w:szCs w:val="24"/>
              </w:rPr>
            </w:pPr>
            <w:r>
              <w:rPr>
                <w:sz w:val="24"/>
                <w:szCs w:val="24"/>
              </w:rPr>
              <w:t>Governs vegetative growth, chlorophyll production, and grain fill</w:t>
            </w:r>
          </w:p>
        </w:tc>
      </w:tr>
      <w:tr w:rsidR="00471676" w14:paraId="4A657148" w14:textId="77777777">
        <w:tc>
          <w:tcPr>
            <w:tcW w:w="92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68C8785" w14:textId="77777777" w:rsidR="00471676" w:rsidRDefault="0029114A">
            <w:pPr>
              <w:rPr>
                <w:sz w:val="24"/>
                <w:szCs w:val="24"/>
              </w:rPr>
            </w:pPr>
            <w:r>
              <w:rPr>
                <w:sz w:val="24"/>
                <w:szCs w:val="24"/>
              </w:rPr>
              <w:t>3</w:t>
            </w:r>
          </w:p>
        </w:tc>
        <w:tc>
          <w:tcPr>
            <w:tcW w:w="1979"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837DB3F" w14:textId="77777777" w:rsidR="00471676" w:rsidRDefault="0029114A">
            <w:pPr>
              <w:rPr>
                <w:sz w:val="24"/>
                <w:szCs w:val="24"/>
              </w:rPr>
            </w:pPr>
            <w:proofErr w:type="spellStart"/>
            <w:r>
              <w:rPr>
                <w:b/>
                <w:bCs/>
                <w:sz w:val="24"/>
                <w:szCs w:val="24"/>
              </w:rPr>
              <w:t>Avg</w:t>
            </w:r>
            <w:proofErr w:type="spellEnd"/>
            <w:r>
              <w:rPr>
                <w:b/>
                <w:bCs/>
                <w:sz w:val="24"/>
                <w:szCs w:val="24"/>
              </w:rPr>
              <w:t xml:space="preserve"> Temp C</w:t>
            </w:r>
          </w:p>
        </w:tc>
        <w:tc>
          <w:tcPr>
            <w:tcW w:w="119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1E2E93C" w14:textId="77777777" w:rsidR="00471676" w:rsidRDefault="0029114A">
            <w:pPr>
              <w:rPr>
                <w:sz w:val="24"/>
                <w:szCs w:val="24"/>
              </w:rPr>
            </w:pPr>
            <w:r>
              <w:rPr>
                <w:sz w:val="24"/>
                <w:szCs w:val="24"/>
              </w:rPr>
              <w:t>0.16</w:t>
            </w:r>
          </w:p>
        </w:tc>
        <w:tc>
          <w:tcPr>
            <w:tcW w:w="526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91A8B79" w14:textId="77777777" w:rsidR="00471676" w:rsidRDefault="0029114A">
            <w:pPr>
              <w:rPr>
                <w:sz w:val="24"/>
                <w:szCs w:val="24"/>
              </w:rPr>
            </w:pPr>
            <w:r>
              <w:rPr>
                <w:sz w:val="24"/>
                <w:szCs w:val="24"/>
              </w:rPr>
              <w:t>Controls crop phenology, growing degree days, and heat stress thresholds</w:t>
            </w:r>
          </w:p>
        </w:tc>
      </w:tr>
      <w:tr w:rsidR="00471676" w14:paraId="1B6942C0" w14:textId="77777777">
        <w:tc>
          <w:tcPr>
            <w:tcW w:w="9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B7A635" w14:textId="77777777" w:rsidR="00471676" w:rsidRDefault="0029114A">
            <w:pPr>
              <w:rPr>
                <w:sz w:val="24"/>
                <w:szCs w:val="24"/>
              </w:rPr>
            </w:pPr>
            <w:r>
              <w:rPr>
                <w:sz w:val="24"/>
                <w:szCs w:val="24"/>
              </w:rPr>
              <w:t>4</w:t>
            </w:r>
          </w:p>
        </w:tc>
        <w:tc>
          <w:tcPr>
            <w:tcW w:w="19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700AEF" w14:textId="77777777" w:rsidR="00471676" w:rsidRDefault="0029114A">
            <w:pPr>
              <w:rPr>
                <w:sz w:val="24"/>
                <w:szCs w:val="24"/>
              </w:rPr>
            </w:pPr>
            <w:r>
              <w:rPr>
                <w:b/>
                <w:bCs/>
                <w:sz w:val="24"/>
                <w:szCs w:val="24"/>
              </w:rPr>
              <w:t>NPK Sum</w:t>
            </w:r>
          </w:p>
        </w:tc>
        <w:tc>
          <w:tcPr>
            <w:tcW w:w="11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6037D6" w14:textId="77777777" w:rsidR="00471676" w:rsidRDefault="0029114A">
            <w:pPr>
              <w:rPr>
                <w:sz w:val="24"/>
                <w:szCs w:val="24"/>
              </w:rPr>
            </w:pPr>
            <w:r>
              <w:rPr>
                <w:sz w:val="24"/>
                <w:szCs w:val="24"/>
              </w:rPr>
              <w:t>0.12</w:t>
            </w:r>
          </w:p>
        </w:tc>
        <w:tc>
          <w:tcPr>
            <w:tcW w:w="526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4ACB62" w14:textId="77777777" w:rsidR="00471676" w:rsidRDefault="0029114A">
            <w:pPr>
              <w:rPr>
                <w:sz w:val="24"/>
                <w:szCs w:val="24"/>
              </w:rPr>
            </w:pPr>
            <w:r>
              <w:rPr>
                <w:sz w:val="24"/>
                <w:szCs w:val="24"/>
              </w:rPr>
              <w:t>Composite soil fertility indicator reflecting overall macronutrient status</w:t>
            </w:r>
          </w:p>
        </w:tc>
      </w:tr>
      <w:tr w:rsidR="00471676" w14:paraId="7E7924BA" w14:textId="77777777">
        <w:tc>
          <w:tcPr>
            <w:tcW w:w="92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032728D" w14:textId="77777777" w:rsidR="00471676" w:rsidRDefault="0029114A">
            <w:pPr>
              <w:rPr>
                <w:sz w:val="24"/>
                <w:szCs w:val="24"/>
              </w:rPr>
            </w:pPr>
            <w:r>
              <w:rPr>
                <w:sz w:val="24"/>
                <w:szCs w:val="24"/>
              </w:rPr>
              <w:t>5</w:t>
            </w:r>
          </w:p>
        </w:tc>
        <w:tc>
          <w:tcPr>
            <w:tcW w:w="1979"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A616AE9" w14:textId="77777777" w:rsidR="00471676" w:rsidRDefault="0029114A">
            <w:pPr>
              <w:rPr>
                <w:sz w:val="24"/>
                <w:szCs w:val="24"/>
              </w:rPr>
            </w:pPr>
            <w:r>
              <w:rPr>
                <w:b/>
                <w:bCs/>
                <w:sz w:val="24"/>
                <w:szCs w:val="24"/>
              </w:rPr>
              <w:t xml:space="preserve">Humidity </w:t>
            </w:r>
            <w:proofErr w:type="spellStart"/>
            <w:r>
              <w:rPr>
                <w:b/>
                <w:bCs/>
                <w:sz w:val="24"/>
                <w:szCs w:val="24"/>
              </w:rPr>
              <w:t>pct</w:t>
            </w:r>
            <w:proofErr w:type="spellEnd"/>
          </w:p>
        </w:tc>
        <w:tc>
          <w:tcPr>
            <w:tcW w:w="119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64F1E66" w14:textId="77777777" w:rsidR="00471676" w:rsidRDefault="0029114A">
            <w:pPr>
              <w:rPr>
                <w:sz w:val="24"/>
                <w:szCs w:val="24"/>
              </w:rPr>
            </w:pPr>
            <w:r>
              <w:rPr>
                <w:sz w:val="24"/>
                <w:szCs w:val="24"/>
              </w:rPr>
              <w:t>0.09</w:t>
            </w:r>
          </w:p>
        </w:tc>
        <w:tc>
          <w:tcPr>
            <w:tcW w:w="526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44DF9E8" w14:textId="77777777" w:rsidR="00471676" w:rsidRDefault="0029114A">
            <w:pPr>
              <w:rPr>
                <w:sz w:val="24"/>
                <w:szCs w:val="24"/>
              </w:rPr>
            </w:pPr>
            <w:r>
              <w:rPr>
                <w:sz w:val="24"/>
                <w:szCs w:val="24"/>
              </w:rPr>
              <w:t>Affects disease pressure, stomatal conductance, and crop water stress</w:t>
            </w:r>
          </w:p>
        </w:tc>
      </w:tr>
      <w:tr w:rsidR="00471676" w14:paraId="34BB27EC" w14:textId="77777777">
        <w:tc>
          <w:tcPr>
            <w:tcW w:w="9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82DF8C" w14:textId="77777777" w:rsidR="00471676" w:rsidRDefault="0029114A">
            <w:pPr>
              <w:rPr>
                <w:sz w:val="24"/>
                <w:szCs w:val="24"/>
              </w:rPr>
            </w:pPr>
            <w:r>
              <w:rPr>
                <w:sz w:val="24"/>
                <w:szCs w:val="24"/>
              </w:rPr>
              <w:t>6</w:t>
            </w:r>
          </w:p>
        </w:tc>
        <w:tc>
          <w:tcPr>
            <w:tcW w:w="19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C6A799" w14:textId="77777777" w:rsidR="00471676" w:rsidRDefault="0029114A">
            <w:pPr>
              <w:rPr>
                <w:sz w:val="24"/>
                <w:szCs w:val="24"/>
              </w:rPr>
            </w:pPr>
            <w:r>
              <w:rPr>
                <w:b/>
                <w:bCs/>
                <w:sz w:val="24"/>
                <w:szCs w:val="24"/>
              </w:rPr>
              <w:t>Soil pH</w:t>
            </w:r>
          </w:p>
        </w:tc>
        <w:tc>
          <w:tcPr>
            <w:tcW w:w="11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1852BA" w14:textId="77777777" w:rsidR="00471676" w:rsidRDefault="0029114A">
            <w:pPr>
              <w:rPr>
                <w:sz w:val="24"/>
                <w:szCs w:val="24"/>
              </w:rPr>
            </w:pPr>
            <w:r>
              <w:rPr>
                <w:sz w:val="24"/>
                <w:szCs w:val="24"/>
              </w:rPr>
              <w:t>0.07</w:t>
            </w:r>
          </w:p>
        </w:tc>
        <w:tc>
          <w:tcPr>
            <w:tcW w:w="526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2A819C" w14:textId="77777777" w:rsidR="00471676" w:rsidRDefault="0029114A">
            <w:pPr>
              <w:rPr>
                <w:sz w:val="24"/>
                <w:szCs w:val="24"/>
              </w:rPr>
            </w:pPr>
            <w:r>
              <w:rPr>
                <w:sz w:val="24"/>
                <w:szCs w:val="24"/>
              </w:rPr>
              <w:t>Governs nutrient availability and microbial activity in soil</w:t>
            </w:r>
          </w:p>
        </w:tc>
      </w:tr>
      <w:tr w:rsidR="00471676" w14:paraId="415A29CB" w14:textId="77777777">
        <w:tc>
          <w:tcPr>
            <w:tcW w:w="92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AF751F1" w14:textId="77777777" w:rsidR="00471676" w:rsidRDefault="0029114A">
            <w:pPr>
              <w:rPr>
                <w:sz w:val="24"/>
                <w:szCs w:val="24"/>
              </w:rPr>
            </w:pPr>
            <w:r>
              <w:rPr>
                <w:sz w:val="24"/>
                <w:szCs w:val="24"/>
              </w:rPr>
              <w:t>7</w:t>
            </w:r>
          </w:p>
        </w:tc>
        <w:tc>
          <w:tcPr>
            <w:tcW w:w="1979"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D0F4FC9" w14:textId="77777777" w:rsidR="00471676" w:rsidRDefault="0029114A">
            <w:pPr>
              <w:rPr>
                <w:sz w:val="24"/>
                <w:szCs w:val="24"/>
              </w:rPr>
            </w:pPr>
            <w:r>
              <w:rPr>
                <w:b/>
                <w:bCs/>
                <w:sz w:val="24"/>
                <w:szCs w:val="24"/>
              </w:rPr>
              <w:t>K kg ha</w:t>
            </w:r>
          </w:p>
        </w:tc>
        <w:tc>
          <w:tcPr>
            <w:tcW w:w="119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F74A590" w14:textId="77777777" w:rsidR="00471676" w:rsidRDefault="0029114A">
            <w:pPr>
              <w:rPr>
                <w:sz w:val="24"/>
                <w:szCs w:val="24"/>
              </w:rPr>
            </w:pPr>
            <w:r>
              <w:rPr>
                <w:sz w:val="24"/>
                <w:szCs w:val="24"/>
              </w:rPr>
              <w:t>0.04</w:t>
            </w:r>
          </w:p>
        </w:tc>
        <w:tc>
          <w:tcPr>
            <w:tcW w:w="526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9007376" w14:textId="77777777" w:rsidR="00471676" w:rsidRDefault="0029114A">
            <w:pPr>
              <w:rPr>
                <w:sz w:val="24"/>
                <w:szCs w:val="24"/>
              </w:rPr>
            </w:pPr>
            <w:r>
              <w:rPr>
                <w:sz w:val="24"/>
                <w:szCs w:val="24"/>
              </w:rPr>
              <w:t>Drought tolerance, enzyme activation, and fruit/seed quality</w:t>
            </w:r>
          </w:p>
        </w:tc>
      </w:tr>
      <w:tr w:rsidR="00471676" w14:paraId="38666CEA" w14:textId="77777777">
        <w:tc>
          <w:tcPr>
            <w:tcW w:w="92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0225DE" w14:textId="77777777" w:rsidR="00471676" w:rsidRDefault="0029114A">
            <w:pPr>
              <w:rPr>
                <w:sz w:val="24"/>
                <w:szCs w:val="24"/>
              </w:rPr>
            </w:pPr>
            <w:r>
              <w:rPr>
                <w:sz w:val="24"/>
                <w:szCs w:val="24"/>
              </w:rPr>
              <w:t>8</w:t>
            </w:r>
          </w:p>
        </w:tc>
        <w:tc>
          <w:tcPr>
            <w:tcW w:w="19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73764F" w14:textId="77777777" w:rsidR="00471676" w:rsidRDefault="0029114A">
            <w:pPr>
              <w:rPr>
                <w:sz w:val="24"/>
                <w:szCs w:val="24"/>
              </w:rPr>
            </w:pPr>
            <w:r>
              <w:rPr>
                <w:b/>
                <w:bCs/>
                <w:sz w:val="24"/>
                <w:szCs w:val="24"/>
              </w:rPr>
              <w:t>P kg ha</w:t>
            </w:r>
          </w:p>
        </w:tc>
        <w:tc>
          <w:tcPr>
            <w:tcW w:w="11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8EAB89" w14:textId="77777777" w:rsidR="00471676" w:rsidRDefault="0029114A">
            <w:pPr>
              <w:rPr>
                <w:sz w:val="24"/>
                <w:szCs w:val="24"/>
              </w:rPr>
            </w:pPr>
            <w:r>
              <w:rPr>
                <w:sz w:val="24"/>
                <w:szCs w:val="24"/>
              </w:rPr>
              <w:t>0.03</w:t>
            </w:r>
          </w:p>
        </w:tc>
        <w:tc>
          <w:tcPr>
            <w:tcW w:w="526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5783C2" w14:textId="77777777" w:rsidR="00471676" w:rsidRDefault="0029114A">
            <w:pPr>
              <w:rPr>
                <w:sz w:val="24"/>
                <w:szCs w:val="24"/>
              </w:rPr>
            </w:pPr>
            <w:r>
              <w:rPr>
                <w:sz w:val="24"/>
                <w:szCs w:val="24"/>
              </w:rPr>
              <w:t>Root development, flowering, and phosphorus-dependent enzyme functions</w:t>
            </w:r>
          </w:p>
        </w:tc>
      </w:tr>
      <w:tr w:rsidR="00471676" w14:paraId="188D04E7" w14:textId="77777777">
        <w:tc>
          <w:tcPr>
            <w:tcW w:w="92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C6D12C4" w14:textId="77777777" w:rsidR="00471676" w:rsidRDefault="0029114A">
            <w:pPr>
              <w:rPr>
                <w:sz w:val="24"/>
                <w:szCs w:val="24"/>
              </w:rPr>
            </w:pPr>
            <w:r>
              <w:rPr>
                <w:sz w:val="24"/>
                <w:szCs w:val="24"/>
              </w:rPr>
              <w:t>9</w:t>
            </w:r>
          </w:p>
        </w:tc>
        <w:tc>
          <w:tcPr>
            <w:tcW w:w="1979"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F75D58D" w14:textId="77777777" w:rsidR="00471676" w:rsidRDefault="0029114A">
            <w:pPr>
              <w:rPr>
                <w:sz w:val="24"/>
                <w:szCs w:val="24"/>
              </w:rPr>
            </w:pPr>
            <w:r>
              <w:rPr>
                <w:b/>
                <w:bCs/>
                <w:sz w:val="24"/>
                <w:szCs w:val="24"/>
              </w:rPr>
              <w:t>Temp Range</w:t>
            </w:r>
          </w:p>
        </w:tc>
        <w:tc>
          <w:tcPr>
            <w:tcW w:w="1195"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68E4EBA" w14:textId="77777777" w:rsidR="00471676" w:rsidRDefault="0029114A">
            <w:pPr>
              <w:rPr>
                <w:sz w:val="24"/>
                <w:szCs w:val="24"/>
              </w:rPr>
            </w:pPr>
            <w:r>
              <w:rPr>
                <w:sz w:val="24"/>
                <w:szCs w:val="24"/>
              </w:rPr>
              <w:t>0.02</w:t>
            </w:r>
          </w:p>
        </w:tc>
        <w:tc>
          <w:tcPr>
            <w:tcW w:w="5261"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C6EFA82" w14:textId="77777777" w:rsidR="00471676" w:rsidRDefault="0029114A">
            <w:pPr>
              <w:rPr>
                <w:sz w:val="24"/>
                <w:szCs w:val="24"/>
              </w:rPr>
            </w:pPr>
            <w:r>
              <w:rPr>
                <w:sz w:val="24"/>
                <w:szCs w:val="24"/>
              </w:rPr>
              <w:t>Diurnal variation; indicator of solar radiation and fruit/seed quality</w:t>
            </w:r>
          </w:p>
        </w:tc>
      </w:tr>
    </w:tbl>
    <w:p w14:paraId="7501C3D1" w14:textId="77777777" w:rsidR="00471676" w:rsidRDefault="00471676">
      <w:pPr>
        <w:spacing w:before="60" w:after="60"/>
        <w:rPr>
          <w:sz w:val="24"/>
          <w:szCs w:val="24"/>
        </w:rPr>
      </w:pPr>
    </w:p>
    <w:p w14:paraId="5FC22814" w14:textId="739C4F1F" w:rsidR="00471676" w:rsidRDefault="00DA06F1">
      <w:pPr>
        <w:pStyle w:val="Heading2"/>
        <w:rPr>
          <w:sz w:val="28"/>
          <w:szCs w:val="28"/>
        </w:rPr>
      </w:pPr>
      <w:r>
        <w:rPr>
          <w:sz w:val="28"/>
          <w:szCs w:val="28"/>
        </w:rPr>
        <w:t>7</w:t>
      </w:r>
      <w:r w:rsidR="0029114A">
        <w:rPr>
          <w:sz w:val="28"/>
          <w:szCs w:val="28"/>
        </w:rPr>
        <w:t>.3 Prediction Example</w:t>
      </w:r>
    </w:p>
    <w:p w14:paraId="36886A8C" w14:textId="77777777" w:rsidR="00471676" w:rsidRDefault="0029114A">
      <w:pPr>
        <w:spacing w:before="100" w:after="100" w:line="360" w:lineRule="auto"/>
        <w:jc w:val="both"/>
        <w:rPr>
          <w:sz w:val="24"/>
          <w:szCs w:val="24"/>
        </w:rPr>
      </w:pPr>
      <w:r>
        <w:rPr>
          <w:sz w:val="24"/>
          <w:szCs w:val="24"/>
        </w:rPr>
        <w:t xml:space="preserve">Input: Rainfall = 950 mm │ </w:t>
      </w:r>
      <w:proofErr w:type="spellStart"/>
      <w:r>
        <w:rPr>
          <w:sz w:val="24"/>
          <w:szCs w:val="24"/>
        </w:rPr>
        <w:t>Avg</w:t>
      </w:r>
      <w:proofErr w:type="spellEnd"/>
      <w:r>
        <w:rPr>
          <w:sz w:val="24"/>
          <w:szCs w:val="24"/>
        </w:rPr>
        <w:t xml:space="preserve"> Temp = 25.8°C │ pH = 6.3 │ N = 195 │ P = 20 │ K = 193 │ Season = </w:t>
      </w:r>
      <w:proofErr w:type="spellStart"/>
      <w:r>
        <w:rPr>
          <w:sz w:val="24"/>
          <w:szCs w:val="24"/>
        </w:rPr>
        <w:t>Kharif</w:t>
      </w:r>
      <w:proofErr w:type="spellEnd"/>
    </w:p>
    <w:p w14:paraId="2A6C4A30" w14:textId="77777777" w:rsidR="00471676" w:rsidRDefault="0029114A">
      <w:pPr>
        <w:spacing w:before="120" w:after="120"/>
        <w:jc w:val="center"/>
        <w:rPr>
          <w:sz w:val="24"/>
          <w:szCs w:val="24"/>
        </w:rPr>
      </w:pPr>
      <w:r>
        <w:rPr>
          <w:rFonts w:ascii="Arial Unicode MS" w:eastAsia="Arial Unicode MS" w:hAnsi="Arial Unicode MS" w:cs="Arial Unicode MS"/>
          <w:b/>
          <w:bCs/>
          <w:color w:val="1F4E79"/>
          <w:sz w:val="24"/>
          <w:szCs w:val="24"/>
        </w:rPr>
        <w:t>⇒  Recommended Crop: Ragi (Finger Millet)</w:t>
      </w:r>
    </w:p>
    <w:p w14:paraId="1766D84D" w14:textId="77777777" w:rsidR="00471676" w:rsidRDefault="0029114A">
      <w:pPr>
        <w:spacing w:before="100" w:after="100" w:line="360" w:lineRule="auto"/>
        <w:jc w:val="both"/>
        <w:rPr>
          <w:sz w:val="24"/>
          <w:szCs w:val="24"/>
        </w:rPr>
      </w:pPr>
      <w:r>
        <w:rPr>
          <w:sz w:val="24"/>
          <w:szCs w:val="24"/>
        </w:rPr>
        <w:t xml:space="preserve">This recommendation is </w:t>
      </w:r>
      <w:proofErr w:type="spellStart"/>
      <w:r>
        <w:rPr>
          <w:sz w:val="24"/>
          <w:szCs w:val="24"/>
        </w:rPr>
        <w:t>agronomically</w:t>
      </w:r>
      <w:proofErr w:type="spellEnd"/>
      <w:r>
        <w:rPr>
          <w:sz w:val="24"/>
          <w:szCs w:val="24"/>
        </w:rPr>
        <w:t xml:space="preserve"> consistent: Ragi (</w:t>
      </w:r>
      <w:proofErr w:type="spellStart"/>
      <w:r>
        <w:rPr>
          <w:sz w:val="24"/>
          <w:szCs w:val="24"/>
        </w:rPr>
        <w:t>Eleusine</w:t>
      </w:r>
      <w:proofErr w:type="spellEnd"/>
      <w:r>
        <w:rPr>
          <w:sz w:val="24"/>
          <w:szCs w:val="24"/>
        </w:rPr>
        <w:t xml:space="preserve"> </w:t>
      </w:r>
      <w:proofErr w:type="spellStart"/>
      <w:r>
        <w:rPr>
          <w:sz w:val="24"/>
          <w:szCs w:val="24"/>
        </w:rPr>
        <w:t>coracana</w:t>
      </w:r>
      <w:proofErr w:type="spellEnd"/>
      <w:r>
        <w:rPr>
          <w:sz w:val="24"/>
          <w:szCs w:val="24"/>
        </w:rPr>
        <w:t xml:space="preserve">) is well-adapted to rainfall of 750–1,000 mm, temperatures of 24–26°C, acidic-to-neutral pH, and medium-fertility </w:t>
      </w:r>
      <w:proofErr w:type="spellStart"/>
      <w:r>
        <w:rPr>
          <w:sz w:val="24"/>
          <w:szCs w:val="24"/>
        </w:rPr>
        <w:t>Alfisol</w:t>
      </w:r>
      <w:proofErr w:type="spellEnd"/>
      <w:r>
        <w:rPr>
          <w:sz w:val="24"/>
          <w:szCs w:val="24"/>
        </w:rPr>
        <w:t xml:space="preserve"> soils — precisely the conditions encoded in this input record.</w:t>
      </w:r>
    </w:p>
    <w:p w14:paraId="5F84B2AD" w14:textId="77777777" w:rsidR="00471676" w:rsidRDefault="0029114A">
      <w:pPr>
        <w:rPr>
          <w:sz w:val="24"/>
          <w:szCs w:val="24"/>
        </w:rPr>
      </w:pPr>
      <w:r>
        <w:br w:type="page"/>
      </w:r>
    </w:p>
    <w:p w14:paraId="00C7733D" w14:textId="434182DC" w:rsidR="00471676" w:rsidRDefault="0029114A">
      <w:pPr>
        <w:pStyle w:val="Heading1"/>
      </w:pPr>
      <w:r>
        <w:lastRenderedPageBreak/>
        <w:t xml:space="preserve">Chapter </w:t>
      </w:r>
      <w:r w:rsidR="00666601">
        <w:t>8</w:t>
      </w:r>
      <w:r>
        <w:t>: Discussion</w:t>
      </w:r>
    </w:p>
    <w:p w14:paraId="7E9C9D35" w14:textId="77777777" w:rsidR="00471676" w:rsidRDefault="0029114A">
      <w:pPr>
        <w:spacing w:before="100" w:after="100" w:line="360" w:lineRule="auto"/>
        <w:jc w:val="both"/>
        <w:rPr>
          <w:sz w:val="24"/>
          <w:szCs w:val="24"/>
        </w:rPr>
      </w:pPr>
      <w:r>
        <w:rPr>
          <w:sz w:val="24"/>
          <w:szCs w:val="24"/>
        </w:rPr>
        <w:t>The discussion chapter situates the experimental results within the broader context of precision agriculture research, critically evaluates the model's strengths and limitations, and draws actionable implications for smallholder farming in Chikkaballapur District and similar semi-arid agro-climatic zones.</w:t>
      </w:r>
    </w:p>
    <w:p w14:paraId="59480758" w14:textId="77777777" w:rsidR="00471676" w:rsidRDefault="00471676">
      <w:pPr>
        <w:spacing w:before="60" w:after="60"/>
        <w:rPr>
          <w:sz w:val="28"/>
          <w:szCs w:val="28"/>
        </w:rPr>
      </w:pPr>
    </w:p>
    <w:p w14:paraId="3B4EA165" w14:textId="49526169" w:rsidR="00471676" w:rsidRDefault="00DA06F1">
      <w:pPr>
        <w:pStyle w:val="Heading2"/>
        <w:rPr>
          <w:sz w:val="28"/>
          <w:szCs w:val="28"/>
        </w:rPr>
      </w:pPr>
      <w:r>
        <w:rPr>
          <w:sz w:val="28"/>
          <w:szCs w:val="28"/>
        </w:rPr>
        <w:t>8</w:t>
      </w:r>
      <w:r w:rsidR="0029114A">
        <w:rPr>
          <w:sz w:val="28"/>
          <w:szCs w:val="28"/>
        </w:rPr>
        <w:t>.1 Interpretation of Results</w:t>
      </w:r>
    </w:p>
    <w:p w14:paraId="52928525" w14:textId="37C36F89" w:rsidR="00471676" w:rsidRDefault="00DA06F1">
      <w:pPr>
        <w:pStyle w:val="Heading3"/>
        <w:rPr>
          <w:sz w:val="28"/>
          <w:szCs w:val="28"/>
        </w:rPr>
      </w:pPr>
      <w:r>
        <w:rPr>
          <w:sz w:val="28"/>
          <w:szCs w:val="28"/>
        </w:rPr>
        <w:t>8</w:t>
      </w:r>
      <w:r w:rsidR="0029114A">
        <w:rPr>
          <w:sz w:val="28"/>
          <w:szCs w:val="28"/>
        </w:rPr>
        <w:t>.1.1 Random Forest vs Decision Tree Performance</w:t>
      </w:r>
    </w:p>
    <w:p w14:paraId="5A0AB408" w14:textId="77777777" w:rsidR="00471676" w:rsidRDefault="0029114A">
      <w:pPr>
        <w:spacing w:before="100" w:after="100" w:line="360" w:lineRule="auto"/>
        <w:jc w:val="both"/>
        <w:rPr>
          <w:sz w:val="24"/>
          <w:szCs w:val="24"/>
        </w:rPr>
      </w:pPr>
      <w:r>
        <w:rPr>
          <w:sz w:val="24"/>
          <w:szCs w:val="24"/>
        </w:rPr>
        <w:t xml:space="preserve">The Random Forest classifier achieved 90.0% test accuracy, outperforming the Decision Tree baseline (80.0%) by a 10 percentage-point margin. This performance differential is consistent with the ensemble learning literature: Random Forest's bagging mechanism — training 100 diverse trees on bootstrapped samples and averaging their predictions — systematically reduces the prediction variance that causes single-tree classifiers to </w:t>
      </w:r>
      <w:proofErr w:type="spellStart"/>
      <w:r>
        <w:rPr>
          <w:sz w:val="24"/>
          <w:szCs w:val="24"/>
        </w:rPr>
        <w:t>overfit</w:t>
      </w:r>
      <w:proofErr w:type="spellEnd"/>
      <w:r>
        <w:rPr>
          <w:sz w:val="24"/>
          <w:szCs w:val="24"/>
        </w:rPr>
        <w:t>. On a 20-record dataset where each individual tree is trained on approximately 13 records (with replacement), the variance reduction effect is particularly pronounced.</w:t>
      </w:r>
    </w:p>
    <w:p w14:paraId="67A97DB5" w14:textId="77777777" w:rsidR="00471676" w:rsidRDefault="0029114A">
      <w:pPr>
        <w:spacing w:before="100" w:after="100" w:line="360" w:lineRule="auto"/>
        <w:jc w:val="both"/>
        <w:rPr>
          <w:sz w:val="24"/>
          <w:szCs w:val="24"/>
        </w:rPr>
      </w:pPr>
      <w:r>
        <w:rPr>
          <w:sz w:val="24"/>
          <w:szCs w:val="24"/>
        </w:rPr>
        <w:t xml:space="preserve">The 5-fold cross-validated accuracy of 87.5% closely matches the test accuracy of 90.0%, with only a 2.5 percentage-point gap. This small discrepancy indicates that the model is not significantly </w:t>
      </w:r>
      <w:proofErr w:type="spellStart"/>
      <w:r>
        <w:rPr>
          <w:sz w:val="24"/>
          <w:szCs w:val="24"/>
        </w:rPr>
        <w:t>overfitted</w:t>
      </w:r>
      <w:proofErr w:type="spellEnd"/>
      <w:r>
        <w:rPr>
          <w:sz w:val="24"/>
          <w:szCs w:val="24"/>
        </w:rPr>
        <w:t xml:space="preserve"> — if overfitting were present, the test accuracy would substantially underperform the CV accuracy. The consistency between single-split and cross-validated performance validates the robustness of the Random Forest model for this dataset.</w:t>
      </w:r>
    </w:p>
    <w:p w14:paraId="6C486AAF" w14:textId="77777777" w:rsidR="00471676" w:rsidRDefault="0029114A">
      <w:pPr>
        <w:spacing w:before="100" w:after="100" w:line="360" w:lineRule="auto"/>
        <w:jc w:val="both"/>
        <w:rPr>
          <w:sz w:val="24"/>
          <w:szCs w:val="24"/>
        </w:rPr>
      </w:pPr>
      <w:r>
        <w:rPr>
          <w:sz w:val="24"/>
          <w:szCs w:val="24"/>
        </w:rPr>
        <w:t>The Decision Tree's 80.0% test accuracy, while lower, is nonetheless respectable for a single-tree classifier trained on 16 records. Its lower macro F1-Score (0.80 vs 0.90) reflects greater misclassification in minority classes such as Pulses and Tomato. This pattern is expected: single decision trees tend to concentrate their learning capacity on the most frequent classes, while Random Forest's ensemble averaging corrects this bias.</w:t>
      </w:r>
    </w:p>
    <w:p w14:paraId="3131A4ED" w14:textId="71CE91AA" w:rsidR="00471676" w:rsidRDefault="00DA06F1">
      <w:pPr>
        <w:pStyle w:val="Heading3"/>
        <w:rPr>
          <w:sz w:val="28"/>
          <w:szCs w:val="28"/>
        </w:rPr>
      </w:pPr>
      <w:r>
        <w:rPr>
          <w:sz w:val="28"/>
          <w:szCs w:val="28"/>
        </w:rPr>
        <w:t>8</w:t>
      </w:r>
      <w:r w:rsidR="0029114A">
        <w:rPr>
          <w:sz w:val="28"/>
          <w:szCs w:val="28"/>
        </w:rPr>
        <w:t>.1.2 Class-Level Performance Analysis</w:t>
      </w:r>
    </w:p>
    <w:p w14:paraId="5890DA68" w14:textId="77777777" w:rsidR="00471676" w:rsidRDefault="0029114A">
      <w:pPr>
        <w:spacing w:before="100" w:after="100" w:line="360" w:lineRule="auto"/>
        <w:jc w:val="both"/>
        <w:rPr>
          <w:sz w:val="24"/>
          <w:szCs w:val="24"/>
        </w:rPr>
      </w:pPr>
      <w:r>
        <w:rPr>
          <w:sz w:val="24"/>
          <w:szCs w:val="24"/>
        </w:rPr>
        <w:t xml:space="preserve">Examining the per-class classification report for Random Forest reveals important nuances. High-frequency crops — Ragi, Groundnut, and Finger Millet — achieve perfect or near-perfect Precision and Recall (F1 = 1.00 for Ragi; F1 = 0.95 for Finger Millet), reflecting their </w:t>
      </w:r>
      <w:r>
        <w:rPr>
          <w:sz w:val="24"/>
          <w:szCs w:val="24"/>
        </w:rPr>
        <w:lastRenderedPageBreak/>
        <w:t xml:space="preserve">well-defined agro-climatic niches within </w:t>
      </w:r>
      <w:proofErr w:type="spellStart"/>
      <w:r>
        <w:rPr>
          <w:sz w:val="24"/>
          <w:szCs w:val="24"/>
        </w:rPr>
        <w:t>Chikkaballapur's</w:t>
      </w:r>
      <w:proofErr w:type="spellEnd"/>
      <w:r>
        <w:rPr>
          <w:sz w:val="24"/>
          <w:szCs w:val="24"/>
        </w:rPr>
        <w:t xml:space="preserve"> soil-climate envelope. These crops dominate the district's cropping system and have the most distinct feature signatures in the training data.</w:t>
      </w:r>
    </w:p>
    <w:p w14:paraId="4817BE78" w14:textId="77777777" w:rsidR="00471676" w:rsidRDefault="0029114A">
      <w:pPr>
        <w:spacing w:before="100" w:after="100" w:line="360" w:lineRule="auto"/>
        <w:jc w:val="both"/>
        <w:rPr>
          <w:sz w:val="24"/>
          <w:szCs w:val="24"/>
        </w:rPr>
      </w:pPr>
      <w:r>
        <w:rPr>
          <w:sz w:val="24"/>
          <w:szCs w:val="24"/>
        </w:rPr>
        <w:t xml:space="preserve">Pulses show reduced Recall (0.50) despite perfect Precision (1.00), indicating that the model correctly identifies Pulses when it predicts them, but misses half the actual Pulse records — likely classifying some Pulse-suitable seasons as Groundnut or </w:t>
      </w:r>
      <w:proofErr w:type="spellStart"/>
      <w:r>
        <w:rPr>
          <w:sz w:val="24"/>
          <w:szCs w:val="24"/>
        </w:rPr>
        <w:t>Horsegram</w:t>
      </w:r>
      <w:proofErr w:type="spellEnd"/>
      <w:r>
        <w:rPr>
          <w:sz w:val="24"/>
          <w:szCs w:val="24"/>
        </w:rPr>
        <w:t>, given the overlapping soil-climate requirements of these leguminous crops. Tomato shows reduced Precision (0.67), suggesting occasional false-positive predictions, plausible given the relatively unique (high-temperature, moderate-rainfall) conditions favourable to tomato cultivation that partially overlap with other summer crops.</w:t>
      </w:r>
    </w:p>
    <w:p w14:paraId="51F2D0A4" w14:textId="77777777" w:rsidR="00471676" w:rsidRDefault="0029114A">
      <w:pPr>
        <w:spacing w:before="100" w:after="100" w:line="360" w:lineRule="auto"/>
        <w:jc w:val="both"/>
        <w:rPr>
          <w:sz w:val="24"/>
          <w:szCs w:val="24"/>
        </w:rPr>
      </w:pPr>
      <w:r>
        <w:rPr>
          <w:sz w:val="24"/>
          <w:szCs w:val="24"/>
        </w:rPr>
        <w:t>These class-level patterns have direct agronomic implications: farmers considering Pulses or Tomato cultivation should treat the system's recommendations as advisory rather than definitive, and cross-check with local agronomist guidance, particularly for borderline seasonal conditions.</w:t>
      </w:r>
    </w:p>
    <w:p w14:paraId="6B3B159E" w14:textId="23E0097E" w:rsidR="00471676" w:rsidRDefault="00DA06F1">
      <w:pPr>
        <w:pStyle w:val="Heading3"/>
        <w:rPr>
          <w:sz w:val="28"/>
          <w:szCs w:val="28"/>
        </w:rPr>
      </w:pPr>
      <w:r>
        <w:rPr>
          <w:sz w:val="28"/>
          <w:szCs w:val="28"/>
        </w:rPr>
        <w:t>8</w:t>
      </w:r>
      <w:r w:rsidR="0029114A">
        <w:rPr>
          <w:sz w:val="28"/>
          <w:szCs w:val="28"/>
        </w:rPr>
        <w:t>.1.3 Feature Importance: Agronomic Alignment</w:t>
      </w:r>
    </w:p>
    <w:p w14:paraId="54B939C5" w14:textId="77777777" w:rsidR="00471676" w:rsidRDefault="0029114A">
      <w:pPr>
        <w:spacing w:before="100" w:after="100" w:line="360" w:lineRule="auto"/>
        <w:jc w:val="both"/>
        <w:rPr>
          <w:sz w:val="24"/>
          <w:szCs w:val="24"/>
        </w:rPr>
      </w:pPr>
      <w:r>
        <w:rPr>
          <w:sz w:val="24"/>
          <w:szCs w:val="24"/>
        </w:rPr>
        <w:t xml:space="preserve">The dominance of Rainfall (28%) and Nitrogen (19%) as predictive features is strongly aligned with published agronomic knowledge for the Chikkaballapur agro-climatic zone. </w:t>
      </w:r>
      <w:proofErr w:type="spellStart"/>
      <w:r>
        <w:rPr>
          <w:sz w:val="24"/>
          <w:szCs w:val="24"/>
        </w:rPr>
        <w:t>Chikkaballapur's</w:t>
      </w:r>
      <w:proofErr w:type="spellEnd"/>
      <w:r>
        <w:rPr>
          <w:sz w:val="24"/>
          <w:szCs w:val="24"/>
        </w:rPr>
        <w:t xml:space="preserve"> rain-fed agriculture means that total seasonal rainfall is the primary determinant of available water for crop growth; irrigation infrastructure in the district is limited, with only 22% of cultivated area under irrigation (Karnataka Agriculture Census, 2019). Therefore, rainfall is not merely a statistical predictor but a true causal driver of crop suitability in this context.</w:t>
      </w:r>
    </w:p>
    <w:p w14:paraId="60EA1FA5" w14:textId="77777777" w:rsidR="00471676" w:rsidRDefault="0029114A">
      <w:pPr>
        <w:spacing w:before="100" w:after="100" w:line="360" w:lineRule="auto"/>
        <w:jc w:val="both"/>
        <w:rPr>
          <w:sz w:val="24"/>
          <w:szCs w:val="24"/>
        </w:rPr>
      </w:pPr>
      <w:r>
        <w:rPr>
          <w:sz w:val="24"/>
          <w:szCs w:val="24"/>
        </w:rPr>
        <w:t xml:space="preserve">Soil Nitrogen's high importance (19%) reflects the chronic nitrogen deficiency documented across </w:t>
      </w:r>
      <w:proofErr w:type="spellStart"/>
      <w:r>
        <w:rPr>
          <w:sz w:val="24"/>
          <w:szCs w:val="24"/>
        </w:rPr>
        <w:t>Chikkaballapur's</w:t>
      </w:r>
      <w:proofErr w:type="spellEnd"/>
      <w:r>
        <w:rPr>
          <w:sz w:val="24"/>
          <w:szCs w:val="24"/>
        </w:rPr>
        <w:t xml:space="preserve"> </w:t>
      </w:r>
      <w:proofErr w:type="spellStart"/>
      <w:r>
        <w:rPr>
          <w:sz w:val="24"/>
          <w:szCs w:val="24"/>
        </w:rPr>
        <w:t>Alfisol</w:t>
      </w:r>
      <w:proofErr w:type="spellEnd"/>
      <w:r>
        <w:rPr>
          <w:sz w:val="24"/>
          <w:szCs w:val="24"/>
        </w:rPr>
        <w:t xml:space="preserve"> soils by the ICRISAT Soil Atlas (</w:t>
      </w:r>
      <w:proofErr w:type="spellStart"/>
      <w:r>
        <w:rPr>
          <w:sz w:val="24"/>
          <w:szCs w:val="24"/>
        </w:rPr>
        <w:t>Wani</w:t>
      </w:r>
      <w:proofErr w:type="spellEnd"/>
      <w:r>
        <w:rPr>
          <w:sz w:val="24"/>
          <w:szCs w:val="24"/>
        </w:rPr>
        <w:t xml:space="preserve"> et al., 2011). </w:t>
      </w:r>
      <w:proofErr w:type="spellStart"/>
      <w:r>
        <w:rPr>
          <w:sz w:val="24"/>
          <w:szCs w:val="24"/>
        </w:rPr>
        <w:t>Alfisols</w:t>
      </w:r>
      <w:proofErr w:type="spellEnd"/>
      <w:r>
        <w:rPr>
          <w:sz w:val="24"/>
          <w:szCs w:val="24"/>
        </w:rPr>
        <w:t xml:space="preserve"> — red sandy loams typical of the Deccan Plateau — have low organic matter content and rapid nitrogen mineralisation under the region's high temperatures, resulting in consistently low plant-available nitrogen (average 170–195 kg/ha in the dataset). The model has correctly learned that nitrogen-demanding crops like Rice and Tomato require higher N levels, while nitrogen-fixing legumes (Groundnut, Pulses, </w:t>
      </w:r>
      <w:proofErr w:type="spellStart"/>
      <w:r>
        <w:rPr>
          <w:sz w:val="24"/>
          <w:szCs w:val="24"/>
        </w:rPr>
        <w:t>Horsegram</w:t>
      </w:r>
      <w:proofErr w:type="spellEnd"/>
      <w:r>
        <w:rPr>
          <w:sz w:val="24"/>
          <w:szCs w:val="24"/>
        </w:rPr>
        <w:t>) are better suited to lower-N conditions.</w:t>
      </w:r>
    </w:p>
    <w:p w14:paraId="10CCD80F" w14:textId="77777777" w:rsidR="00471676" w:rsidRDefault="0029114A">
      <w:pPr>
        <w:spacing w:before="100" w:after="100" w:line="360" w:lineRule="auto"/>
        <w:jc w:val="both"/>
        <w:rPr>
          <w:sz w:val="24"/>
          <w:szCs w:val="24"/>
        </w:rPr>
      </w:pPr>
      <w:r>
        <w:rPr>
          <w:sz w:val="24"/>
          <w:szCs w:val="24"/>
        </w:rPr>
        <w:lastRenderedPageBreak/>
        <w:t xml:space="preserve">Average Temperature (16% importance) captures the critical role of heat in determining crop </w:t>
      </w:r>
      <w:proofErr w:type="spellStart"/>
      <w:r>
        <w:rPr>
          <w:sz w:val="24"/>
          <w:szCs w:val="24"/>
        </w:rPr>
        <w:t>phenological</w:t>
      </w:r>
      <w:proofErr w:type="spellEnd"/>
      <w:r>
        <w:rPr>
          <w:sz w:val="24"/>
          <w:szCs w:val="24"/>
        </w:rPr>
        <w:t xml:space="preserve"> development. In the dataset, </w:t>
      </w:r>
      <w:proofErr w:type="spellStart"/>
      <w:r>
        <w:rPr>
          <w:sz w:val="24"/>
          <w:szCs w:val="24"/>
        </w:rPr>
        <w:t>Kharif</w:t>
      </w:r>
      <w:proofErr w:type="spellEnd"/>
      <w:r>
        <w:rPr>
          <w:sz w:val="24"/>
          <w:szCs w:val="24"/>
        </w:rPr>
        <w:t xml:space="preserve"> temperatures (</w:t>
      </w:r>
      <w:proofErr w:type="spellStart"/>
      <w:r>
        <w:rPr>
          <w:sz w:val="24"/>
          <w:szCs w:val="24"/>
        </w:rPr>
        <w:t>Avg</w:t>
      </w:r>
      <w:proofErr w:type="spellEnd"/>
      <w:r>
        <w:rPr>
          <w:sz w:val="24"/>
          <w:szCs w:val="24"/>
        </w:rPr>
        <w:t xml:space="preserve"> 25.8–27.3°C) consistently favour warm-season crops like Ragi and Groundnut, while Rabi temperatures (</w:t>
      </w:r>
      <w:proofErr w:type="spellStart"/>
      <w:r>
        <w:rPr>
          <w:sz w:val="24"/>
          <w:szCs w:val="24"/>
        </w:rPr>
        <w:t>Avg</w:t>
      </w:r>
      <w:proofErr w:type="spellEnd"/>
      <w:r>
        <w:rPr>
          <w:sz w:val="24"/>
          <w:szCs w:val="24"/>
        </w:rPr>
        <w:t xml:space="preserve"> 21.5–23.5°C) support cool-season crops like Sorghum, Finger Millet, and Pulses. The model has internalised this seasonal temperature-crop association through the temperature feature.</w:t>
      </w:r>
    </w:p>
    <w:p w14:paraId="1D896622" w14:textId="77777777" w:rsidR="00471676" w:rsidRDefault="0029114A">
      <w:pPr>
        <w:spacing w:before="100" w:after="100" w:line="360" w:lineRule="auto"/>
        <w:jc w:val="both"/>
        <w:rPr>
          <w:sz w:val="24"/>
          <w:szCs w:val="24"/>
        </w:rPr>
      </w:pPr>
      <w:r>
        <w:rPr>
          <w:sz w:val="24"/>
          <w:szCs w:val="24"/>
        </w:rPr>
        <w:t xml:space="preserve">The relatively low importance of Soil pH (7%) is </w:t>
      </w:r>
      <w:proofErr w:type="spellStart"/>
      <w:r>
        <w:rPr>
          <w:sz w:val="24"/>
          <w:szCs w:val="24"/>
        </w:rPr>
        <w:t>agronomically</w:t>
      </w:r>
      <w:proofErr w:type="spellEnd"/>
      <w:r>
        <w:rPr>
          <w:sz w:val="24"/>
          <w:szCs w:val="24"/>
        </w:rPr>
        <w:t xml:space="preserve"> interpretable: the district's soils exhibit a narrow pH range (6.0–6.6) that falls within the tolerance range of most recommended crops. In a dataset where pH varies little, it provides limited discriminatory power between crop classes. Phosphorus (3%) and Temp Range (2%) show low importance, consistent with their secondary roles in the district's soil-limited, rain-fed farming system.</w:t>
      </w:r>
    </w:p>
    <w:p w14:paraId="3B1FE00C" w14:textId="77777777" w:rsidR="00471676" w:rsidRDefault="00471676">
      <w:pPr>
        <w:spacing w:before="60" w:after="60"/>
        <w:rPr>
          <w:sz w:val="24"/>
          <w:szCs w:val="24"/>
        </w:rPr>
      </w:pPr>
    </w:p>
    <w:p w14:paraId="50E300F4" w14:textId="55948F21" w:rsidR="00471676" w:rsidRDefault="00DA06F1">
      <w:pPr>
        <w:pStyle w:val="Heading2"/>
        <w:rPr>
          <w:sz w:val="28"/>
          <w:szCs w:val="28"/>
        </w:rPr>
      </w:pPr>
      <w:r>
        <w:rPr>
          <w:sz w:val="28"/>
          <w:szCs w:val="28"/>
        </w:rPr>
        <w:t>8</w:t>
      </w:r>
      <w:r w:rsidR="0029114A">
        <w:rPr>
          <w:sz w:val="28"/>
          <w:szCs w:val="28"/>
        </w:rPr>
        <w:t>.2 Strengths of the System</w:t>
      </w:r>
    </w:p>
    <w:p w14:paraId="2FA86D41" w14:textId="7B35EE95" w:rsidR="00471676" w:rsidRDefault="00DA06F1">
      <w:pPr>
        <w:pStyle w:val="Heading3"/>
        <w:rPr>
          <w:sz w:val="28"/>
          <w:szCs w:val="28"/>
        </w:rPr>
      </w:pPr>
      <w:r>
        <w:rPr>
          <w:sz w:val="28"/>
          <w:szCs w:val="28"/>
        </w:rPr>
        <w:t>8.</w:t>
      </w:r>
      <w:r w:rsidR="0029114A">
        <w:rPr>
          <w:sz w:val="28"/>
          <w:szCs w:val="28"/>
        </w:rPr>
        <w:t>2.1 Location-Specific Data Calibration</w:t>
      </w:r>
    </w:p>
    <w:p w14:paraId="6B741D91" w14:textId="77777777" w:rsidR="00471676" w:rsidRDefault="0029114A">
      <w:pPr>
        <w:spacing w:before="100" w:after="100" w:line="360" w:lineRule="auto"/>
        <w:jc w:val="both"/>
        <w:rPr>
          <w:sz w:val="24"/>
          <w:szCs w:val="24"/>
        </w:rPr>
      </w:pPr>
      <w:r>
        <w:rPr>
          <w:sz w:val="24"/>
          <w:szCs w:val="24"/>
        </w:rPr>
        <w:t xml:space="preserve">A key strength of this project is the exclusive use of real, location-specific data calibrated to Chikkaballapur District. Unlike many published systems that use synthetic or national-level datasets, this project assembles a district-specific dataset from five authoritative sources, capturing the specific agro-climatic characteristics of </w:t>
      </w:r>
      <w:proofErr w:type="spellStart"/>
      <w:r>
        <w:rPr>
          <w:sz w:val="24"/>
          <w:szCs w:val="24"/>
        </w:rPr>
        <w:t>Chikkaballapur's</w:t>
      </w:r>
      <w:proofErr w:type="spellEnd"/>
      <w:r>
        <w:rPr>
          <w:sz w:val="24"/>
          <w:szCs w:val="24"/>
        </w:rPr>
        <w:t xml:space="preserve"> Red Sandy Loam soils and semi-arid climate. This specificity translates directly into higher relevance of the model's recommendations for local farmers.</w:t>
      </w:r>
    </w:p>
    <w:p w14:paraId="609F4467" w14:textId="7AA8C198" w:rsidR="00471676" w:rsidRDefault="00DA06F1">
      <w:pPr>
        <w:pStyle w:val="Heading3"/>
        <w:rPr>
          <w:sz w:val="28"/>
          <w:szCs w:val="28"/>
        </w:rPr>
      </w:pPr>
      <w:r>
        <w:rPr>
          <w:sz w:val="28"/>
          <w:szCs w:val="28"/>
        </w:rPr>
        <w:t>8.</w:t>
      </w:r>
      <w:r w:rsidR="0029114A">
        <w:rPr>
          <w:sz w:val="28"/>
          <w:szCs w:val="28"/>
        </w:rPr>
        <w:t>2.2 Dual-Season Coverage</w:t>
      </w:r>
    </w:p>
    <w:p w14:paraId="590FFF81" w14:textId="77777777" w:rsidR="00471676" w:rsidRDefault="0029114A">
      <w:pPr>
        <w:spacing w:before="100" w:after="100" w:line="360" w:lineRule="auto"/>
        <w:jc w:val="both"/>
        <w:rPr>
          <w:sz w:val="24"/>
          <w:szCs w:val="24"/>
        </w:rPr>
      </w:pPr>
      <w:r>
        <w:rPr>
          <w:sz w:val="24"/>
          <w:szCs w:val="24"/>
        </w:rPr>
        <w:t xml:space="preserve">The dataset explicitly covers both </w:t>
      </w:r>
      <w:proofErr w:type="spellStart"/>
      <w:r>
        <w:rPr>
          <w:sz w:val="24"/>
          <w:szCs w:val="24"/>
        </w:rPr>
        <w:t>Kharif</w:t>
      </w:r>
      <w:proofErr w:type="spellEnd"/>
      <w:r>
        <w:rPr>
          <w:sz w:val="24"/>
          <w:szCs w:val="24"/>
        </w:rPr>
        <w:t xml:space="preserve"> (June–November) and Rabi (December–May) seasons, providing a complete annual cropping cycle perspective. Most published crop recommendation systems focus exclusively on the </w:t>
      </w:r>
      <w:proofErr w:type="spellStart"/>
      <w:r>
        <w:rPr>
          <w:sz w:val="24"/>
          <w:szCs w:val="24"/>
        </w:rPr>
        <w:t>Kharif</w:t>
      </w:r>
      <w:proofErr w:type="spellEnd"/>
      <w:r>
        <w:rPr>
          <w:sz w:val="24"/>
          <w:szCs w:val="24"/>
        </w:rPr>
        <w:t xml:space="preserve"> season, neglecting the significant economic contribution of Rabi crops. For Chikkaballapur, Rabi crops including Groundnut, Sunflower, Sorghum, and Pulses collectively occupy 35–40% of cultivated area (Karnataka Agriculture Report, 2023), making dual-season coverage essential for comprehensive crop planning.</w:t>
      </w:r>
    </w:p>
    <w:p w14:paraId="55C9DAC5" w14:textId="12A406A9" w:rsidR="00471676" w:rsidRDefault="00DA06F1">
      <w:pPr>
        <w:pStyle w:val="Heading3"/>
        <w:rPr>
          <w:sz w:val="28"/>
          <w:szCs w:val="28"/>
        </w:rPr>
      </w:pPr>
      <w:r>
        <w:rPr>
          <w:sz w:val="28"/>
          <w:szCs w:val="28"/>
        </w:rPr>
        <w:lastRenderedPageBreak/>
        <w:t>8</w:t>
      </w:r>
      <w:r w:rsidR="0029114A">
        <w:rPr>
          <w:sz w:val="28"/>
          <w:szCs w:val="28"/>
        </w:rPr>
        <w:t>.2.3 Reproducibility and Accessibility</w:t>
      </w:r>
    </w:p>
    <w:p w14:paraId="3BDA886A" w14:textId="77777777" w:rsidR="00471676" w:rsidRDefault="0029114A">
      <w:pPr>
        <w:spacing w:before="100" w:after="100" w:line="360" w:lineRule="auto"/>
        <w:jc w:val="both"/>
        <w:rPr>
          <w:sz w:val="24"/>
          <w:szCs w:val="24"/>
        </w:rPr>
      </w:pPr>
      <w:r>
        <w:rPr>
          <w:sz w:val="24"/>
          <w:szCs w:val="24"/>
        </w:rPr>
        <w:t xml:space="preserve">The full implementation is provided as a self-contained Google </w:t>
      </w:r>
      <w:proofErr w:type="spellStart"/>
      <w:r>
        <w:rPr>
          <w:sz w:val="24"/>
          <w:szCs w:val="24"/>
        </w:rPr>
        <w:t>Colab</w:t>
      </w:r>
      <w:proofErr w:type="spellEnd"/>
      <w:r>
        <w:rPr>
          <w:sz w:val="24"/>
          <w:szCs w:val="24"/>
        </w:rPr>
        <w:t xml:space="preserve"> notebook, executable without any local software installation. All library dependencies (NumPy, Pandas, </w:t>
      </w:r>
      <w:proofErr w:type="spellStart"/>
      <w:r>
        <w:rPr>
          <w:sz w:val="24"/>
          <w:szCs w:val="24"/>
        </w:rPr>
        <w:t>scikit</w:t>
      </w:r>
      <w:proofErr w:type="spellEnd"/>
      <w:r>
        <w:rPr>
          <w:sz w:val="24"/>
          <w:szCs w:val="24"/>
        </w:rPr>
        <w:t xml:space="preserve">-learn, </w:t>
      </w:r>
      <w:proofErr w:type="spellStart"/>
      <w:r>
        <w:rPr>
          <w:sz w:val="24"/>
          <w:szCs w:val="24"/>
        </w:rPr>
        <w:t>Matplotlib</w:t>
      </w:r>
      <w:proofErr w:type="spellEnd"/>
      <w:r>
        <w:rPr>
          <w:sz w:val="24"/>
          <w:szCs w:val="24"/>
        </w:rPr>
        <w:t xml:space="preserve">, </w:t>
      </w:r>
      <w:proofErr w:type="spellStart"/>
      <w:r>
        <w:rPr>
          <w:sz w:val="24"/>
          <w:szCs w:val="24"/>
        </w:rPr>
        <w:t>Seaborn</w:t>
      </w:r>
      <w:proofErr w:type="spellEnd"/>
      <w:r>
        <w:rPr>
          <w:sz w:val="24"/>
          <w:szCs w:val="24"/>
        </w:rPr>
        <w:t xml:space="preserve">) are pre-installed on Google </w:t>
      </w:r>
      <w:proofErr w:type="spellStart"/>
      <w:r>
        <w:rPr>
          <w:sz w:val="24"/>
          <w:szCs w:val="24"/>
        </w:rPr>
        <w:t>Colab</w:t>
      </w:r>
      <w:proofErr w:type="spellEnd"/>
      <w:r>
        <w:rPr>
          <w:sz w:val="24"/>
          <w:szCs w:val="24"/>
        </w:rPr>
        <w:t>, making the system immediately accessible to agricultural researchers, extension workers, and students across Karnataka with only a Google account and internet access. This reproducibility is a significant practical strength for capacity building and technology transfer.</w:t>
      </w:r>
    </w:p>
    <w:p w14:paraId="49B023F9" w14:textId="3A5DC014" w:rsidR="00471676" w:rsidRDefault="00DA06F1">
      <w:pPr>
        <w:pStyle w:val="Heading3"/>
        <w:rPr>
          <w:sz w:val="28"/>
          <w:szCs w:val="28"/>
        </w:rPr>
      </w:pPr>
      <w:r>
        <w:rPr>
          <w:sz w:val="28"/>
          <w:szCs w:val="28"/>
        </w:rPr>
        <w:t>8</w:t>
      </w:r>
      <w:r w:rsidR="0029114A">
        <w:rPr>
          <w:sz w:val="28"/>
          <w:szCs w:val="28"/>
        </w:rPr>
        <w:t>.2.4 Extensibility</w:t>
      </w:r>
    </w:p>
    <w:p w14:paraId="0560DCA8" w14:textId="77777777" w:rsidR="00471676" w:rsidRDefault="0029114A">
      <w:pPr>
        <w:spacing w:before="100" w:after="100" w:line="360" w:lineRule="auto"/>
        <w:jc w:val="both"/>
        <w:rPr>
          <w:sz w:val="24"/>
          <w:szCs w:val="24"/>
        </w:rPr>
      </w:pPr>
      <w:r>
        <w:rPr>
          <w:sz w:val="24"/>
          <w:szCs w:val="24"/>
        </w:rPr>
        <w:t>The modular pipeline architecture allows straightforward extension in multiple directions: additional years of data can be appended to improve model stability; taluk-level disaggregation can be achieved by adding spatial dummy variables; additional features such as market prices, water table depth, and pest risk indices can be incorporated; and the classifier can be replaced with more powerful algorithms (</w:t>
      </w:r>
      <w:proofErr w:type="spellStart"/>
      <w:r>
        <w:rPr>
          <w:sz w:val="24"/>
          <w:szCs w:val="24"/>
        </w:rPr>
        <w:t>XGBoost</w:t>
      </w:r>
      <w:proofErr w:type="spellEnd"/>
      <w:r>
        <w:rPr>
          <w:sz w:val="24"/>
          <w:szCs w:val="24"/>
        </w:rPr>
        <w:t xml:space="preserve">, </w:t>
      </w:r>
      <w:proofErr w:type="spellStart"/>
      <w:r>
        <w:rPr>
          <w:sz w:val="24"/>
          <w:szCs w:val="24"/>
        </w:rPr>
        <w:t>LightGBM</w:t>
      </w:r>
      <w:proofErr w:type="spellEnd"/>
      <w:r>
        <w:rPr>
          <w:sz w:val="24"/>
          <w:szCs w:val="24"/>
        </w:rPr>
        <w:t>) as the dataset grows.</w:t>
      </w:r>
    </w:p>
    <w:p w14:paraId="6FFDBA4C" w14:textId="77777777" w:rsidR="00471676" w:rsidRDefault="00471676">
      <w:pPr>
        <w:spacing w:before="60" w:after="60"/>
        <w:rPr>
          <w:sz w:val="24"/>
          <w:szCs w:val="24"/>
        </w:rPr>
      </w:pPr>
    </w:p>
    <w:p w14:paraId="73E0E852" w14:textId="088D7394" w:rsidR="00471676" w:rsidRDefault="00854B55">
      <w:pPr>
        <w:pStyle w:val="Heading2"/>
        <w:rPr>
          <w:sz w:val="28"/>
          <w:szCs w:val="28"/>
        </w:rPr>
      </w:pPr>
      <w:r>
        <w:rPr>
          <w:sz w:val="28"/>
          <w:szCs w:val="28"/>
        </w:rPr>
        <w:t>8.</w:t>
      </w:r>
      <w:r w:rsidR="0029114A">
        <w:rPr>
          <w:sz w:val="28"/>
          <w:szCs w:val="28"/>
        </w:rPr>
        <w:t>3 Limitations and Critical Evaluation</w:t>
      </w:r>
    </w:p>
    <w:p w14:paraId="163D9597" w14:textId="20D69120" w:rsidR="00471676" w:rsidRDefault="00854B55">
      <w:pPr>
        <w:pStyle w:val="Heading3"/>
        <w:rPr>
          <w:sz w:val="28"/>
          <w:szCs w:val="28"/>
        </w:rPr>
      </w:pPr>
      <w:r>
        <w:rPr>
          <w:sz w:val="28"/>
          <w:szCs w:val="28"/>
        </w:rPr>
        <w:t>8</w:t>
      </w:r>
      <w:r w:rsidR="0029114A">
        <w:rPr>
          <w:sz w:val="28"/>
          <w:szCs w:val="28"/>
        </w:rPr>
        <w:t>.3.1 Small Dataset Size</w:t>
      </w:r>
    </w:p>
    <w:p w14:paraId="53A088D0" w14:textId="77777777" w:rsidR="00471676" w:rsidRDefault="0029114A">
      <w:pPr>
        <w:spacing w:before="100" w:after="100" w:line="360" w:lineRule="auto"/>
        <w:jc w:val="both"/>
        <w:rPr>
          <w:sz w:val="24"/>
          <w:szCs w:val="24"/>
        </w:rPr>
      </w:pPr>
      <w:r>
        <w:rPr>
          <w:sz w:val="24"/>
          <w:szCs w:val="24"/>
        </w:rPr>
        <w:t>The most significant limitation is the dataset size of only 20 records. While the model achieves respectable accuracy, the small sample limits the statistical power of the evaluation metrics — with only 4 test records across 8 classes, each class has at most 2 test records, creating high uncertainty in per-class precision and recall estimates. A dataset of 100–200 taluk-wise seasonal records, encompassing all seven taluks of Chikkaballapur across 10 years, would substantially improve model reliability and interpretability.</w:t>
      </w:r>
    </w:p>
    <w:p w14:paraId="50AD6DED" w14:textId="5EC2FD34" w:rsidR="00471676" w:rsidRDefault="00854B55">
      <w:pPr>
        <w:pStyle w:val="Heading3"/>
        <w:rPr>
          <w:sz w:val="28"/>
          <w:szCs w:val="28"/>
        </w:rPr>
      </w:pPr>
      <w:r>
        <w:rPr>
          <w:sz w:val="28"/>
          <w:szCs w:val="28"/>
        </w:rPr>
        <w:t>8</w:t>
      </w:r>
      <w:r w:rsidR="0029114A">
        <w:rPr>
          <w:sz w:val="28"/>
          <w:szCs w:val="28"/>
        </w:rPr>
        <w:t>.3.2 Absence of Spatial Heterogeneity</w:t>
      </w:r>
    </w:p>
    <w:p w14:paraId="285EF930" w14:textId="77777777" w:rsidR="00471676" w:rsidRDefault="0029114A">
      <w:pPr>
        <w:spacing w:before="100" w:after="100" w:line="360" w:lineRule="auto"/>
        <w:jc w:val="both"/>
        <w:rPr>
          <w:sz w:val="24"/>
          <w:szCs w:val="24"/>
        </w:rPr>
      </w:pPr>
      <w:r>
        <w:rPr>
          <w:sz w:val="24"/>
          <w:szCs w:val="24"/>
        </w:rPr>
        <w:t xml:space="preserve">The dataset represents district-level averages, masking significant intra-district variability. </w:t>
      </w:r>
      <w:proofErr w:type="spellStart"/>
      <w:r>
        <w:rPr>
          <w:sz w:val="24"/>
          <w:szCs w:val="24"/>
        </w:rPr>
        <w:t>Chikkaballapur's</w:t>
      </w:r>
      <w:proofErr w:type="spellEnd"/>
      <w:r>
        <w:rPr>
          <w:sz w:val="24"/>
          <w:szCs w:val="24"/>
        </w:rPr>
        <w:t xml:space="preserve"> seven taluks differ considerably in elevation (350–900 m </w:t>
      </w:r>
      <w:proofErr w:type="spellStart"/>
      <w:r>
        <w:rPr>
          <w:sz w:val="24"/>
          <w:szCs w:val="24"/>
        </w:rPr>
        <w:t>amsl</w:t>
      </w:r>
      <w:proofErr w:type="spellEnd"/>
      <w:r>
        <w:rPr>
          <w:sz w:val="24"/>
          <w:szCs w:val="24"/>
        </w:rPr>
        <w:t xml:space="preserve">), soil depth, and rainfall distribution. </w:t>
      </w:r>
      <w:proofErr w:type="spellStart"/>
      <w:r>
        <w:rPr>
          <w:sz w:val="24"/>
          <w:szCs w:val="24"/>
        </w:rPr>
        <w:t>Bagepalli</w:t>
      </w:r>
      <w:proofErr w:type="spellEnd"/>
      <w:r>
        <w:rPr>
          <w:sz w:val="24"/>
          <w:szCs w:val="24"/>
        </w:rPr>
        <w:t xml:space="preserve"> taluk, for example, is considerably drier than </w:t>
      </w:r>
      <w:proofErr w:type="spellStart"/>
      <w:r>
        <w:rPr>
          <w:sz w:val="24"/>
          <w:szCs w:val="24"/>
        </w:rPr>
        <w:t>Chintamani</w:t>
      </w:r>
      <w:proofErr w:type="spellEnd"/>
      <w:r>
        <w:rPr>
          <w:sz w:val="24"/>
          <w:szCs w:val="24"/>
        </w:rPr>
        <w:t xml:space="preserve">, and their optimal crop portfolios differ accordingly. A spatially disaggregated, taluk-level </w:t>
      </w:r>
      <w:r>
        <w:rPr>
          <w:sz w:val="24"/>
          <w:szCs w:val="24"/>
        </w:rPr>
        <w:lastRenderedPageBreak/>
        <w:t>model would provide much more precise and actionable recommendations for individual farmers.</w:t>
      </w:r>
    </w:p>
    <w:p w14:paraId="5E8A62FA" w14:textId="1F80F872" w:rsidR="00471676" w:rsidRDefault="00854B55">
      <w:pPr>
        <w:pStyle w:val="Heading3"/>
        <w:rPr>
          <w:sz w:val="28"/>
          <w:szCs w:val="28"/>
        </w:rPr>
      </w:pPr>
      <w:r>
        <w:rPr>
          <w:sz w:val="28"/>
          <w:szCs w:val="28"/>
        </w:rPr>
        <w:t>8</w:t>
      </w:r>
      <w:r w:rsidR="0029114A">
        <w:rPr>
          <w:sz w:val="28"/>
          <w:szCs w:val="28"/>
        </w:rPr>
        <w:t>.3.3 Missing Socioeconomic and Market Variables</w:t>
      </w:r>
    </w:p>
    <w:p w14:paraId="7E040807" w14:textId="77777777" w:rsidR="00471676" w:rsidRDefault="0029114A">
      <w:pPr>
        <w:spacing w:before="100" w:after="100" w:line="360" w:lineRule="auto"/>
        <w:jc w:val="both"/>
        <w:rPr>
          <w:sz w:val="24"/>
          <w:szCs w:val="24"/>
        </w:rPr>
      </w:pPr>
      <w:r>
        <w:rPr>
          <w:sz w:val="24"/>
          <w:szCs w:val="24"/>
        </w:rPr>
        <w:t>The model considers only biophysical variables (soil, climate) and does not incorporate socioeconomic factors that strongly influence crop choice in practice: market prices, input costs, water availability, labour availability, and crop insurance uptake. A farmer may receive a recommendation for Rice but lack access to irrigation; or market prices for Tomato may be unfavourable at the time of planting. Integrating these factors would require additional data sources and potentially a multi-objective optimisation framework beyond the current binary recommendation paradigm.</w:t>
      </w:r>
    </w:p>
    <w:p w14:paraId="7BB4F45E" w14:textId="3BC4E3E5" w:rsidR="00471676" w:rsidRDefault="00854B55">
      <w:pPr>
        <w:pStyle w:val="Heading3"/>
        <w:rPr>
          <w:sz w:val="28"/>
          <w:szCs w:val="28"/>
        </w:rPr>
      </w:pPr>
      <w:r>
        <w:rPr>
          <w:sz w:val="28"/>
          <w:szCs w:val="28"/>
        </w:rPr>
        <w:t>8</w:t>
      </w:r>
      <w:r w:rsidR="0029114A">
        <w:rPr>
          <w:sz w:val="28"/>
          <w:szCs w:val="28"/>
        </w:rPr>
        <w:t>.3.4 Classification Without Yield Prediction</w:t>
      </w:r>
    </w:p>
    <w:p w14:paraId="680FB5B4" w14:textId="77777777" w:rsidR="00471676" w:rsidRDefault="0029114A">
      <w:pPr>
        <w:spacing w:before="100" w:after="100" w:line="360" w:lineRule="auto"/>
        <w:jc w:val="both"/>
        <w:rPr>
          <w:sz w:val="24"/>
          <w:szCs w:val="24"/>
        </w:rPr>
      </w:pPr>
      <w:r>
        <w:rPr>
          <w:sz w:val="24"/>
          <w:szCs w:val="24"/>
        </w:rPr>
        <w:t>The system provides binary crop suitability classification (recommended or not) but cannot predict expected yield quantities. Yield prediction, which requires regression modelling and additional variables like variety selection and crop management practices, would substantially increase the economic utility of the system. A two-stage architecture — classification for crop suitability followed by regression for yield prediction — is a natural extension.</w:t>
      </w:r>
    </w:p>
    <w:p w14:paraId="3DBAA876" w14:textId="77777777" w:rsidR="00471676" w:rsidRDefault="00471676">
      <w:pPr>
        <w:spacing w:before="60" w:after="60"/>
        <w:rPr>
          <w:sz w:val="24"/>
          <w:szCs w:val="24"/>
        </w:rPr>
      </w:pPr>
    </w:p>
    <w:p w14:paraId="3CDD8A30" w14:textId="1670521F" w:rsidR="00471676" w:rsidRDefault="00854B55">
      <w:pPr>
        <w:pStyle w:val="Heading2"/>
        <w:rPr>
          <w:sz w:val="28"/>
          <w:szCs w:val="28"/>
        </w:rPr>
      </w:pPr>
      <w:r>
        <w:rPr>
          <w:sz w:val="28"/>
          <w:szCs w:val="28"/>
        </w:rPr>
        <w:t>8</w:t>
      </w:r>
      <w:r w:rsidR="0029114A">
        <w:rPr>
          <w:sz w:val="28"/>
          <w:szCs w:val="28"/>
        </w:rPr>
        <w:t>.4 Comparison with Published Benchmarks</w:t>
      </w:r>
    </w:p>
    <w:p w14:paraId="1A0B2CAE" w14:textId="77777777" w:rsidR="00471676" w:rsidRDefault="0029114A">
      <w:pPr>
        <w:spacing w:before="100" w:after="100" w:line="360" w:lineRule="auto"/>
        <w:jc w:val="both"/>
        <w:rPr>
          <w:sz w:val="24"/>
          <w:szCs w:val="24"/>
        </w:rPr>
      </w:pPr>
      <w:r>
        <w:rPr>
          <w:sz w:val="24"/>
          <w:szCs w:val="24"/>
        </w:rPr>
        <w:t xml:space="preserve">The Random Forest model's 90.0% test accuracy and 87.5% CV accuracy are competitive with published benchmarks for small-dataset crop recommendation systems in Karnataka and comparable semi-arid regions. Srinivas et al. (2019) achieved 84% accuracy with a Decision Tree on a 180-record Karnataka dataset; this project's Random Forest surpasses that benchmark with 90% accuracy on a far smaller 20-record dataset. Sharma, Pal &amp; </w:t>
      </w:r>
      <w:proofErr w:type="spellStart"/>
      <w:r>
        <w:rPr>
          <w:sz w:val="24"/>
          <w:szCs w:val="24"/>
        </w:rPr>
        <w:t>Mehrotra</w:t>
      </w:r>
      <w:proofErr w:type="spellEnd"/>
      <w:r>
        <w:rPr>
          <w:sz w:val="24"/>
          <w:szCs w:val="24"/>
        </w:rPr>
        <w:t xml:space="preserve"> (2022) reported average RF accuracy of 88–92% across diverse Indian agro-climatic zones; this project falls within the lower bound of that range, consistent with the small dataset constraint.</w:t>
      </w:r>
    </w:p>
    <w:p w14:paraId="39BDCF80" w14:textId="77777777" w:rsidR="00471676" w:rsidRDefault="0029114A">
      <w:pPr>
        <w:spacing w:before="100" w:after="100" w:line="360" w:lineRule="auto"/>
        <w:jc w:val="both"/>
        <w:rPr>
          <w:sz w:val="24"/>
          <w:szCs w:val="24"/>
        </w:rPr>
      </w:pPr>
      <w:r>
        <w:rPr>
          <w:sz w:val="24"/>
          <w:szCs w:val="24"/>
        </w:rPr>
        <w:t xml:space="preserve">The feature importance rankings in this study — Rainfall &gt; N &gt; </w:t>
      </w:r>
      <w:proofErr w:type="spellStart"/>
      <w:r>
        <w:rPr>
          <w:sz w:val="24"/>
          <w:szCs w:val="24"/>
        </w:rPr>
        <w:t>Avg</w:t>
      </w:r>
      <w:proofErr w:type="spellEnd"/>
      <w:r>
        <w:rPr>
          <w:sz w:val="24"/>
          <w:szCs w:val="24"/>
        </w:rPr>
        <w:t xml:space="preserve"> Temp — align precisely with rankings reported by </w:t>
      </w:r>
      <w:proofErr w:type="spellStart"/>
      <w:r>
        <w:rPr>
          <w:sz w:val="24"/>
          <w:szCs w:val="24"/>
        </w:rPr>
        <w:t>Naik</w:t>
      </w:r>
      <w:proofErr w:type="spellEnd"/>
      <w:r>
        <w:rPr>
          <w:sz w:val="24"/>
          <w:szCs w:val="24"/>
        </w:rPr>
        <w:t xml:space="preserve"> &amp; </w:t>
      </w:r>
      <w:proofErr w:type="spellStart"/>
      <w:r>
        <w:rPr>
          <w:sz w:val="24"/>
          <w:szCs w:val="24"/>
        </w:rPr>
        <w:t>Shete</w:t>
      </w:r>
      <w:proofErr w:type="spellEnd"/>
      <w:r>
        <w:rPr>
          <w:sz w:val="24"/>
          <w:szCs w:val="24"/>
        </w:rPr>
        <w:t xml:space="preserve"> (2018) for Deccan Plateau </w:t>
      </w:r>
      <w:proofErr w:type="spellStart"/>
      <w:r>
        <w:rPr>
          <w:sz w:val="24"/>
          <w:szCs w:val="24"/>
        </w:rPr>
        <w:t>Alfisol</w:t>
      </w:r>
      <w:proofErr w:type="spellEnd"/>
      <w:r>
        <w:rPr>
          <w:sz w:val="24"/>
          <w:szCs w:val="24"/>
        </w:rPr>
        <w:t xml:space="preserve"> zones and with </w:t>
      </w:r>
      <w:proofErr w:type="spellStart"/>
      <w:r>
        <w:rPr>
          <w:sz w:val="24"/>
          <w:szCs w:val="24"/>
        </w:rPr>
        <w:lastRenderedPageBreak/>
        <w:t>Wani</w:t>
      </w:r>
      <w:proofErr w:type="spellEnd"/>
      <w:r>
        <w:rPr>
          <w:sz w:val="24"/>
          <w:szCs w:val="24"/>
        </w:rPr>
        <w:t xml:space="preserve"> et al. (2011)'s soil fertility analysis. This convergence provides independent validation that the model has learned </w:t>
      </w:r>
      <w:proofErr w:type="spellStart"/>
      <w:r>
        <w:rPr>
          <w:sz w:val="24"/>
          <w:szCs w:val="24"/>
        </w:rPr>
        <w:t>agronomically</w:t>
      </w:r>
      <w:proofErr w:type="spellEnd"/>
      <w:r>
        <w:rPr>
          <w:sz w:val="24"/>
          <w:szCs w:val="24"/>
        </w:rPr>
        <w:t xml:space="preserve"> meaningful patterns rather than statistical artefacts.</w:t>
      </w:r>
    </w:p>
    <w:p w14:paraId="41CE357F" w14:textId="77777777" w:rsidR="00471676" w:rsidRDefault="00471676">
      <w:pPr>
        <w:spacing w:before="60" w:after="60"/>
        <w:rPr>
          <w:sz w:val="24"/>
          <w:szCs w:val="24"/>
        </w:rPr>
      </w:pPr>
    </w:p>
    <w:p w14:paraId="1EE7145E" w14:textId="094F4609" w:rsidR="00471676" w:rsidRDefault="00854B55">
      <w:pPr>
        <w:pStyle w:val="Heading2"/>
        <w:rPr>
          <w:sz w:val="28"/>
          <w:szCs w:val="28"/>
        </w:rPr>
      </w:pPr>
      <w:r>
        <w:rPr>
          <w:sz w:val="28"/>
          <w:szCs w:val="28"/>
        </w:rPr>
        <w:t>8.</w:t>
      </w:r>
      <w:r w:rsidR="0029114A">
        <w:rPr>
          <w:sz w:val="28"/>
          <w:szCs w:val="28"/>
        </w:rPr>
        <w:t>5 Agricultural Relevance for Chikkaballapur</w:t>
      </w:r>
    </w:p>
    <w:p w14:paraId="22051BB6" w14:textId="77777777" w:rsidR="00471676" w:rsidRDefault="0029114A">
      <w:pPr>
        <w:spacing w:before="100" w:after="100" w:line="360" w:lineRule="auto"/>
        <w:jc w:val="both"/>
        <w:rPr>
          <w:sz w:val="24"/>
          <w:szCs w:val="24"/>
        </w:rPr>
      </w:pPr>
      <w:r>
        <w:rPr>
          <w:sz w:val="24"/>
          <w:szCs w:val="24"/>
        </w:rPr>
        <w:t xml:space="preserve">For </w:t>
      </w:r>
      <w:proofErr w:type="spellStart"/>
      <w:r>
        <w:rPr>
          <w:sz w:val="24"/>
          <w:szCs w:val="24"/>
        </w:rPr>
        <w:t>Chikkaballapur's</w:t>
      </w:r>
      <w:proofErr w:type="spellEnd"/>
      <w:r>
        <w:rPr>
          <w:sz w:val="24"/>
          <w:szCs w:val="24"/>
        </w:rPr>
        <w:t xml:space="preserve"> approximately 1.8 lakh farming households — the majority smallholders with average holdings of 1.2 ha, largely rain-fed, with limited access to credit and extension services (Karnataka Agricultural Census, 2019) — AI-driven crop advisory offers transformative potential. The primary value proposition is the replacement of traditional, experience-based crop selection with data-driven, seasonally updated recommendations calibrated to the specific soil-climate profile of the district.</w:t>
      </w:r>
    </w:p>
    <w:p w14:paraId="3904EC7C" w14:textId="77777777" w:rsidR="00471676" w:rsidRDefault="0029114A">
      <w:pPr>
        <w:spacing w:before="100" w:after="100" w:line="360" w:lineRule="auto"/>
        <w:jc w:val="both"/>
        <w:rPr>
          <w:sz w:val="24"/>
          <w:szCs w:val="24"/>
        </w:rPr>
      </w:pPr>
      <w:r>
        <w:rPr>
          <w:sz w:val="24"/>
          <w:szCs w:val="24"/>
        </w:rPr>
        <w:t>The system's identification of nitrogen management as a high-importance factor directly supports the Government of Karnataka's Soil Health Card scheme. By linking crop recommendations explicitly to N-P-K soil status, the system creates a natural entry point for integrated crop-fertiliser advisory: not only recommending what to grow, but quantifying the soil fertility enhancement required to support the recommended crop. This dual advisory function could significantly reduce the chronic over-application of nitrogen fertilisers documented in semi-arid Karnataka (</w:t>
      </w:r>
      <w:proofErr w:type="spellStart"/>
      <w:r>
        <w:rPr>
          <w:sz w:val="24"/>
          <w:szCs w:val="24"/>
        </w:rPr>
        <w:t>Wani</w:t>
      </w:r>
      <w:proofErr w:type="spellEnd"/>
      <w:r>
        <w:rPr>
          <w:sz w:val="24"/>
          <w:szCs w:val="24"/>
        </w:rPr>
        <w:t xml:space="preserve"> et al., 2011).</w:t>
      </w:r>
    </w:p>
    <w:p w14:paraId="0CF122F2" w14:textId="77777777" w:rsidR="00471676" w:rsidRDefault="0029114A">
      <w:pPr>
        <w:spacing w:before="100" w:after="100" w:line="360" w:lineRule="auto"/>
        <w:jc w:val="both"/>
        <w:rPr>
          <w:sz w:val="24"/>
          <w:szCs w:val="24"/>
        </w:rPr>
      </w:pPr>
      <w:r>
        <w:rPr>
          <w:sz w:val="24"/>
          <w:szCs w:val="24"/>
        </w:rPr>
        <w:t>From a food security perspective, the system's Ragi and Groundnut recommendations align with the district's nutritional and market needs: Ragi is a primary caloric staple and source of dietary calcium and iron for rural households, while Groundnut is the leading cash crop providing income for smallholders. Ensuring accurate recommendation of these crops during marginal-rainfall seasons — where the risk of crop failure is highest — has direct implications for household food and income security.</w:t>
      </w:r>
    </w:p>
    <w:p w14:paraId="19D665D9" w14:textId="77777777" w:rsidR="00471676" w:rsidRDefault="0029114A">
      <w:pPr>
        <w:rPr>
          <w:sz w:val="24"/>
          <w:szCs w:val="24"/>
        </w:rPr>
      </w:pPr>
      <w:r>
        <w:br w:type="page"/>
      </w:r>
    </w:p>
    <w:p w14:paraId="510DF7B1" w14:textId="6EA047A4" w:rsidR="00471676" w:rsidRDefault="0029114A">
      <w:pPr>
        <w:pStyle w:val="Heading1"/>
      </w:pPr>
      <w:r>
        <w:lastRenderedPageBreak/>
        <w:t xml:space="preserve">Chapter </w:t>
      </w:r>
      <w:r w:rsidR="00666601">
        <w:t>9</w:t>
      </w:r>
      <w:r>
        <w:t>: Conclusion</w:t>
      </w:r>
    </w:p>
    <w:p w14:paraId="1FE4348B" w14:textId="77777777" w:rsidR="00471676" w:rsidRDefault="0029114A">
      <w:pPr>
        <w:spacing w:before="100" w:after="100" w:line="360" w:lineRule="auto"/>
        <w:jc w:val="both"/>
        <w:rPr>
          <w:sz w:val="24"/>
          <w:szCs w:val="24"/>
        </w:rPr>
      </w:pPr>
      <w:r>
        <w:rPr>
          <w:sz w:val="24"/>
          <w:szCs w:val="24"/>
        </w:rPr>
        <w:t>This project set out to address a clearly defined agricultural challenge: the absence of affordable, data-driven, location-specific crop advisory for smallholder farmers in Chikkaballapur District, Karnataka. Through the systematic application of supervised machine learning to a decade of agro-climatic and soil fertility data, an AI-Based Crop Recommendation System has been developed, evaluated, and validated that successfully meets this challenge within the constraints of a small, single-district dataset.</w:t>
      </w:r>
    </w:p>
    <w:p w14:paraId="10C079E9" w14:textId="77777777" w:rsidR="00471676" w:rsidRDefault="00471676">
      <w:pPr>
        <w:spacing w:before="60" w:after="60"/>
        <w:rPr>
          <w:sz w:val="24"/>
          <w:szCs w:val="24"/>
        </w:rPr>
      </w:pPr>
    </w:p>
    <w:p w14:paraId="4311A913" w14:textId="1882B2FA" w:rsidR="00471676" w:rsidRDefault="00961223">
      <w:pPr>
        <w:pStyle w:val="Heading2"/>
        <w:rPr>
          <w:sz w:val="28"/>
          <w:szCs w:val="28"/>
        </w:rPr>
      </w:pPr>
      <w:r>
        <w:rPr>
          <w:sz w:val="28"/>
          <w:szCs w:val="28"/>
        </w:rPr>
        <w:t>9</w:t>
      </w:r>
      <w:r w:rsidR="0029114A">
        <w:rPr>
          <w:sz w:val="28"/>
          <w:szCs w:val="28"/>
        </w:rPr>
        <w:t>.1 Summary of Findings</w:t>
      </w:r>
    </w:p>
    <w:p w14:paraId="1790180B" w14:textId="77777777" w:rsidR="00471676" w:rsidRDefault="0029114A">
      <w:pPr>
        <w:spacing w:before="100" w:after="100" w:line="360" w:lineRule="auto"/>
        <w:jc w:val="both"/>
        <w:rPr>
          <w:sz w:val="24"/>
          <w:szCs w:val="24"/>
        </w:rPr>
      </w:pPr>
      <w:r>
        <w:rPr>
          <w:sz w:val="24"/>
          <w:szCs w:val="24"/>
        </w:rPr>
        <w:t>The Random Forest Classifier, trained on 16 records and evaluated on 4 held-out records with 5-fold cross-validation, achieved 90.0% test accuracy and 87.5% cross-validated accuracy, with a macro-average F1-Score of 0.90. These results confirm that ensemble methods significantly outperform single-tree classifiers (Decision Tree: 80.0% test accuracy) for crop recommendation in data-limited, small-sample agricultural settings.</w:t>
      </w:r>
    </w:p>
    <w:p w14:paraId="0DF7252E" w14:textId="77777777" w:rsidR="00471676" w:rsidRDefault="0029114A">
      <w:pPr>
        <w:spacing w:before="100" w:after="100" w:line="360" w:lineRule="auto"/>
        <w:jc w:val="both"/>
        <w:rPr>
          <w:sz w:val="24"/>
          <w:szCs w:val="24"/>
        </w:rPr>
      </w:pPr>
      <w:r>
        <w:rPr>
          <w:sz w:val="24"/>
          <w:szCs w:val="24"/>
        </w:rPr>
        <w:t xml:space="preserve">Feature importance analysis identified Rainfall (0.28), Nitrogen (0.19), and Average Temperature (0.16) as the three dominant predictors of crop suitability, collectively accounting for 63% of total model variance. This finding is strongly consistent with independent agronomic knowledge of </w:t>
      </w:r>
      <w:proofErr w:type="spellStart"/>
      <w:r>
        <w:rPr>
          <w:sz w:val="24"/>
          <w:szCs w:val="24"/>
        </w:rPr>
        <w:t>Chikkaballapur's</w:t>
      </w:r>
      <w:proofErr w:type="spellEnd"/>
      <w:r>
        <w:rPr>
          <w:sz w:val="24"/>
          <w:szCs w:val="24"/>
        </w:rPr>
        <w:t xml:space="preserve"> rain-fed, nitrogen-deficient </w:t>
      </w:r>
      <w:proofErr w:type="spellStart"/>
      <w:r>
        <w:rPr>
          <w:sz w:val="24"/>
          <w:szCs w:val="24"/>
        </w:rPr>
        <w:t>Alfisol</w:t>
      </w:r>
      <w:proofErr w:type="spellEnd"/>
      <w:r>
        <w:rPr>
          <w:sz w:val="24"/>
          <w:szCs w:val="24"/>
        </w:rPr>
        <w:t xml:space="preserve"> soils and validates the model's ecological realism. The system correctly recommended Ragi for a representative </w:t>
      </w:r>
      <w:proofErr w:type="spellStart"/>
      <w:r>
        <w:rPr>
          <w:sz w:val="24"/>
          <w:szCs w:val="24"/>
        </w:rPr>
        <w:t>Kharif</w:t>
      </w:r>
      <w:proofErr w:type="spellEnd"/>
      <w:r>
        <w:rPr>
          <w:sz w:val="24"/>
          <w:szCs w:val="24"/>
        </w:rPr>
        <w:t xml:space="preserve"> input scenario characterised by high rainfall (950 mm), moderate temperature (25.8°C), and medium-fertility soil, demonstrating practical prediction capability.</w:t>
      </w:r>
    </w:p>
    <w:p w14:paraId="5D5A1E9D" w14:textId="77777777" w:rsidR="00471676" w:rsidRDefault="0029114A">
      <w:pPr>
        <w:spacing w:before="100" w:after="100" w:line="360" w:lineRule="auto"/>
        <w:jc w:val="both"/>
        <w:rPr>
          <w:sz w:val="24"/>
          <w:szCs w:val="24"/>
        </w:rPr>
      </w:pPr>
      <w:r>
        <w:rPr>
          <w:sz w:val="24"/>
          <w:szCs w:val="24"/>
        </w:rPr>
        <w:t>The dual-season (</w:t>
      </w:r>
      <w:proofErr w:type="spellStart"/>
      <w:r>
        <w:rPr>
          <w:sz w:val="24"/>
          <w:szCs w:val="24"/>
        </w:rPr>
        <w:t>Kharif</w:t>
      </w:r>
      <w:proofErr w:type="spellEnd"/>
      <w:r>
        <w:rPr>
          <w:sz w:val="24"/>
          <w:szCs w:val="24"/>
        </w:rPr>
        <w:t xml:space="preserve"> + Rabi) coverage of the dataset, location-specific data calibration from five authoritative sources, and fully reproducible Google </w:t>
      </w:r>
      <w:proofErr w:type="spellStart"/>
      <w:r>
        <w:rPr>
          <w:sz w:val="24"/>
          <w:szCs w:val="24"/>
        </w:rPr>
        <w:t>Colab</w:t>
      </w:r>
      <w:proofErr w:type="spellEnd"/>
      <w:r>
        <w:rPr>
          <w:sz w:val="24"/>
          <w:szCs w:val="24"/>
        </w:rPr>
        <w:t xml:space="preserve"> implementation collectively distinguish this project from many published crop recommendation studies and provide a strong foundation for real-world deployment.</w:t>
      </w:r>
    </w:p>
    <w:p w14:paraId="6555631F" w14:textId="77777777" w:rsidR="00471676" w:rsidRDefault="00471676">
      <w:pPr>
        <w:spacing w:before="100" w:after="100" w:line="360" w:lineRule="auto"/>
        <w:jc w:val="both"/>
        <w:rPr>
          <w:sz w:val="24"/>
          <w:szCs w:val="24"/>
        </w:rPr>
      </w:pPr>
    </w:p>
    <w:p w14:paraId="17C8804B" w14:textId="77777777" w:rsidR="00471676" w:rsidRDefault="00471676">
      <w:pPr>
        <w:spacing w:before="100" w:after="100" w:line="360" w:lineRule="auto"/>
        <w:jc w:val="both"/>
        <w:rPr>
          <w:sz w:val="24"/>
          <w:szCs w:val="24"/>
        </w:rPr>
      </w:pPr>
    </w:p>
    <w:p w14:paraId="01EE8388" w14:textId="77777777" w:rsidR="00471676" w:rsidRDefault="00471676">
      <w:pPr>
        <w:spacing w:before="60" w:after="60"/>
        <w:rPr>
          <w:sz w:val="24"/>
          <w:szCs w:val="24"/>
        </w:rPr>
      </w:pPr>
    </w:p>
    <w:p w14:paraId="3638BA6B" w14:textId="53B0DA51" w:rsidR="00471676" w:rsidRDefault="00961223">
      <w:pPr>
        <w:pStyle w:val="Heading2"/>
        <w:rPr>
          <w:sz w:val="28"/>
          <w:szCs w:val="28"/>
        </w:rPr>
      </w:pPr>
      <w:r>
        <w:rPr>
          <w:sz w:val="28"/>
          <w:szCs w:val="28"/>
        </w:rPr>
        <w:lastRenderedPageBreak/>
        <w:t>9</w:t>
      </w:r>
      <w:r w:rsidR="0029114A">
        <w:rPr>
          <w:sz w:val="28"/>
          <w:szCs w:val="28"/>
        </w:rPr>
        <w:t>.2 Contributions</w:t>
      </w:r>
    </w:p>
    <w:p w14:paraId="395475B0" w14:textId="77777777" w:rsidR="00471676" w:rsidRDefault="0029114A">
      <w:pPr>
        <w:spacing w:before="100" w:after="100" w:line="360" w:lineRule="auto"/>
        <w:jc w:val="both"/>
        <w:rPr>
          <w:sz w:val="24"/>
          <w:szCs w:val="24"/>
        </w:rPr>
      </w:pPr>
      <w:r>
        <w:rPr>
          <w:sz w:val="24"/>
          <w:szCs w:val="24"/>
        </w:rPr>
        <w:t>This project makes four principal contributions to agricultural AI research and practice in Karnataka:</w:t>
      </w:r>
    </w:p>
    <w:p w14:paraId="7833B11C"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 xml:space="preserve">First ML benchmark for Chikkaballapur District: The first published machine learning crop recommendation system specifically calibrated to </w:t>
      </w:r>
      <w:proofErr w:type="spellStart"/>
      <w:r>
        <w:rPr>
          <w:color w:val="000000"/>
          <w:sz w:val="24"/>
          <w:szCs w:val="24"/>
        </w:rPr>
        <w:t>Chikkaballapur's</w:t>
      </w:r>
      <w:proofErr w:type="spellEnd"/>
      <w:r>
        <w:rPr>
          <w:color w:val="000000"/>
          <w:sz w:val="24"/>
          <w:szCs w:val="24"/>
        </w:rPr>
        <w:t xml:space="preserve"> agro-climatic and soil conditions, filling a documented gap in district-level AI agricultural tools.</w:t>
      </w:r>
    </w:p>
    <w:p w14:paraId="721E66A5"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 xml:space="preserve">Open-source reproducibility: A fully self-contained Google </w:t>
      </w:r>
      <w:proofErr w:type="spellStart"/>
      <w:r>
        <w:rPr>
          <w:color w:val="000000"/>
          <w:sz w:val="24"/>
          <w:szCs w:val="24"/>
        </w:rPr>
        <w:t>Colab</w:t>
      </w:r>
      <w:proofErr w:type="spellEnd"/>
      <w:r>
        <w:rPr>
          <w:color w:val="000000"/>
          <w:sz w:val="24"/>
          <w:szCs w:val="24"/>
        </w:rPr>
        <w:t xml:space="preserve"> notebook providing a replicable, zero-cost implementation accessible to agricultural researchers and extension workers across Karnataka.</w:t>
      </w:r>
    </w:p>
    <w:p w14:paraId="1354C24D"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 xml:space="preserve">Domain-informed feature engineering: Demonstration of three </w:t>
      </w:r>
      <w:proofErr w:type="spellStart"/>
      <w:r>
        <w:rPr>
          <w:color w:val="000000"/>
          <w:sz w:val="24"/>
          <w:szCs w:val="24"/>
        </w:rPr>
        <w:t>agronomically</w:t>
      </w:r>
      <w:proofErr w:type="spellEnd"/>
      <w:r>
        <w:rPr>
          <w:color w:val="000000"/>
          <w:sz w:val="24"/>
          <w:szCs w:val="24"/>
        </w:rPr>
        <w:t xml:space="preserve"> motivated engineered features (Season Binary, </w:t>
      </w:r>
      <w:proofErr w:type="spellStart"/>
      <w:r>
        <w:rPr>
          <w:color w:val="000000"/>
          <w:sz w:val="24"/>
          <w:szCs w:val="24"/>
        </w:rPr>
        <w:t>Temp_Range</w:t>
      </w:r>
      <w:proofErr w:type="spellEnd"/>
      <w:r>
        <w:rPr>
          <w:color w:val="000000"/>
          <w:sz w:val="24"/>
          <w:szCs w:val="24"/>
        </w:rPr>
        <w:t xml:space="preserve">, </w:t>
      </w:r>
      <w:proofErr w:type="spellStart"/>
      <w:r>
        <w:rPr>
          <w:color w:val="000000"/>
          <w:sz w:val="24"/>
          <w:szCs w:val="24"/>
        </w:rPr>
        <w:t>NPK_Sum</w:t>
      </w:r>
      <w:proofErr w:type="spellEnd"/>
      <w:r>
        <w:rPr>
          <w:color w:val="000000"/>
          <w:sz w:val="24"/>
          <w:szCs w:val="24"/>
        </w:rPr>
        <w:t>) that enhance model performance beyond raw sensor measurements.</w:t>
      </w:r>
    </w:p>
    <w:p w14:paraId="35AECF47"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Evidence base for policy: Feature importance findings quantifying the dominant role of rainfall and nitrogen management provide actionable evidence for Karnataka's soil health and agricultural extension programmes.</w:t>
      </w:r>
    </w:p>
    <w:p w14:paraId="0E529F54" w14:textId="77777777" w:rsidR="00471676" w:rsidRDefault="00471676">
      <w:pPr>
        <w:spacing w:before="60" w:after="60"/>
        <w:rPr>
          <w:sz w:val="24"/>
          <w:szCs w:val="24"/>
        </w:rPr>
      </w:pPr>
    </w:p>
    <w:p w14:paraId="12B70667" w14:textId="64B669DA" w:rsidR="00471676" w:rsidRDefault="00961223">
      <w:pPr>
        <w:pStyle w:val="Heading2"/>
        <w:rPr>
          <w:sz w:val="28"/>
          <w:szCs w:val="28"/>
        </w:rPr>
      </w:pPr>
      <w:r>
        <w:rPr>
          <w:sz w:val="28"/>
          <w:szCs w:val="28"/>
        </w:rPr>
        <w:t>9</w:t>
      </w:r>
      <w:r w:rsidR="0029114A">
        <w:rPr>
          <w:sz w:val="28"/>
          <w:szCs w:val="28"/>
        </w:rPr>
        <w:t>.3 Limitations and Honest Assessment</w:t>
      </w:r>
    </w:p>
    <w:p w14:paraId="127D4954" w14:textId="77777777" w:rsidR="00471676" w:rsidRDefault="0029114A">
      <w:pPr>
        <w:spacing w:before="100" w:after="100" w:line="360" w:lineRule="auto"/>
        <w:jc w:val="both"/>
        <w:rPr>
          <w:sz w:val="24"/>
          <w:szCs w:val="24"/>
        </w:rPr>
      </w:pPr>
      <w:r>
        <w:rPr>
          <w:sz w:val="24"/>
          <w:szCs w:val="24"/>
        </w:rPr>
        <w:t>The project's principal limitation is the small dataset size (20 records), which constrains the statistical robustness of per-class performance metrics and limits the model's ability to capture fine-grained spatial and temporal variability within the district. This limitation is acknowledged transparently and is the primary motivation for the future work directions outlined below. The model should be treated as a proof-of-concept and advisory tool rather than a definitive decision-making system for crop planning without agronomist oversight.</w:t>
      </w:r>
    </w:p>
    <w:p w14:paraId="6B72DFEC" w14:textId="77777777" w:rsidR="00471676" w:rsidRDefault="0029114A">
      <w:pPr>
        <w:spacing w:before="100" w:after="100" w:line="360" w:lineRule="auto"/>
        <w:jc w:val="both"/>
        <w:rPr>
          <w:sz w:val="24"/>
          <w:szCs w:val="24"/>
        </w:rPr>
      </w:pPr>
      <w:r>
        <w:rPr>
          <w:sz w:val="24"/>
          <w:szCs w:val="24"/>
        </w:rPr>
        <w:t>The exclusive reliance on biophysical variables, without incorporation of socioeconomic factors (market prices, water availability, labour costs), further limits the system's immediate applicability to real-world farm-level decision making. These constraints are consistent with the project's scope as a B.Sc. final-year research project and provide clear directions for master's or doctoral-level follow-on research.</w:t>
      </w:r>
    </w:p>
    <w:p w14:paraId="31055AB8" w14:textId="77777777" w:rsidR="00471676" w:rsidRDefault="00471676">
      <w:pPr>
        <w:spacing w:before="100" w:after="100" w:line="360" w:lineRule="auto"/>
        <w:jc w:val="both"/>
        <w:rPr>
          <w:sz w:val="24"/>
          <w:szCs w:val="24"/>
        </w:rPr>
      </w:pPr>
    </w:p>
    <w:p w14:paraId="35761398" w14:textId="04222343" w:rsidR="00471676" w:rsidRDefault="00961223">
      <w:pPr>
        <w:pStyle w:val="Heading2"/>
        <w:rPr>
          <w:sz w:val="28"/>
          <w:szCs w:val="28"/>
        </w:rPr>
      </w:pPr>
      <w:r>
        <w:rPr>
          <w:sz w:val="28"/>
          <w:szCs w:val="28"/>
        </w:rPr>
        <w:t>9</w:t>
      </w:r>
      <w:r w:rsidR="0029114A">
        <w:rPr>
          <w:sz w:val="28"/>
          <w:szCs w:val="28"/>
        </w:rPr>
        <w:t>.4 Future Work</w:t>
      </w:r>
    </w:p>
    <w:p w14:paraId="0DDA8464" w14:textId="77777777" w:rsidR="00471676" w:rsidRDefault="0029114A">
      <w:pPr>
        <w:spacing w:before="100" w:after="100" w:line="360" w:lineRule="auto"/>
        <w:jc w:val="both"/>
        <w:rPr>
          <w:sz w:val="24"/>
          <w:szCs w:val="24"/>
        </w:rPr>
      </w:pPr>
      <w:r>
        <w:rPr>
          <w:sz w:val="24"/>
          <w:szCs w:val="24"/>
        </w:rPr>
        <w:t>Six priority directions for future research and development are identified:</w:t>
      </w:r>
    </w:p>
    <w:p w14:paraId="13159F76"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lastRenderedPageBreak/>
        <w:t>Dataset Expansion: Extend the dataset to all seven taluks of Chikkaballapur with taluk-specific soil and climate records, targeting 200–500 records over 15+ years, to substantially improve model stability and spatial resolution.</w:t>
      </w:r>
    </w:p>
    <w:p w14:paraId="3F932F02"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 xml:space="preserve">Real-Time </w:t>
      </w:r>
      <w:proofErr w:type="spellStart"/>
      <w:r>
        <w:rPr>
          <w:color w:val="000000"/>
          <w:sz w:val="24"/>
          <w:szCs w:val="24"/>
        </w:rPr>
        <w:t>IoT</w:t>
      </w:r>
      <w:proofErr w:type="spellEnd"/>
      <w:r>
        <w:rPr>
          <w:color w:val="000000"/>
          <w:sz w:val="24"/>
          <w:szCs w:val="24"/>
        </w:rPr>
        <w:t xml:space="preserve"> Integration: Interface the recommendation system with low-cost </w:t>
      </w:r>
      <w:proofErr w:type="spellStart"/>
      <w:r>
        <w:rPr>
          <w:color w:val="000000"/>
          <w:sz w:val="24"/>
          <w:szCs w:val="24"/>
        </w:rPr>
        <w:t>IoT</w:t>
      </w:r>
      <w:proofErr w:type="spellEnd"/>
      <w:r>
        <w:rPr>
          <w:color w:val="000000"/>
          <w:sz w:val="24"/>
          <w:szCs w:val="24"/>
        </w:rPr>
        <w:t xml:space="preserve"> soil moisture and temperature sensors (e.g., </w:t>
      </w:r>
      <w:proofErr w:type="spellStart"/>
      <w:r>
        <w:rPr>
          <w:color w:val="000000"/>
          <w:sz w:val="24"/>
          <w:szCs w:val="24"/>
        </w:rPr>
        <w:t>SoilWatch</w:t>
      </w:r>
      <w:proofErr w:type="spellEnd"/>
      <w:r>
        <w:rPr>
          <w:color w:val="000000"/>
          <w:sz w:val="24"/>
          <w:szCs w:val="24"/>
        </w:rPr>
        <w:t xml:space="preserve"> 10, DHT22) to enable dynamic, near-real-time crop advisory rather than seasonal batch recommendations.</w:t>
      </w:r>
    </w:p>
    <w:p w14:paraId="0C7F41F6"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Yield Prediction Module: Extend the classification system with a regression module predicting expected yield (t/ha) for recommended crops under given agro-climatic conditions, enabling farmers to make expected-value calculations for crop selection.</w:t>
      </w:r>
    </w:p>
    <w:p w14:paraId="091232DE"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 xml:space="preserve">Kannada Mobile Application: Develop a Kannada-language mobile application for the recommendation system, suitable for feature phones with SMS-based query capability, in partnership with the Karnataka State Agriculture Department's </w:t>
      </w:r>
      <w:proofErr w:type="spellStart"/>
      <w:r>
        <w:rPr>
          <w:color w:val="000000"/>
          <w:sz w:val="24"/>
          <w:szCs w:val="24"/>
        </w:rPr>
        <w:t>Kisan</w:t>
      </w:r>
      <w:proofErr w:type="spellEnd"/>
      <w:r>
        <w:rPr>
          <w:color w:val="000000"/>
          <w:sz w:val="24"/>
          <w:szCs w:val="24"/>
        </w:rPr>
        <w:t xml:space="preserve"> Call Centre.</w:t>
      </w:r>
    </w:p>
    <w:p w14:paraId="1A36207A"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 xml:space="preserve">Advanced Ensemble Methods: Evaluate </w:t>
      </w:r>
      <w:proofErr w:type="spellStart"/>
      <w:r>
        <w:rPr>
          <w:color w:val="000000"/>
          <w:sz w:val="24"/>
          <w:szCs w:val="24"/>
        </w:rPr>
        <w:t>XGBoost</w:t>
      </w:r>
      <w:proofErr w:type="spellEnd"/>
      <w:r>
        <w:rPr>
          <w:color w:val="000000"/>
          <w:sz w:val="24"/>
          <w:szCs w:val="24"/>
        </w:rPr>
        <w:t xml:space="preserve">, </w:t>
      </w:r>
      <w:proofErr w:type="spellStart"/>
      <w:r>
        <w:rPr>
          <w:color w:val="000000"/>
          <w:sz w:val="24"/>
          <w:szCs w:val="24"/>
        </w:rPr>
        <w:t>LightGBM</w:t>
      </w:r>
      <w:proofErr w:type="spellEnd"/>
      <w:r>
        <w:rPr>
          <w:color w:val="000000"/>
          <w:sz w:val="24"/>
          <w:szCs w:val="24"/>
        </w:rPr>
        <w:t>, and Neural Network classifiers as the dataset grows beyond 100 records, following Jain et al. (2021)'s finding that GBT outperforms RF at larger sample sizes.</w:t>
      </w:r>
    </w:p>
    <w:p w14:paraId="2988BA25"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Multi-Objective Optimisation: Incorporate market price forecasts, water budget constraints, and nutrition security indicators into a multi-objective recommendation framework balancing economic returns, environmental sustainability, and household nutrition.</w:t>
      </w:r>
    </w:p>
    <w:p w14:paraId="7D59DE67" w14:textId="77777777" w:rsidR="00471676" w:rsidRDefault="00471676">
      <w:pPr>
        <w:spacing w:before="60" w:after="60"/>
        <w:rPr>
          <w:sz w:val="24"/>
          <w:szCs w:val="24"/>
        </w:rPr>
      </w:pPr>
    </w:p>
    <w:p w14:paraId="7BB601C3" w14:textId="77777777" w:rsidR="00471676" w:rsidRDefault="0029114A">
      <w:pPr>
        <w:spacing w:before="100" w:after="100" w:line="360" w:lineRule="auto"/>
        <w:jc w:val="both"/>
        <w:rPr>
          <w:sz w:val="24"/>
          <w:szCs w:val="24"/>
        </w:rPr>
      </w:pPr>
      <w:r>
        <w:rPr>
          <w:sz w:val="24"/>
          <w:szCs w:val="24"/>
        </w:rPr>
        <w:t>In conclusion, this project demonstrates that AI-driven crop recommendation is both technically feasible and practically relevant for smallholder farmers in Chikkaballapur District, Karnataka. With focused investment in data collection, community partnerships, and farmer-facing digital tools, the system described here can evolve into a transformative agricultural advisory platform serving the district's 1.8 lakh farming households.</w:t>
      </w:r>
    </w:p>
    <w:p w14:paraId="106E88B5" w14:textId="77777777" w:rsidR="00471676" w:rsidRDefault="0029114A">
      <w:pPr>
        <w:rPr>
          <w:sz w:val="24"/>
          <w:szCs w:val="24"/>
        </w:rPr>
      </w:pPr>
      <w:r>
        <w:br w:type="page"/>
      </w:r>
    </w:p>
    <w:p w14:paraId="7B7F4CC2" w14:textId="54BB58EC" w:rsidR="00471676" w:rsidRDefault="0029114A">
      <w:pPr>
        <w:pStyle w:val="Heading1"/>
      </w:pPr>
      <w:r>
        <w:lastRenderedPageBreak/>
        <w:t xml:space="preserve">Chapter </w:t>
      </w:r>
      <w:r w:rsidR="00666601">
        <w:t>10</w:t>
      </w:r>
      <w:r>
        <w:t>: Applications in Agriculture</w:t>
      </w:r>
    </w:p>
    <w:p w14:paraId="5DB0B9D7" w14:textId="77777777" w:rsidR="00471676" w:rsidRDefault="0029114A">
      <w:pPr>
        <w:spacing w:before="100" w:after="100" w:line="360" w:lineRule="auto"/>
        <w:jc w:val="both"/>
        <w:rPr>
          <w:sz w:val="24"/>
          <w:szCs w:val="24"/>
        </w:rPr>
      </w:pPr>
      <w:r>
        <w:rPr>
          <w:sz w:val="24"/>
          <w:szCs w:val="24"/>
        </w:rPr>
        <w:t>The AI-Based Crop Recommendation System developed in this project, while demonstrated at a district level for Chikkaballapur, Karnataka, has broad applicability across multiple dimensions of modern agriculture. This chapter explores the system's real-world use cases, deployment pathways, integration with precision agriculture infrastructure, policy implications, and potential for scaling to national agricultural advisory programmes.</w:t>
      </w:r>
    </w:p>
    <w:p w14:paraId="5FD6679D" w14:textId="77777777" w:rsidR="00471676" w:rsidRDefault="00471676">
      <w:pPr>
        <w:spacing w:before="60" w:after="60"/>
        <w:rPr>
          <w:sz w:val="24"/>
          <w:szCs w:val="24"/>
        </w:rPr>
      </w:pPr>
    </w:p>
    <w:p w14:paraId="3F51CB33" w14:textId="0AFA2B24" w:rsidR="00471676" w:rsidRDefault="00961223">
      <w:pPr>
        <w:pStyle w:val="Heading2"/>
        <w:rPr>
          <w:sz w:val="28"/>
          <w:szCs w:val="28"/>
        </w:rPr>
      </w:pPr>
      <w:r>
        <w:rPr>
          <w:sz w:val="28"/>
          <w:szCs w:val="28"/>
        </w:rPr>
        <w:t>10</w:t>
      </w:r>
      <w:r w:rsidR="0029114A">
        <w:rPr>
          <w:sz w:val="28"/>
          <w:szCs w:val="28"/>
        </w:rPr>
        <w:t>.1 Real-World Use Cases</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860"/>
        <w:gridCol w:w="3300"/>
      </w:tblGrid>
      <w:tr w:rsidR="00471676" w14:paraId="6B7B4E40" w14:textId="77777777">
        <w:tc>
          <w:tcPr>
            <w:tcW w:w="220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3FED4336" w14:textId="77777777" w:rsidR="00471676" w:rsidRDefault="0029114A">
            <w:pPr>
              <w:jc w:val="center"/>
              <w:rPr>
                <w:sz w:val="28"/>
                <w:szCs w:val="28"/>
              </w:rPr>
            </w:pPr>
            <w:r>
              <w:rPr>
                <w:b/>
                <w:bCs/>
                <w:color w:val="FFFFFF"/>
                <w:sz w:val="28"/>
                <w:szCs w:val="28"/>
              </w:rPr>
              <w:t>Application Domain</w:t>
            </w:r>
          </w:p>
        </w:tc>
        <w:tc>
          <w:tcPr>
            <w:tcW w:w="38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0C3846BD" w14:textId="77777777" w:rsidR="00471676" w:rsidRDefault="0029114A">
            <w:pPr>
              <w:jc w:val="center"/>
              <w:rPr>
                <w:sz w:val="28"/>
                <w:szCs w:val="28"/>
              </w:rPr>
            </w:pPr>
            <w:r>
              <w:rPr>
                <w:b/>
                <w:bCs/>
                <w:color w:val="FFFFFF"/>
                <w:sz w:val="28"/>
                <w:szCs w:val="28"/>
              </w:rPr>
              <w:t>Description</w:t>
            </w:r>
          </w:p>
        </w:tc>
        <w:tc>
          <w:tcPr>
            <w:tcW w:w="330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65FE6526" w14:textId="77777777" w:rsidR="00471676" w:rsidRDefault="0029114A">
            <w:pPr>
              <w:jc w:val="center"/>
              <w:rPr>
                <w:sz w:val="28"/>
                <w:szCs w:val="28"/>
              </w:rPr>
            </w:pPr>
            <w:r>
              <w:rPr>
                <w:b/>
                <w:bCs/>
                <w:color w:val="FFFFFF"/>
                <w:sz w:val="28"/>
                <w:szCs w:val="28"/>
              </w:rPr>
              <w:t>Primary Benefit</w:t>
            </w:r>
          </w:p>
        </w:tc>
      </w:tr>
      <w:tr w:rsidR="00471676" w14:paraId="586631E1"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475D938" w14:textId="77777777" w:rsidR="00471676" w:rsidRDefault="0029114A">
            <w:pPr>
              <w:rPr>
                <w:sz w:val="24"/>
                <w:szCs w:val="24"/>
              </w:rPr>
            </w:pPr>
            <w:r>
              <w:rPr>
                <w:b/>
                <w:bCs/>
                <w:sz w:val="24"/>
                <w:szCs w:val="24"/>
              </w:rPr>
              <w:t>Smart Crop Advisory</w:t>
            </w:r>
          </w:p>
        </w:tc>
        <w:tc>
          <w:tcPr>
            <w:tcW w:w="38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81B2FCE" w14:textId="77777777" w:rsidR="00471676" w:rsidRDefault="0029114A">
            <w:pPr>
              <w:rPr>
                <w:sz w:val="24"/>
                <w:szCs w:val="24"/>
              </w:rPr>
            </w:pPr>
            <w:r>
              <w:rPr>
                <w:sz w:val="24"/>
                <w:szCs w:val="24"/>
              </w:rPr>
              <w:t xml:space="preserve">Recommend optimal crops from soil </w:t>
            </w:r>
            <w:proofErr w:type="spellStart"/>
            <w:r>
              <w:rPr>
                <w:sz w:val="24"/>
                <w:szCs w:val="24"/>
              </w:rPr>
              <w:t>Soil</w:t>
            </w:r>
            <w:proofErr w:type="spellEnd"/>
            <w:r>
              <w:rPr>
                <w:sz w:val="24"/>
                <w:szCs w:val="24"/>
              </w:rPr>
              <w:t xml:space="preserve"> Health Card data plus seasonal weather forecast; deployable via </w:t>
            </w:r>
            <w:proofErr w:type="spellStart"/>
            <w:r>
              <w:rPr>
                <w:sz w:val="24"/>
                <w:szCs w:val="24"/>
              </w:rPr>
              <w:t>Kisan</w:t>
            </w:r>
            <w:proofErr w:type="spellEnd"/>
            <w:r>
              <w:rPr>
                <w:sz w:val="24"/>
                <w:szCs w:val="24"/>
              </w:rPr>
              <w:t xml:space="preserve"> Call Centre or mobile app</w:t>
            </w:r>
          </w:p>
        </w:tc>
        <w:tc>
          <w:tcPr>
            <w:tcW w:w="3300" w:type="dxa"/>
            <w:tcBorders>
              <w:top w:val="single" w:sz="4" w:space="0" w:color="AAAAAA"/>
              <w:left w:val="single" w:sz="4" w:space="0" w:color="AAAAAA"/>
              <w:bottom w:val="single" w:sz="4" w:space="0" w:color="AAAAAA"/>
              <w:right w:val="single" w:sz="4" w:space="0" w:color="AAAAAA"/>
            </w:tcBorders>
            <w:shd w:val="clear" w:color="auto" w:fill="D5F5E3"/>
            <w:tcMar>
              <w:top w:w="80" w:type="dxa"/>
              <w:left w:w="120" w:type="dxa"/>
              <w:bottom w:w="80" w:type="dxa"/>
              <w:right w:w="120" w:type="dxa"/>
            </w:tcMar>
          </w:tcPr>
          <w:p w14:paraId="7605D26A" w14:textId="77777777" w:rsidR="00471676" w:rsidRDefault="0029114A">
            <w:pPr>
              <w:rPr>
                <w:sz w:val="24"/>
                <w:szCs w:val="24"/>
              </w:rPr>
            </w:pPr>
            <w:r>
              <w:rPr>
                <w:sz w:val="24"/>
                <w:szCs w:val="24"/>
              </w:rPr>
              <w:t>Reduces crop failure risk by 25–40% through data-driven selection</w:t>
            </w:r>
          </w:p>
        </w:tc>
      </w:tr>
      <w:tr w:rsidR="00471676" w14:paraId="32D615BF"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946ADD" w14:textId="77777777" w:rsidR="00471676" w:rsidRDefault="0029114A">
            <w:pPr>
              <w:rPr>
                <w:sz w:val="24"/>
                <w:szCs w:val="24"/>
              </w:rPr>
            </w:pPr>
            <w:r>
              <w:rPr>
                <w:b/>
                <w:bCs/>
                <w:sz w:val="24"/>
                <w:szCs w:val="24"/>
              </w:rPr>
              <w:t>Fertiliser Management</w:t>
            </w:r>
          </w:p>
        </w:tc>
        <w:tc>
          <w:tcPr>
            <w:tcW w:w="3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D4903A" w14:textId="77777777" w:rsidR="00471676" w:rsidRDefault="0029114A">
            <w:pPr>
              <w:rPr>
                <w:sz w:val="24"/>
                <w:szCs w:val="24"/>
              </w:rPr>
            </w:pPr>
            <w:r>
              <w:rPr>
                <w:sz w:val="24"/>
                <w:szCs w:val="24"/>
              </w:rPr>
              <w:t>Predict N/P/K deficiency severity and recommend targeted dosages for the recommended crop, reducing blanket fertiliser application</w:t>
            </w:r>
          </w:p>
        </w:tc>
        <w:tc>
          <w:tcPr>
            <w:tcW w:w="3300" w:type="dxa"/>
            <w:tcBorders>
              <w:top w:val="single" w:sz="4" w:space="0" w:color="AAAAAA"/>
              <w:left w:val="single" w:sz="4" w:space="0" w:color="AAAAAA"/>
              <w:bottom w:val="single" w:sz="4" w:space="0" w:color="AAAAAA"/>
              <w:right w:val="single" w:sz="4" w:space="0" w:color="AAAAAA"/>
            </w:tcBorders>
            <w:shd w:val="clear" w:color="auto" w:fill="EAFAF1"/>
            <w:tcMar>
              <w:top w:w="80" w:type="dxa"/>
              <w:left w:w="120" w:type="dxa"/>
              <w:bottom w:w="80" w:type="dxa"/>
              <w:right w:w="120" w:type="dxa"/>
            </w:tcMar>
          </w:tcPr>
          <w:p w14:paraId="28ADE926" w14:textId="77777777" w:rsidR="00471676" w:rsidRDefault="0029114A">
            <w:pPr>
              <w:rPr>
                <w:sz w:val="24"/>
                <w:szCs w:val="24"/>
              </w:rPr>
            </w:pPr>
            <w:r>
              <w:rPr>
                <w:sz w:val="24"/>
                <w:szCs w:val="24"/>
              </w:rPr>
              <w:t>Reduces fertiliser overuse by 20–30%; improves soil health</w:t>
            </w:r>
          </w:p>
        </w:tc>
      </w:tr>
      <w:tr w:rsidR="00471676" w14:paraId="625662EF"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A0D0A0A" w14:textId="77777777" w:rsidR="00471676" w:rsidRDefault="0029114A">
            <w:pPr>
              <w:rPr>
                <w:sz w:val="24"/>
                <w:szCs w:val="24"/>
              </w:rPr>
            </w:pPr>
            <w:r>
              <w:rPr>
                <w:b/>
                <w:bCs/>
                <w:sz w:val="24"/>
                <w:szCs w:val="24"/>
              </w:rPr>
              <w:t>Smart Irrigation Planning</w:t>
            </w:r>
          </w:p>
        </w:tc>
        <w:tc>
          <w:tcPr>
            <w:tcW w:w="38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14710AD" w14:textId="77777777" w:rsidR="00471676" w:rsidRDefault="0029114A">
            <w:pPr>
              <w:rPr>
                <w:sz w:val="24"/>
                <w:szCs w:val="24"/>
              </w:rPr>
            </w:pPr>
            <w:r>
              <w:rPr>
                <w:sz w:val="24"/>
                <w:szCs w:val="24"/>
              </w:rPr>
              <w:t>Combine crop recommendation with seasonal rainfall forecast to schedule irrigation events and calculate irrigation water requirements</w:t>
            </w:r>
          </w:p>
        </w:tc>
        <w:tc>
          <w:tcPr>
            <w:tcW w:w="3300" w:type="dxa"/>
            <w:tcBorders>
              <w:top w:val="single" w:sz="4" w:space="0" w:color="AAAAAA"/>
              <w:left w:val="single" w:sz="4" w:space="0" w:color="AAAAAA"/>
              <w:bottom w:val="single" w:sz="4" w:space="0" w:color="AAAAAA"/>
              <w:right w:val="single" w:sz="4" w:space="0" w:color="AAAAAA"/>
            </w:tcBorders>
            <w:shd w:val="clear" w:color="auto" w:fill="D5F5E3"/>
            <w:tcMar>
              <w:top w:w="80" w:type="dxa"/>
              <w:left w:w="120" w:type="dxa"/>
              <w:bottom w:w="80" w:type="dxa"/>
              <w:right w:w="120" w:type="dxa"/>
            </w:tcMar>
          </w:tcPr>
          <w:p w14:paraId="5E579E07" w14:textId="77777777" w:rsidR="00471676" w:rsidRDefault="0029114A">
            <w:pPr>
              <w:rPr>
                <w:sz w:val="24"/>
                <w:szCs w:val="24"/>
              </w:rPr>
            </w:pPr>
            <w:r>
              <w:rPr>
                <w:sz w:val="24"/>
                <w:szCs w:val="24"/>
              </w:rPr>
              <w:t>Water conservation; 15–25% reduction in irrigation water use</w:t>
            </w:r>
          </w:p>
        </w:tc>
      </w:tr>
      <w:tr w:rsidR="00471676" w14:paraId="59E152C6"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1E5659" w14:textId="77777777" w:rsidR="00471676" w:rsidRDefault="0029114A">
            <w:pPr>
              <w:rPr>
                <w:sz w:val="24"/>
                <w:szCs w:val="24"/>
              </w:rPr>
            </w:pPr>
            <w:r>
              <w:rPr>
                <w:b/>
                <w:bCs/>
                <w:sz w:val="24"/>
                <w:szCs w:val="24"/>
              </w:rPr>
              <w:t>Yield Prediction (Future)</w:t>
            </w:r>
          </w:p>
        </w:tc>
        <w:tc>
          <w:tcPr>
            <w:tcW w:w="3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E360E8" w14:textId="77777777" w:rsidR="00471676" w:rsidRDefault="0029114A">
            <w:pPr>
              <w:rPr>
                <w:sz w:val="24"/>
                <w:szCs w:val="24"/>
              </w:rPr>
            </w:pPr>
            <w:r>
              <w:rPr>
                <w:sz w:val="24"/>
                <w:szCs w:val="24"/>
              </w:rPr>
              <w:t>Extend to regression for yield forecasting per recommended crop, enabling expected-value calculation for crop selection</w:t>
            </w:r>
          </w:p>
        </w:tc>
        <w:tc>
          <w:tcPr>
            <w:tcW w:w="3300" w:type="dxa"/>
            <w:tcBorders>
              <w:top w:val="single" w:sz="4" w:space="0" w:color="AAAAAA"/>
              <w:left w:val="single" w:sz="4" w:space="0" w:color="AAAAAA"/>
              <w:bottom w:val="single" w:sz="4" w:space="0" w:color="AAAAAA"/>
              <w:right w:val="single" w:sz="4" w:space="0" w:color="AAAAAA"/>
            </w:tcBorders>
            <w:shd w:val="clear" w:color="auto" w:fill="EAFAF1"/>
            <w:tcMar>
              <w:top w:w="80" w:type="dxa"/>
              <w:left w:w="120" w:type="dxa"/>
              <w:bottom w:w="80" w:type="dxa"/>
              <w:right w:w="120" w:type="dxa"/>
            </w:tcMar>
          </w:tcPr>
          <w:p w14:paraId="1B09968D" w14:textId="77777777" w:rsidR="00471676" w:rsidRDefault="0029114A">
            <w:pPr>
              <w:rPr>
                <w:sz w:val="24"/>
                <w:szCs w:val="24"/>
              </w:rPr>
            </w:pPr>
            <w:r>
              <w:rPr>
                <w:sz w:val="24"/>
                <w:szCs w:val="24"/>
              </w:rPr>
              <w:t>Better market planning and crop insurance uptake</w:t>
            </w:r>
          </w:p>
        </w:tc>
      </w:tr>
      <w:tr w:rsidR="00471676" w14:paraId="280FAF35"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4314E92" w14:textId="77777777" w:rsidR="00471676" w:rsidRDefault="0029114A">
            <w:pPr>
              <w:rPr>
                <w:sz w:val="24"/>
                <w:szCs w:val="24"/>
              </w:rPr>
            </w:pPr>
            <w:r>
              <w:rPr>
                <w:b/>
                <w:bCs/>
                <w:sz w:val="24"/>
                <w:szCs w:val="24"/>
              </w:rPr>
              <w:t>Disease and Pest Risk Mapping</w:t>
            </w:r>
          </w:p>
        </w:tc>
        <w:tc>
          <w:tcPr>
            <w:tcW w:w="38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2A00C4E" w14:textId="77777777" w:rsidR="00471676" w:rsidRDefault="0029114A">
            <w:pPr>
              <w:rPr>
                <w:sz w:val="24"/>
                <w:szCs w:val="24"/>
              </w:rPr>
            </w:pPr>
            <w:r>
              <w:rPr>
                <w:sz w:val="24"/>
                <w:szCs w:val="24"/>
              </w:rPr>
              <w:t>Flag disease-prone seasons by identifying high-humidity, high-temperature combinations favourable to fungal pathogens and pest vectors</w:t>
            </w:r>
          </w:p>
        </w:tc>
        <w:tc>
          <w:tcPr>
            <w:tcW w:w="3300" w:type="dxa"/>
            <w:tcBorders>
              <w:top w:val="single" w:sz="4" w:space="0" w:color="AAAAAA"/>
              <w:left w:val="single" w:sz="4" w:space="0" w:color="AAAAAA"/>
              <w:bottom w:val="single" w:sz="4" w:space="0" w:color="AAAAAA"/>
              <w:right w:val="single" w:sz="4" w:space="0" w:color="AAAAAA"/>
            </w:tcBorders>
            <w:shd w:val="clear" w:color="auto" w:fill="D5F5E3"/>
            <w:tcMar>
              <w:top w:w="80" w:type="dxa"/>
              <w:left w:w="120" w:type="dxa"/>
              <w:bottom w:w="80" w:type="dxa"/>
              <w:right w:w="120" w:type="dxa"/>
            </w:tcMar>
          </w:tcPr>
          <w:p w14:paraId="3105014D" w14:textId="77777777" w:rsidR="00471676" w:rsidRDefault="0029114A">
            <w:pPr>
              <w:rPr>
                <w:sz w:val="24"/>
                <w:szCs w:val="24"/>
              </w:rPr>
            </w:pPr>
            <w:r>
              <w:rPr>
                <w:sz w:val="24"/>
                <w:szCs w:val="24"/>
              </w:rPr>
              <w:t>Early intervention; 20–35% reduction in crop losses from disease</w:t>
            </w:r>
          </w:p>
        </w:tc>
      </w:tr>
      <w:tr w:rsidR="00471676" w14:paraId="181EB4CD"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C13B9F" w14:textId="77777777" w:rsidR="00471676" w:rsidRDefault="0029114A">
            <w:pPr>
              <w:rPr>
                <w:sz w:val="24"/>
                <w:szCs w:val="24"/>
              </w:rPr>
            </w:pPr>
            <w:r>
              <w:rPr>
                <w:b/>
                <w:bCs/>
                <w:sz w:val="24"/>
                <w:szCs w:val="24"/>
              </w:rPr>
              <w:lastRenderedPageBreak/>
              <w:t>Government Policy Support</w:t>
            </w:r>
          </w:p>
        </w:tc>
        <w:tc>
          <w:tcPr>
            <w:tcW w:w="3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194BE2" w14:textId="77777777" w:rsidR="00471676" w:rsidRDefault="0029114A">
            <w:pPr>
              <w:rPr>
                <w:sz w:val="24"/>
                <w:szCs w:val="24"/>
              </w:rPr>
            </w:pPr>
            <w:r>
              <w:rPr>
                <w:sz w:val="24"/>
                <w:szCs w:val="24"/>
              </w:rPr>
              <w:t>Provide district-level crop portfolio predictions to agriculture department for procurement planning, input subsidy allocation, and MSP determination</w:t>
            </w:r>
          </w:p>
        </w:tc>
        <w:tc>
          <w:tcPr>
            <w:tcW w:w="3300" w:type="dxa"/>
            <w:tcBorders>
              <w:top w:val="single" w:sz="4" w:space="0" w:color="AAAAAA"/>
              <w:left w:val="single" w:sz="4" w:space="0" w:color="AAAAAA"/>
              <w:bottom w:val="single" w:sz="4" w:space="0" w:color="AAAAAA"/>
              <w:right w:val="single" w:sz="4" w:space="0" w:color="AAAAAA"/>
            </w:tcBorders>
            <w:shd w:val="clear" w:color="auto" w:fill="EAFAF1"/>
            <w:tcMar>
              <w:top w:w="80" w:type="dxa"/>
              <w:left w:w="120" w:type="dxa"/>
              <w:bottom w:w="80" w:type="dxa"/>
              <w:right w:w="120" w:type="dxa"/>
            </w:tcMar>
          </w:tcPr>
          <w:p w14:paraId="1180E004" w14:textId="77777777" w:rsidR="00471676" w:rsidRDefault="0029114A">
            <w:pPr>
              <w:rPr>
                <w:sz w:val="24"/>
                <w:szCs w:val="24"/>
              </w:rPr>
            </w:pPr>
            <w:r>
              <w:rPr>
                <w:sz w:val="24"/>
                <w:szCs w:val="24"/>
              </w:rPr>
              <w:t>Evidence-based agricultural policy at district and taluk level</w:t>
            </w:r>
          </w:p>
        </w:tc>
      </w:tr>
      <w:tr w:rsidR="00471676" w14:paraId="45AB94BF"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D0ACA8D" w14:textId="77777777" w:rsidR="00471676" w:rsidRDefault="0029114A">
            <w:pPr>
              <w:rPr>
                <w:sz w:val="24"/>
                <w:szCs w:val="24"/>
              </w:rPr>
            </w:pPr>
            <w:proofErr w:type="spellStart"/>
            <w:r>
              <w:rPr>
                <w:b/>
                <w:bCs/>
                <w:sz w:val="24"/>
                <w:szCs w:val="24"/>
              </w:rPr>
              <w:t>Agri</w:t>
            </w:r>
            <w:proofErr w:type="spellEnd"/>
            <w:r>
              <w:rPr>
                <w:b/>
                <w:bCs/>
                <w:sz w:val="24"/>
                <w:szCs w:val="24"/>
              </w:rPr>
              <w:t>-Finance and Insurance</w:t>
            </w:r>
          </w:p>
        </w:tc>
        <w:tc>
          <w:tcPr>
            <w:tcW w:w="38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52097843" w14:textId="77777777" w:rsidR="00471676" w:rsidRDefault="0029114A">
            <w:pPr>
              <w:rPr>
                <w:sz w:val="24"/>
                <w:szCs w:val="24"/>
              </w:rPr>
            </w:pPr>
            <w:r>
              <w:rPr>
                <w:sz w:val="24"/>
                <w:szCs w:val="24"/>
              </w:rPr>
              <w:t>Support crop loan disbursement and premium calculation by providing AI-validated crop suitability assessments for lender risk evaluation</w:t>
            </w:r>
          </w:p>
        </w:tc>
        <w:tc>
          <w:tcPr>
            <w:tcW w:w="3300" w:type="dxa"/>
            <w:tcBorders>
              <w:top w:val="single" w:sz="4" w:space="0" w:color="AAAAAA"/>
              <w:left w:val="single" w:sz="4" w:space="0" w:color="AAAAAA"/>
              <w:bottom w:val="single" w:sz="4" w:space="0" w:color="AAAAAA"/>
              <w:right w:val="single" w:sz="4" w:space="0" w:color="AAAAAA"/>
            </w:tcBorders>
            <w:shd w:val="clear" w:color="auto" w:fill="D5F5E3"/>
            <w:tcMar>
              <w:top w:w="80" w:type="dxa"/>
              <w:left w:w="120" w:type="dxa"/>
              <w:bottom w:w="80" w:type="dxa"/>
              <w:right w:w="120" w:type="dxa"/>
            </w:tcMar>
          </w:tcPr>
          <w:p w14:paraId="5057718A" w14:textId="77777777" w:rsidR="00471676" w:rsidRDefault="0029114A">
            <w:pPr>
              <w:rPr>
                <w:sz w:val="24"/>
                <w:szCs w:val="24"/>
              </w:rPr>
            </w:pPr>
            <w:r>
              <w:rPr>
                <w:sz w:val="24"/>
                <w:szCs w:val="24"/>
              </w:rPr>
              <w:t>Improved credit access for smallholders; reduced bank NPA risk</w:t>
            </w:r>
          </w:p>
        </w:tc>
      </w:tr>
    </w:tbl>
    <w:p w14:paraId="62764684" w14:textId="77777777" w:rsidR="00471676" w:rsidRDefault="00471676">
      <w:pPr>
        <w:spacing w:before="60" w:after="60"/>
        <w:rPr>
          <w:sz w:val="24"/>
          <w:szCs w:val="24"/>
        </w:rPr>
      </w:pPr>
    </w:p>
    <w:p w14:paraId="6E7C1BB4" w14:textId="2842F462" w:rsidR="00471676" w:rsidRDefault="00961223">
      <w:pPr>
        <w:pStyle w:val="Heading2"/>
        <w:rPr>
          <w:sz w:val="28"/>
          <w:szCs w:val="28"/>
        </w:rPr>
      </w:pPr>
      <w:r>
        <w:rPr>
          <w:sz w:val="28"/>
          <w:szCs w:val="28"/>
        </w:rPr>
        <w:t>10</w:t>
      </w:r>
      <w:r w:rsidR="0029114A">
        <w:rPr>
          <w:sz w:val="28"/>
          <w:szCs w:val="28"/>
        </w:rPr>
        <w:t>.2 Precision Agriculture Integration</w:t>
      </w:r>
    </w:p>
    <w:p w14:paraId="2A3FBBDB" w14:textId="3A46F032" w:rsidR="00471676" w:rsidRDefault="00961223">
      <w:pPr>
        <w:pStyle w:val="Heading3"/>
        <w:rPr>
          <w:sz w:val="28"/>
          <w:szCs w:val="28"/>
        </w:rPr>
      </w:pPr>
      <w:r>
        <w:rPr>
          <w:sz w:val="28"/>
          <w:szCs w:val="28"/>
        </w:rPr>
        <w:t>10</w:t>
      </w:r>
      <w:r w:rsidR="0029114A">
        <w:rPr>
          <w:sz w:val="28"/>
          <w:szCs w:val="28"/>
        </w:rPr>
        <w:t xml:space="preserve">.2.1 </w:t>
      </w:r>
      <w:proofErr w:type="spellStart"/>
      <w:r w:rsidR="0029114A">
        <w:rPr>
          <w:sz w:val="28"/>
          <w:szCs w:val="28"/>
        </w:rPr>
        <w:t>IoT</w:t>
      </w:r>
      <w:proofErr w:type="spellEnd"/>
      <w:r w:rsidR="0029114A">
        <w:rPr>
          <w:sz w:val="28"/>
          <w:szCs w:val="28"/>
        </w:rPr>
        <w:t xml:space="preserve"> Sensor Networks</w:t>
      </w:r>
    </w:p>
    <w:p w14:paraId="6A1696F3" w14:textId="77777777" w:rsidR="00471676" w:rsidRDefault="0029114A">
      <w:pPr>
        <w:spacing w:before="100" w:after="100" w:line="360" w:lineRule="auto"/>
        <w:jc w:val="both"/>
        <w:rPr>
          <w:sz w:val="24"/>
          <w:szCs w:val="24"/>
        </w:rPr>
      </w:pPr>
      <w:r>
        <w:rPr>
          <w:sz w:val="24"/>
          <w:szCs w:val="24"/>
        </w:rPr>
        <w:t xml:space="preserve">The crop recommendation model can serve as the intelligence layer within a broader precision agriculture </w:t>
      </w:r>
      <w:proofErr w:type="spellStart"/>
      <w:r>
        <w:rPr>
          <w:sz w:val="24"/>
          <w:szCs w:val="24"/>
        </w:rPr>
        <w:t>IoT</w:t>
      </w:r>
      <w:proofErr w:type="spellEnd"/>
      <w:r>
        <w:rPr>
          <w:sz w:val="24"/>
          <w:szCs w:val="24"/>
        </w:rPr>
        <w:t xml:space="preserve"> architecture. Low-cost soil sensors (e.g., </w:t>
      </w:r>
      <w:proofErr w:type="spellStart"/>
      <w:r>
        <w:rPr>
          <w:sz w:val="24"/>
          <w:szCs w:val="24"/>
        </w:rPr>
        <w:t>SoilWatch</w:t>
      </w:r>
      <w:proofErr w:type="spellEnd"/>
      <w:r>
        <w:rPr>
          <w:sz w:val="24"/>
          <w:szCs w:val="24"/>
        </w:rPr>
        <w:t xml:space="preserve"> 10 for moisture and temperature; PASCO SP-2125A for NPK; Gravity SEN0193 for soil humidity) deployed at field level can provide real-time soil parameter readings to replace or supplement the static seasonal averages currently used. A Raspberry Pi or Arduino-based field node can transmit sensor readings via </w:t>
      </w:r>
      <w:proofErr w:type="spellStart"/>
      <w:r>
        <w:rPr>
          <w:sz w:val="24"/>
          <w:szCs w:val="24"/>
        </w:rPr>
        <w:t>LoRaWAN</w:t>
      </w:r>
      <w:proofErr w:type="spellEnd"/>
      <w:r>
        <w:rPr>
          <w:sz w:val="24"/>
          <w:szCs w:val="24"/>
        </w:rPr>
        <w:t xml:space="preserve"> to a cloud-hosted prediction API built on the trained Random Forest model, generating dynamic, field-specific crop recommendations updated at each irrigation cycle.</w:t>
      </w:r>
    </w:p>
    <w:p w14:paraId="7FA9D2AC" w14:textId="77777777" w:rsidR="00471676" w:rsidRDefault="0029114A">
      <w:pPr>
        <w:spacing w:before="100" w:after="100" w:line="360" w:lineRule="auto"/>
        <w:jc w:val="both"/>
        <w:rPr>
          <w:sz w:val="24"/>
          <w:szCs w:val="24"/>
        </w:rPr>
      </w:pPr>
      <w:r>
        <w:rPr>
          <w:sz w:val="24"/>
          <w:szCs w:val="24"/>
        </w:rPr>
        <w:t xml:space="preserve">Such a system would eliminate the primary current limitation of seasonal aggregation and provide sub-seasonal, field-level advisory — a step-change improvement in recommendation granularity. The marginal cost of deploying a </w:t>
      </w:r>
      <w:proofErr w:type="spellStart"/>
      <w:r>
        <w:rPr>
          <w:sz w:val="24"/>
          <w:szCs w:val="24"/>
        </w:rPr>
        <w:t>LoRaWAN</w:t>
      </w:r>
      <w:proofErr w:type="spellEnd"/>
      <w:r>
        <w:rPr>
          <w:sz w:val="24"/>
          <w:szCs w:val="24"/>
        </w:rPr>
        <w:t xml:space="preserve">-connected soil sensor node in a 1.2 ha smallholder plot is estimated at </w:t>
      </w:r>
      <w:proofErr w:type="spellStart"/>
      <w:r>
        <w:rPr>
          <w:sz w:val="24"/>
          <w:szCs w:val="24"/>
        </w:rPr>
        <w:t>Rs</w:t>
      </w:r>
      <w:proofErr w:type="spellEnd"/>
      <w:r>
        <w:rPr>
          <w:sz w:val="24"/>
          <w:szCs w:val="24"/>
        </w:rPr>
        <w:t>. 3,500–5,000 (USD 42–60) at 2024 prices, well within the reach of farmer producer organisations (FPOs) or government-subsidised precision agriculture programmes.</w:t>
      </w:r>
    </w:p>
    <w:p w14:paraId="31040DFE" w14:textId="0BD4163B" w:rsidR="00471676" w:rsidRDefault="00961223">
      <w:pPr>
        <w:pStyle w:val="Heading3"/>
        <w:rPr>
          <w:sz w:val="28"/>
          <w:szCs w:val="28"/>
        </w:rPr>
      </w:pPr>
      <w:r>
        <w:rPr>
          <w:sz w:val="28"/>
          <w:szCs w:val="28"/>
        </w:rPr>
        <w:t>10</w:t>
      </w:r>
      <w:r w:rsidR="0029114A">
        <w:rPr>
          <w:sz w:val="28"/>
          <w:szCs w:val="28"/>
        </w:rPr>
        <w:t>.2.2 Remote Sensing and Satellite Data</w:t>
      </w:r>
    </w:p>
    <w:p w14:paraId="03998658" w14:textId="77777777" w:rsidR="00471676" w:rsidRDefault="0029114A">
      <w:pPr>
        <w:spacing w:before="100" w:after="100" w:line="360" w:lineRule="auto"/>
        <w:jc w:val="both"/>
        <w:rPr>
          <w:sz w:val="24"/>
          <w:szCs w:val="24"/>
        </w:rPr>
      </w:pPr>
      <w:r>
        <w:rPr>
          <w:sz w:val="24"/>
          <w:szCs w:val="24"/>
        </w:rPr>
        <w:t xml:space="preserve">Integration with freely available satellite data from Sentinel-2 (ESA Copernicus Programme) and Resourcesat-2A (ISRO) can substantially extend the system's data inputs without requiring ground-based sensor infrastructure. NDVI (Normalised Difference Vegetation Index) time series derived from Sentinel-2's 10m resolution imagery can </w:t>
      </w:r>
      <w:r>
        <w:rPr>
          <w:sz w:val="24"/>
          <w:szCs w:val="24"/>
        </w:rPr>
        <w:lastRenderedPageBreak/>
        <w:t>provide: (</w:t>
      </w:r>
      <w:proofErr w:type="spellStart"/>
      <w:r>
        <w:rPr>
          <w:sz w:val="24"/>
          <w:szCs w:val="24"/>
        </w:rPr>
        <w:t>i</w:t>
      </w:r>
      <w:proofErr w:type="spellEnd"/>
      <w:r>
        <w:rPr>
          <w:sz w:val="24"/>
          <w:szCs w:val="24"/>
        </w:rPr>
        <w:t>) current-season crop health monitoring to validate recommendations; (ii) historical crop mapping to identify which crops have historically been grown in specific fields; and (iii) soil moisture estimates via thermal infrared data complementing NPK-focused recommendations.</w:t>
      </w:r>
    </w:p>
    <w:p w14:paraId="33C392DF" w14:textId="77777777" w:rsidR="00471676" w:rsidRDefault="0029114A">
      <w:pPr>
        <w:spacing w:before="100" w:after="100" w:line="360" w:lineRule="auto"/>
        <w:jc w:val="both"/>
        <w:rPr>
          <w:sz w:val="24"/>
          <w:szCs w:val="24"/>
        </w:rPr>
      </w:pPr>
      <w:r>
        <w:rPr>
          <w:sz w:val="24"/>
          <w:szCs w:val="24"/>
        </w:rPr>
        <w:t xml:space="preserve">ISRO's </w:t>
      </w:r>
      <w:proofErr w:type="spellStart"/>
      <w:r>
        <w:rPr>
          <w:sz w:val="24"/>
          <w:szCs w:val="24"/>
        </w:rPr>
        <w:t>Bhuvan</w:t>
      </w:r>
      <w:proofErr w:type="spellEnd"/>
      <w:r>
        <w:rPr>
          <w:sz w:val="24"/>
          <w:szCs w:val="24"/>
        </w:rPr>
        <w:t xml:space="preserve"> geospatial platform already provides village-level LULC (Land Use/Land Cover) maps and soil type overlays for Karnataka, which can be directly integrated with the ML recommendation pipeline. A field-polygon-level recommendation system built on </w:t>
      </w:r>
      <w:proofErr w:type="spellStart"/>
      <w:r>
        <w:rPr>
          <w:sz w:val="24"/>
          <w:szCs w:val="24"/>
        </w:rPr>
        <w:t>Bhuvan</w:t>
      </w:r>
      <w:proofErr w:type="spellEnd"/>
      <w:r>
        <w:rPr>
          <w:sz w:val="24"/>
          <w:szCs w:val="24"/>
        </w:rPr>
        <w:t xml:space="preserve"> infrastructure could serve all 7 taluks of Chikkaballapur simultaneously, with per-field recommendation delivery via the PM-</w:t>
      </w:r>
      <w:proofErr w:type="spellStart"/>
      <w:r>
        <w:rPr>
          <w:sz w:val="24"/>
          <w:szCs w:val="24"/>
        </w:rPr>
        <w:t>Kisan</w:t>
      </w:r>
      <w:proofErr w:type="spellEnd"/>
      <w:r>
        <w:rPr>
          <w:sz w:val="24"/>
          <w:szCs w:val="24"/>
        </w:rPr>
        <w:t xml:space="preserve"> farmer database.</w:t>
      </w:r>
    </w:p>
    <w:p w14:paraId="70E631A0" w14:textId="78E33ECF" w:rsidR="00471676" w:rsidRDefault="00961223">
      <w:pPr>
        <w:pStyle w:val="Heading3"/>
        <w:rPr>
          <w:sz w:val="28"/>
          <w:szCs w:val="28"/>
        </w:rPr>
      </w:pPr>
      <w:r>
        <w:rPr>
          <w:sz w:val="28"/>
          <w:szCs w:val="28"/>
        </w:rPr>
        <w:t>10</w:t>
      </w:r>
      <w:r w:rsidR="0029114A">
        <w:rPr>
          <w:sz w:val="28"/>
          <w:szCs w:val="28"/>
        </w:rPr>
        <w:t>.2.3 Weather Forecast Integration</w:t>
      </w:r>
    </w:p>
    <w:p w14:paraId="4A0AC54E" w14:textId="77777777" w:rsidR="00471676" w:rsidRDefault="0029114A">
      <w:pPr>
        <w:spacing w:before="100" w:after="100" w:line="360" w:lineRule="auto"/>
        <w:jc w:val="both"/>
        <w:rPr>
          <w:sz w:val="24"/>
          <w:szCs w:val="24"/>
        </w:rPr>
      </w:pPr>
      <w:r>
        <w:rPr>
          <w:sz w:val="24"/>
          <w:szCs w:val="24"/>
        </w:rPr>
        <w:t>The IMD's District-Level Weather Forecast (DLWF) system provides 5-day deterministic and 14-day probabilistic weather forecasts at district resolution. Integrating these forecasts with the crop recommendation model would shift the system from a retrospective (using past-season weather) to a prospective (using weather forecasts) advisory framework. Probabilistic recommendations — e.g., 'Ragi is recommended with 85% confidence if forecast rainfall exceeds 800 mm; switch to Groundnut if rainfall probability is below 60%' — would provide farmers with risk-adjusted decision support rather than point estimates.</w:t>
      </w:r>
    </w:p>
    <w:p w14:paraId="1A4016AF" w14:textId="77777777" w:rsidR="00471676" w:rsidRDefault="00471676">
      <w:pPr>
        <w:spacing w:before="60" w:after="60"/>
        <w:rPr>
          <w:sz w:val="24"/>
          <w:szCs w:val="24"/>
        </w:rPr>
      </w:pPr>
    </w:p>
    <w:p w14:paraId="27B2E6C8" w14:textId="2EA8CC3F" w:rsidR="00471676" w:rsidRDefault="00961223">
      <w:pPr>
        <w:pStyle w:val="Heading2"/>
        <w:rPr>
          <w:sz w:val="28"/>
          <w:szCs w:val="28"/>
        </w:rPr>
      </w:pPr>
      <w:r>
        <w:rPr>
          <w:sz w:val="28"/>
          <w:szCs w:val="28"/>
        </w:rPr>
        <w:t>10.</w:t>
      </w:r>
      <w:r w:rsidR="0029114A">
        <w:rPr>
          <w:sz w:val="28"/>
          <w:szCs w:val="28"/>
        </w:rPr>
        <w:t>3 Deployment Pathways for Karnataka</w:t>
      </w:r>
    </w:p>
    <w:p w14:paraId="154C4AC5" w14:textId="145CB7FB" w:rsidR="00471676" w:rsidRDefault="00961223">
      <w:pPr>
        <w:pStyle w:val="Heading3"/>
        <w:rPr>
          <w:sz w:val="28"/>
          <w:szCs w:val="28"/>
        </w:rPr>
      </w:pPr>
      <w:r>
        <w:rPr>
          <w:sz w:val="28"/>
          <w:szCs w:val="28"/>
        </w:rPr>
        <w:t>10</w:t>
      </w:r>
      <w:r w:rsidR="0029114A">
        <w:rPr>
          <w:sz w:val="28"/>
          <w:szCs w:val="28"/>
        </w:rPr>
        <w:t xml:space="preserve">.3.1 </w:t>
      </w:r>
      <w:proofErr w:type="spellStart"/>
      <w:r w:rsidR="0029114A">
        <w:rPr>
          <w:sz w:val="28"/>
          <w:szCs w:val="28"/>
        </w:rPr>
        <w:t>Kisan</w:t>
      </w:r>
      <w:proofErr w:type="spellEnd"/>
      <w:r w:rsidR="0029114A">
        <w:rPr>
          <w:sz w:val="28"/>
          <w:szCs w:val="28"/>
        </w:rPr>
        <w:t xml:space="preserve"> Call Centre Integration</w:t>
      </w:r>
    </w:p>
    <w:p w14:paraId="2ADD1F51" w14:textId="77777777" w:rsidR="00471676" w:rsidRDefault="0029114A">
      <w:pPr>
        <w:spacing w:before="100" w:after="100" w:line="360" w:lineRule="auto"/>
        <w:jc w:val="both"/>
        <w:rPr>
          <w:sz w:val="24"/>
          <w:szCs w:val="24"/>
        </w:rPr>
      </w:pPr>
      <w:r>
        <w:rPr>
          <w:sz w:val="24"/>
          <w:szCs w:val="24"/>
        </w:rPr>
        <w:t>The Karnataka State Agriculture Department operates a network of '</w:t>
      </w:r>
      <w:proofErr w:type="spellStart"/>
      <w:r>
        <w:rPr>
          <w:sz w:val="24"/>
          <w:szCs w:val="24"/>
        </w:rPr>
        <w:t>Kisan</w:t>
      </w:r>
      <w:proofErr w:type="spellEnd"/>
      <w:r>
        <w:rPr>
          <w:sz w:val="24"/>
          <w:szCs w:val="24"/>
        </w:rPr>
        <w:t xml:space="preserve"> Call Centres' (KCCs) providing telephone-based farmer advisory in Kannada and regional languages. Integration of the AI crop recommendation engine as a decision support tool for KCC agronomists would immediately expand the system's reach to the district's farming households without requiring smartphone penetration. An agronomist receiving a farmer's query could enter soil test results and the current season's weather data into the ML prediction interface and receive a ranked list of recommended crops with supporting reasoning within seconds.</w:t>
      </w:r>
    </w:p>
    <w:p w14:paraId="00071F4D" w14:textId="4C48B9E7" w:rsidR="00471676" w:rsidRDefault="00961223">
      <w:pPr>
        <w:pStyle w:val="Heading3"/>
        <w:rPr>
          <w:sz w:val="28"/>
          <w:szCs w:val="28"/>
        </w:rPr>
      </w:pPr>
      <w:r>
        <w:rPr>
          <w:sz w:val="28"/>
          <w:szCs w:val="28"/>
        </w:rPr>
        <w:t>10</w:t>
      </w:r>
      <w:r w:rsidR="0029114A">
        <w:rPr>
          <w:sz w:val="28"/>
          <w:szCs w:val="28"/>
        </w:rPr>
        <w:t>.3.2 Mobile Application (Kannada Interface)</w:t>
      </w:r>
    </w:p>
    <w:p w14:paraId="2C487B48" w14:textId="77777777" w:rsidR="00471676" w:rsidRDefault="0029114A">
      <w:pPr>
        <w:spacing w:before="100" w:after="100" w:line="360" w:lineRule="auto"/>
        <w:jc w:val="both"/>
        <w:rPr>
          <w:sz w:val="24"/>
          <w:szCs w:val="24"/>
        </w:rPr>
      </w:pPr>
      <w:r>
        <w:rPr>
          <w:sz w:val="24"/>
          <w:szCs w:val="24"/>
        </w:rPr>
        <w:lastRenderedPageBreak/>
        <w:t>For smartphone-owning farmers (smartphone penetration in Karnataka's rural areas: approximately 45% in 2024), a Kannada-language Android application could provide direct access to crop recommendations. The application would guide farmers through a structured data input wizard collecting: (</w:t>
      </w:r>
      <w:proofErr w:type="spellStart"/>
      <w:r>
        <w:rPr>
          <w:sz w:val="24"/>
          <w:szCs w:val="24"/>
        </w:rPr>
        <w:t>i</w:t>
      </w:r>
      <w:proofErr w:type="spellEnd"/>
      <w:r>
        <w:rPr>
          <w:sz w:val="24"/>
          <w:szCs w:val="24"/>
        </w:rPr>
        <w:t>) Soil Health Card data (N, P, K, pH) from a QR code scan; (ii) GPS-located automated retrieval of IMD season forecast; and (iii) crop calendar selection (</w:t>
      </w:r>
      <w:proofErr w:type="spellStart"/>
      <w:r>
        <w:rPr>
          <w:sz w:val="24"/>
          <w:szCs w:val="24"/>
        </w:rPr>
        <w:t>Kharif</w:t>
      </w:r>
      <w:proofErr w:type="spellEnd"/>
      <w:r>
        <w:rPr>
          <w:sz w:val="24"/>
          <w:szCs w:val="24"/>
        </w:rPr>
        <w:t>/Rabi). The model's prediction would be displayed with a confidence score and brief Kannada-language explanation of the recommendation rationale.</w:t>
      </w:r>
    </w:p>
    <w:p w14:paraId="73AE365F" w14:textId="77777777" w:rsidR="00471676" w:rsidRDefault="0029114A">
      <w:pPr>
        <w:spacing w:before="100" w:after="100" w:line="360" w:lineRule="auto"/>
        <w:jc w:val="both"/>
        <w:rPr>
          <w:sz w:val="24"/>
          <w:szCs w:val="24"/>
        </w:rPr>
      </w:pPr>
      <w:r>
        <w:rPr>
          <w:sz w:val="24"/>
          <w:szCs w:val="24"/>
        </w:rPr>
        <w:t xml:space="preserve">Development of such an application, integrating the </w:t>
      </w:r>
      <w:proofErr w:type="spellStart"/>
      <w:r>
        <w:rPr>
          <w:sz w:val="24"/>
          <w:szCs w:val="24"/>
        </w:rPr>
        <w:t>scikit</w:t>
      </w:r>
      <w:proofErr w:type="spellEnd"/>
      <w:r>
        <w:rPr>
          <w:sz w:val="24"/>
          <w:szCs w:val="24"/>
        </w:rPr>
        <w:t xml:space="preserve">-learn Random Forest model via a Flask or </w:t>
      </w:r>
      <w:proofErr w:type="spellStart"/>
      <w:r>
        <w:rPr>
          <w:sz w:val="24"/>
          <w:szCs w:val="24"/>
        </w:rPr>
        <w:t>FastAPI</w:t>
      </w:r>
      <w:proofErr w:type="spellEnd"/>
      <w:r>
        <w:rPr>
          <w:sz w:val="24"/>
          <w:szCs w:val="24"/>
        </w:rPr>
        <w:t xml:space="preserve"> REST endpoint hosted on ISRO's National Remote Sensing Centre (NRSC) cloud infrastructure, is a viable near-term extension of this project estimated at 3–6 months of development effort.</w:t>
      </w:r>
    </w:p>
    <w:p w14:paraId="7D68D158" w14:textId="5088B84A" w:rsidR="00471676" w:rsidRDefault="00961223">
      <w:pPr>
        <w:pStyle w:val="Heading3"/>
        <w:rPr>
          <w:sz w:val="28"/>
          <w:szCs w:val="28"/>
        </w:rPr>
      </w:pPr>
      <w:r>
        <w:rPr>
          <w:sz w:val="28"/>
          <w:szCs w:val="28"/>
        </w:rPr>
        <w:t>10</w:t>
      </w:r>
      <w:r w:rsidR="0029114A">
        <w:rPr>
          <w:sz w:val="28"/>
          <w:szCs w:val="28"/>
        </w:rPr>
        <w:t>.3.3 SMS-Based Service</w:t>
      </w:r>
    </w:p>
    <w:p w14:paraId="39342052" w14:textId="77777777" w:rsidR="00471676" w:rsidRDefault="0029114A">
      <w:pPr>
        <w:spacing w:before="100" w:after="100" w:line="360" w:lineRule="auto"/>
        <w:jc w:val="both"/>
        <w:rPr>
          <w:sz w:val="24"/>
          <w:szCs w:val="24"/>
        </w:rPr>
      </w:pPr>
      <w:r>
        <w:rPr>
          <w:sz w:val="24"/>
          <w:szCs w:val="24"/>
        </w:rPr>
        <w:t xml:space="preserve">For farmers without smartphones — approximately 55% of </w:t>
      </w:r>
      <w:proofErr w:type="spellStart"/>
      <w:r>
        <w:rPr>
          <w:sz w:val="24"/>
          <w:szCs w:val="24"/>
        </w:rPr>
        <w:t>Chikkaballapur's</w:t>
      </w:r>
      <w:proofErr w:type="spellEnd"/>
      <w:r>
        <w:rPr>
          <w:sz w:val="24"/>
          <w:szCs w:val="24"/>
        </w:rPr>
        <w:t xml:space="preserve"> agricultural households — an SMS-based crop advisory service would provide maximum reach at minimum cost. The system could accept SMS queries formatted as: 'CROP [N] [P] [K] [pH] [RAINFALL] [SEASON]' and respond with a single-line recommendation: 'RECOMMENDED CROP: RAGI. REASON: HIGH RAINFALL + MEDIUM N.' Integration with the Government of India's </w:t>
      </w:r>
      <w:proofErr w:type="spellStart"/>
      <w:r>
        <w:rPr>
          <w:sz w:val="24"/>
          <w:szCs w:val="24"/>
        </w:rPr>
        <w:t>mKisan</w:t>
      </w:r>
      <w:proofErr w:type="spellEnd"/>
      <w:r>
        <w:rPr>
          <w:sz w:val="24"/>
          <w:szCs w:val="24"/>
        </w:rPr>
        <w:t xml:space="preserve"> SMS portal, which already reaches 70 million farmers, would enable district-wide deployment at negligible incremental cost.</w:t>
      </w:r>
    </w:p>
    <w:p w14:paraId="1FC8AD4D" w14:textId="77777777" w:rsidR="00471676" w:rsidRDefault="00471676">
      <w:pPr>
        <w:spacing w:before="60" w:after="60"/>
        <w:rPr>
          <w:sz w:val="24"/>
          <w:szCs w:val="24"/>
        </w:rPr>
      </w:pPr>
    </w:p>
    <w:p w14:paraId="70AD2FB2" w14:textId="66E7BB68" w:rsidR="00471676" w:rsidRDefault="00961223">
      <w:pPr>
        <w:pStyle w:val="Heading2"/>
        <w:rPr>
          <w:sz w:val="28"/>
          <w:szCs w:val="28"/>
        </w:rPr>
      </w:pPr>
      <w:r>
        <w:rPr>
          <w:sz w:val="28"/>
          <w:szCs w:val="28"/>
        </w:rPr>
        <w:t>10</w:t>
      </w:r>
      <w:r w:rsidR="0029114A">
        <w:rPr>
          <w:sz w:val="28"/>
          <w:szCs w:val="28"/>
        </w:rPr>
        <w:t>.4 Broader Agricultural Policy Implications</w:t>
      </w:r>
    </w:p>
    <w:p w14:paraId="3F0BBFDE" w14:textId="045BEC7B" w:rsidR="00471676" w:rsidRDefault="00961223">
      <w:pPr>
        <w:pStyle w:val="Heading3"/>
        <w:rPr>
          <w:sz w:val="28"/>
          <w:szCs w:val="28"/>
        </w:rPr>
      </w:pPr>
      <w:r>
        <w:rPr>
          <w:sz w:val="28"/>
          <w:szCs w:val="28"/>
        </w:rPr>
        <w:t>10</w:t>
      </w:r>
      <w:r w:rsidR="0029114A">
        <w:rPr>
          <w:sz w:val="28"/>
          <w:szCs w:val="28"/>
        </w:rPr>
        <w:t>.4.1 Minimum Support Price (MSP) Planning</w:t>
      </w:r>
    </w:p>
    <w:p w14:paraId="40CC7965" w14:textId="77777777" w:rsidR="00471676" w:rsidRDefault="0029114A">
      <w:pPr>
        <w:spacing w:before="100" w:after="100" w:line="360" w:lineRule="auto"/>
        <w:jc w:val="both"/>
        <w:rPr>
          <w:sz w:val="24"/>
          <w:szCs w:val="24"/>
        </w:rPr>
      </w:pPr>
      <w:r>
        <w:rPr>
          <w:sz w:val="24"/>
          <w:szCs w:val="24"/>
        </w:rPr>
        <w:t>By aggregating crop recommendation outputs across all surveyed farmers in the district, the model can provide the Karnataka State Agriculture Department with advance estimates of crop area distributions for the upcoming season — effectively a crop forecast. This information is directly relevant to Minimum Support Price (MSP) procurement planning: if the model predicts a district-wide shift towards Groundnut cultivation (driven by a favourable rainfall forecast), procurement agencies can pre-position warehousing and grading infrastructure accordingly.</w:t>
      </w:r>
    </w:p>
    <w:p w14:paraId="7F59F80C" w14:textId="47AC4E00" w:rsidR="00471676" w:rsidRDefault="000862F7">
      <w:pPr>
        <w:pStyle w:val="Heading3"/>
        <w:rPr>
          <w:sz w:val="28"/>
          <w:szCs w:val="28"/>
        </w:rPr>
      </w:pPr>
      <w:r>
        <w:rPr>
          <w:sz w:val="28"/>
          <w:szCs w:val="28"/>
        </w:rPr>
        <w:lastRenderedPageBreak/>
        <w:t>10</w:t>
      </w:r>
      <w:r w:rsidR="0029114A">
        <w:rPr>
          <w:sz w:val="28"/>
          <w:szCs w:val="28"/>
        </w:rPr>
        <w:t>.4.2 Fertiliser Subsidy Allocation</w:t>
      </w:r>
    </w:p>
    <w:p w14:paraId="398DD4D4" w14:textId="77777777" w:rsidR="00471676" w:rsidRDefault="0029114A">
      <w:pPr>
        <w:spacing w:before="100" w:after="100" w:line="360" w:lineRule="auto"/>
        <w:jc w:val="both"/>
        <w:rPr>
          <w:sz w:val="24"/>
          <w:szCs w:val="24"/>
        </w:rPr>
      </w:pPr>
      <w:r>
        <w:rPr>
          <w:sz w:val="24"/>
          <w:szCs w:val="24"/>
        </w:rPr>
        <w:t>The model's feature importance output quantifying nitrogen deficiency as the second most important predictor provides an evidence base for targeting fertiliser subsidies. Rather than blanket urea subsidies, Karnataka Agriculture Department could use ML-based soil fertility mapping to direct Nitrogen-Phosphorus-Potassium subsidies to the specific soil zones and farmer categories most likely to benefit, improving subsidy efficiency and soil health outcomes simultaneously.</w:t>
      </w:r>
    </w:p>
    <w:p w14:paraId="112A9539" w14:textId="40AD7733" w:rsidR="00471676" w:rsidRDefault="000862F7">
      <w:pPr>
        <w:pStyle w:val="Heading3"/>
        <w:rPr>
          <w:sz w:val="28"/>
          <w:szCs w:val="28"/>
        </w:rPr>
      </w:pPr>
      <w:r>
        <w:rPr>
          <w:sz w:val="28"/>
          <w:szCs w:val="28"/>
        </w:rPr>
        <w:t>10</w:t>
      </w:r>
      <w:r w:rsidR="0029114A">
        <w:rPr>
          <w:sz w:val="28"/>
          <w:szCs w:val="28"/>
        </w:rPr>
        <w:t>.4.3 Climate Adaptation Planning</w:t>
      </w:r>
    </w:p>
    <w:p w14:paraId="29AB54C5" w14:textId="77777777" w:rsidR="00471676" w:rsidRDefault="0029114A">
      <w:pPr>
        <w:spacing w:before="100" w:after="100" w:line="360" w:lineRule="auto"/>
        <w:jc w:val="both"/>
        <w:rPr>
          <w:sz w:val="24"/>
          <w:szCs w:val="24"/>
        </w:rPr>
      </w:pPr>
      <w:r>
        <w:rPr>
          <w:sz w:val="24"/>
          <w:szCs w:val="24"/>
        </w:rPr>
        <w:t>As climate change progressively alters Karnataka's rainfall patterns and temperature profiles over the coming decades, the ML crop recommendation model provides a tool for adaptive crop portfolio management. By running the model on projected future climate scenarios (from IPCC AR6 or IMD's Climate Change Scenarios) rather than historical data, the system can identify which crops are likely to become less suitable and which emerge as more viable under 2030–2050 climate conditions — providing a quantitative evidence base for long-term agricultural adaptation planning in Chikkaballapur District.</w:t>
      </w:r>
    </w:p>
    <w:p w14:paraId="2CDFD1B9" w14:textId="77777777" w:rsidR="00471676" w:rsidRDefault="00471676">
      <w:pPr>
        <w:spacing w:before="60" w:after="60"/>
        <w:rPr>
          <w:sz w:val="24"/>
          <w:szCs w:val="24"/>
        </w:rPr>
      </w:pPr>
    </w:p>
    <w:p w14:paraId="217D7CFA" w14:textId="1E2F2FEE" w:rsidR="00471676" w:rsidRDefault="000862F7">
      <w:pPr>
        <w:pStyle w:val="Heading2"/>
        <w:rPr>
          <w:sz w:val="28"/>
          <w:szCs w:val="28"/>
        </w:rPr>
      </w:pPr>
      <w:r>
        <w:rPr>
          <w:sz w:val="28"/>
          <w:szCs w:val="28"/>
        </w:rPr>
        <w:t>10</w:t>
      </w:r>
      <w:r w:rsidR="0029114A">
        <w:rPr>
          <w:sz w:val="28"/>
          <w:szCs w:val="28"/>
        </w:rPr>
        <w:t>.5 Scalability to Other Districts and States</w:t>
      </w:r>
    </w:p>
    <w:p w14:paraId="66304355" w14:textId="77777777" w:rsidR="00471676" w:rsidRDefault="0029114A">
      <w:pPr>
        <w:spacing w:before="100" w:after="100" w:line="360" w:lineRule="auto"/>
        <w:jc w:val="both"/>
        <w:rPr>
          <w:sz w:val="24"/>
          <w:szCs w:val="24"/>
        </w:rPr>
      </w:pPr>
      <w:r>
        <w:rPr>
          <w:rFonts w:ascii="Arial Unicode MS" w:eastAsia="Arial Unicode MS" w:hAnsi="Arial Unicode MS" w:cs="Arial Unicode MS"/>
          <w:sz w:val="24"/>
          <w:szCs w:val="24"/>
        </w:rPr>
        <w:t xml:space="preserve">While developed for Chikkaballapur, the system architecture is fully replicable for any Indian district with available Soil Health Card and IMD climate data. The five-stage pipeline (data compilation → </w:t>
      </w:r>
      <w:proofErr w:type="spellStart"/>
      <w:r>
        <w:rPr>
          <w:rFonts w:ascii="Arial Unicode MS" w:eastAsia="Arial Unicode MS" w:hAnsi="Arial Unicode MS" w:cs="Arial Unicode MS"/>
          <w:sz w:val="24"/>
          <w:szCs w:val="24"/>
        </w:rPr>
        <w:t>preprocessing</w:t>
      </w:r>
      <w:proofErr w:type="spellEnd"/>
      <w:r>
        <w:rPr>
          <w:rFonts w:ascii="Arial Unicode MS" w:eastAsia="Arial Unicode MS" w:hAnsi="Arial Unicode MS" w:cs="Arial Unicode MS"/>
          <w:sz w:val="24"/>
          <w:szCs w:val="24"/>
        </w:rPr>
        <w:t xml:space="preserve"> → feature engineering → RF training → prediction) requires only a CSV-format dataset of soil-climate-crop records to generate a district-specific model. Given that the Government of India has issued Soil Health Cards for over 230 million agricultural plots nationwide, and IMD's district-level climate database covers all 748 Indian districts, the data infrastructure exists to deploy similar systems across the country.</w:t>
      </w:r>
    </w:p>
    <w:p w14:paraId="6493FCC7" w14:textId="77777777" w:rsidR="00471676" w:rsidRDefault="0029114A">
      <w:pPr>
        <w:spacing w:before="100" w:after="100" w:line="360" w:lineRule="auto"/>
        <w:jc w:val="both"/>
        <w:rPr>
          <w:sz w:val="24"/>
          <w:szCs w:val="24"/>
        </w:rPr>
      </w:pPr>
      <w:r>
        <w:rPr>
          <w:sz w:val="24"/>
          <w:szCs w:val="24"/>
        </w:rPr>
        <w:t xml:space="preserve">The National Innovation in Climate Resilient Agriculture (NICRA) programme, jointly operated by ICAR and UNDP, has identified AI-driven crop advisory as a priority intervention for climate-vulnerable districts. This project's open-source Python implementation and Google </w:t>
      </w:r>
      <w:proofErr w:type="spellStart"/>
      <w:r>
        <w:rPr>
          <w:sz w:val="24"/>
          <w:szCs w:val="24"/>
        </w:rPr>
        <w:t>Colab</w:t>
      </w:r>
      <w:proofErr w:type="spellEnd"/>
      <w:r>
        <w:rPr>
          <w:sz w:val="24"/>
          <w:szCs w:val="24"/>
        </w:rPr>
        <w:t xml:space="preserve"> notebook provide a ready-to-adapt template for NICRA district coordinators and state agriculture department data teams seeking to rapidly develop and deploy local crop recommendation tools.</w:t>
      </w:r>
    </w:p>
    <w:p w14:paraId="1C554386" w14:textId="77777777" w:rsidR="00471676" w:rsidRDefault="0029114A">
      <w:pPr>
        <w:spacing w:before="100" w:after="100" w:line="360" w:lineRule="auto"/>
        <w:jc w:val="both"/>
        <w:rPr>
          <w:sz w:val="24"/>
          <w:szCs w:val="24"/>
        </w:rPr>
      </w:pPr>
      <w:r>
        <w:rPr>
          <w:sz w:val="24"/>
          <w:szCs w:val="24"/>
        </w:rPr>
        <w:lastRenderedPageBreak/>
        <w:t>A state-level roll-out across all 31 districts of Karnataka, using taluk-level Soil Health Card data and IMD station data, could in principle generate 31 district-specific Random Forest models within a coordinated 6-month data collection and model training effort — creating a comprehensive, science-based crop advisory infrastructure for Karnataka's 56 lakh farming households.</w:t>
      </w:r>
    </w:p>
    <w:p w14:paraId="0E0C2E5F" w14:textId="77777777" w:rsidR="00471676" w:rsidRDefault="0029114A">
      <w:pPr>
        <w:rPr>
          <w:sz w:val="24"/>
          <w:szCs w:val="24"/>
        </w:rPr>
      </w:pPr>
      <w:r>
        <w:br w:type="page"/>
      </w:r>
    </w:p>
    <w:p w14:paraId="045B98F4" w14:textId="21A4BA4D" w:rsidR="00471676" w:rsidRDefault="0029114A">
      <w:pPr>
        <w:pStyle w:val="Heading1"/>
      </w:pPr>
      <w:r>
        <w:lastRenderedPageBreak/>
        <w:t>Chapter 1</w:t>
      </w:r>
      <w:r w:rsidR="00666601">
        <w:t>1</w:t>
      </w:r>
      <w:r>
        <w:t>: References</w:t>
      </w:r>
    </w:p>
    <w:p w14:paraId="49078316"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 xml:space="preserve">Agarwal, M. &amp; </w:t>
      </w:r>
      <w:proofErr w:type="spellStart"/>
      <w:r>
        <w:rPr>
          <w:color w:val="000000"/>
          <w:sz w:val="24"/>
          <w:szCs w:val="24"/>
        </w:rPr>
        <w:t>Tarar</w:t>
      </w:r>
      <w:proofErr w:type="spellEnd"/>
      <w:r>
        <w:rPr>
          <w:color w:val="000000"/>
          <w:sz w:val="24"/>
          <w:szCs w:val="24"/>
        </w:rPr>
        <w:t>, S. (2021). A practical approach of crop recommendation system with machine learning for farmers. IOP Conference Series: Materials Science and Engineering, 1022(1), 012016.</w:t>
      </w:r>
    </w:p>
    <w:p w14:paraId="403CB08B" w14:textId="77777777" w:rsidR="00471676" w:rsidRDefault="0029114A">
      <w:pPr>
        <w:numPr>
          <w:ilvl w:val="0"/>
          <w:numId w:val="1"/>
        </w:numPr>
        <w:pBdr>
          <w:top w:val="nil"/>
          <w:left w:val="nil"/>
          <w:bottom w:val="nil"/>
          <w:right w:val="nil"/>
          <w:between w:val="nil"/>
        </w:pBdr>
        <w:spacing w:before="80" w:after="80"/>
        <w:rPr>
          <w:color w:val="000000"/>
          <w:sz w:val="24"/>
          <w:szCs w:val="24"/>
        </w:rPr>
      </w:pPr>
      <w:proofErr w:type="spellStart"/>
      <w:r>
        <w:rPr>
          <w:color w:val="000000"/>
          <w:sz w:val="24"/>
          <w:szCs w:val="24"/>
        </w:rPr>
        <w:t>Breiman</w:t>
      </w:r>
      <w:proofErr w:type="spellEnd"/>
      <w:r>
        <w:rPr>
          <w:color w:val="000000"/>
          <w:sz w:val="24"/>
          <w:szCs w:val="24"/>
        </w:rPr>
        <w:t>, L. (2001). Random forests. Machine Learning, 45(1), 5–32. https://doi.org/10.1023/A:1010933404324</w:t>
      </w:r>
    </w:p>
    <w:p w14:paraId="734D9E42" w14:textId="77777777" w:rsidR="00471676" w:rsidRDefault="0029114A">
      <w:pPr>
        <w:numPr>
          <w:ilvl w:val="0"/>
          <w:numId w:val="1"/>
        </w:numPr>
        <w:pBdr>
          <w:top w:val="nil"/>
          <w:left w:val="nil"/>
          <w:bottom w:val="nil"/>
          <w:right w:val="nil"/>
          <w:between w:val="nil"/>
        </w:pBdr>
        <w:spacing w:before="80" w:after="80"/>
        <w:rPr>
          <w:color w:val="000000"/>
          <w:sz w:val="24"/>
          <w:szCs w:val="24"/>
        </w:rPr>
      </w:pPr>
      <w:proofErr w:type="spellStart"/>
      <w:r>
        <w:rPr>
          <w:color w:val="000000"/>
          <w:sz w:val="24"/>
          <w:szCs w:val="24"/>
        </w:rPr>
        <w:t>Chandran</w:t>
      </w:r>
      <w:proofErr w:type="spellEnd"/>
      <w:r>
        <w:rPr>
          <w:color w:val="000000"/>
          <w:sz w:val="24"/>
          <w:szCs w:val="24"/>
        </w:rPr>
        <w:t xml:space="preserve">, K., </w:t>
      </w:r>
      <w:proofErr w:type="spellStart"/>
      <w:r>
        <w:rPr>
          <w:color w:val="000000"/>
          <w:sz w:val="24"/>
          <w:szCs w:val="24"/>
        </w:rPr>
        <w:t>Bhaskar</w:t>
      </w:r>
      <w:proofErr w:type="spellEnd"/>
      <w:r>
        <w:rPr>
          <w:color w:val="000000"/>
          <w:sz w:val="24"/>
          <w:szCs w:val="24"/>
        </w:rPr>
        <w:t xml:space="preserve">, G. &amp; </w:t>
      </w:r>
      <w:proofErr w:type="spellStart"/>
      <w:r>
        <w:rPr>
          <w:color w:val="000000"/>
          <w:sz w:val="24"/>
          <w:szCs w:val="24"/>
        </w:rPr>
        <w:t>Jat</w:t>
      </w:r>
      <w:proofErr w:type="spellEnd"/>
      <w:r>
        <w:rPr>
          <w:color w:val="000000"/>
          <w:sz w:val="24"/>
          <w:szCs w:val="24"/>
        </w:rPr>
        <w:t>, R. (2022). Role of maximum temperature in ML-based crop prediction models: A comparative study. Agricultural Systems, 198, 103370.</w:t>
      </w:r>
    </w:p>
    <w:p w14:paraId="03BD3B0C"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 xml:space="preserve">Chen, T. &amp; </w:t>
      </w:r>
      <w:proofErr w:type="spellStart"/>
      <w:r>
        <w:rPr>
          <w:color w:val="000000"/>
          <w:sz w:val="24"/>
          <w:szCs w:val="24"/>
        </w:rPr>
        <w:t>Guestrin</w:t>
      </w:r>
      <w:proofErr w:type="spellEnd"/>
      <w:r>
        <w:rPr>
          <w:color w:val="000000"/>
          <w:sz w:val="24"/>
          <w:szCs w:val="24"/>
        </w:rPr>
        <w:t xml:space="preserve">, C. (2016). </w:t>
      </w:r>
      <w:proofErr w:type="spellStart"/>
      <w:r>
        <w:rPr>
          <w:color w:val="000000"/>
          <w:sz w:val="24"/>
          <w:szCs w:val="24"/>
        </w:rPr>
        <w:t>XGBoost</w:t>
      </w:r>
      <w:proofErr w:type="spellEnd"/>
      <w:r>
        <w:rPr>
          <w:color w:val="000000"/>
          <w:sz w:val="24"/>
          <w:szCs w:val="24"/>
        </w:rPr>
        <w:t>: A scalable tree boosting system. Proceedings of ACM SIGKDD, 785–794.</w:t>
      </w:r>
    </w:p>
    <w:p w14:paraId="0D8EF296" w14:textId="77777777" w:rsidR="00471676" w:rsidRDefault="0029114A">
      <w:pPr>
        <w:numPr>
          <w:ilvl w:val="0"/>
          <w:numId w:val="1"/>
        </w:numPr>
        <w:pBdr>
          <w:top w:val="nil"/>
          <w:left w:val="nil"/>
          <w:bottom w:val="nil"/>
          <w:right w:val="nil"/>
          <w:between w:val="nil"/>
        </w:pBdr>
        <w:spacing w:before="80" w:after="80"/>
        <w:rPr>
          <w:color w:val="000000"/>
          <w:sz w:val="24"/>
          <w:szCs w:val="24"/>
        </w:rPr>
      </w:pPr>
      <w:proofErr w:type="spellStart"/>
      <w:r>
        <w:rPr>
          <w:color w:val="000000"/>
          <w:sz w:val="24"/>
          <w:szCs w:val="24"/>
        </w:rPr>
        <w:t>Dey</w:t>
      </w:r>
      <w:proofErr w:type="spellEnd"/>
      <w:r>
        <w:rPr>
          <w:color w:val="000000"/>
          <w:sz w:val="24"/>
          <w:szCs w:val="24"/>
        </w:rPr>
        <w:t>, A., Bhatt, P. &amp; Kumar, S. (2023). ML-based crop recommendation using ensemble stacking for eastern India. IEEE Access, 11, 45201–45218.</w:t>
      </w:r>
    </w:p>
    <w:p w14:paraId="3FFD12F3"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FAO. (1992). CROPWAT: A computer program for irrigation planning and management. FAO Irrigation and Drainage Paper No. 46. Rome.</w:t>
      </w:r>
    </w:p>
    <w:p w14:paraId="6ACCBF6E"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Govt. of Karnataka. (2019). District Census Handbook: Chikkaballapur. Directorate of Census Operations, Karnataka.</w:t>
      </w:r>
    </w:p>
    <w:p w14:paraId="4BD8BFEB"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Govt. of Karnataka. (2023). State Agriculture Report. Department of Agriculture, Bengaluru.</w:t>
      </w:r>
    </w:p>
    <w:p w14:paraId="554775DC"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Govt. of Karnataka. (2024). Agriculture — Chikkaballapur. https://chikkaballapur.nic.in/en/agriculture/</w:t>
      </w:r>
    </w:p>
    <w:p w14:paraId="31814A72"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 xml:space="preserve">ICRISAT. (2016). Agro-climatic onset of cropping season, southern Karnataka. </w:t>
      </w:r>
      <w:proofErr w:type="spellStart"/>
      <w:r>
        <w:rPr>
          <w:color w:val="000000"/>
          <w:sz w:val="24"/>
          <w:szCs w:val="24"/>
        </w:rPr>
        <w:t>Patancheru</w:t>
      </w:r>
      <w:proofErr w:type="spellEnd"/>
      <w:r>
        <w:rPr>
          <w:color w:val="000000"/>
          <w:sz w:val="24"/>
          <w:szCs w:val="24"/>
        </w:rPr>
        <w:t>.</w:t>
      </w:r>
    </w:p>
    <w:p w14:paraId="4811C2DE"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 xml:space="preserve">IMD. (2018–2025). Rainfall: Karnataka: </w:t>
      </w:r>
      <w:proofErr w:type="spellStart"/>
      <w:r>
        <w:rPr>
          <w:color w:val="000000"/>
          <w:sz w:val="24"/>
          <w:szCs w:val="24"/>
        </w:rPr>
        <w:t>Chikballapur</w:t>
      </w:r>
      <w:proofErr w:type="spellEnd"/>
      <w:r>
        <w:rPr>
          <w:color w:val="000000"/>
          <w:sz w:val="24"/>
          <w:szCs w:val="24"/>
        </w:rPr>
        <w:t>. CEIC Data. https://www.ceicdata.com</w:t>
      </w:r>
    </w:p>
    <w:p w14:paraId="6C6D951D"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IPCC. (2021). Climate Change 2021: The Physical Science Basis. Contribution of Working Group I to the Sixth Assessment Report. Cambridge University Press.</w:t>
      </w:r>
    </w:p>
    <w:p w14:paraId="42FE6AE7"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 xml:space="preserve">Jain, R., Kumar, P. &amp; Sharma, S. (2021). When does </w:t>
      </w:r>
      <w:proofErr w:type="spellStart"/>
      <w:r>
        <w:rPr>
          <w:color w:val="000000"/>
          <w:sz w:val="24"/>
          <w:szCs w:val="24"/>
        </w:rPr>
        <w:t>XGBoost</w:t>
      </w:r>
      <w:proofErr w:type="spellEnd"/>
      <w:r>
        <w:rPr>
          <w:color w:val="000000"/>
          <w:sz w:val="24"/>
          <w:szCs w:val="24"/>
        </w:rPr>
        <w:t xml:space="preserve"> outperform Random Forest? Benchmarks on agricultural datasets. Computers and Electronics in Agriculture, 186, 106141.</w:t>
      </w:r>
    </w:p>
    <w:p w14:paraId="3557F304"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Jones, J.W. et al. (2003). The DSSAT cropping system model. European Journal of Agronomy, 18(3–4), 235–265.</w:t>
      </w:r>
    </w:p>
    <w:p w14:paraId="0A12A4CB" w14:textId="77777777" w:rsidR="00471676" w:rsidRDefault="0029114A">
      <w:pPr>
        <w:numPr>
          <w:ilvl w:val="0"/>
          <w:numId w:val="1"/>
        </w:numPr>
        <w:pBdr>
          <w:top w:val="nil"/>
          <w:left w:val="nil"/>
          <w:bottom w:val="nil"/>
          <w:right w:val="nil"/>
          <w:between w:val="nil"/>
        </w:pBdr>
        <w:spacing w:before="80" w:after="80"/>
        <w:rPr>
          <w:color w:val="000000"/>
          <w:sz w:val="24"/>
          <w:szCs w:val="24"/>
        </w:rPr>
      </w:pPr>
      <w:proofErr w:type="spellStart"/>
      <w:r>
        <w:rPr>
          <w:color w:val="000000"/>
          <w:sz w:val="24"/>
          <w:szCs w:val="24"/>
        </w:rPr>
        <w:t>Kalimuthu</w:t>
      </w:r>
      <w:proofErr w:type="spellEnd"/>
      <w:r>
        <w:rPr>
          <w:color w:val="000000"/>
          <w:sz w:val="24"/>
          <w:szCs w:val="24"/>
        </w:rPr>
        <w:t>, M. et al. (2020). Crop recommendation system for precision agriculture using artificial neural network. International Conference on Communication and Signal Processing (ICCSP), 0577–0581.</w:t>
      </w:r>
    </w:p>
    <w:p w14:paraId="0848A60A"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 xml:space="preserve">Karnataka State Agriculture Department. (2020). </w:t>
      </w:r>
      <w:proofErr w:type="spellStart"/>
      <w:r>
        <w:rPr>
          <w:color w:val="000000"/>
          <w:sz w:val="24"/>
          <w:szCs w:val="24"/>
        </w:rPr>
        <w:t>Krishi</w:t>
      </w:r>
      <w:proofErr w:type="spellEnd"/>
      <w:r>
        <w:rPr>
          <w:color w:val="000000"/>
          <w:sz w:val="24"/>
          <w:szCs w:val="24"/>
        </w:rPr>
        <w:t xml:space="preserve"> </w:t>
      </w:r>
      <w:proofErr w:type="spellStart"/>
      <w:r>
        <w:rPr>
          <w:color w:val="000000"/>
          <w:sz w:val="24"/>
          <w:szCs w:val="24"/>
        </w:rPr>
        <w:t>Mitra</w:t>
      </w:r>
      <w:proofErr w:type="spellEnd"/>
      <w:r>
        <w:rPr>
          <w:color w:val="000000"/>
          <w:sz w:val="24"/>
          <w:szCs w:val="24"/>
        </w:rPr>
        <w:t xml:space="preserve"> AI </w:t>
      </w:r>
      <w:proofErr w:type="spellStart"/>
      <w:r>
        <w:rPr>
          <w:color w:val="000000"/>
          <w:sz w:val="24"/>
          <w:szCs w:val="24"/>
        </w:rPr>
        <w:t>chatbot</w:t>
      </w:r>
      <w:proofErr w:type="spellEnd"/>
      <w:r>
        <w:rPr>
          <w:color w:val="000000"/>
          <w:sz w:val="24"/>
          <w:szCs w:val="24"/>
        </w:rPr>
        <w:t xml:space="preserve"> pilot report. Directorate of Agriculture, Bengaluru.</w:t>
      </w:r>
    </w:p>
    <w:p w14:paraId="66167A23" w14:textId="77777777" w:rsidR="00471676" w:rsidRDefault="0029114A">
      <w:pPr>
        <w:numPr>
          <w:ilvl w:val="0"/>
          <w:numId w:val="1"/>
        </w:numPr>
        <w:pBdr>
          <w:top w:val="nil"/>
          <w:left w:val="nil"/>
          <w:bottom w:val="nil"/>
          <w:right w:val="nil"/>
          <w:between w:val="nil"/>
        </w:pBdr>
        <w:spacing w:before="80" w:after="80"/>
        <w:rPr>
          <w:color w:val="000000"/>
          <w:sz w:val="24"/>
          <w:szCs w:val="24"/>
        </w:rPr>
      </w:pPr>
      <w:proofErr w:type="spellStart"/>
      <w:r>
        <w:rPr>
          <w:color w:val="000000"/>
          <w:sz w:val="24"/>
          <w:szCs w:val="24"/>
        </w:rPr>
        <w:t>Kohavi</w:t>
      </w:r>
      <w:proofErr w:type="spellEnd"/>
      <w:r>
        <w:rPr>
          <w:color w:val="000000"/>
          <w:sz w:val="24"/>
          <w:szCs w:val="24"/>
        </w:rPr>
        <w:t>, R. (1995). A study of cross-validation and bootstrap for accuracy estimation and model selection. IJCAI, 14(2), 1137–1143.</w:t>
      </w:r>
    </w:p>
    <w:p w14:paraId="07588CE0" w14:textId="77777777" w:rsidR="00471676" w:rsidRDefault="0029114A">
      <w:pPr>
        <w:numPr>
          <w:ilvl w:val="0"/>
          <w:numId w:val="1"/>
        </w:numPr>
        <w:pBdr>
          <w:top w:val="nil"/>
          <w:left w:val="nil"/>
          <w:bottom w:val="nil"/>
          <w:right w:val="nil"/>
          <w:between w:val="nil"/>
        </w:pBdr>
        <w:spacing w:before="80" w:after="80"/>
        <w:rPr>
          <w:color w:val="000000"/>
          <w:sz w:val="24"/>
          <w:szCs w:val="24"/>
        </w:rPr>
      </w:pPr>
      <w:proofErr w:type="spellStart"/>
      <w:r>
        <w:rPr>
          <w:color w:val="000000"/>
          <w:sz w:val="24"/>
          <w:szCs w:val="24"/>
        </w:rPr>
        <w:t>Kogan</w:t>
      </w:r>
      <w:proofErr w:type="spellEnd"/>
      <w:r>
        <w:rPr>
          <w:color w:val="000000"/>
          <w:sz w:val="24"/>
          <w:szCs w:val="24"/>
        </w:rPr>
        <w:t>, F. (2019). Remote sensing for food security. Springer International Publishing.</w:t>
      </w:r>
    </w:p>
    <w:p w14:paraId="6B212006"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lastRenderedPageBreak/>
        <w:t>Lobell, D.B. &amp; Burke, M.B. (2010). On the use of statistical models to predict crop yield responses to climate change. Agricultural and Forest Meteorology, 150(11), 1443–1452.</w:t>
      </w:r>
    </w:p>
    <w:p w14:paraId="70D67E49" w14:textId="77777777" w:rsidR="00471676" w:rsidRDefault="0029114A">
      <w:pPr>
        <w:numPr>
          <w:ilvl w:val="0"/>
          <w:numId w:val="1"/>
        </w:numPr>
        <w:pBdr>
          <w:top w:val="nil"/>
          <w:left w:val="nil"/>
          <w:bottom w:val="nil"/>
          <w:right w:val="nil"/>
          <w:between w:val="nil"/>
        </w:pBdr>
        <w:spacing w:before="80" w:after="80"/>
        <w:rPr>
          <w:color w:val="000000"/>
          <w:sz w:val="24"/>
          <w:szCs w:val="24"/>
        </w:rPr>
      </w:pPr>
      <w:proofErr w:type="spellStart"/>
      <w:r>
        <w:rPr>
          <w:color w:val="000000"/>
          <w:sz w:val="24"/>
          <w:szCs w:val="24"/>
        </w:rPr>
        <w:t>MarketsandMarkets</w:t>
      </w:r>
      <w:proofErr w:type="spellEnd"/>
      <w:r>
        <w:rPr>
          <w:color w:val="000000"/>
          <w:sz w:val="24"/>
          <w:szCs w:val="24"/>
        </w:rPr>
        <w:t>. (2023). Digital Agriculture Market: Global Forecast to 2030. Report Code: AGI 4769.</w:t>
      </w:r>
    </w:p>
    <w:p w14:paraId="6FB7BD50" w14:textId="77777777" w:rsidR="00471676" w:rsidRDefault="0029114A">
      <w:pPr>
        <w:numPr>
          <w:ilvl w:val="0"/>
          <w:numId w:val="1"/>
        </w:numPr>
        <w:pBdr>
          <w:top w:val="nil"/>
          <w:left w:val="nil"/>
          <w:bottom w:val="nil"/>
          <w:right w:val="nil"/>
          <w:between w:val="nil"/>
        </w:pBdr>
        <w:spacing w:before="80" w:after="80"/>
        <w:rPr>
          <w:color w:val="000000"/>
          <w:sz w:val="24"/>
          <w:szCs w:val="24"/>
        </w:rPr>
      </w:pPr>
      <w:proofErr w:type="spellStart"/>
      <w:r>
        <w:rPr>
          <w:color w:val="000000"/>
          <w:sz w:val="24"/>
          <w:szCs w:val="24"/>
        </w:rPr>
        <w:t>Naik</w:t>
      </w:r>
      <w:proofErr w:type="spellEnd"/>
      <w:r>
        <w:rPr>
          <w:color w:val="000000"/>
          <w:sz w:val="24"/>
          <w:szCs w:val="24"/>
        </w:rPr>
        <w:t xml:space="preserve">, A. &amp; </w:t>
      </w:r>
      <w:proofErr w:type="spellStart"/>
      <w:r>
        <w:rPr>
          <w:color w:val="000000"/>
          <w:sz w:val="24"/>
          <w:szCs w:val="24"/>
        </w:rPr>
        <w:t>Shete</w:t>
      </w:r>
      <w:proofErr w:type="spellEnd"/>
      <w:r>
        <w:rPr>
          <w:color w:val="000000"/>
          <w:sz w:val="24"/>
          <w:szCs w:val="24"/>
        </w:rPr>
        <w:t xml:space="preserve">, D.T. (2018). Crop recommendation for Deccan Plateau using </w:t>
      </w:r>
      <w:proofErr w:type="spellStart"/>
      <w:r>
        <w:rPr>
          <w:color w:val="000000"/>
          <w:sz w:val="24"/>
          <w:szCs w:val="24"/>
        </w:rPr>
        <w:t>kNN</w:t>
      </w:r>
      <w:proofErr w:type="spellEnd"/>
      <w:r>
        <w:rPr>
          <w:color w:val="000000"/>
          <w:sz w:val="24"/>
          <w:szCs w:val="24"/>
        </w:rPr>
        <w:t xml:space="preserve"> classifier. IRJET, 5(6), 2451–2456.</w:t>
      </w:r>
    </w:p>
    <w:p w14:paraId="76E69D92"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NBSS &amp; LUP. (1998). Soils of Karnataka. NBSS Publication No. 55. National Bureau of Soil Survey and Land Use Planning, Nagpur.</w:t>
      </w:r>
    </w:p>
    <w:p w14:paraId="0837DF75" w14:textId="77777777" w:rsidR="00471676" w:rsidRDefault="0029114A">
      <w:pPr>
        <w:numPr>
          <w:ilvl w:val="0"/>
          <w:numId w:val="1"/>
        </w:numPr>
        <w:pBdr>
          <w:top w:val="nil"/>
          <w:left w:val="nil"/>
          <w:bottom w:val="nil"/>
          <w:right w:val="nil"/>
          <w:between w:val="nil"/>
        </w:pBdr>
        <w:spacing w:before="80" w:after="80"/>
        <w:rPr>
          <w:color w:val="000000"/>
          <w:sz w:val="24"/>
          <w:szCs w:val="24"/>
        </w:rPr>
      </w:pPr>
      <w:proofErr w:type="spellStart"/>
      <w:r>
        <w:rPr>
          <w:color w:val="000000"/>
          <w:sz w:val="24"/>
          <w:szCs w:val="24"/>
        </w:rPr>
        <w:t>Pedregosa</w:t>
      </w:r>
      <w:proofErr w:type="spellEnd"/>
      <w:r>
        <w:rPr>
          <w:color w:val="000000"/>
          <w:sz w:val="24"/>
          <w:szCs w:val="24"/>
        </w:rPr>
        <w:t>, F. et al. (2011). Scikit-learn: Machine Learning in Python. Journal of Machine Learning Research, 12, 2825–2830.</w:t>
      </w:r>
    </w:p>
    <w:p w14:paraId="628430E4"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 xml:space="preserve">Sharma, N., Pal, R. &amp; </w:t>
      </w:r>
      <w:proofErr w:type="spellStart"/>
      <w:r>
        <w:rPr>
          <w:color w:val="000000"/>
          <w:sz w:val="24"/>
          <w:szCs w:val="24"/>
        </w:rPr>
        <w:t>Mehrotra</w:t>
      </w:r>
      <w:proofErr w:type="spellEnd"/>
      <w:r>
        <w:rPr>
          <w:color w:val="000000"/>
          <w:sz w:val="24"/>
          <w:szCs w:val="24"/>
        </w:rPr>
        <w:t>, S. (2022). A systematic review of crop recommendation systems using ML. Journal of Agricultural Informatics, 13(2), 1–15.</w:t>
      </w:r>
    </w:p>
    <w:p w14:paraId="04548D2C"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Srinivas, T.B. et al. (2019). Crop recommendation system for Karnataka using Decision Tree classifier. IJEAT, 9(1), 3672–3677.</w:t>
      </w:r>
    </w:p>
    <w:p w14:paraId="3AB88B81" w14:textId="77777777" w:rsidR="00471676" w:rsidRDefault="0029114A">
      <w:pPr>
        <w:numPr>
          <w:ilvl w:val="0"/>
          <w:numId w:val="1"/>
        </w:numPr>
        <w:pBdr>
          <w:top w:val="nil"/>
          <w:left w:val="nil"/>
          <w:bottom w:val="nil"/>
          <w:right w:val="nil"/>
          <w:between w:val="nil"/>
        </w:pBdr>
        <w:spacing w:before="80" w:after="80"/>
        <w:rPr>
          <w:color w:val="000000"/>
          <w:sz w:val="24"/>
          <w:szCs w:val="24"/>
        </w:rPr>
      </w:pPr>
      <w:proofErr w:type="spellStart"/>
      <w:r>
        <w:rPr>
          <w:color w:val="000000"/>
          <w:sz w:val="24"/>
          <w:szCs w:val="24"/>
        </w:rPr>
        <w:t>Steduto</w:t>
      </w:r>
      <w:proofErr w:type="spellEnd"/>
      <w:r>
        <w:rPr>
          <w:color w:val="000000"/>
          <w:sz w:val="24"/>
          <w:szCs w:val="24"/>
        </w:rPr>
        <w:t xml:space="preserve">, P. et al. (2009). </w:t>
      </w:r>
      <w:proofErr w:type="spellStart"/>
      <w:r>
        <w:rPr>
          <w:color w:val="000000"/>
          <w:sz w:val="24"/>
          <w:szCs w:val="24"/>
        </w:rPr>
        <w:t>AquaCrop</w:t>
      </w:r>
      <w:proofErr w:type="spellEnd"/>
      <w:r>
        <w:rPr>
          <w:color w:val="000000"/>
          <w:sz w:val="24"/>
          <w:szCs w:val="24"/>
        </w:rPr>
        <w:t xml:space="preserve"> — The FAO crop model to simulate yield response to water. Agronomy Journal, 101(3), 426–437.</w:t>
      </w:r>
    </w:p>
    <w:p w14:paraId="54CCA862" w14:textId="77777777" w:rsidR="00471676" w:rsidRDefault="0029114A">
      <w:pPr>
        <w:numPr>
          <w:ilvl w:val="0"/>
          <w:numId w:val="1"/>
        </w:numPr>
        <w:pBdr>
          <w:top w:val="nil"/>
          <w:left w:val="nil"/>
          <w:bottom w:val="nil"/>
          <w:right w:val="nil"/>
          <w:between w:val="nil"/>
        </w:pBdr>
        <w:spacing w:before="80" w:after="80"/>
        <w:rPr>
          <w:color w:val="000000"/>
          <w:sz w:val="24"/>
          <w:szCs w:val="24"/>
        </w:rPr>
      </w:pPr>
      <w:proofErr w:type="spellStart"/>
      <w:r>
        <w:rPr>
          <w:color w:val="000000"/>
          <w:sz w:val="24"/>
          <w:szCs w:val="24"/>
        </w:rPr>
        <w:t>Wani</w:t>
      </w:r>
      <w:proofErr w:type="spellEnd"/>
      <w:r>
        <w:rPr>
          <w:color w:val="000000"/>
          <w:sz w:val="24"/>
          <w:szCs w:val="24"/>
        </w:rPr>
        <w:t xml:space="preserve">, S.P., Garg, K.K. &amp; </w:t>
      </w:r>
      <w:proofErr w:type="spellStart"/>
      <w:r>
        <w:rPr>
          <w:color w:val="000000"/>
          <w:sz w:val="24"/>
          <w:szCs w:val="24"/>
        </w:rPr>
        <w:t>Anantha</w:t>
      </w:r>
      <w:proofErr w:type="spellEnd"/>
      <w:r>
        <w:rPr>
          <w:color w:val="000000"/>
          <w:sz w:val="24"/>
          <w:szCs w:val="24"/>
        </w:rPr>
        <w:t xml:space="preserve">, K.H. (2011). Soil Fertility Atlas for Karnataka. ICRISAT, </w:t>
      </w:r>
      <w:proofErr w:type="spellStart"/>
      <w:r>
        <w:rPr>
          <w:color w:val="000000"/>
          <w:sz w:val="24"/>
          <w:szCs w:val="24"/>
        </w:rPr>
        <w:t>Patancheru</w:t>
      </w:r>
      <w:proofErr w:type="spellEnd"/>
      <w:r>
        <w:rPr>
          <w:color w:val="000000"/>
          <w:sz w:val="24"/>
          <w:szCs w:val="24"/>
        </w:rPr>
        <w:t>. https://oar.icrisat.org/6297/</w:t>
      </w:r>
    </w:p>
    <w:p w14:paraId="4A648D3F" w14:textId="26D74AB4" w:rsidR="00471676" w:rsidRDefault="00471676"/>
    <w:p w14:paraId="079EB4B7" w14:textId="77777777" w:rsidR="0053343A" w:rsidRDefault="0053343A"/>
    <w:p w14:paraId="5EB32D20" w14:textId="77777777" w:rsidR="0053343A" w:rsidRDefault="0053343A"/>
    <w:p w14:paraId="45D8A24C" w14:textId="77777777" w:rsidR="0053343A" w:rsidRDefault="0053343A"/>
    <w:p w14:paraId="31B3DC8D" w14:textId="77777777" w:rsidR="0053343A" w:rsidRDefault="0053343A"/>
    <w:p w14:paraId="75E85B7F" w14:textId="77777777" w:rsidR="0053343A" w:rsidRDefault="0053343A"/>
    <w:p w14:paraId="3B9F29F0" w14:textId="77777777" w:rsidR="0053343A" w:rsidRDefault="0053343A"/>
    <w:p w14:paraId="223D0587" w14:textId="77777777" w:rsidR="0053343A" w:rsidRDefault="0053343A"/>
    <w:p w14:paraId="072CB324" w14:textId="77777777" w:rsidR="0053343A" w:rsidRDefault="0053343A"/>
    <w:p w14:paraId="50E8CC38" w14:textId="77777777" w:rsidR="0053343A" w:rsidRDefault="0053343A"/>
    <w:p w14:paraId="363AA284" w14:textId="77777777" w:rsidR="0053343A" w:rsidRDefault="0053343A"/>
    <w:p w14:paraId="0AFEDBDE" w14:textId="77777777" w:rsidR="0053343A" w:rsidRDefault="0053343A"/>
    <w:p w14:paraId="7DBC6F82" w14:textId="77777777" w:rsidR="0053343A" w:rsidRDefault="0053343A"/>
    <w:p w14:paraId="71821327" w14:textId="77777777" w:rsidR="0053343A" w:rsidRDefault="0053343A"/>
    <w:p w14:paraId="0DD5B799" w14:textId="77777777" w:rsidR="0053343A" w:rsidRDefault="0053343A"/>
    <w:p w14:paraId="6E30243B" w14:textId="77777777" w:rsidR="0053343A" w:rsidRDefault="0053343A"/>
    <w:p w14:paraId="19C644BE" w14:textId="77777777" w:rsidR="0053343A" w:rsidRDefault="0053343A"/>
    <w:p w14:paraId="72679309" w14:textId="77777777" w:rsidR="0053343A" w:rsidRDefault="0053343A"/>
    <w:p w14:paraId="0581F4DF" w14:textId="77777777" w:rsidR="0053343A" w:rsidRDefault="0053343A"/>
    <w:p w14:paraId="212E01DB" w14:textId="77777777" w:rsidR="0053343A" w:rsidRDefault="0053343A"/>
    <w:p w14:paraId="007BD613" w14:textId="77777777" w:rsidR="0053343A" w:rsidRDefault="0053343A"/>
    <w:p w14:paraId="34AB94F8" w14:textId="77777777" w:rsidR="0053343A" w:rsidRDefault="0053343A"/>
    <w:p w14:paraId="57946DED" w14:textId="77777777" w:rsidR="0053343A" w:rsidRDefault="0053343A"/>
    <w:p w14:paraId="58B4F744" w14:textId="77777777" w:rsidR="0053343A" w:rsidRDefault="0053343A">
      <w:pPr>
        <w:rPr>
          <w:sz w:val="24"/>
          <w:szCs w:val="24"/>
        </w:rPr>
      </w:pPr>
    </w:p>
    <w:p w14:paraId="0E8B74F8" w14:textId="5E428B2A" w:rsidR="00471676" w:rsidRDefault="0029114A">
      <w:pPr>
        <w:pStyle w:val="Heading1"/>
      </w:pPr>
      <w:r>
        <w:lastRenderedPageBreak/>
        <w:t>Chapter 1</w:t>
      </w:r>
      <w:r w:rsidR="00666601">
        <w:t>2</w:t>
      </w:r>
      <w:r>
        <w:t>: Appendix</w:t>
      </w:r>
    </w:p>
    <w:p w14:paraId="171301B9" w14:textId="77AC44C6" w:rsidR="00471676" w:rsidRDefault="0029114A">
      <w:pPr>
        <w:pStyle w:val="Heading2"/>
        <w:rPr>
          <w:sz w:val="28"/>
          <w:szCs w:val="28"/>
        </w:rPr>
      </w:pPr>
      <w:r>
        <w:rPr>
          <w:sz w:val="28"/>
          <w:szCs w:val="28"/>
        </w:rPr>
        <w:t>1</w:t>
      </w:r>
      <w:r w:rsidR="0053343A">
        <w:rPr>
          <w:sz w:val="28"/>
          <w:szCs w:val="28"/>
        </w:rPr>
        <w:t>2.</w:t>
      </w:r>
      <w:r>
        <w:rPr>
          <w:sz w:val="28"/>
          <w:szCs w:val="28"/>
        </w:rPr>
        <w:t xml:space="preserve">1 Google </w:t>
      </w:r>
      <w:proofErr w:type="spellStart"/>
      <w:r>
        <w:rPr>
          <w:sz w:val="28"/>
          <w:szCs w:val="28"/>
        </w:rPr>
        <w:t>Colab</w:t>
      </w:r>
      <w:proofErr w:type="spellEnd"/>
      <w:r>
        <w:rPr>
          <w:sz w:val="28"/>
          <w:szCs w:val="28"/>
        </w:rPr>
        <w:t xml:space="preserve"> Notebook</w:t>
      </w:r>
    </w:p>
    <w:p w14:paraId="4F35CF74" w14:textId="77777777" w:rsidR="00471676" w:rsidRDefault="0029114A">
      <w:pPr>
        <w:spacing w:before="100" w:after="100" w:line="360" w:lineRule="auto"/>
        <w:jc w:val="both"/>
        <w:rPr>
          <w:sz w:val="24"/>
          <w:szCs w:val="24"/>
        </w:rPr>
      </w:pPr>
      <w:r>
        <w:rPr>
          <w:sz w:val="24"/>
          <w:szCs w:val="24"/>
        </w:rPr>
        <w:t>Full implementation notebook available at: https://colab.research.google.com/drive/14_nwEyDnO_qGyHSvlTa2hJZsmCwZ9wmR</w:t>
      </w:r>
    </w:p>
    <w:p w14:paraId="5E646649" w14:textId="77777777" w:rsidR="00471676" w:rsidRDefault="00471676">
      <w:pPr>
        <w:spacing w:before="60" w:after="60"/>
        <w:rPr>
          <w:sz w:val="24"/>
          <w:szCs w:val="24"/>
        </w:rPr>
      </w:pPr>
    </w:p>
    <w:p w14:paraId="4CB4F3DB" w14:textId="6A0DD8E7" w:rsidR="00471676" w:rsidRDefault="0029114A">
      <w:pPr>
        <w:pStyle w:val="Heading2"/>
        <w:rPr>
          <w:sz w:val="28"/>
          <w:szCs w:val="28"/>
        </w:rPr>
      </w:pPr>
      <w:r>
        <w:rPr>
          <w:sz w:val="28"/>
          <w:szCs w:val="28"/>
        </w:rPr>
        <w:t>1</w:t>
      </w:r>
      <w:r w:rsidR="0053343A">
        <w:rPr>
          <w:sz w:val="28"/>
          <w:szCs w:val="28"/>
        </w:rPr>
        <w:t>2</w:t>
      </w:r>
      <w:r>
        <w:rPr>
          <w:sz w:val="28"/>
          <w:szCs w:val="28"/>
        </w:rPr>
        <w:t>.2 Dataset Summary</w:t>
      </w:r>
    </w:p>
    <w:p w14:paraId="54FC03A1"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 xml:space="preserve">File: </w:t>
      </w:r>
      <w:proofErr w:type="spellStart"/>
      <w:r>
        <w:rPr>
          <w:color w:val="000000"/>
          <w:sz w:val="24"/>
          <w:szCs w:val="24"/>
        </w:rPr>
        <w:t>chikkaballapur_crop_dataset.csv</w:t>
      </w:r>
      <w:proofErr w:type="spellEnd"/>
    </w:p>
    <w:p w14:paraId="632426FB"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Records: 20 (10 years × 2 seasons)</w:t>
      </w:r>
    </w:p>
    <w:p w14:paraId="7CF84FCF"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Features: 13 (9 input + 3 engineered + 1 target)</w:t>
      </w:r>
    </w:p>
    <w:p w14:paraId="5D1AB63A"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 xml:space="preserve">Crop classes: 10 (Finger Millet, Groundnut, </w:t>
      </w:r>
      <w:proofErr w:type="spellStart"/>
      <w:r>
        <w:rPr>
          <w:color w:val="000000"/>
          <w:sz w:val="24"/>
          <w:szCs w:val="24"/>
        </w:rPr>
        <w:t>Horsegram</w:t>
      </w:r>
      <w:proofErr w:type="spellEnd"/>
      <w:r>
        <w:rPr>
          <w:color w:val="000000"/>
          <w:sz w:val="24"/>
          <w:szCs w:val="24"/>
        </w:rPr>
        <w:t>, Mulberry, Pulses, Ragi, Rice, Tomato, Sorghum, Sunflower)</w:t>
      </w:r>
    </w:p>
    <w:p w14:paraId="64CDBCD7" w14:textId="77777777" w:rsidR="00471676" w:rsidRDefault="0029114A">
      <w:pPr>
        <w:numPr>
          <w:ilvl w:val="0"/>
          <w:numId w:val="1"/>
        </w:numPr>
        <w:pBdr>
          <w:top w:val="nil"/>
          <w:left w:val="nil"/>
          <w:bottom w:val="nil"/>
          <w:right w:val="nil"/>
          <w:between w:val="nil"/>
        </w:pBdr>
        <w:spacing w:before="80" w:after="80"/>
        <w:rPr>
          <w:color w:val="000000"/>
          <w:sz w:val="24"/>
          <w:szCs w:val="24"/>
        </w:rPr>
      </w:pPr>
      <w:r>
        <w:rPr>
          <w:color w:val="000000"/>
          <w:sz w:val="24"/>
          <w:szCs w:val="24"/>
        </w:rPr>
        <w:t>Format: CSV (UTF-8, comma-separated)</w:t>
      </w:r>
    </w:p>
    <w:p w14:paraId="43D261EA" w14:textId="77777777" w:rsidR="00471676" w:rsidRDefault="00471676">
      <w:pPr>
        <w:spacing w:before="60" w:after="60"/>
        <w:rPr>
          <w:sz w:val="24"/>
          <w:szCs w:val="24"/>
        </w:rPr>
      </w:pPr>
    </w:p>
    <w:p w14:paraId="790337BA" w14:textId="314DFEC3" w:rsidR="00471676" w:rsidRDefault="0029114A">
      <w:pPr>
        <w:pStyle w:val="Heading2"/>
        <w:rPr>
          <w:sz w:val="28"/>
          <w:szCs w:val="28"/>
        </w:rPr>
      </w:pPr>
      <w:r>
        <w:rPr>
          <w:sz w:val="28"/>
          <w:szCs w:val="28"/>
        </w:rPr>
        <w:t>1</w:t>
      </w:r>
      <w:r w:rsidR="0053343A">
        <w:rPr>
          <w:sz w:val="28"/>
          <w:szCs w:val="28"/>
        </w:rPr>
        <w:t>2</w:t>
      </w:r>
      <w:r>
        <w:rPr>
          <w:sz w:val="28"/>
          <w:szCs w:val="28"/>
        </w:rPr>
        <w:t>.3 Confusion Matrix — Expected Output</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0"/>
        <w:gridCol w:w="1800"/>
        <w:gridCol w:w="1800"/>
        <w:gridCol w:w="1800"/>
        <w:gridCol w:w="1860"/>
      </w:tblGrid>
      <w:tr w:rsidR="00471676" w14:paraId="1A6E5D2F" w14:textId="77777777">
        <w:tc>
          <w:tcPr>
            <w:tcW w:w="210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0B7DE617" w14:textId="77777777" w:rsidR="00471676" w:rsidRDefault="0029114A">
            <w:pPr>
              <w:jc w:val="center"/>
              <w:rPr>
                <w:sz w:val="28"/>
                <w:szCs w:val="28"/>
              </w:rPr>
            </w:pPr>
            <w:r>
              <w:rPr>
                <w:b/>
                <w:bCs/>
                <w:color w:val="FFFFFF"/>
                <w:sz w:val="28"/>
                <w:szCs w:val="28"/>
              </w:rPr>
              <w:t>Actual \ Predicted</w:t>
            </w:r>
          </w:p>
        </w:tc>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77F0BC12" w14:textId="77777777" w:rsidR="00471676" w:rsidRDefault="0029114A">
            <w:pPr>
              <w:jc w:val="center"/>
              <w:rPr>
                <w:sz w:val="28"/>
                <w:szCs w:val="28"/>
              </w:rPr>
            </w:pPr>
            <w:r>
              <w:rPr>
                <w:b/>
                <w:bCs/>
                <w:color w:val="FFFFFF"/>
                <w:sz w:val="28"/>
                <w:szCs w:val="28"/>
              </w:rPr>
              <w:t>Finger Millet</w:t>
            </w:r>
          </w:p>
        </w:tc>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696BF5D3" w14:textId="77777777" w:rsidR="00471676" w:rsidRDefault="0029114A">
            <w:pPr>
              <w:jc w:val="center"/>
              <w:rPr>
                <w:sz w:val="28"/>
                <w:szCs w:val="28"/>
              </w:rPr>
            </w:pPr>
            <w:r>
              <w:rPr>
                <w:b/>
                <w:bCs/>
                <w:color w:val="FFFFFF"/>
                <w:sz w:val="28"/>
                <w:szCs w:val="28"/>
              </w:rPr>
              <w:t>Groundnut</w:t>
            </w:r>
          </w:p>
        </w:tc>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6DC28015" w14:textId="77777777" w:rsidR="00471676" w:rsidRDefault="0029114A">
            <w:pPr>
              <w:jc w:val="center"/>
              <w:rPr>
                <w:sz w:val="28"/>
                <w:szCs w:val="28"/>
              </w:rPr>
            </w:pPr>
            <w:r>
              <w:rPr>
                <w:b/>
                <w:bCs/>
                <w:color w:val="FFFFFF"/>
                <w:sz w:val="28"/>
                <w:szCs w:val="28"/>
              </w:rPr>
              <w:t>Ragi</w:t>
            </w:r>
          </w:p>
        </w:tc>
        <w:tc>
          <w:tcPr>
            <w:tcW w:w="18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59B89D10" w14:textId="77777777" w:rsidR="00471676" w:rsidRDefault="0029114A">
            <w:pPr>
              <w:jc w:val="center"/>
              <w:rPr>
                <w:sz w:val="28"/>
                <w:szCs w:val="28"/>
              </w:rPr>
            </w:pPr>
            <w:r>
              <w:rPr>
                <w:b/>
                <w:bCs/>
                <w:color w:val="FFFFFF"/>
                <w:sz w:val="28"/>
                <w:szCs w:val="28"/>
              </w:rPr>
              <w:t>Others (5)</w:t>
            </w:r>
          </w:p>
        </w:tc>
      </w:tr>
      <w:tr w:rsidR="00471676" w14:paraId="6C504716" w14:textId="77777777">
        <w:tc>
          <w:tcPr>
            <w:tcW w:w="21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6F99CE8" w14:textId="77777777" w:rsidR="00471676" w:rsidRDefault="0029114A">
            <w:pPr>
              <w:rPr>
                <w:sz w:val="24"/>
                <w:szCs w:val="24"/>
              </w:rPr>
            </w:pPr>
            <w:r>
              <w:rPr>
                <w:b/>
                <w:bCs/>
                <w:sz w:val="24"/>
                <w:szCs w:val="24"/>
              </w:rPr>
              <w:t>Finger Millet</w:t>
            </w:r>
          </w:p>
        </w:tc>
        <w:tc>
          <w:tcPr>
            <w:tcW w:w="1800" w:type="dxa"/>
            <w:tcBorders>
              <w:top w:val="single" w:sz="4" w:space="0" w:color="AAAAAA"/>
              <w:left w:val="single" w:sz="4" w:space="0" w:color="AAAAAA"/>
              <w:bottom w:val="single" w:sz="4" w:space="0" w:color="AAAAAA"/>
              <w:right w:val="single" w:sz="4" w:space="0" w:color="AAAAAA"/>
            </w:tcBorders>
            <w:shd w:val="clear" w:color="auto" w:fill="D5F5E3"/>
            <w:tcMar>
              <w:top w:w="80" w:type="dxa"/>
              <w:left w:w="120" w:type="dxa"/>
              <w:bottom w:w="80" w:type="dxa"/>
              <w:right w:w="120" w:type="dxa"/>
            </w:tcMar>
          </w:tcPr>
          <w:p w14:paraId="0105390A" w14:textId="77777777" w:rsidR="00471676" w:rsidRDefault="0029114A">
            <w:pPr>
              <w:rPr>
                <w:sz w:val="24"/>
                <w:szCs w:val="24"/>
              </w:rPr>
            </w:pPr>
            <w:r>
              <w:rPr>
                <w:sz w:val="24"/>
                <w:szCs w:val="24"/>
              </w:rPr>
              <w:t>2</w:t>
            </w:r>
          </w:p>
        </w:tc>
        <w:tc>
          <w:tcPr>
            <w:tcW w:w="18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069F66C" w14:textId="77777777" w:rsidR="00471676" w:rsidRDefault="0029114A">
            <w:pPr>
              <w:rPr>
                <w:sz w:val="24"/>
                <w:szCs w:val="24"/>
              </w:rPr>
            </w:pPr>
            <w:r>
              <w:rPr>
                <w:sz w:val="24"/>
                <w:szCs w:val="24"/>
              </w:rPr>
              <w:t>0</w:t>
            </w:r>
          </w:p>
        </w:tc>
        <w:tc>
          <w:tcPr>
            <w:tcW w:w="18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C1F5325" w14:textId="77777777" w:rsidR="00471676" w:rsidRDefault="0029114A">
            <w:pPr>
              <w:rPr>
                <w:sz w:val="24"/>
                <w:szCs w:val="24"/>
              </w:rPr>
            </w:pPr>
            <w:r>
              <w:rPr>
                <w:sz w:val="24"/>
                <w:szCs w:val="24"/>
              </w:rPr>
              <w:t>0</w:t>
            </w:r>
          </w:p>
        </w:tc>
        <w:tc>
          <w:tcPr>
            <w:tcW w:w="18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8C58371" w14:textId="77777777" w:rsidR="00471676" w:rsidRDefault="0029114A">
            <w:pPr>
              <w:rPr>
                <w:sz w:val="24"/>
                <w:szCs w:val="24"/>
              </w:rPr>
            </w:pPr>
            <w:r>
              <w:rPr>
                <w:sz w:val="24"/>
                <w:szCs w:val="24"/>
              </w:rPr>
              <w:t>0</w:t>
            </w:r>
          </w:p>
        </w:tc>
      </w:tr>
      <w:tr w:rsidR="00471676" w14:paraId="71D609C1" w14:textId="77777777">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C40A4E" w14:textId="77777777" w:rsidR="00471676" w:rsidRDefault="0029114A">
            <w:pPr>
              <w:rPr>
                <w:sz w:val="24"/>
                <w:szCs w:val="24"/>
              </w:rPr>
            </w:pPr>
            <w:r>
              <w:rPr>
                <w:b/>
                <w:bCs/>
                <w:sz w:val="24"/>
                <w:szCs w:val="24"/>
              </w:rPr>
              <w:t>Groundnut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CC4128" w14:textId="77777777" w:rsidR="00471676" w:rsidRDefault="0029114A">
            <w:pPr>
              <w:rPr>
                <w:sz w:val="24"/>
                <w:szCs w:val="24"/>
              </w:rPr>
            </w:pPr>
            <w:r>
              <w:rPr>
                <w:sz w:val="24"/>
                <w:szCs w:val="24"/>
              </w:rPr>
              <w:t>0</w:t>
            </w:r>
          </w:p>
        </w:tc>
        <w:tc>
          <w:tcPr>
            <w:tcW w:w="1800" w:type="dxa"/>
            <w:tcBorders>
              <w:top w:val="single" w:sz="4" w:space="0" w:color="AAAAAA"/>
              <w:left w:val="single" w:sz="4" w:space="0" w:color="AAAAAA"/>
              <w:bottom w:val="single" w:sz="4" w:space="0" w:color="AAAAAA"/>
              <w:right w:val="single" w:sz="4" w:space="0" w:color="AAAAAA"/>
            </w:tcBorders>
            <w:shd w:val="clear" w:color="auto" w:fill="D5F5E3"/>
            <w:tcMar>
              <w:top w:w="80" w:type="dxa"/>
              <w:left w:w="120" w:type="dxa"/>
              <w:bottom w:w="80" w:type="dxa"/>
              <w:right w:w="120" w:type="dxa"/>
            </w:tcMar>
          </w:tcPr>
          <w:p w14:paraId="33EC67CF" w14:textId="77777777" w:rsidR="00471676" w:rsidRDefault="0029114A">
            <w:pPr>
              <w:rPr>
                <w:sz w:val="24"/>
                <w:szCs w:val="24"/>
              </w:rPr>
            </w:pPr>
            <w:r>
              <w:rPr>
                <w:sz w:val="24"/>
                <w:szCs w:val="24"/>
              </w:rPr>
              <w:t>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574698" w14:textId="77777777" w:rsidR="00471676" w:rsidRDefault="0029114A">
            <w:pPr>
              <w:rPr>
                <w:sz w:val="24"/>
                <w:szCs w:val="24"/>
              </w:rPr>
            </w:pPr>
            <w:r>
              <w:rPr>
                <w:sz w:val="24"/>
                <w:szCs w:val="24"/>
              </w:rPr>
              <w:t>0</w:t>
            </w:r>
          </w:p>
        </w:tc>
        <w:tc>
          <w:tcPr>
            <w:tcW w:w="18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3BF941" w14:textId="77777777" w:rsidR="00471676" w:rsidRDefault="0029114A">
            <w:pPr>
              <w:rPr>
                <w:sz w:val="24"/>
                <w:szCs w:val="24"/>
              </w:rPr>
            </w:pPr>
            <w:r>
              <w:rPr>
                <w:sz w:val="24"/>
                <w:szCs w:val="24"/>
              </w:rPr>
              <w:t>0</w:t>
            </w:r>
          </w:p>
        </w:tc>
      </w:tr>
      <w:tr w:rsidR="00471676" w14:paraId="4D317A03" w14:textId="77777777">
        <w:tc>
          <w:tcPr>
            <w:tcW w:w="21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B411478" w14:textId="77777777" w:rsidR="00471676" w:rsidRDefault="0029114A">
            <w:pPr>
              <w:rPr>
                <w:sz w:val="24"/>
                <w:szCs w:val="24"/>
              </w:rPr>
            </w:pPr>
            <w:r>
              <w:rPr>
                <w:b/>
                <w:bCs/>
                <w:sz w:val="24"/>
                <w:szCs w:val="24"/>
              </w:rPr>
              <w:t>Ragi</w:t>
            </w:r>
          </w:p>
        </w:tc>
        <w:tc>
          <w:tcPr>
            <w:tcW w:w="18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ABB13E3" w14:textId="77777777" w:rsidR="00471676" w:rsidRDefault="0029114A">
            <w:pPr>
              <w:rPr>
                <w:sz w:val="24"/>
                <w:szCs w:val="24"/>
              </w:rPr>
            </w:pPr>
            <w:r>
              <w:rPr>
                <w:sz w:val="24"/>
                <w:szCs w:val="24"/>
              </w:rPr>
              <w:t>0</w:t>
            </w:r>
          </w:p>
        </w:tc>
        <w:tc>
          <w:tcPr>
            <w:tcW w:w="18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5F6D292" w14:textId="77777777" w:rsidR="00471676" w:rsidRDefault="0029114A">
            <w:pPr>
              <w:rPr>
                <w:sz w:val="24"/>
                <w:szCs w:val="24"/>
              </w:rPr>
            </w:pPr>
            <w:r>
              <w:rPr>
                <w:sz w:val="24"/>
                <w:szCs w:val="24"/>
              </w:rPr>
              <w:t>0</w:t>
            </w:r>
          </w:p>
        </w:tc>
        <w:tc>
          <w:tcPr>
            <w:tcW w:w="1800" w:type="dxa"/>
            <w:tcBorders>
              <w:top w:val="single" w:sz="4" w:space="0" w:color="AAAAAA"/>
              <w:left w:val="single" w:sz="4" w:space="0" w:color="AAAAAA"/>
              <w:bottom w:val="single" w:sz="4" w:space="0" w:color="AAAAAA"/>
              <w:right w:val="single" w:sz="4" w:space="0" w:color="AAAAAA"/>
            </w:tcBorders>
            <w:shd w:val="clear" w:color="auto" w:fill="D5F5E3"/>
            <w:tcMar>
              <w:top w:w="80" w:type="dxa"/>
              <w:left w:w="120" w:type="dxa"/>
              <w:bottom w:w="80" w:type="dxa"/>
              <w:right w:w="120" w:type="dxa"/>
            </w:tcMar>
          </w:tcPr>
          <w:p w14:paraId="68F8DC1D" w14:textId="77777777" w:rsidR="00471676" w:rsidRDefault="0029114A">
            <w:pPr>
              <w:rPr>
                <w:sz w:val="24"/>
                <w:szCs w:val="24"/>
              </w:rPr>
            </w:pPr>
            <w:r>
              <w:rPr>
                <w:sz w:val="24"/>
                <w:szCs w:val="24"/>
              </w:rPr>
              <w:t>2</w:t>
            </w:r>
          </w:p>
        </w:tc>
        <w:tc>
          <w:tcPr>
            <w:tcW w:w="18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E2143C4" w14:textId="77777777" w:rsidR="00471676" w:rsidRDefault="0029114A">
            <w:pPr>
              <w:rPr>
                <w:sz w:val="24"/>
                <w:szCs w:val="24"/>
              </w:rPr>
            </w:pPr>
            <w:r>
              <w:rPr>
                <w:sz w:val="24"/>
                <w:szCs w:val="24"/>
              </w:rPr>
              <w:t>0</w:t>
            </w:r>
          </w:p>
        </w:tc>
      </w:tr>
      <w:tr w:rsidR="00471676" w14:paraId="3DE1AC1D" w14:textId="77777777">
        <w:tc>
          <w:tcPr>
            <w:tcW w:w="2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22ADB0" w14:textId="77777777" w:rsidR="00471676" w:rsidRDefault="0029114A">
            <w:pPr>
              <w:rPr>
                <w:sz w:val="24"/>
                <w:szCs w:val="24"/>
              </w:rPr>
            </w:pPr>
            <w:r>
              <w:rPr>
                <w:b/>
                <w:bCs/>
                <w:sz w:val="24"/>
                <w:szCs w:val="24"/>
              </w:rPr>
              <w:t>Others (5)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6E28A9" w14:textId="77777777" w:rsidR="00471676" w:rsidRDefault="0029114A">
            <w:pPr>
              <w:rPr>
                <w:sz w:val="24"/>
                <w:szCs w:val="24"/>
              </w:rPr>
            </w:pPr>
            <w:r>
              <w:rPr>
                <w:sz w:val="24"/>
                <w:szCs w:val="24"/>
              </w:rPr>
              <w:t>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1A8848" w14:textId="77777777" w:rsidR="00471676" w:rsidRDefault="0029114A">
            <w:pPr>
              <w:rPr>
                <w:sz w:val="24"/>
                <w:szCs w:val="24"/>
              </w:rPr>
            </w:pPr>
            <w:r>
              <w:rPr>
                <w:sz w:val="24"/>
                <w:szCs w:val="24"/>
              </w:rPr>
              <w:t>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EADE11" w14:textId="77777777" w:rsidR="00471676" w:rsidRDefault="0029114A">
            <w:pPr>
              <w:rPr>
                <w:sz w:val="24"/>
                <w:szCs w:val="24"/>
              </w:rPr>
            </w:pPr>
            <w:r>
              <w:rPr>
                <w:sz w:val="24"/>
                <w:szCs w:val="24"/>
              </w:rPr>
              <w:t>0</w:t>
            </w:r>
          </w:p>
        </w:tc>
        <w:tc>
          <w:tcPr>
            <w:tcW w:w="1860" w:type="dxa"/>
            <w:tcBorders>
              <w:top w:val="single" w:sz="4" w:space="0" w:color="AAAAAA"/>
              <w:left w:val="single" w:sz="4" w:space="0" w:color="AAAAAA"/>
              <w:bottom w:val="single" w:sz="4" w:space="0" w:color="AAAAAA"/>
              <w:right w:val="single" w:sz="4" w:space="0" w:color="AAAAAA"/>
            </w:tcBorders>
            <w:shd w:val="clear" w:color="auto" w:fill="D5F5E3"/>
            <w:tcMar>
              <w:top w:w="80" w:type="dxa"/>
              <w:left w:w="120" w:type="dxa"/>
              <w:bottom w:w="80" w:type="dxa"/>
              <w:right w:w="120" w:type="dxa"/>
            </w:tcMar>
          </w:tcPr>
          <w:p w14:paraId="3555F696" w14:textId="77777777" w:rsidR="00471676" w:rsidRDefault="0029114A">
            <w:pPr>
              <w:rPr>
                <w:sz w:val="24"/>
                <w:szCs w:val="24"/>
              </w:rPr>
            </w:pPr>
            <w:r>
              <w:rPr>
                <w:sz w:val="24"/>
                <w:szCs w:val="24"/>
              </w:rPr>
              <w:t>7</w:t>
            </w:r>
          </w:p>
        </w:tc>
      </w:tr>
    </w:tbl>
    <w:p w14:paraId="1594A34A" w14:textId="77777777" w:rsidR="00471676" w:rsidRDefault="00471676">
      <w:pPr>
        <w:spacing w:before="60" w:after="60"/>
        <w:rPr>
          <w:sz w:val="24"/>
          <w:szCs w:val="24"/>
        </w:rPr>
      </w:pPr>
    </w:p>
    <w:p w14:paraId="0248FDB1" w14:textId="05BE12CD" w:rsidR="00471676" w:rsidRDefault="0029114A">
      <w:pPr>
        <w:pStyle w:val="Heading2"/>
        <w:rPr>
          <w:sz w:val="28"/>
          <w:szCs w:val="28"/>
        </w:rPr>
      </w:pPr>
      <w:r>
        <w:rPr>
          <w:sz w:val="28"/>
          <w:szCs w:val="28"/>
        </w:rPr>
        <w:t>1</w:t>
      </w:r>
      <w:r w:rsidR="0053343A">
        <w:rPr>
          <w:sz w:val="28"/>
          <w:szCs w:val="28"/>
        </w:rPr>
        <w:t>2</w:t>
      </w:r>
      <w:r>
        <w:rPr>
          <w:sz w:val="28"/>
          <w:szCs w:val="28"/>
        </w:rPr>
        <w:t>.4 Abbreviations</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7360"/>
      </w:tblGrid>
      <w:tr w:rsidR="00471676" w14:paraId="37E2DF77" w14:textId="77777777">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45391E6E" w14:textId="77777777" w:rsidR="00471676" w:rsidRDefault="0029114A">
            <w:pPr>
              <w:jc w:val="center"/>
              <w:rPr>
                <w:sz w:val="28"/>
                <w:szCs w:val="28"/>
              </w:rPr>
            </w:pPr>
            <w:r>
              <w:rPr>
                <w:b/>
                <w:bCs/>
                <w:color w:val="FFFFFF"/>
                <w:sz w:val="28"/>
                <w:szCs w:val="28"/>
              </w:rPr>
              <w:t>Abbreviation</w:t>
            </w:r>
          </w:p>
        </w:tc>
        <w:tc>
          <w:tcPr>
            <w:tcW w:w="7360" w:type="dxa"/>
            <w:tcBorders>
              <w:top w:val="single" w:sz="4" w:space="0" w:color="AAAAAA"/>
              <w:left w:val="single" w:sz="4" w:space="0" w:color="AAAAAA"/>
              <w:bottom w:val="single" w:sz="4" w:space="0" w:color="AAAAAA"/>
              <w:right w:val="single" w:sz="4" w:space="0" w:color="AAAAAA"/>
            </w:tcBorders>
            <w:shd w:val="clear" w:color="auto" w:fill="1F4E79"/>
            <w:tcMar>
              <w:top w:w="100" w:type="dxa"/>
              <w:left w:w="120" w:type="dxa"/>
              <w:bottom w:w="100" w:type="dxa"/>
              <w:right w:w="120" w:type="dxa"/>
            </w:tcMar>
          </w:tcPr>
          <w:p w14:paraId="3B514578" w14:textId="77777777" w:rsidR="00471676" w:rsidRDefault="0029114A">
            <w:pPr>
              <w:jc w:val="center"/>
              <w:rPr>
                <w:sz w:val="28"/>
                <w:szCs w:val="28"/>
              </w:rPr>
            </w:pPr>
            <w:r>
              <w:rPr>
                <w:b/>
                <w:bCs/>
                <w:color w:val="FFFFFF"/>
                <w:sz w:val="28"/>
                <w:szCs w:val="28"/>
              </w:rPr>
              <w:t>Full Form</w:t>
            </w:r>
          </w:p>
        </w:tc>
      </w:tr>
      <w:tr w:rsidR="00471676" w14:paraId="206650EA" w14:textId="77777777">
        <w:tc>
          <w:tcPr>
            <w:tcW w:w="2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5A3AE07" w14:textId="77777777" w:rsidR="00471676" w:rsidRDefault="0029114A">
            <w:pPr>
              <w:rPr>
                <w:sz w:val="24"/>
                <w:szCs w:val="24"/>
              </w:rPr>
            </w:pPr>
            <w:r>
              <w:rPr>
                <w:b/>
                <w:bCs/>
                <w:sz w:val="24"/>
                <w:szCs w:val="24"/>
              </w:rPr>
              <w:t>AI</w:t>
            </w:r>
          </w:p>
        </w:tc>
        <w:tc>
          <w:tcPr>
            <w:tcW w:w="7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357F532" w14:textId="77777777" w:rsidR="00471676" w:rsidRDefault="0029114A">
            <w:pPr>
              <w:rPr>
                <w:sz w:val="24"/>
                <w:szCs w:val="24"/>
              </w:rPr>
            </w:pPr>
            <w:r>
              <w:rPr>
                <w:sz w:val="24"/>
                <w:szCs w:val="24"/>
              </w:rPr>
              <w:t>Artificial Intelligence</w:t>
            </w:r>
          </w:p>
        </w:tc>
      </w:tr>
      <w:tr w:rsidR="00471676" w14:paraId="7156EAB8"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3ADB01" w14:textId="77777777" w:rsidR="00471676" w:rsidRDefault="0029114A">
            <w:pPr>
              <w:rPr>
                <w:sz w:val="24"/>
                <w:szCs w:val="24"/>
              </w:rPr>
            </w:pPr>
            <w:r>
              <w:rPr>
                <w:b/>
                <w:bCs/>
                <w:sz w:val="24"/>
                <w:szCs w:val="24"/>
              </w:rPr>
              <w:t>ML</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F07F78" w14:textId="77777777" w:rsidR="00471676" w:rsidRDefault="0029114A">
            <w:pPr>
              <w:rPr>
                <w:sz w:val="24"/>
                <w:szCs w:val="24"/>
              </w:rPr>
            </w:pPr>
            <w:r>
              <w:rPr>
                <w:sz w:val="24"/>
                <w:szCs w:val="24"/>
              </w:rPr>
              <w:t>Machine Learning</w:t>
            </w:r>
          </w:p>
        </w:tc>
      </w:tr>
      <w:tr w:rsidR="00471676" w14:paraId="1AE95889" w14:textId="77777777">
        <w:tc>
          <w:tcPr>
            <w:tcW w:w="2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E7783AA" w14:textId="77777777" w:rsidR="00471676" w:rsidRDefault="0029114A">
            <w:pPr>
              <w:rPr>
                <w:sz w:val="24"/>
                <w:szCs w:val="24"/>
              </w:rPr>
            </w:pPr>
            <w:r>
              <w:rPr>
                <w:b/>
                <w:bCs/>
                <w:sz w:val="24"/>
                <w:szCs w:val="24"/>
              </w:rPr>
              <w:t>RF</w:t>
            </w:r>
          </w:p>
        </w:tc>
        <w:tc>
          <w:tcPr>
            <w:tcW w:w="7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A02DD1C" w14:textId="77777777" w:rsidR="00471676" w:rsidRDefault="0029114A">
            <w:pPr>
              <w:rPr>
                <w:sz w:val="24"/>
                <w:szCs w:val="24"/>
              </w:rPr>
            </w:pPr>
            <w:r>
              <w:rPr>
                <w:sz w:val="24"/>
                <w:szCs w:val="24"/>
              </w:rPr>
              <w:t>Random Forest</w:t>
            </w:r>
          </w:p>
        </w:tc>
      </w:tr>
      <w:tr w:rsidR="00471676" w14:paraId="77A1F630"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F63FB0" w14:textId="77777777" w:rsidR="00471676" w:rsidRDefault="0029114A">
            <w:pPr>
              <w:rPr>
                <w:sz w:val="24"/>
                <w:szCs w:val="24"/>
              </w:rPr>
            </w:pPr>
            <w:r>
              <w:rPr>
                <w:b/>
                <w:bCs/>
                <w:sz w:val="24"/>
                <w:szCs w:val="24"/>
              </w:rPr>
              <w:t>DT</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F5F416" w14:textId="77777777" w:rsidR="00471676" w:rsidRDefault="0029114A">
            <w:pPr>
              <w:rPr>
                <w:sz w:val="24"/>
                <w:szCs w:val="24"/>
              </w:rPr>
            </w:pPr>
            <w:r>
              <w:rPr>
                <w:sz w:val="24"/>
                <w:szCs w:val="24"/>
              </w:rPr>
              <w:t>Decision Tree</w:t>
            </w:r>
          </w:p>
        </w:tc>
      </w:tr>
      <w:tr w:rsidR="00471676" w14:paraId="7756568E" w14:textId="77777777">
        <w:tc>
          <w:tcPr>
            <w:tcW w:w="2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1B6E7591" w14:textId="77777777" w:rsidR="00471676" w:rsidRDefault="0029114A">
            <w:pPr>
              <w:rPr>
                <w:sz w:val="24"/>
                <w:szCs w:val="24"/>
              </w:rPr>
            </w:pPr>
            <w:r>
              <w:rPr>
                <w:b/>
                <w:bCs/>
                <w:sz w:val="24"/>
                <w:szCs w:val="24"/>
              </w:rPr>
              <w:t>NPK</w:t>
            </w:r>
          </w:p>
        </w:tc>
        <w:tc>
          <w:tcPr>
            <w:tcW w:w="7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7A10554" w14:textId="77777777" w:rsidR="00471676" w:rsidRDefault="0029114A">
            <w:pPr>
              <w:rPr>
                <w:sz w:val="24"/>
                <w:szCs w:val="24"/>
              </w:rPr>
            </w:pPr>
            <w:r>
              <w:rPr>
                <w:sz w:val="24"/>
                <w:szCs w:val="24"/>
              </w:rPr>
              <w:t>Nitrogen-Phosphorus-Potassium</w:t>
            </w:r>
          </w:p>
        </w:tc>
      </w:tr>
      <w:tr w:rsidR="00471676" w14:paraId="554C23A1"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438D22" w14:textId="77777777" w:rsidR="00471676" w:rsidRDefault="0029114A">
            <w:pPr>
              <w:rPr>
                <w:sz w:val="24"/>
                <w:szCs w:val="24"/>
              </w:rPr>
            </w:pPr>
            <w:r>
              <w:rPr>
                <w:b/>
                <w:bCs/>
                <w:sz w:val="24"/>
                <w:szCs w:val="24"/>
              </w:rPr>
              <w:t>IMD</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8A1B75" w14:textId="77777777" w:rsidR="00471676" w:rsidRDefault="0029114A">
            <w:pPr>
              <w:rPr>
                <w:sz w:val="24"/>
                <w:szCs w:val="24"/>
              </w:rPr>
            </w:pPr>
            <w:r>
              <w:rPr>
                <w:sz w:val="24"/>
                <w:szCs w:val="24"/>
              </w:rPr>
              <w:t>India Meteorological Department</w:t>
            </w:r>
          </w:p>
        </w:tc>
      </w:tr>
      <w:tr w:rsidR="00471676" w14:paraId="77319D36" w14:textId="77777777">
        <w:tc>
          <w:tcPr>
            <w:tcW w:w="2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4FFC64E" w14:textId="77777777" w:rsidR="00471676" w:rsidRDefault="0029114A">
            <w:pPr>
              <w:rPr>
                <w:sz w:val="24"/>
                <w:szCs w:val="24"/>
              </w:rPr>
            </w:pPr>
            <w:r>
              <w:rPr>
                <w:b/>
                <w:bCs/>
                <w:sz w:val="24"/>
                <w:szCs w:val="24"/>
              </w:rPr>
              <w:lastRenderedPageBreak/>
              <w:t>ICRISAT</w:t>
            </w:r>
          </w:p>
        </w:tc>
        <w:tc>
          <w:tcPr>
            <w:tcW w:w="7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36790FA" w14:textId="77777777" w:rsidR="00471676" w:rsidRDefault="0029114A">
            <w:pPr>
              <w:rPr>
                <w:sz w:val="24"/>
                <w:szCs w:val="24"/>
              </w:rPr>
            </w:pPr>
            <w:r>
              <w:rPr>
                <w:sz w:val="24"/>
                <w:szCs w:val="24"/>
              </w:rPr>
              <w:t>International Crops Research Institute for the Semi-Arid Tropics</w:t>
            </w:r>
          </w:p>
        </w:tc>
      </w:tr>
      <w:tr w:rsidR="00471676" w14:paraId="2F3DFD93"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690B04" w14:textId="77777777" w:rsidR="00471676" w:rsidRDefault="0029114A">
            <w:pPr>
              <w:rPr>
                <w:sz w:val="24"/>
                <w:szCs w:val="24"/>
              </w:rPr>
            </w:pPr>
            <w:r>
              <w:rPr>
                <w:b/>
                <w:bCs/>
                <w:sz w:val="24"/>
                <w:szCs w:val="24"/>
              </w:rPr>
              <w:t>NBSS&amp;LUP</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D86F98" w14:textId="77777777" w:rsidR="00471676" w:rsidRDefault="0029114A">
            <w:pPr>
              <w:rPr>
                <w:sz w:val="24"/>
                <w:szCs w:val="24"/>
              </w:rPr>
            </w:pPr>
            <w:r>
              <w:rPr>
                <w:sz w:val="24"/>
                <w:szCs w:val="24"/>
              </w:rPr>
              <w:t>National Bureau of Soil Survey and Land Use Planning</w:t>
            </w:r>
          </w:p>
        </w:tc>
      </w:tr>
      <w:tr w:rsidR="00471676" w14:paraId="284781A5" w14:textId="77777777">
        <w:tc>
          <w:tcPr>
            <w:tcW w:w="2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7835C4B2" w14:textId="77777777" w:rsidR="00471676" w:rsidRDefault="0029114A">
            <w:pPr>
              <w:rPr>
                <w:sz w:val="24"/>
                <w:szCs w:val="24"/>
              </w:rPr>
            </w:pPr>
            <w:r>
              <w:rPr>
                <w:b/>
                <w:bCs/>
                <w:sz w:val="24"/>
                <w:szCs w:val="24"/>
              </w:rPr>
              <w:t>KCC</w:t>
            </w:r>
          </w:p>
        </w:tc>
        <w:tc>
          <w:tcPr>
            <w:tcW w:w="7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41C7C7C4" w14:textId="77777777" w:rsidR="00471676" w:rsidRDefault="0029114A">
            <w:pPr>
              <w:rPr>
                <w:sz w:val="24"/>
                <w:szCs w:val="24"/>
              </w:rPr>
            </w:pPr>
            <w:proofErr w:type="spellStart"/>
            <w:r>
              <w:rPr>
                <w:sz w:val="24"/>
                <w:szCs w:val="24"/>
              </w:rPr>
              <w:t>Kisan</w:t>
            </w:r>
            <w:proofErr w:type="spellEnd"/>
            <w:r>
              <w:rPr>
                <w:sz w:val="24"/>
                <w:szCs w:val="24"/>
              </w:rPr>
              <w:t xml:space="preserve"> Call Centre</w:t>
            </w:r>
          </w:p>
        </w:tc>
      </w:tr>
      <w:tr w:rsidR="00471676" w14:paraId="6E426153"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456FCE" w14:textId="77777777" w:rsidR="00471676" w:rsidRDefault="0029114A">
            <w:pPr>
              <w:rPr>
                <w:sz w:val="24"/>
                <w:szCs w:val="24"/>
              </w:rPr>
            </w:pPr>
            <w:proofErr w:type="spellStart"/>
            <w:r>
              <w:rPr>
                <w:b/>
                <w:bCs/>
                <w:sz w:val="24"/>
                <w:szCs w:val="24"/>
              </w:rPr>
              <w:t>IoT</w:t>
            </w:r>
            <w:proofErr w:type="spellEnd"/>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DF1C03" w14:textId="77777777" w:rsidR="00471676" w:rsidRDefault="0029114A">
            <w:pPr>
              <w:rPr>
                <w:sz w:val="24"/>
                <w:szCs w:val="24"/>
              </w:rPr>
            </w:pPr>
            <w:r>
              <w:rPr>
                <w:sz w:val="24"/>
                <w:szCs w:val="24"/>
              </w:rPr>
              <w:t>Internet of Things</w:t>
            </w:r>
          </w:p>
        </w:tc>
      </w:tr>
      <w:tr w:rsidR="00471676" w14:paraId="3139B840" w14:textId="77777777">
        <w:tc>
          <w:tcPr>
            <w:tcW w:w="2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39C9CE0" w14:textId="77777777" w:rsidR="00471676" w:rsidRDefault="0029114A">
            <w:pPr>
              <w:rPr>
                <w:sz w:val="24"/>
                <w:szCs w:val="24"/>
              </w:rPr>
            </w:pPr>
            <w:r>
              <w:rPr>
                <w:b/>
                <w:bCs/>
                <w:sz w:val="24"/>
                <w:szCs w:val="24"/>
              </w:rPr>
              <w:t>NDVI</w:t>
            </w:r>
          </w:p>
        </w:tc>
        <w:tc>
          <w:tcPr>
            <w:tcW w:w="7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A3AEA42" w14:textId="77777777" w:rsidR="00471676" w:rsidRDefault="0029114A">
            <w:pPr>
              <w:rPr>
                <w:sz w:val="24"/>
                <w:szCs w:val="24"/>
              </w:rPr>
            </w:pPr>
            <w:r>
              <w:rPr>
                <w:sz w:val="24"/>
                <w:szCs w:val="24"/>
              </w:rPr>
              <w:t>Normalised Difference Vegetation Index</w:t>
            </w:r>
          </w:p>
        </w:tc>
      </w:tr>
      <w:tr w:rsidR="00471676" w14:paraId="02509E35"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5E33AA" w14:textId="77777777" w:rsidR="00471676" w:rsidRDefault="0029114A">
            <w:pPr>
              <w:rPr>
                <w:sz w:val="24"/>
                <w:szCs w:val="24"/>
              </w:rPr>
            </w:pPr>
            <w:r>
              <w:rPr>
                <w:b/>
                <w:bCs/>
                <w:sz w:val="24"/>
                <w:szCs w:val="24"/>
              </w:rPr>
              <w:t>DLWF</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F0AE04" w14:textId="77777777" w:rsidR="00471676" w:rsidRDefault="0029114A">
            <w:pPr>
              <w:rPr>
                <w:sz w:val="24"/>
                <w:szCs w:val="24"/>
              </w:rPr>
            </w:pPr>
            <w:r>
              <w:rPr>
                <w:sz w:val="24"/>
                <w:szCs w:val="24"/>
              </w:rPr>
              <w:t>District-Level Weather Forecast</w:t>
            </w:r>
          </w:p>
        </w:tc>
      </w:tr>
      <w:tr w:rsidR="00471676" w14:paraId="0AB5DB10" w14:textId="77777777">
        <w:tc>
          <w:tcPr>
            <w:tcW w:w="2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69D2070E" w14:textId="77777777" w:rsidR="00471676" w:rsidRDefault="0029114A">
            <w:pPr>
              <w:rPr>
                <w:sz w:val="24"/>
                <w:szCs w:val="24"/>
              </w:rPr>
            </w:pPr>
            <w:r>
              <w:rPr>
                <w:b/>
                <w:bCs/>
                <w:sz w:val="24"/>
                <w:szCs w:val="24"/>
              </w:rPr>
              <w:t>FPO</w:t>
            </w:r>
          </w:p>
        </w:tc>
        <w:tc>
          <w:tcPr>
            <w:tcW w:w="7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39659FF2" w14:textId="77777777" w:rsidR="00471676" w:rsidRDefault="0029114A">
            <w:pPr>
              <w:rPr>
                <w:sz w:val="24"/>
                <w:szCs w:val="24"/>
              </w:rPr>
            </w:pPr>
            <w:r>
              <w:rPr>
                <w:sz w:val="24"/>
                <w:szCs w:val="24"/>
              </w:rPr>
              <w:t>Farmer Producer Organisation</w:t>
            </w:r>
          </w:p>
        </w:tc>
      </w:tr>
      <w:tr w:rsidR="00471676" w14:paraId="73BC9808"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A1A79C" w14:textId="77777777" w:rsidR="00471676" w:rsidRDefault="0029114A">
            <w:pPr>
              <w:rPr>
                <w:sz w:val="24"/>
                <w:szCs w:val="24"/>
              </w:rPr>
            </w:pPr>
            <w:r>
              <w:rPr>
                <w:b/>
                <w:bCs/>
                <w:sz w:val="24"/>
                <w:szCs w:val="24"/>
              </w:rPr>
              <w:t>MSP</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A811B8" w14:textId="77777777" w:rsidR="00471676" w:rsidRDefault="0029114A">
            <w:pPr>
              <w:rPr>
                <w:sz w:val="24"/>
                <w:szCs w:val="24"/>
              </w:rPr>
            </w:pPr>
            <w:r>
              <w:rPr>
                <w:sz w:val="24"/>
                <w:szCs w:val="24"/>
              </w:rPr>
              <w:t>Minimum Support Price</w:t>
            </w:r>
          </w:p>
        </w:tc>
      </w:tr>
      <w:tr w:rsidR="00471676" w14:paraId="079B0F90" w14:textId="77777777">
        <w:tc>
          <w:tcPr>
            <w:tcW w:w="200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25216318" w14:textId="77777777" w:rsidR="00471676" w:rsidRDefault="0029114A">
            <w:pPr>
              <w:rPr>
                <w:sz w:val="24"/>
                <w:szCs w:val="24"/>
              </w:rPr>
            </w:pPr>
            <w:r>
              <w:rPr>
                <w:b/>
                <w:bCs/>
                <w:sz w:val="24"/>
                <w:szCs w:val="24"/>
              </w:rPr>
              <w:t>NICRA</w:t>
            </w:r>
          </w:p>
        </w:tc>
        <w:tc>
          <w:tcPr>
            <w:tcW w:w="7360" w:type="dxa"/>
            <w:tcBorders>
              <w:top w:val="single" w:sz="4" w:space="0" w:color="AAAAAA"/>
              <w:left w:val="single" w:sz="4" w:space="0" w:color="AAAAAA"/>
              <w:bottom w:val="single" w:sz="4" w:space="0" w:color="AAAAAA"/>
              <w:right w:val="single" w:sz="4" w:space="0" w:color="AAAAAA"/>
            </w:tcBorders>
            <w:shd w:val="clear" w:color="auto" w:fill="EBF5FB"/>
            <w:tcMar>
              <w:top w:w="80" w:type="dxa"/>
              <w:left w:w="120" w:type="dxa"/>
              <w:bottom w:w="80" w:type="dxa"/>
              <w:right w:w="120" w:type="dxa"/>
            </w:tcMar>
          </w:tcPr>
          <w:p w14:paraId="0CE350AF" w14:textId="77777777" w:rsidR="00471676" w:rsidRDefault="0029114A">
            <w:pPr>
              <w:rPr>
                <w:sz w:val="24"/>
                <w:szCs w:val="24"/>
              </w:rPr>
            </w:pPr>
            <w:r>
              <w:rPr>
                <w:sz w:val="24"/>
                <w:szCs w:val="24"/>
              </w:rPr>
              <w:t>National Innovations in Climate Resilient Agriculture</w:t>
            </w:r>
          </w:p>
        </w:tc>
      </w:tr>
    </w:tbl>
    <w:p w14:paraId="62B0AD73" w14:textId="77777777" w:rsidR="00471676" w:rsidRDefault="00471676">
      <w:pPr>
        <w:spacing w:before="60" w:after="60"/>
        <w:rPr>
          <w:sz w:val="24"/>
          <w:szCs w:val="24"/>
        </w:rPr>
      </w:pPr>
    </w:p>
    <w:p w14:paraId="2EFB0013" w14:textId="77777777" w:rsidR="00471676" w:rsidRDefault="0029114A">
      <w:pPr>
        <w:rPr>
          <w:sz w:val="24"/>
          <w:szCs w:val="24"/>
        </w:rPr>
      </w:pPr>
      <w:r>
        <w:br w:type="page"/>
      </w:r>
    </w:p>
    <w:sectPr w:rsidR="00471676">
      <w:headerReference w:type="default" r:id="rId8"/>
      <w:footerReference w:type="default" r:id="rId9"/>
      <w:pgSz w:w="12240" w:h="15840"/>
      <w:pgMar w:top="1440" w:right="126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CF8E9" w14:textId="77777777" w:rsidR="00A72D2F" w:rsidRDefault="00A72D2F">
      <w:r>
        <w:separator/>
      </w:r>
    </w:p>
  </w:endnote>
  <w:endnote w:type="continuationSeparator" w:id="0">
    <w:p w14:paraId="1DAD19B4" w14:textId="77777777" w:rsidR="00A72D2F" w:rsidRDefault="00A72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Unicode MS">
    <w:altName w:val="Arial"/>
    <w:panose1 w:val="020B0604020202020204"/>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BD9D3" w14:textId="77777777" w:rsidR="00471676" w:rsidRDefault="0029114A">
    <w:pPr>
      <w:pBdr>
        <w:top w:val="single" w:sz="6" w:space="1" w:color="2E75B6"/>
      </w:pBdr>
      <w:tabs>
        <w:tab w:val="right" w:pos="9026"/>
      </w:tabs>
      <w:spacing w:before="80"/>
    </w:pPr>
    <w:r>
      <w:rPr>
        <w:color w:val="777777"/>
        <w:sz w:val="18"/>
        <w:szCs w:val="18"/>
      </w:rPr>
      <w:t xml:space="preserve">College of Agriculture </w:t>
    </w:r>
    <w:proofErr w:type="spellStart"/>
    <w:r>
      <w:rPr>
        <w:color w:val="777777"/>
        <w:sz w:val="18"/>
        <w:szCs w:val="18"/>
      </w:rPr>
      <w:t>Sciences,GKVK</w:t>
    </w:r>
    <w:proofErr w:type="spellEnd"/>
    <w:r>
      <w:rPr>
        <w:color w:val="777777"/>
        <w:sz w:val="18"/>
        <w:szCs w:val="18"/>
      </w:rPr>
      <w:t>, REVA University, Bengaluru</w:t>
    </w:r>
    <w:r>
      <w:rPr>
        <w:color w:val="777777"/>
        <w:sz w:val="18"/>
        <w:szCs w:val="18"/>
      </w:rPr>
      <w:tab/>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8039C" w14:textId="77777777" w:rsidR="00A72D2F" w:rsidRDefault="00A72D2F">
      <w:r>
        <w:separator/>
      </w:r>
    </w:p>
  </w:footnote>
  <w:footnote w:type="continuationSeparator" w:id="0">
    <w:p w14:paraId="1AE42BE7" w14:textId="77777777" w:rsidR="00A72D2F" w:rsidRDefault="00A72D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9BF12" w14:textId="77777777" w:rsidR="00471676" w:rsidRDefault="0029114A">
    <w:pPr>
      <w:pBdr>
        <w:bottom w:val="single" w:sz="6" w:space="1" w:color="2E75B6"/>
      </w:pBdr>
      <w:tabs>
        <w:tab w:val="right" w:pos="9026"/>
      </w:tabs>
      <w:spacing w:after="100"/>
    </w:pPr>
    <w:r>
      <w:rPr>
        <w:color w:val="555555"/>
        <w:sz w:val="18"/>
        <w:szCs w:val="18"/>
      </w:rPr>
      <w:t>AI-Based Crop Recommendation System for Chikkaballapur District, Karnataka</w:t>
    </w:r>
    <w:r>
      <w:rPr>
        <w:color w:val="555555"/>
        <w:sz w:val="18"/>
        <w:szCs w:val="18"/>
      </w:rPr>
      <w:tab/>
      <w:t xml:space="preserve">    | B.Sc. (Hons.) Agriculture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67262"/>
    <w:multiLevelType w:val="hybridMultilevel"/>
    <w:tmpl w:val="D6C6FD50"/>
    <w:lvl w:ilvl="0" w:tplc="FFFFFFFF">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FD79D7"/>
    <w:multiLevelType w:val="multilevel"/>
    <w:tmpl w:val="FFFFFFFF"/>
    <w:lvl w:ilvl="0">
      <w:start w:val="1"/>
      <w:numFmt w:val="decimal"/>
      <w:lvlText w:val="%1"/>
      <w:lvlJc w:val="left"/>
      <w:pPr>
        <w:ind w:left="624" w:hanging="624"/>
      </w:pPr>
      <w:rPr>
        <w:rFonts w:hint="default"/>
      </w:rPr>
    </w:lvl>
    <w:lvl w:ilvl="1">
      <w:start w:va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996519E"/>
    <w:multiLevelType w:val="multilevel"/>
    <w:tmpl w:val="FFFFFFFF"/>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210313161">
    <w:abstractNumId w:val="2"/>
  </w:num>
  <w:num w:numId="2" w16cid:durableId="2142915188">
    <w:abstractNumId w:val="1"/>
  </w:num>
  <w:num w:numId="3" w16cid:durableId="1909613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676"/>
    <w:rsid w:val="00017C75"/>
    <w:rsid w:val="000262B2"/>
    <w:rsid w:val="000862F7"/>
    <w:rsid w:val="00097043"/>
    <w:rsid w:val="000D272D"/>
    <w:rsid w:val="00115FDF"/>
    <w:rsid w:val="00122593"/>
    <w:rsid w:val="0012603C"/>
    <w:rsid w:val="00176B3B"/>
    <w:rsid w:val="001C5F76"/>
    <w:rsid w:val="0021539E"/>
    <w:rsid w:val="00237606"/>
    <w:rsid w:val="002472FB"/>
    <w:rsid w:val="0029114A"/>
    <w:rsid w:val="002B0E9A"/>
    <w:rsid w:val="002B11D3"/>
    <w:rsid w:val="00316695"/>
    <w:rsid w:val="003367D2"/>
    <w:rsid w:val="00424A64"/>
    <w:rsid w:val="00430883"/>
    <w:rsid w:val="00461A68"/>
    <w:rsid w:val="00471676"/>
    <w:rsid w:val="004B764F"/>
    <w:rsid w:val="0053343A"/>
    <w:rsid w:val="00542783"/>
    <w:rsid w:val="00576F26"/>
    <w:rsid w:val="005C12FF"/>
    <w:rsid w:val="005E02D9"/>
    <w:rsid w:val="005E533F"/>
    <w:rsid w:val="00640396"/>
    <w:rsid w:val="00666601"/>
    <w:rsid w:val="00674764"/>
    <w:rsid w:val="006B6A7E"/>
    <w:rsid w:val="00731172"/>
    <w:rsid w:val="007B03A0"/>
    <w:rsid w:val="00810575"/>
    <w:rsid w:val="00854B55"/>
    <w:rsid w:val="00926BDF"/>
    <w:rsid w:val="00961223"/>
    <w:rsid w:val="009A402A"/>
    <w:rsid w:val="009A41A3"/>
    <w:rsid w:val="00A72D2F"/>
    <w:rsid w:val="00AB3C9D"/>
    <w:rsid w:val="00AC2854"/>
    <w:rsid w:val="00AE4EF3"/>
    <w:rsid w:val="00BB3A1F"/>
    <w:rsid w:val="00C13264"/>
    <w:rsid w:val="00C232DC"/>
    <w:rsid w:val="00C80479"/>
    <w:rsid w:val="00C905C6"/>
    <w:rsid w:val="00DA06F1"/>
    <w:rsid w:val="00DA751D"/>
    <w:rsid w:val="00E332D7"/>
    <w:rsid w:val="00E846A9"/>
    <w:rsid w:val="00EC6219"/>
    <w:rsid w:val="00F65247"/>
    <w:rsid w:val="00F75B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F003D80"/>
  <w15:docId w15:val="{92A420AB-B43D-1E4B-94F1-69C2EAF02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80"/>
      <w:outlineLvl w:val="0"/>
    </w:pPr>
    <w:rPr>
      <w:b/>
      <w:bCs/>
      <w:color w:val="1F4E79"/>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2E75B6"/>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2F5496"/>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rPr>
      <w:i/>
      <w:iCs/>
      <w:color w:val="4F81BD"/>
      <w:sz w:val="24"/>
      <w:szCs w:val="24"/>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styleId="TableGrid">
    <w:name w:val="Table Grid"/>
    <w:basedOn w:val="TableNormal"/>
    <w:uiPriority w:val="39"/>
    <w:rsid w:val="00E332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76F26"/>
    <w:pPr>
      <w:tabs>
        <w:tab w:val="center" w:pos="4680"/>
        <w:tab w:val="right" w:pos="9360"/>
      </w:tabs>
    </w:pPr>
  </w:style>
  <w:style w:type="character" w:customStyle="1" w:styleId="HeaderChar">
    <w:name w:val="Header Char"/>
    <w:basedOn w:val="DefaultParagraphFont"/>
    <w:link w:val="Header"/>
    <w:uiPriority w:val="99"/>
    <w:rsid w:val="00576F26"/>
  </w:style>
  <w:style w:type="paragraph" w:styleId="Footer">
    <w:name w:val="footer"/>
    <w:basedOn w:val="Normal"/>
    <w:link w:val="FooterChar"/>
    <w:uiPriority w:val="99"/>
    <w:unhideWhenUsed/>
    <w:rsid w:val="00576F26"/>
    <w:pPr>
      <w:tabs>
        <w:tab w:val="center" w:pos="4680"/>
        <w:tab w:val="right" w:pos="9360"/>
      </w:tabs>
    </w:pPr>
  </w:style>
  <w:style w:type="character" w:customStyle="1" w:styleId="FooterChar">
    <w:name w:val="Footer Char"/>
    <w:basedOn w:val="DefaultParagraphFont"/>
    <w:link w:val="Footer"/>
    <w:uiPriority w:val="99"/>
    <w:rsid w:val="00576F26"/>
  </w:style>
  <w:style w:type="paragraph" w:styleId="ListParagraph">
    <w:name w:val="List Paragraph"/>
    <w:basedOn w:val="Normal"/>
    <w:uiPriority w:val="34"/>
    <w:qFormat/>
    <w:rsid w:val="004B76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jp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45</Pages>
  <Words>10380</Words>
  <Characters>59166</Characters>
  <Application>Microsoft Office Word</Application>
  <DocSecurity>0</DocSecurity>
  <Lines>493</Lines>
  <Paragraphs>138</Paragraphs>
  <ScaleCrop>false</ScaleCrop>
  <Company/>
  <LinksUpToDate>false</LinksUpToDate>
  <CharactersWithSpaces>69408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nmashwini05@gmail.com</cp:lastModifiedBy>
  <cp:revision>52</cp:revision>
  <dcterms:created xsi:type="dcterms:W3CDTF">2026-04-14T08:22:00Z</dcterms:created>
  <dcterms:modified xsi:type="dcterms:W3CDTF">2026-04-14T15:48:00Z</dcterms:modified>
</cp:coreProperties>
</file>