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60.0" w:type="dxa"/>
        <w:jc w:val="left"/>
        <w:tblInd w:w="-1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810"/>
        <w:gridCol w:w="1890"/>
        <w:gridCol w:w="1350"/>
        <w:gridCol w:w="2250"/>
        <w:gridCol w:w="1358"/>
        <w:gridCol w:w="1285"/>
        <w:gridCol w:w="2397"/>
        <w:gridCol w:w="990"/>
        <w:gridCol w:w="1230"/>
        <w:gridCol w:w="1200"/>
        <w:tblGridChange w:id="0">
          <w:tblGrid>
            <w:gridCol w:w="810"/>
            <w:gridCol w:w="1890"/>
            <w:gridCol w:w="1350"/>
            <w:gridCol w:w="2250"/>
            <w:gridCol w:w="1358"/>
            <w:gridCol w:w="1285"/>
            <w:gridCol w:w="2397"/>
            <w:gridCol w:w="990"/>
            <w:gridCol w:w="1230"/>
            <w:gridCol w:w="1200"/>
          </w:tblGrid>
        </w:tblGridChange>
      </w:tblGrid>
      <w:tr>
        <w:trPr>
          <w:cantSplit w:val="1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LOG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Ref: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Version: 1.3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Programme: SPPM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E-Commerce Website for Skanda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PRINCE2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 No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Planned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of Action Items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Sign-off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Sign-off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Project PID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>
                <w:color w:val="ff0000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Adithya Narasinghe</w:t>
            </w:r>
            <w:r w:rsidDel="00000000" w:rsidR="00000000" w:rsidRPr="00000000">
              <w:rPr>
                <w:color w:val="000000"/>
                <w:rtl w:val="0"/>
              </w:rPr>
              <w:t xml:space="preserve"> 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28/2/2022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Finalised PID under the correct format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Configuration Management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J.M.P.L.Bandara-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Quality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28/2/2022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Finalised Document under the correct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Communication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S. K. Helani Sihara-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Scheduling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28/2/2022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Finalised Document under the correct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Stage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M. Sonali Silva-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Start-up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S. K. Helani Sihara-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Scheduling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28/2/2022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Finalised Document under the correct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Highlight report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M. Sonali Silva-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Start-up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S. K. Helani Sihara-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Scheduling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6/3/2022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8/3/2022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Finalised Document under the correct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10/3/22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10/3/22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Base theme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Adithya Narasinghe</w:t>
            </w:r>
            <w:r w:rsidDel="00000000" w:rsidR="00000000" w:rsidRPr="00000000">
              <w:rPr>
                <w:color w:val="000000"/>
                <w:rtl w:val="0"/>
              </w:rPr>
              <w:t xml:space="preserve"> 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6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J.M.P.L.Bandara-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Quality Manager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Kanishka Gimhan- Risk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07/03/22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07/03/22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Configure and test the theme based on customer requirements and finalise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13/03/22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11/03/22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Plugins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Adithya Narasinghe</w:t>
            </w:r>
            <w:r w:rsidDel="00000000" w:rsidR="00000000" w:rsidRPr="00000000">
              <w:rPr>
                <w:color w:val="000000"/>
                <w:rtl w:val="0"/>
              </w:rPr>
              <w:t xml:space="preserve"> 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7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J.M.P.L.Bandara-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Quality Manager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Kanishka Gimhan- Risk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08/03/22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08/03/22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Configure and test plugins based on customer requirements and finalise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13/03/22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12/03/22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User interfaces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Inspection/ testing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Adithya Narasinghe</w:t>
            </w:r>
            <w:r w:rsidDel="00000000" w:rsidR="00000000" w:rsidRPr="00000000">
              <w:rPr>
                <w:color w:val="000000"/>
                <w:rtl w:val="0"/>
              </w:rPr>
              <w:t xml:space="preserve"> 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8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J.M.P.L.Bandara-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Quality Manager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Kanishka Gimhan- Risk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16/03/22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19/03/22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Finalise interfaces user friendly and responsive under the theme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20/03/22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22/03/22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Functions (Buttons and links)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Inspection/ testing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Adithya Narasinghe</w:t>
            </w:r>
            <w:r w:rsidDel="00000000" w:rsidR="00000000" w:rsidRPr="00000000">
              <w:rPr>
                <w:color w:val="000000"/>
                <w:rtl w:val="0"/>
              </w:rPr>
              <w:t xml:space="preserve"> 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9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J.M.P.L.Bandara-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Quality Manager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Kanishka Gimhan- Risk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22/03/22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22/03/22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Make all links and buttons working correctly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27/03/22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Page contents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Adithya Narasinghe</w:t>
            </w:r>
            <w:r w:rsidDel="00000000" w:rsidR="00000000" w:rsidRPr="00000000">
              <w:rPr>
                <w:color w:val="000000"/>
                <w:rtl w:val="0"/>
              </w:rPr>
              <w:t xml:space="preserve"> 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9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J.M.P.L.Bandara-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Quality Manager</w:t>
            </w:r>
          </w:p>
          <w:p w:rsidR="00000000" w:rsidDel="00000000" w:rsidP="00000000" w:rsidRDefault="00000000" w:rsidRPr="00000000" w14:paraId="0000009D">
            <w:pP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Kanishka Gimhan- Risk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17/03/22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24/03/22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Correct product and brand details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20/03/22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highlight w:val="white"/>
                <w:rtl w:val="0"/>
              </w:rPr>
              <w:t xml:space="preserve">Lesson learned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M. Sonali Silva-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Start-up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S. K. Helani Sihara-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Scheduling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21/03/22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23/03/22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Finalised Document under the correct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24/03/22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24/03/22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rPr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highlight w:val="white"/>
                <w:rtl w:val="0"/>
              </w:rPr>
              <w:t xml:space="preserve">Work package document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M. Sonali Silva-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Start-up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S. K. Helani Sihara-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Scheduling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21/03/22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23/03/22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Finalised Document under the correct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25/03/22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E-Commerce Website for Skanda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Lessons Learned Report</w:t>
    </w:r>
  </w:p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Date:  23 March 2022</w:t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32887"/>
    <w:pPr>
      <w:overflowPunct w:val="0"/>
      <w:autoSpaceDE w:val="0"/>
      <w:autoSpaceDN w:val="0"/>
      <w:adjustRightInd w:val="0"/>
      <w:spacing w:after="0" w:line="240" w:lineRule="auto"/>
    </w:pPr>
    <w:rPr>
      <w:rFonts w:ascii="Arial" w:cs="Times New Roman" w:eastAsia="Times New Roman" w:hAnsi="Arial"/>
      <w:sz w:val="24"/>
      <w:szCs w:val="20"/>
      <w:lang w:bidi="ar-SA" w:eastAsia="en-GB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83288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32887"/>
    <w:rPr>
      <w:rFonts w:ascii="Arial" w:cs="Times New Roman" w:eastAsia="Times New Roman" w:hAnsi="Arial"/>
      <w:sz w:val="24"/>
      <w:szCs w:val="20"/>
      <w:lang w:bidi="ar-SA" w:eastAsia="en-GB" w:val="en-GB"/>
    </w:rPr>
  </w:style>
  <w:style w:type="paragraph" w:styleId="Footer">
    <w:name w:val="footer"/>
    <w:basedOn w:val="Normal"/>
    <w:link w:val="FooterChar"/>
    <w:uiPriority w:val="99"/>
    <w:unhideWhenUsed w:val="1"/>
    <w:rsid w:val="0083288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32887"/>
    <w:rPr>
      <w:rFonts w:ascii="Arial" w:cs="Times New Roman" w:eastAsia="Times New Roman" w:hAnsi="Arial"/>
      <w:sz w:val="24"/>
      <w:szCs w:val="20"/>
      <w:lang w:bidi="ar-SA"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UhHia2xaR/qZzTWZ2Q/FzNLkDA==">AMUW2mVEqep5HrfZoAgxLT+XHwtOgvJWwgi2EA1cBwhPtyTmY5p5MJWEtvH68Eoj/ADyLrQShUr0EJWRSc05gJrI7e2petEuYFt7x2gewCszBZCIQWz4/f4SfS2q5QqEXXyaibYhNzzX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2022-03-03T05:39:00Z</dcterms:created>
  <dc:creator>Lawantha Bandara</dc:creator>
</cp:coreProperties>
</file>