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39770" w14:textId="77777777" w:rsidR="00A17C10" w:rsidRPr="005721D5" w:rsidRDefault="00A17C10" w:rsidP="005721D5">
      <w:pPr>
        <w:pStyle w:val="BodyText"/>
        <w:spacing w:line="360" w:lineRule="auto"/>
        <w:rPr>
          <w:rFonts w:cstheme="minorHAnsi"/>
          <w:sz w:val="24"/>
          <w:szCs w:val="24"/>
        </w:rPr>
      </w:pPr>
    </w:p>
    <w:sdt>
      <w:sdtPr>
        <w:rPr>
          <w:rFonts w:asciiTheme="minorHAnsi" w:hAnsiTheme="minorHAnsi" w:cstheme="minorHAnsi"/>
          <w:b w:val="0"/>
          <w:noProof w:val="0"/>
          <w:color w:val="55555A" w:themeColor="text1"/>
          <w:sz w:val="24"/>
          <w:szCs w:val="24"/>
          <w:lang w:val="en-NZ"/>
        </w:rPr>
        <w:id w:val="662043214"/>
        <w:docPartObj>
          <w:docPartGallery w:val="Cover Pages"/>
          <w:docPartUnique/>
        </w:docPartObj>
      </w:sdtPr>
      <w:sdtEndPr>
        <w:rPr>
          <w:color w:val="auto"/>
        </w:rPr>
      </w:sdtEndPr>
      <w:sdtContent>
        <w:p w14:paraId="24856B9F" w14:textId="7697475F" w:rsidR="00A17C10" w:rsidRPr="005721D5" w:rsidRDefault="00FE5244" w:rsidP="005721D5">
          <w:pPr>
            <w:pStyle w:val="Cover"/>
            <w:spacing w:line="360" w:lineRule="auto"/>
            <w:rPr>
              <w:rFonts w:asciiTheme="minorHAnsi" w:hAnsiTheme="minorHAnsi" w:cstheme="minorHAnsi"/>
              <w:sz w:val="24"/>
              <w:szCs w:val="24"/>
            </w:rPr>
          </w:pPr>
          <w:r w:rsidRPr="005721D5">
            <w:rPr>
              <w:rFonts w:asciiTheme="minorHAnsi" w:hAnsiTheme="minorHAnsi" w:cstheme="minorHAnsi"/>
              <w:sz w:val="24"/>
              <w:szCs w:val="24"/>
            </w:rPr>
            <w:t>Common</w:t>
          </w:r>
          <w:r w:rsidR="000F7418" w:rsidRPr="005721D5">
            <w:rPr>
              <w:rFonts w:asciiTheme="minorHAnsi" w:hAnsiTheme="minorHAnsi" w:cstheme="minorHAnsi"/>
              <w:sz w:val="24"/>
              <w:szCs w:val="24"/>
            </w:rPr>
            <w:t xml:space="preserve"> Data </w:t>
          </w:r>
          <w:r w:rsidR="00065CC8" w:rsidRPr="005721D5">
            <w:rPr>
              <w:rFonts w:asciiTheme="minorHAnsi" w:hAnsiTheme="minorHAnsi" w:cstheme="minorHAnsi"/>
              <w:sz w:val="24"/>
              <w:szCs w:val="24"/>
            </w:rPr>
            <w:t>Standards</w:t>
          </w:r>
          <w:r w:rsidR="001B0457">
            <w:rPr>
              <w:rFonts w:asciiTheme="minorHAnsi" w:hAnsiTheme="minorHAnsi" w:cstheme="minorHAnsi"/>
              <w:sz w:val="24"/>
              <w:szCs w:val="24"/>
            </w:rPr>
            <w:t xml:space="preserve">  </w:t>
          </w:r>
          <w:r w:rsidR="001B0457" w:rsidRPr="001B0457">
            <w:rPr>
              <w:rFonts w:asciiTheme="minorHAnsi" w:hAnsiTheme="minorHAnsi" w:cstheme="minorHAnsi"/>
              <w:sz w:val="40"/>
              <w:szCs w:val="40"/>
            </w:rPr>
            <w:t>DRAFT</w:t>
          </w:r>
        </w:p>
        <w:p w14:paraId="674CEB00" w14:textId="41FD36AF" w:rsidR="00A17C10" w:rsidRPr="005721D5" w:rsidRDefault="00CD5064" w:rsidP="005721D5">
          <w:pPr>
            <w:pStyle w:val="CoverDate"/>
            <w:spacing w:line="360" w:lineRule="auto"/>
            <w:rPr>
              <w:rFonts w:cstheme="minorHAnsi"/>
              <w:szCs w:val="24"/>
            </w:rPr>
          </w:pPr>
          <w:r w:rsidRPr="005721D5">
            <w:rPr>
              <w:rFonts w:cstheme="minorHAnsi"/>
              <w:szCs w:val="24"/>
            </w:rPr>
            <w:t>Feb</w:t>
          </w:r>
          <w:r w:rsidR="00FC3D71" w:rsidRPr="005721D5">
            <w:rPr>
              <w:rFonts w:cstheme="minorHAnsi"/>
              <w:szCs w:val="24"/>
            </w:rPr>
            <w:t xml:space="preserve"> 202</w:t>
          </w:r>
          <w:r w:rsidR="00934D6F" w:rsidRPr="005721D5">
            <w:rPr>
              <w:rFonts w:cstheme="minorHAnsi"/>
              <w:szCs w:val="24"/>
            </w:rPr>
            <w:t>2</w:t>
          </w:r>
        </w:p>
        <w:p w14:paraId="0CE046C7" w14:textId="77777777" w:rsidR="00A17C10" w:rsidRPr="005721D5" w:rsidRDefault="00A17C10" w:rsidP="005721D5">
          <w:pPr>
            <w:pStyle w:val="BodyText"/>
            <w:spacing w:line="360" w:lineRule="auto"/>
            <w:rPr>
              <w:rFonts w:cstheme="minorHAnsi"/>
              <w:sz w:val="24"/>
              <w:szCs w:val="24"/>
            </w:rPr>
          </w:pPr>
        </w:p>
        <w:p w14:paraId="130809BA" w14:textId="77777777" w:rsidR="00A17C10" w:rsidRPr="005721D5" w:rsidRDefault="00A17C10" w:rsidP="005721D5">
          <w:pPr>
            <w:pStyle w:val="BodyText"/>
            <w:spacing w:line="360" w:lineRule="auto"/>
            <w:rPr>
              <w:rFonts w:cstheme="minorHAnsi"/>
              <w:sz w:val="24"/>
              <w:szCs w:val="24"/>
            </w:rPr>
          </w:pPr>
        </w:p>
        <w:p w14:paraId="3669D859" w14:textId="77777777" w:rsidR="00A17C10" w:rsidRPr="005721D5" w:rsidRDefault="00302B5A" w:rsidP="005721D5">
          <w:pPr>
            <w:spacing w:line="360" w:lineRule="auto"/>
            <w:rPr>
              <w:rFonts w:cstheme="minorHAnsi"/>
              <w:sz w:val="24"/>
              <w:szCs w:val="24"/>
            </w:rPr>
            <w:sectPr w:rsidR="00A17C10" w:rsidRPr="005721D5" w:rsidSect="0081716D">
              <w:headerReference w:type="default" r:id="rId11"/>
              <w:footerReference w:type="default" r:id="rId12"/>
              <w:headerReference w:type="first" r:id="rId13"/>
              <w:footerReference w:type="first" r:id="rId14"/>
              <w:pgSz w:w="11906" w:h="16838" w:code="9"/>
              <w:pgMar w:top="1588" w:right="1588" w:bottom="1134" w:left="1588" w:header="567" w:footer="567" w:gutter="0"/>
              <w:pgNumType w:start="0"/>
              <w:cols w:space="708"/>
              <w:titlePg/>
              <w:docGrid w:linePitch="360"/>
            </w:sectPr>
          </w:pPr>
        </w:p>
      </w:sdtContent>
    </w:sdt>
    <w:p w14:paraId="159D9584" w14:textId="77777777" w:rsidR="009857A0" w:rsidRPr="005721D5" w:rsidRDefault="009857A0" w:rsidP="005721D5">
      <w:pPr>
        <w:pStyle w:val="Contents"/>
        <w:framePr w:wrap="notBeside"/>
        <w:spacing w:line="360" w:lineRule="auto"/>
        <w:rPr>
          <w:rFonts w:asciiTheme="minorHAnsi" w:hAnsiTheme="minorHAnsi" w:cstheme="minorHAnsi"/>
          <w:sz w:val="24"/>
          <w:szCs w:val="24"/>
        </w:rPr>
      </w:pPr>
      <w:r w:rsidRPr="005721D5">
        <w:rPr>
          <w:rFonts w:asciiTheme="minorHAnsi" w:hAnsiTheme="minorHAnsi" w:cstheme="minorHAnsi"/>
          <w:sz w:val="24"/>
          <w:szCs w:val="24"/>
        </w:rPr>
        <w:lastRenderedPageBreak/>
        <w:t>Contents</w:t>
      </w:r>
    </w:p>
    <w:p w14:paraId="53E8BC72" w14:textId="6B1D8E6E" w:rsidR="0027198B" w:rsidRDefault="009857A0">
      <w:pPr>
        <w:pStyle w:val="TOC2"/>
        <w:rPr>
          <w:sz w:val="22"/>
          <w:szCs w:val="22"/>
          <w:lang w:val="en-US"/>
        </w:rPr>
      </w:pPr>
      <w:r w:rsidRPr="005721D5">
        <w:rPr>
          <w:rFonts w:cstheme="minorHAnsi"/>
          <w:color w:val="00148C" w:themeColor="accent1"/>
          <w:sz w:val="24"/>
          <w:szCs w:val="24"/>
        </w:rPr>
        <w:fldChar w:fldCharType="begin"/>
      </w:r>
      <w:r w:rsidRPr="005721D5">
        <w:rPr>
          <w:rFonts w:cstheme="minorHAnsi"/>
          <w:sz w:val="24"/>
          <w:szCs w:val="24"/>
        </w:rPr>
        <w:instrText xml:space="preserve"> TOC \h \z \t "Page Title,2,Section Title,1,Appendix page title,2,Appendix section title,1" </w:instrText>
      </w:r>
      <w:r w:rsidRPr="005721D5">
        <w:rPr>
          <w:rFonts w:cstheme="minorHAnsi"/>
          <w:color w:val="00148C" w:themeColor="accent1"/>
          <w:sz w:val="24"/>
          <w:szCs w:val="24"/>
        </w:rPr>
        <w:fldChar w:fldCharType="separate"/>
      </w:r>
      <w:hyperlink w:anchor="_Toc96694487" w:history="1">
        <w:r w:rsidR="0027198B" w:rsidRPr="00495490">
          <w:rPr>
            <w:rStyle w:val="Hyperlink"/>
            <w:rFonts w:cstheme="minorHAnsi"/>
          </w:rPr>
          <w:t>Purpose</w:t>
        </w:r>
        <w:r w:rsidR="0027198B">
          <w:rPr>
            <w:webHidden/>
          </w:rPr>
          <w:tab/>
        </w:r>
        <w:r w:rsidR="0027198B">
          <w:rPr>
            <w:webHidden/>
          </w:rPr>
          <w:fldChar w:fldCharType="begin"/>
        </w:r>
        <w:r w:rsidR="0027198B">
          <w:rPr>
            <w:webHidden/>
          </w:rPr>
          <w:instrText xml:space="preserve"> PAGEREF _Toc96694487 \h </w:instrText>
        </w:r>
        <w:r w:rsidR="0027198B">
          <w:rPr>
            <w:webHidden/>
          </w:rPr>
        </w:r>
        <w:r w:rsidR="0027198B">
          <w:rPr>
            <w:webHidden/>
          </w:rPr>
          <w:fldChar w:fldCharType="separate"/>
        </w:r>
        <w:r w:rsidR="0027198B">
          <w:rPr>
            <w:webHidden/>
          </w:rPr>
          <w:t>2</w:t>
        </w:r>
        <w:r w:rsidR="0027198B">
          <w:rPr>
            <w:webHidden/>
          </w:rPr>
          <w:fldChar w:fldCharType="end"/>
        </w:r>
      </w:hyperlink>
    </w:p>
    <w:p w14:paraId="22924C0A" w14:textId="16AE8622" w:rsidR="0027198B" w:rsidRDefault="00302B5A">
      <w:pPr>
        <w:pStyle w:val="TOC2"/>
        <w:rPr>
          <w:sz w:val="22"/>
          <w:szCs w:val="22"/>
          <w:lang w:val="en-US"/>
        </w:rPr>
      </w:pPr>
      <w:hyperlink w:anchor="_Toc96694488" w:history="1">
        <w:r w:rsidR="0027198B" w:rsidRPr="00495490">
          <w:rPr>
            <w:rStyle w:val="Hyperlink"/>
            <w:rFonts w:cstheme="minorHAnsi"/>
          </w:rPr>
          <w:t>Context</w:t>
        </w:r>
        <w:r w:rsidR="0027198B">
          <w:rPr>
            <w:webHidden/>
          </w:rPr>
          <w:tab/>
        </w:r>
        <w:r w:rsidR="0027198B">
          <w:rPr>
            <w:webHidden/>
          </w:rPr>
          <w:fldChar w:fldCharType="begin"/>
        </w:r>
        <w:r w:rsidR="0027198B">
          <w:rPr>
            <w:webHidden/>
          </w:rPr>
          <w:instrText xml:space="preserve"> PAGEREF _Toc96694488 \h </w:instrText>
        </w:r>
        <w:r w:rsidR="0027198B">
          <w:rPr>
            <w:webHidden/>
          </w:rPr>
        </w:r>
        <w:r w:rsidR="0027198B">
          <w:rPr>
            <w:webHidden/>
          </w:rPr>
          <w:fldChar w:fldCharType="separate"/>
        </w:r>
        <w:r w:rsidR="0027198B">
          <w:rPr>
            <w:webHidden/>
          </w:rPr>
          <w:t>3</w:t>
        </w:r>
        <w:r w:rsidR="0027198B">
          <w:rPr>
            <w:webHidden/>
          </w:rPr>
          <w:fldChar w:fldCharType="end"/>
        </w:r>
      </w:hyperlink>
    </w:p>
    <w:p w14:paraId="617BE150" w14:textId="7B4A9ADE" w:rsidR="0027198B" w:rsidRDefault="00302B5A">
      <w:pPr>
        <w:pStyle w:val="TOC2"/>
        <w:rPr>
          <w:sz w:val="22"/>
          <w:szCs w:val="22"/>
          <w:lang w:val="en-US"/>
        </w:rPr>
      </w:pPr>
      <w:hyperlink w:anchor="_Toc96694489" w:history="1">
        <w:r w:rsidR="0027198B" w:rsidRPr="00495490">
          <w:rPr>
            <w:rStyle w:val="Hyperlink"/>
            <w:rFonts w:cstheme="minorHAnsi"/>
          </w:rPr>
          <w:t>Documentation Requirements</w:t>
        </w:r>
        <w:r w:rsidR="0027198B">
          <w:rPr>
            <w:webHidden/>
          </w:rPr>
          <w:tab/>
        </w:r>
        <w:r w:rsidR="0027198B">
          <w:rPr>
            <w:webHidden/>
          </w:rPr>
          <w:fldChar w:fldCharType="begin"/>
        </w:r>
        <w:r w:rsidR="0027198B">
          <w:rPr>
            <w:webHidden/>
          </w:rPr>
          <w:instrText xml:space="preserve"> PAGEREF _Toc96694489 \h </w:instrText>
        </w:r>
        <w:r w:rsidR="0027198B">
          <w:rPr>
            <w:webHidden/>
          </w:rPr>
        </w:r>
        <w:r w:rsidR="0027198B">
          <w:rPr>
            <w:webHidden/>
          </w:rPr>
          <w:fldChar w:fldCharType="separate"/>
        </w:r>
        <w:r w:rsidR="0027198B">
          <w:rPr>
            <w:webHidden/>
          </w:rPr>
          <w:t>4</w:t>
        </w:r>
        <w:r w:rsidR="0027198B">
          <w:rPr>
            <w:webHidden/>
          </w:rPr>
          <w:fldChar w:fldCharType="end"/>
        </w:r>
      </w:hyperlink>
    </w:p>
    <w:p w14:paraId="687FB76A" w14:textId="0D2E7B0D" w:rsidR="0027198B" w:rsidRDefault="00302B5A">
      <w:pPr>
        <w:pStyle w:val="TOC2"/>
        <w:rPr>
          <w:sz w:val="22"/>
          <w:szCs w:val="22"/>
          <w:lang w:val="en-US"/>
        </w:rPr>
      </w:pPr>
      <w:hyperlink w:anchor="_Toc96694490" w:history="1">
        <w:r w:rsidR="0027198B" w:rsidRPr="00495490">
          <w:rPr>
            <w:rStyle w:val="Hyperlink"/>
            <w:rFonts w:cstheme="minorHAnsi"/>
          </w:rPr>
          <w:t>Conceptual Data Modelling Standards/Naming Conventions</w:t>
        </w:r>
        <w:r w:rsidR="0027198B">
          <w:rPr>
            <w:webHidden/>
          </w:rPr>
          <w:tab/>
        </w:r>
        <w:r w:rsidR="0027198B">
          <w:rPr>
            <w:webHidden/>
          </w:rPr>
          <w:fldChar w:fldCharType="begin"/>
        </w:r>
        <w:r w:rsidR="0027198B">
          <w:rPr>
            <w:webHidden/>
          </w:rPr>
          <w:instrText xml:space="preserve"> PAGEREF _Toc96694490 \h </w:instrText>
        </w:r>
        <w:r w:rsidR="0027198B">
          <w:rPr>
            <w:webHidden/>
          </w:rPr>
        </w:r>
        <w:r w:rsidR="0027198B">
          <w:rPr>
            <w:webHidden/>
          </w:rPr>
          <w:fldChar w:fldCharType="separate"/>
        </w:r>
        <w:r w:rsidR="0027198B">
          <w:rPr>
            <w:webHidden/>
          </w:rPr>
          <w:t>7</w:t>
        </w:r>
        <w:r w:rsidR="0027198B">
          <w:rPr>
            <w:webHidden/>
          </w:rPr>
          <w:fldChar w:fldCharType="end"/>
        </w:r>
      </w:hyperlink>
    </w:p>
    <w:p w14:paraId="06AC594B" w14:textId="13B0F8E5" w:rsidR="0027198B" w:rsidRDefault="00302B5A">
      <w:pPr>
        <w:pStyle w:val="TOC2"/>
        <w:rPr>
          <w:sz w:val="22"/>
          <w:szCs w:val="22"/>
          <w:lang w:val="en-US"/>
        </w:rPr>
      </w:pPr>
      <w:hyperlink w:anchor="_Toc96694491" w:history="1">
        <w:r w:rsidR="0027198B" w:rsidRPr="00495490">
          <w:rPr>
            <w:rStyle w:val="Hyperlink"/>
            <w:rFonts w:cstheme="minorHAnsi"/>
          </w:rPr>
          <w:t>Logical Modelling Standards/Conventions</w:t>
        </w:r>
        <w:r w:rsidR="0027198B">
          <w:rPr>
            <w:webHidden/>
          </w:rPr>
          <w:tab/>
        </w:r>
        <w:r w:rsidR="0027198B">
          <w:rPr>
            <w:webHidden/>
          </w:rPr>
          <w:fldChar w:fldCharType="begin"/>
        </w:r>
        <w:r w:rsidR="0027198B">
          <w:rPr>
            <w:webHidden/>
          </w:rPr>
          <w:instrText xml:space="preserve"> PAGEREF _Toc96694491 \h </w:instrText>
        </w:r>
        <w:r w:rsidR="0027198B">
          <w:rPr>
            <w:webHidden/>
          </w:rPr>
        </w:r>
        <w:r w:rsidR="0027198B">
          <w:rPr>
            <w:webHidden/>
          </w:rPr>
          <w:fldChar w:fldCharType="separate"/>
        </w:r>
        <w:r w:rsidR="0027198B">
          <w:rPr>
            <w:webHidden/>
          </w:rPr>
          <w:t>9</w:t>
        </w:r>
        <w:r w:rsidR="0027198B">
          <w:rPr>
            <w:webHidden/>
          </w:rPr>
          <w:fldChar w:fldCharType="end"/>
        </w:r>
      </w:hyperlink>
    </w:p>
    <w:p w14:paraId="1CEA486C" w14:textId="37B78BC7" w:rsidR="0027198B" w:rsidRDefault="00302B5A">
      <w:pPr>
        <w:pStyle w:val="TOC2"/>
        <w:rPr>
          <w:sz w:val="22"/>
          <w:szCs w:val="22"/>
          <w:lang w:val="en-US"/>
        </w:rPr>
      </w:pPr>
      <w:hyperlink w:anchor="_Toc96694492" w:history="1">
        <w:r w:rsidR="0027198B" w:rsidRPr="00495490">
          <w:rPr>
            <w:rStyle w:val="Hyperlink"/>
            <w:rFonts w:cstheme="minorHAnsi"/>
          </w:rPr>
          <w:t>Physical Modelling Standards/Conventions</w:t>
        </w:r>
        <w:r w:rsidR="0027198B">
          <w:rPr>
            <w:webHidden/>
          </w:rPr>
          <w:tab/>
        </w:r>
        <w:r w:rsidR="0027198B">
          <w:rPr>
            <w:webHidden/>
          </w:rPr>
          <w:fldChar w:fldCharType="begin"/>
        </w:r>
        <w:r w:rsidR="0027198B">
          <w:rPr>
            <w:webHidden/>
          </w:rPr>
          <w:instrText xml:space="preserve"> PAGEREF _Toc96694492 \h </w:instrText>
        </w:r>
        <w:r w:rsidR="0027198B">
          <w:rPr>
            <w:webHidden/>
          </w:rPr>
        </w:r>
        <w:r w:rsidR="0027198B">
          <w:rPr>
            <w:webHidden/>
          </w:rPr>
          <w:fldChar w:fldCharType="separate"/>
        </w:r>
        <w:r w:rsidR="0027198B">
          <w:rPr>
            <w:webHidden/>
          </w:rPr>
          <w:t>13</w:t>
        </w:r>
        <w:r w:rsidR="0027198B">
          <w:rPr>
            <w:webHidden/>
          </w:rPr>
          <w:fldChar w:fldCharType="end"/>
        </w:r>
      </w:hyperlink>
    </w:p>
    <w:p w14:paraId="62E91739" w14:textId="47FE2602" w:rsidR="0027198B" w:rsidRDefault="00302B5A">
      <w:pPr>
        <w:pStyle w:val="TOC2"/>
        <w:rPr>
          <w:sz w:val="22"/>
          <w:szCs w:val="22"/>
          <w:lang w:val="en-US"/>
        </w:rPr>
      </w:pPr>
      <w:hyperlink w:anchor="_Toc96694493" w:history="1">
        <w:r w:rsidR="0027198B" w:rsidRPr="00495490">
          <w:rPr>
            <w:rStyle w:val="Hyperlink"/>
            <w:rFonts w:cstheme="minorHAnsi"/>
          </w:rPr>
          <w:t>Naming Conventions for CamelCase platforms</w:t>
        </w:r>
        <w:r w:rsidR="0027198B">
          <w:rPr>
            <w:webHidden/>
          </w:rPr>
          <w:tab/>
        </w:r>
        <w:r w:rsidR="0027198B">
          <w:rPr>
            <w:webHidden/>
          </w:rPr>
          <w:fldChar w:fldCharType="begin"/>
        </w:r>
        <w:r w:rsidR="0027198B">
          <w:rPr>
            <w:webHidden/>
          </w:rPr>
          <w:instrText xml:space="preserve"> PAGEREF _Toc96694493 \h </w:instrText>
        </w:r>
        <w:r w:rsidR="0027198B">
          <w:rPr>
            <w:webHidden/>
          </w:rPr>
        </w:r>
        <w:r w:rsidR="0027198B">
          <w:rPr>
            <w:webHidden/>
          </w:rPr>
          <w:fldChar w:fldCharType="separate"/>
        </w:r>
        <w:r w:rsidR="0027198B">
          <w:rPr>
            <w:webHidden/>
          </w:rPr>
          <w:t>15</w:t>
        </w:r>
        <w:r w:rsidR="0027198B">
          <w:rPr>
            <w:webHidden/>
          </w:rPr>
          <w:fldChar w:fldCharType="end"/>
        </w:r>
      </w:hyperlink>
    </w:p>
    <w:p w14:paraId="232CC432" w14:textId="7DBC2FAB" w:rsidR="0027198B" w:rsidRDefault="00302B5A">
      <w:pPr>
        <w:pStyle w:val="TOC2"/>
        <w:rPr>
          <w:sz w:val="22"/>
          <w:szCs w:val="22"/>
          <w:lang w:val="en-US"/>
        </w:rPr>
      </w:pPr>
      <w:hyperlink w:anchor="_Toc96694494" w:history="1">
        <w:r w:rsidR="0027198B" w:rsidRPr="00495490">
          <w:rPr>
            <w:rStyle w:val="Hyperlink"/>
            <w:rFonts w:cstheme="minorHAnsi"/>
          </w:rPr>
          <w:t>Packaged Solutions Standard &amp; Requirement</w:t>
        </w:r>
        <w:r w:rsidR="0027198B">
          <w:rPr>
            <w:webHidden/>
          </w:rPr>
          <w:tab/>
        </w:r>
        <w:r w:rsidR="0027198B">
          <w:rPr>
            <w:webHidden/>
          </w:rPr>
          <w:fldChar w:fldCharType="begin"/>
        </w:r>
        <w:r w:rsidR="0027198B">
          <w:rPr>
            <w:webHidden/>
          </w:rPr>
          <w:instrText xml:space="preserve"> PAGEREF _Toc96694494 \h </w:instrText>
        </w:r>
        <w:r w:rsidR="0027198B">
          <w:rPr>
            <w:webHidden/>
          </w:rPr>
        </w:r>
        <w:r w:rsidR="0027198B">
          <w:rPr>
            <w:webHidden/>
          </w:rPr>
          <w:fldChar w:fldCharType="separate"/>
        </w:r>
        <w:r w:rsidR="0027198B">
          <w:rPr>
            <w:webHidden/>
          </w:rPr>
          <w:t>19</w:t>
        </w:r>
        <w:r w:rsidR="0027198B">
          <w:rPr>
            <w:webHidden/>
          </w:rPr>
          <w:fldChar w:fldCharType="end"/>
        </w:r>
      </w:hyperlink>
    </w:p>
    <w:p w14:paraId="076F6784" w14:textId="0A0D9BD7" w:rsidR="0027198B" w:rsidRDefault="00302B5A">
      <w:pPr>
        <w:pStyle w:val="TOC2"/>
        <w:rPr>
          <w:sz w:val="22"/>
          <w:szCs w:val="22"/>
          <w:lang w:val="en-US"/>
        </w:rPr>
      </w:pPr>
      <w:hyperlink w:anchor="_Toc96694495" w:history="1">
        <w:r w:rsidR="0027198B" w:rsidRPr="00495490">
          <w:rPr>
            <w:rStyle w:val="Hyperlink"/>
            <w:rFonts w:cstheme="minorHAnsi"/>
          </w:rPr>
          <w:t>Existing System Standard &amp; Requirement</w:t>
        </w:r>
        <w:r w:rsidR="0027198B">
          <w:rPr>
            <w:webHidden/>
          </w:rPr>
          <w:tab/>
        </w:r>
        <w:r w:rsidR="0027198B">
          <w:rPr>
            <w:webHidden/>
          </w:rPr>
          <w:fldChar w:fldCharType="begin"/>
        </w:r>
        <w:r w:rsidR="0027198B">
          <w:rPr>
            <w:webHidden/>
          </w:rPr>
          <w:instrText xml:space="preserve"> PAGEREF _Toc96694495 \h </w:instrText>
        </w:r>
        <w:r w:rsidR="0027198B">
          <w:rPr>
            <w:webHidden/>
          </w:rPr>
        </w:r>
        <w:r w:rsidR="0027198B">
          <w:rPr>
            <w:webHidden/>
          </w:rPr>
          <w:fldChar w:fldCharType="separate"/>
        </w:r>
        <w:r w:rsidR="0027198B">
          <w:rPr>
            <w:webHidden/>
          </w:rPr>
          <w:t>20</w:t>
        </w:r>
        <w:r w:rsidR="0027198B">
          <w:rPr>
            <w:webHidden/>
          </w:rPr>
          <w:fldChar w:fldCharType="end"/>
        </w:r>
      </w:hyperlink>
    </w:p>
    <w:p w14:paraId="57E2F304" w14:textId="3266C8D0" w:rsidR="0027198B" w:rsidRDefault="00302B5A">
      <w:pPr>
        <w:pStyle w:val="TOC2"/>
        <w:rPr>
          <w:sz w:val="22"/>
          <w:szCs w:val="22"/>
          <w:lang w:val="en-US"/>
        </w:rPr>
      </w:pPr>
      <w:hyperlink w:anchor="_Toc96694496" w:history="1">
        <w:r w:rsidR="0027198B" w:rsidRPr="00495490">
          <w:rPr>
            <w:rStyle w:val="Hyperlink"/>
            <w:rFonts w:cstheme="minorHAnsi"/>
          </w:rPr>
          <w:t>Addressing Security and Role-Based Access Control (RBAC)</w:t>
        </w:r>
        <w:r w:rsidR="0027198B">
          <w:rPr>
            <w:webHidden/>
          </w:rPr>
          <w:tab/>
        </w:r>
        <w:r w:rsidR="0027198B">
          <w:rPr>
            <w:webHidden/>
          </w:rPr>
          <w:fldChar w:fldCharType="begin"/>
        </w:r>
        <w:r w:rsidR="0027198B">
          <w:rPr>
            <w:webHidden/>
          </w:rPr>
          <w:instrText xml:space="preserve"> PAGEREF _Toc96694496 \h </w:instrText>
        </w:r>
        <w:r w:rsidR="0027198B">
          <w:rPr>
            <w:webHidden/>
          </w:rPr>
        </w:r>
        <w:r w:rsidR="0027198B">
          <w:rPr>
            <w:webHidden/>
          </w:rPr>
          <w:fldChar w:fldCharType="separate"/>
        </w:r>
        <w:r w:rsidR="0027198B">
          <w:rPr>
            <w:webHidden/>
          </w:rPr>
          <w:t>21</w:t>
        </w:r>
        <w:r w:rsidR="0027198B">
          <w:rPr>
            <w:webHidden/>
          </w:rPr>
          <w:fldChar w:fldCharType="end"/>
        </w:r>
      </w:hyperlink>
    </w:p>
    <w:p w14:paraId="3891C5E8" w14:textId="4477C933" w:rsidR="0027198B" w:rsidRDefault="00302B5A">
      <w:pPr>
        <w:pStyle w:val="TOC2"/>
        <w:rPr>
          <w:sz w:val="22"/>
          <w:szCs w:val="22"/>
          <w:lang w:val="en-US"/>
        </w:rPr>
      </w:pPr>
      <w:hyperlink w:anchor="_Toc96694497" w:history="1">
        <w:r w:rsidR="0027198B" w:rsidRPr="00495490">
          <w:rPr>
            <w:rStyle w:val="Hyperlink"/>
            <w:rFonts w:cstheme="minorHAnsi"/>
          </w:rPr>
          <w:t>Data Asset Scanning Standards (EDC)</w:t>
        </w:r>
        <w:r w:rsidR="0027198B">
          <w:rPr>
            <w:webHidden/>
          </w:rPr>
          <w:tab/>
        </w:r>
        <w:r w:rsidR="0027198B">
          <w:rPr>
            <w:webHidden/>
          </w:rPr>
          <w:fldChar w:fldCharType="begin"/>
        </w:r>
        <w:r w:rsidR="0027198B">
          <w:rPr>
            <w:webHidden/>
          </w:rPr>
          <w:instrText xml:space="preserve"> PAGEREF _Toc96694497 \h </w:instrText>
        </w:r>
        <w:r w:rsidR="0027198B">
          <w:rPr>
            <w:webHidden/>
          </w:rPr>
        </w:r>
        <w:r w:rsidR="0027198B">
          <w:rPr>
            <w:webHidden/>
          </w:rPr>
          <w:fldChar w:fldCharType="separate"/>
        </w:r>
        <w:r w:rsidR="0027198B">
          <w:rPr>
            <w:webHidden/>
          </w:rPr>
          <w:t>28</w:t>
        </w:r>
        <w:r w:rsidR="0027198B">
          <w:rPr>
            <w:webHidden/>
          </w:rPr>
          <w:fldChar w:fldCharType="end"/>
        </w:r>
      </w:hyperlink>
    </w:p>
    <w:p w14:paraId="4B622CDF" w14:textId="6B5FD6D6" w:rsidR="0027198B" w:rsidRDefault="00302B5A">
      <w:pPr>
        <w:pStyle w:val="TOC2"/>
        <w:rPr>
          <w:sz w:val="22"/>
          <w:szCs w:val="22"/>
          <w:lang w:val="en-US"/>
        </w:rPr>
      </w:pPr>
      <w:hyperlink w:anchor="_Toc96694498" w:history="1">
        <w:r w:rsidR="0027198B" w:rsidRPr="00495490">
          <w:rPr>
            <w:rStyle w:val="Hyperlink"/>
            <w:rFonts w:cstheme="minorHAnsi"/>
          </w:rPr>
          <w:t>Tagging of Data Assets: EDC and Cloud-based Platforms</w:t>
        </w:r>
        <w:r w:rsidR="0027198B">
          <w:rPr>
            <w:webHidden/>
          </w:rPr>
          <w:tab/>
        </w:r>
        <w:r w:rsidR="0027198B">
          <w:rPr>
            <w:webHidden/>
          </w:rPr>
          <w:fldChar w:fldCharType="begin"/>
        </w:r>
        <w:r w:rsidR="0027198B">
          <w:rPr>
            <w:webHidden/>
          </w:rPr>
          <w:instrText xml:space="preserve"> PAGEREF _Toc96694498 \h </w:instrText>
        </w:r>
        <w:r w:rsidR="0027198B">
          <w:rPr>
            <w:webHidden/>
          </w:rPr>
        </w:r>
        <w:r w:rsidR="0027198B">
          <w:rPr>
            <w:webHidden/>
          </w:rPr>
          <w:fldChar w:fldCharType="separate"/>
        </w:r>
        <w:r w:rsidR="0027198B">
          <w:rPr>
            <w:webHidden/>
          </w:rPr>
          <w:t>30</w:t>
        </w:r>
        <w:r w:rsidR="0027198B">
          <w:rPr>
            <w:webHidden/>
          </w:rPr>
          <w:fldChar w:fldCharType="end"/>
        </w:r>
      </w:hyperlink>
    </w:p>
    <w:p w14:paraId="10604DD1" w14:textId="4376DCA8" w:rsidR="0027198B" w:rsidRDefault="00302B5A">
      <w:pPr>
        <w:pStyle w:val="TOC2"/>
        <w:rPr>
          <w:sz w:val="22"/>
          <w:szCs w:val="22"/>
          <w:lang w:val="en-US"/>
        </w:rPr>
      </w:pPr>
      <w:hyperlink w:anchor="_Toc96694499" w:history="1">
        <w:r w:rsidR="0027198B" w:rsidRPr="00495490">
          <w:rPr>
            <w:rStyle w:val="Hyperlink"/>
          </w:rPr>
          <w:t>Review Process: Design and Pre-Deployment</w:t>
        </w:r>
        <w:r w:rsidR="0027198B">
          <w:rPr>
            <w:webHidden/>
          </w:rPr>
          <w:tab/>
        </w:r>
        <w:r w:rsidR="0027198B">
          <w:rPr>
            <w:webHidden/>
          </w:rPr>
          <w:fldChar w:fldCharType="begin"/>
        </w:r>
        <w:r w:rsidR="0027198B">
          <w:rPr>
            <w:webHidden/>
          </w:rPr>
          <w:instrText xml:space="preserve"> PAGEREF _Toc96694499 \h </w:instrText>
        </w:r>
        <w:r w:rsidR="0027198B">
          <w:rPr>
            <w:webHidden/>
          </w:rPr>
        </w:r>
        <w:r w:rsidR="0027198B">
          <w:rPr>
            <w:webHidden/>
          </w:rPr>
          <w:fldChar w:fldCharType="separate"/>
        </w:r>
        <w:r w:rsidR="0027198B">
          <w:rPr>
            <w:webHidden/>
          </w:rPr>
          <w:t>31</w:t>
        </w:r>
        <w:r w:rsidR="0027198B">
          <w:rPr>
            <w:webHidden/>
          </w:rPr>
          <w:fldChar w:fldCharType="end"/>
        </w:r>
      </w:hyperlink>
    </w:p>
    <w:p w14:paraId="5996067E" w14:textId="7048D13D" w:rsidR="0027198B" w:rsidRDefault="00302B5A">
      <w:pPr>
        <w:pStyle w:val="TOC2"/>
        <w:rPr>
          <w:sz w:val="22"/>
          <w:szCs w:val="22"/>
          <w:lang w:val="en-US"/>
        </w:rPr>
      </w:pPr>
      <w:hyperlink w:anchor="_Toc96694500" w:history="1">
        <w:r w:rsidR="0027198B" w:rsidRPr="00495490">
          <w:rPr>
            <w:rStyle w:val="Hyperlink"/>
          </w:rPr>
          <w:t>Required Artifacts</w:t>
        </w:r>
        <w:r w:rsidR="0027198B">
          <w:rPr>
            <w:webHidden/>
          </w:rPr>
          <w:tab/>
        </w:r>
        <w:r w:rsidR="0027198B">
          <w:rPr>
            <w:webHidden/>
          </w:rPr>
          <w:fldChar w:fldCharType="begin"/>
        </w:r>
        <w:r w:rsidR="0027198B">
          <w:rPr>
            <w:webHidden/>
          </w:rPr>
          <w:instrText xml:space="preserve"> PAGEREF _Toc96694500 \h </w:instrText>
        </w:r>
        <w:r w:rsidR="0027198B">
          <w:rPr>
            <w:webHidden/>
          </w:rPr>
        </w:r>
        <w:r w:rsidR="0027198B">
          <w:rPr>
            <w:webHidden/>
          </w:rPr>
          <w:fldChar w:fldCharType="separate"/>
        </w:r>
        <w:r w:rsidR="0027198B">
          <w:rPr>
            <w:webHidden/>
          </w:rPr>
          <w:t>37</w:t>
        </w:r>
        <w:r w:rsidR="0027198B">
          <w:rPr>
            <w:webHidden/>
          </w:rPr>
          <w:fldChar w:fldCharType="end"/>
        </w:r>
      </w:hyperlink>
    </w:p>
    <w:p w14:paraId="6B83F91F" w14:textId="23DBDCEC" w:rsidR="0027198B" w:rsidRDefault="00302B5A">
      <w:pPr>
        <w:pStyle w:val="TOC2"/>
        <w:rPr>
          <w:sz w:val="22"/>
          <w:szCs w:val="22"/>
          <w:lang w:val="en-US"/>
        </w:rPr>
      </w:pPr>
      <w:hyperlink w:anchor="_Toc96694501" w:history="1">
        <w:r w:rsidR="0027198B" w:rsidRPr="00495490">
          <w:rPr>
            <w:rStyle w:val="Hyperlink"/>
            <w:rFonts w:cstheme="minorHAnsi"/>
          </w:rPr>
          <w:t>Appendix</w:t>
        </w:r>
        <w:r w:rsidR="0027198B">
          <w:rPr>
            <w:webHidden/>
          </w:rPr>
          <w:tab/>
        </w:r>
        <w:r w:rsidR="0027198B">
          <w:rPr>
            <w:webHidden/>
          </w:rPr>
          <w:fldChar w:fldCharType="begin"/>
        </w:r>
        <w:r w:rsidR="0027198B">
          <w:rPr>
            <w:webHidden/>
          </w:rPr>
          <w:instrText xml:space="preserve"> PAGEREF _Toc96694501 \h </w:instrText>
        </w:r>
        <w:r w:rsidR="0027198B">
          <w:rPr>
            <w:webHidden/>
          </w:rPr>
        </w:r>
        <w:r w:rsidR="0027198B">
          <w:rPr>
            <w:webHidden/>
          </w:rPr>
          <w:fldChar w:fldCharType="separate"/>
        </w:r>
        <w:r w:rsidR="0027198B">
          <w:rPr>
            <w:webHidden/>
          </w:rPr>
          <w:t>38</w:t>
        </w:r>
        <w:r w:rsidR="0027198B">
          <w:rPr>
            <w:webHidden/>
          </w:rPr>
          <w:fldChar w:fldCharType="end"/>
        </w:r>
      </w:hyperlink>
    </w:p>
    <w:p w14:paraId="40F902F0" w14:textId="6982237E" w:rsidR="0027198B" w:rsidRDefault="00302B5A">
      <w:pPr>
        <w:pStyle w:val="TOC2"/>
        <w:rPr>
          <w:sz w:val="22"/>
          <w:szCs w:val="22"/>
          <w:lang w:val="en-US"/>
        </w:rPr>
      </w:pPr>
      <w:hyperlink w:anchor="_Toc96694502" w:history="1">
        <w:r w:rsidR="0027198B" w:rsidRPr="00495490">
          <w:rPr>
            <w:rStyle w:val="Hyperlink"/>
            <w:rFonts w:cstheme="minorHAnsi"/>
          </w:rPr>
          <w:t>Document Administration</w:t>
        </w:r>
        <w:r w:rsidR="0027198B">
          <w:rPr>
            <w:webHidden/>
          </w:rPr>
          <w:tab/>
        </w:r>
        <w:r w:rsidR="0027198B">
          <w:rPr>
            <w:webHidden/>
          </w:rPr>
          <w:fldChar w:fldCharType="begin"/>
        </w:r>
        <w:r w:rsidR="0027198B">
          <w:rPr>
            <w:webHidden/>
          </w:rPr>
          <w:instrText xml:space="preserve"> PAGEREF _Toc96694502 \h </w:instrText>
        </w:r>
        <w:r w:rsidR="0027198B">
          <w:rPr>
            <w:webHidden/>
          </w:rPr>
        </w:r>
        <w:r w:rsidR="0027198B">
          <w:rPr>
            <w:webHidden/>
          </w:rPr>
          <w:fldChar w:fldCharType="separate"/>
        </w:r>
        <w:r w:rsidR="0027198B">
          <w:rPr>
            <w:webHidden/>
          </w:rPr>
          <w:t>39</w:t>
        </w:r>
        <w:r w:rsidR="0027198B">
          <w:rPr>
            <w:webHidden/>
          </w:rPr>
          <w:fldChar w:fldCharType="end"/>
        </w:r>
      </w:hyperlink>
    </w:p>
    <w:p w14:paraId="66883B08" w14:textId="2BF28196" w:rsidR="009857A0" w:rsidRPr="005721D5" w:rsidRDefault="009857A0" w:rsidP="005721D5">
      <w:pPr>
        <w:pStyle w:val="BodyText"/>
        <w:spacing w:line="360" w:lineRule="auto"/>
        <w:rPr>
          <w:rStyle w:val="Bold"/>
          <w:rFonts w:cstheme="minorHAnsi"/>
          <w:sz w:val="24"/>
          <w:szCs w:val="24"/>
        </w:rPr>
      </w:pPr>
      <w:r w:rsidRPr="005721D5">
        <w:rPr>
          <w:rFonts w:cstheme="minorHAnsi"/>
          <w:color w:val="00BEB4" w:themeColor="accent2"/>
          <w:sz w:val="24"/>
          <w:szCs w:val="24"/>
        </w:rPr>
        <w:fldChar w:fldCharType="end"/>
      </w:r>
    </w:p>
    <w:p w14:paraId="134D8E55" w14:textId="4ED3D927" w:rsidR="002F46B4" w:rsidRPr="005721D5" w:rsidRDefault="00FC3D71" w:rsidP="005721D5">
      <w:pPr>
        <w:pStyle w:val="PageTitle"/>
        <w:framePr w:wrap="notBeside"/>
        <w:spacing w:line="360" w:lineRule="auto"/>
        <w:rPr>
          <w:rFonts w:asciiTheme="minorHAnsi" w:hAnsiTheme="minorHAnsi" w:cstheme="minorHAnsi"/>
          <w:sz w:val="24"/>
          <w:szCs w:val="24"/>
        </w:rPr>
      </w:pPr>
      <w:bookmarkStart w:id="0" w:name="_Toc96694487"/>
      <w:r w:rsidRPr="005721D5">
        <w:rPr>
          <w:rFonts w:asciiTheme="minorHAnsi" w:hAnsiTheme="minorHAnsi" w:cstheme="minorHAnsi"/>
          <w:sz w:val="24"/>
          <w:szCs w:val="24"/>
        </w:rPr>
        <w:lastRenderedPageBreak/>
        <w:t>Purpose</w:t>
      </w:r>
      <w:bookmarkEnd w:id="0"/>
    </w:p>
    <w:p w14:paraId="303E9B64" w14:textId="77777777" w:rsidR="00486E38" w:rsidRPr="005721D5" w:rsidRDefault="00486E38" w:rsidP="005721D5">
      <w:pPr>
        <w:pStyle w:val="BodyText"/>
        <w:spacing w:line="360" w:lineRule="auto"/>
        <w:rPr>
          <w:rFonts w:cstheme="minorHAnsi"/>
          <w:sz w:val="24"/>
          <w:szCs w:val="24"/>
        </w:rPr>
      </w:pPr>
    </w:p>
    <w:p w14:paraId="7A162C4C" w14:textId="45E5B61F" w:rsidR="00486E38" w:rsidRDefault="00486E38" w:rsidP="005721D5">
      <w:pPr>
        <w:spacing w:line="360" w:lineRule="auto"/>
        <w:rPr>
          <w:rFonts w:eastAsiaTheme="minorHAnsi" w:cstheme="minorHAnsi"/>
          <w:sz w:val="24"/>
          <w:szCs w:val="24"/>
        </w:rPr>
      </w:pPr>
      <w:r w:rsidRPr="005721D5">
        <w:rPr>
          <w:rFonts w:eastAsiaTheme="minorHAnsi" w:cstheme="minorHAnsi"/>
          <w:sz w:val="24"/>
          <w:szCs w:val="24"/>
        </w:rPr>
        <w:t>This document is designed to provide readers</w:t>
      </w:r>
      <w:r w:rsidR="000C35B9">
        <w:rPr>
          <w:rFonts w:eastAsiaTheme="minorHAnsi" w:cstheme="minorHAnsi"/>
          <w:sz w:val="24"/>
          <w:szCs w:val="24"/>
        </w:rPr>
        <w:t xml:space="preserve"> (</w:t>
      </w:r>
      <w:r w:rsidR="001C3E48">
        <w:rPr>
          <w:rFonts w:eastAsiaTheme="minorHAnsi" w:cstheme="minorHAnsi"/>
          <w:sz w:val="24"/>
          <w:szCs w:val="24"/>
        </w:rPr>
        <w:t>specifically targeted</w:t>
      </w:r>
      <w:r w:rsidR="000C35B9">
        <w:rPr>
          <w:rFonts w:eastAsiaTheme="minorHAnsi" w:cstheme="minorHAnsi"/>
          <w:sz w:val="24"/>
          <w:szCs w:val="24"/>
        </w:rPr>
        <w:t xml:space="preserve"> </w:t>
      </w:r>
      <w:r w:rsidR="00C53D45">
        <w:rPr>
          <w:rFonts w:eastAsiaTheme="minorHAnsi" w:cstheme="minorHAnsi"/>
          <w:sz w:val="24"/>
          <w:szCs w:val="24"/>
        </w:rPr>
        <w:t xml:space="preserve">to </w:t>
      </w:r>
      <w:r w:rsidR="000C35B9">
        <w:rPr>
          <w:rFonts w:eastAsiaTheme="minorHAnsi" w:cstheme="minorHAnsi"/>
          <w:sz w:val="24"/>
          <w:szCs w:val="24"/>
        </w:rPr>
        <w:t>those designing</w:t>
      </w:r>
      <w:r w:rsidR="005C4DAE">
        <w:rPr>
          <w:rFonts w:eastAsiaTheme="minorHAnsi" w:cstheme="minorHAnsi"/>
          <w:sz w:val="24"/>
          <w:szCs w:val="24"/>
        </w:rPr>
        <w:t xml:space="preserve"> and implementing</w:t>
      </w:r>
      <w:r w:rsidR="000C35B9">
        <w:rPr>
          <w:rFonts w:eastAsiaTheme="minorHAnsi" w:cstheme="minorHAnsi"/>
          <w:sz w:val="24"/>
          <w:szCs w:val="24"/>
        </w:rPr>
        <w:t xml:space="preserve"> data platforms</w:t>
      </w:r>
      <w:r w:rsidR="006A1075">
        <w:rPr>
          <w:rFonts w:eastAsiaTheme="minorHAnsi" w:cstheme="minorHAnsi"/>
          <w:sz w:val="24"/>
          <w:szCs w:val="24"/>
        </w:rPr>
        <w:t xml:space="preserve"> for National Grid</w:t>
      </w:r>
      <w:r w:rsidR="000C35B9">
        <w:rPr>
          <w:rFonts w:eastAsiaTheme="minorHAnsi" w:cstheme="minorHAnsi"/>
          <w:sz w:val="24"/>
          <w:szCs w:val="24"/>
        </w:rPr>
        <w:t>)</w:t>
      </w:r>
      <w:r w:rsidRPr="005721D5">
        <w:rPr>
          <w:rFonts w:eastAsiaTheme="minorHAnsi" w:cstheme="minorHAnsi"/>
          <w:sz w:val="24"/>
          <w:szCs w:val="24"/>
        </w:rPr>
        <w:t xml:space="preserve"> with </w:t>
      </w:r>
      <w:r w:rsidR="00DF1DA4" w:rsidRPr="005721D5">
        <w:rPr>
          <w:rFonts w:eastAsiaTheme="minorHAnsi" w:cstheme="minorHAnsi"/>
          <w:sz w:val="24"/>
          <w:szCs w:val="24"/>
        </w:rPr>
        <w:t>guidance</w:t>
      </w:r>
      <w:r w:rsidRPr="005721D5">
        <w:rPr>
          <w:rFonts w:eastAsiaTheme="minorHAnsi" w:cstheme="minorHAnsi"/>
          <w:sz w:val="24"/>
          <w:szCs w:val="24"/>
        </w:rPr>
        <w:t xml:space="preserve"> to </w:t>
      </w:r>
      <w:r w:rsidR="00463F8A">
        <w:rPr>
          <w:rFonts w:eastAsiaTheme="minorHAnsi" w:cstheme="minorHAnsi"/>
          <w:sz w:val="24"/>
          <w:szCs w:val="24"/>
        </w:rPr>
        <w:t xml:space="preserve">the </w:t>
      </w:r>
      <w:r w:rsidR="00435B9B" w:rsidRPr="005721D5">
        <w:rPr>
          <w:rFonts w:eastAsiaTheme="minorHAnsi" w:cstheme="minorHAnsi"/>
          <w:sz w:val="24"/>
          <w:szCs w:val="24"/>
        </w:rPr>
        <w:t>Common</w:t>
      </w:r>
      <w:r w:rsidR="000F7418" w:rsidRPr="005721D5">
        <w:rPr>
          <w:rFonts w:eastAsiaTheme="minorHAnsi" w:cstheme="minorHAnsi"/>
          <w:sz w:val="24"/>
          <w:szCs w:val="24"/>
        </w:rPr>
        <w:t xml:space="preserve"> Data</w:t>
      </w:r>
      <w:r w:rsidR="00514D57" w:rsidRPr="005721D5">
        <w:rPr>
          <w:rFonts w:eastAsiaTheme="minorHAnsi" w:cstheme="minorHAnsi"/>
          <w:sz w:val="24"/>
          <w:szCs w:val="24"/>
        </w:rPr>
        <w:t xml:space="preserve"> </w:t>
      </w:r>
      <w:r w:rsidR="00444E46" w:rsidRPr="005721D5">
        <w:rPr>
          <w:rFonts w:eastAsiaTheme="minorHAnsi" w:cstheme="minorHAnsi"/>
          <w:sz w:val="24"/>
          <w:szCs w:val="24"/>
        </w:rPr>
        <w:t>S</w:t>
      </w:r>
      <w:r w:rsidR="00514D57" w:rsidRPr="005721D5">
        <w:rPr>
          <w:rFonts w:eastAsiaTheme="minorHAnsi" w:cstheme="minorHAnsi"/>
          <w:sz w:val="24"/>
          <w:szCs w:val="24"/>
        </w:rPr>
        <w:t xml:space="preserve">tandards </w:t>
      </w:r>
      <w:r w:rsidR="00463F8A">
        <w:rPr>
          <w:rFonts w:eastAsiaTheme="minorHAnsi" w:cstheme="minorHAnsi"/>
          <w:sz w:val="24"/>
          <w:szCs w:val="24"/>
        </w:rPr>
        <w:t xml:space="preserve">contained herein, as they are </w:t>
      </w:r>
      <w:r w:rsidR="00444E46" w:rsidRPr="005721D5">
        <w:rPr>
          <w:rFonts w:eastAsiaTheme="minorHAnsi" w:cstheme="minorHAnsi"/>
          <w:sz w:val="24"/>
          <w:szCs w:val="24"/>
        </w:rPr>
        <w:t xml:space="preserve">applied </w:t>
      </w:r>
      <w:r w:rsidR="00411A54" w:rsidRPr="005721D5">
        <w:rPr>
          <w:rFonts w:eastAsiaTheme="minorHAnsi" w:cstheme="minorHAnsi"/>
          <w:sz w:val="24"/>
          <w:szCs w:val="24"/>
        </w:rPr>
        <w:t>to the</w:t>
      </w:r>
      <w:r w:rsidR="00514D57" w:rsidRPr="005721D5">
        <w:rPr>
          <w:rFonts w:eastAsiaTheme="minorHAnsi" w:cstheme="minorHAnsi"/>
          <w:sz w:val="24"/>
          <w:szCs w:val="24"/>
        </w:rPr>
        <w:t xml:space="preserve"> N</w:t>
      </w:r>
      <w:r w:rsidRPr="005721D5">
        <w:rPr>
          <w:rFonts w:eastAsiaTheme="minorHAnsi" w:cstheme="minorHAnsi"/>
          <w:sz w:val="24"/>
          <w:szCs w:val="24"/>
        </w:rPr>
        <w:t xml:space="preserve">ational Grid </w:t>
      </w:r>
      <w:r w:rsidR="00444E46" w:rsidRPr="005721D5">
        <w:rPr>
          <w:rFonts w:eastAsiaTheme="minorHAnsi" w:cstheme="minorHAnsi"/>
          <w:sz w:val="24"/>
          <w:szCs w:val="24"/>
        </w:rPr>
        <w:t>Customer Data Platform</w:t>
      </w:r>
      <w:r w:rsidR="000D26A5">
        <w:rPr>
          <w:rFonts w:eastAsiaTheme="minorHAnsi" w:cstheme="minorHAnsi"/>
          <w:sz w:val="24"/>
          <w:szCs w:val="24"/>
        </w:rPr>
        <w:t xml:space="preserve"> (CDP)</w:t>
      </w:r>
      <w:r w:rsidR="00444E46" w:rsidRPr="005721D5">
        <w:rPr>
          <w:rFonts w:eastAsiaTheme="minorHAnsi" w:cstheme="minorHAnsi"/>
          <w:sz w:val="24"/>
          <w:szCs w:val="24"/>
        </w:rPr>
        <w:t xml:space="preserve">, and other efforts leveraging the </w:t>
      </w:r>
      <w:r w:rsidR="00BE436E" w:rsidRPr="005721D5">
        <w:rPr>
          <w:rFonts w:eastAsiaTheme="minorHAnsi" w:cstheme="minorHAnsi"/>
          <w:sz w:val="24"/>
          <w:szCs w:val="24"/>
        </w:rPr>
        <w:t xml:space="preserve">shared </w:t>
      </w:r>
      <w:r w:rsidR="00463F8A">
        <w:rPr>
          <w:rFonts w:eastAsiaTheme="minorHAnsi" w:cstheme="minorHAnsi"/>
          <w:sz w:val="24"/>
          <w:szCs w:val="24"/>
        </w:rPr>
        <w:t>technology stack</w:t>
      </w:r>
      <w:r w:rsidR="00411A54" w:rsidRPr="005721D5">
        <w:rPr>
          <w:rFonts w:eastAsiaTheme="minorHAnsi" w:cstheme="minorHAnsi"/>
          <w:sz w:val="24"/>
          <w:szCs w:val="24"/>
        </w:rPr>
        <w:t xml:space="preserve"> (Snowflake, Matillion, </w:t>
      </w:r>
      <w:r w:rsidR="00744A62" w:rsidRPr="005721D5">
        <w:rPr>
          <w:rFonts w:eastAsiaTheme="minorHAnsi" w:cstheme="minorHAnsi"/>
          <w:sz w:val="24"/>
          <w:szCs w:val="24"/>
        </w:rPr>
        <w:t>Reltio MDM, and MuleSoft)</w:t>
      </w:r>
      <w:r w:rsidR="00B15E3B" w:rsidRPr="005721D5">
        <w:rPr>
          <w:rFonts w:eastAsiaTheme="minorHAnsi" w:cstheme="minorHAnsi"/>
          <w:sz w:val="24"/>
          <w:szCs w:val="24"/>
        </w:rPr>
        <w:t>.</w:t>
      </w:r>
    </w:p>
    <w:p w14:paraId="5E215440" w14:textId="6FC8A909" w:rsidR="00486E38" w:rsidRPr="005721D5" w:rsidRDefault="00495EFB" w:rsidP="004D3EB0">
      <w:pPr>
        <w:spacing w:line="360" w:lineRule="auto"/>
        <w:rPr>
          <w:rFonts w:eastAsiaTheme="minorHAnsi" w:cstheme="minorHAnsi"/>
          <w:sz w:val="24"/>
          <w:szCs w:val="24"/>
        </w:rPr>
      </w:pPr>
      <w:r>
        <w:rPr>
          <w:rFonts w:eastAsiaTheme="minorHAnsi" w:cstheme="minorHAnsi"/>
          <w:sz w:val="24"/>
          <w:szCs w:val="24"/>
        </w:rPr>
        <w:t>The reader is advised to read the Governance Program Overview</w:t>
      </w:r>
      <w:r w:rsidR="00E1275B">
        <w:rPr>
          <w:rFonts w:eastAsiaTheme="minorHAnsi" w:cstheme="minorHAnsi"/>
          <w:sz w:val="24"/>
          <w:szCs w:val="24"/>
        </w:rPr>
        <w:t xml:space="preserve"> before reading this artifact, as it provides </w:t>
      </w:r>
      <w:r w:rsidR="00FF0AD9">
        <w:rPr>
          <w:rFonts w:eastAsiaTheme="minorHAnsi" w:cstheme="minorHAnsi"/>
          <w:sz w:val="24"/>
          <w:szCs w:val="24"/>
        </w:rPr>
        <w:t>context to</w:t>
      </w:r>
      <w:r w:rsidR="00E1275B">
        <w:rPr>
          <w:rFonts w:eastAsiaTheme="minorHAnsi" w:cstheme="minorHAnsi"/>
          <w:sz w:val="24"/>
          <w:szCs w:val="24"/>
        </w:rPr>
        <w:t xml:space="preserve"> the </w:t>
      </w:r>
      <w:r w:rsidR="00FF0AD9">
        <w:rPr>
          <w:rFonts w:eastAsiaTheme="minorHAnsi" w:cstheme="minorHAnsi"/>
          <w:sz w:val="24"/>
          <w:szCs w:val="24"/>
        </w:rPr>
        <w:t>CDP Governance program, its actors, and requirements.</w:t>
      </w:r>
    </w:p>
    <w:p w14:paraId="096E6AB2" w14:textId="5A165DFB" w:rsidR="00FC3D71" w:rsidRPr="005721D5" w:rsidRDefault="00FC3D71" w:rsidP="005721D5">
      <w:pPr>
        <w:pStyle w:val="BodyText"/>
        <w:spacing w:line="360" w:lineRule="auto"/>
        <w:rPr>
          <w:rFonts w:cstheme="minorHAnsi"/>
          <w:color w:val="auto"/>
          <w:sz w:val="24"/>
          <w:szCs w:val="24"/>
        </w:rPr>
      </w:pPr>
    </w:p>
    <w:p w14:paraId="27204C3D" w14:textId="38E51C75" w:rsidR="00F33762" w:rsidRPr="005721D5" w:rsidRDefault="00F33762" w:rsidP="005721D5">
      <w:pPr>
        <w:pStyle w:val="BodyText"/>
        <w:spacing w:line="360" w:lineRule="auto"/>
        <w:rPr>
          <w:rFonts w:cstheme="minorHAnsi"/>
          <w:color w:val="auto"/>
          <w:sz w:val="24"/>
          <w:szCs w:val="24"/>
        </w:rPr>
      </w:pPr>
    </w:p>
    <w:p w14:paraId="488190D1" w14:textId="7F40E01F" w:rsidR="00F33762" w:rsidRPr="005721D5" w:rsidRDefault="00F33762" w:rsidP="005721D5">
      <w:pPr>
        <w:pStyle w:val="BodyText"/>
        <w:spacing w:line="360" w:lineRule="auto"/>
        <w:rPr>
          <w:rFonts w:cstheme="minorHAnsi"/>
          <w:color w:val="auto"/>
          <w:sz w:val="24"/>
          <w:szCs w:val="24"/>
        </w:rPr>
      </w:pPr>
    </w:p>
    <w:p w14:paraId="76E30FF3" w14:textId="4DBA1509" w:rsidR="00F33762" w:rsidRPr="005721D5" w:rsidRDefault="00F33762" w:rsidP="005721D5">
      <w:pPr>
        <w:pStyle w:val="BodyText"/>
        <w:spacing w:line="360" w:lineRule="auto"/>
        <w:rPr>
          <w:rFonts w:cstheme="minorHAnsi"/>
          <w:color w:val="auto"/>
          <w:sz w:val="24"/>
          <w:szCs w:val="24"/>
        </w:rPr>
      </w:pPr>
    </w:p>
    <w:p w14:paraId="76C5CF4F" w14:textId="77777777" w:rsidR="00F33762" w:rsidRPr="005721D5" w:rsidRDefault="00F33762" w:rsidP="005721D5">
      <w:pPr>
        <w:pStyle w:val="BodyText"/>
        <w:spacing w:line="360" w:lineRule="auto"/>
        <w:rPr>
          <w:rFonts w:cstheme="minorHAnsi"/>
          <w:color w:val="auto"/>
          <w:sz w:val="24"/>
          <w:szCs w:val="24"/>
        </w:rPr>
      </w:pPr>
    </w:p>
    <w:p w14:paraId="6D0CC629" w14:textId="10C9BE4B" w:rsidR="005B1FA9" w:rsidRPr="005721D5" w:rsidRDefault="005B1FA9" w:rsidP="005721D5">
      <w:pPr>
        <w:pStyle w:val="BodyText"/>
        <w:spacing w:line="360" w:lineRule="auto"/>
        <w:rPr>
          <w:rFonts w:cstheme="minorHAnsi"/>
          <w:color w:val="auto"/>
          <w:sz w:val="24"/>
          <w:szCs w:val="24"/>
        </w:rPr>
      </w:pPr>
    </w:p>
    <w:p w14:paraId="26960110" w14:textId="0D79D133" w:rsidR="005846B0" w:rsidRPr="005721D5" w:rsidRDefault="005846B0" w:rsidP="005721D5">
      <w:pPr>
        <w:pStyle w:val="BodyText"/>
        <w:spacing w:line="360" w:lineRule="auto"/>
        <w:rPr>
          <w:rFonts w:cstheme="minorHAnsi"/>
          <w:color w:val="auto"/>
          <w:sz w:val="24"/>
          <w:szCs w:val="24"/>
        </w:rPr>
      </w:pPr>
    </w:p>
    <w:p w14:paraId="155B43CF" w14:textId="5C9A4985" w:rsidR="005846B0" w:rsidRPr="005721D5" w:rsidRDefault="005846B0" w:rsidP="005721D5">
      <w:pPr>
        <w:pStyle w:val="BodyText"/>
        <w:spacing w:line="360" w:lineRule="auto"/>
        <w:rPr>
          <w:rFonts w:cstheme="minorHAnsi"/>
          <w:color w:val="auto"/>
          <w:sz w:val="24"/>
          <w:szCs w:val="24"/>
        </w:rPr>
      </w:pPr>
    </w:p>
    <w:p w14:paraId="26036403" w14:textId="73F38DF8" w:rsidR="005846B0" w:rsidRPr="005721D5" w:rsidRDefault="005846B0" w:rsidP="005721D5">
      <w:pPr>
        <w:pStyle w:val="BodyText"/>
        <w:spacing w:line="360" w:lineRule="auto"/>
        <w:rPr>
          <w:rFonts w:cstheme="minorHAnsi"/>
          <w:color w:val="auto"/>
          <w:sz w:val="24"/>
          <w:szCs w:val="24"/>
        </w:rPr>
      </w:pPr>
    </w:p>
    <w:p w14:paraId="619A58BB" w14:textId="55932650" w:rsidR="005846B0" w:rsidRPr="005721D5" w:rsidRDefault="005846B0" w:rsidP="005721D5">
      <w:pPr>
        <w:pStyle w:val="BodyText"/>
        <w:spacing w:line="360" w:lineRule="auto"/>
        <w:rPr>
          <w:rFonts w:cstheme="minorHAnsi"/>
          <w:sz w:val="24"/>
          <w:szCs w:val="24"/>
        </w:rPr>
      </w:pPr>
    </w:p>
    <w:p w14:paraId="0931C0B4" w14:textId="4A59B6D7" w:rsidR="00F33762" w:rsidRPr="005721D5" w:rsidRDefault="00F33762" w:rsidP="005721D5">
      <w:pPr>
        <w:pStyle w:val="BodyText"/>
        <w:spacing w:line="360" w:lineRule="auto"/>
        <w:rPr>
          <w:rFonts w:cstheme="minorHAnsi"/>
          <w:sz w:val="24"/>
          <w:szCs w:val="24"/>
        </w:rPr>
      </w:pPr>
    </w:p>
    <w:p w14:paraId="6EC83B1B" w14:textId="2D6EC969" w:rsidR="007C7A69" w:rsidRPr="005721D5" w:rsidRDefault="007C7A69" w:rsidP="005721D5">
      <w:pPr>
        <w:pStyle w:val="BodyText"/>
        <w:spacing w:line="360" w:lineRule="auto"/>
        <w:rPr>
          <w:rFonts w:cstheme="minorHAnsi"/>
          <w:sz w:val="24"/>
          <w:szCs w:val="24"/>
        </w:rPr>
      </w:pPr>
    </w:p>
    <w:p w14:paraId="0E319524" w14:textId="2E4DB3D3" w:rsidR="007C7A69" w:rsidRPr="005721D5" w:rsidRDefault="007C7A69" w:rsidP="005721D5">
      <w:pPr>
        <w:pStyle w:val="BodyText"/>
        <w:spacing w:line="360" w:lineRule="auto"/>
        <w:rPr>
          <w:rFonts w:cstheme="minorHAnsi"/>
          <w:sz w:val="24"/>
          <w:szCs w:val="24"/>
        </w:rPr>
      </w:pPr>
    </w:p>
    <w:p w14:paraId="14E60914" w14:textId="08BE378E" w:rsidR="005846B0" w:rsidRPr="005721D5" w:rsidRDefault="005846B0" w:rsidP="005721D5">
      <w:pPr>
        <w:pStyle w:val="BodyText"/>
        <w:spacing w:line="360" w:lineRule="auto"/>
        <w:rPr>
          <w:rFonts w:cstheme="minorHAnsi"/>
          <w:b/>
          <w:color w:val="00148C" w:themeColor="accent1"/>
          <w:sz w:val="24"/>
          <w:szCs w:val="24"/>
        </w:rPr>
      </w:pPr>
    </w:p>
    <w:p w14:paraId="0465F7DD" w14:textId="3CFAECC4" w:rsidR="005846B0" w:rsidRPr="005721D5" w:rsidRDefault="005846B0" w:rsidP="005721D5">
      <w:pPr>
        <w:pStyle w:val="BodyText"/>
        <w:spacing w:line="360" w:lineRule="auto"/>
        <w:rPr>
          <w:rFonts w:cstheme="minorHAnsi"/>
          <w:b/>
          <w:color w:val="00148C" w:themeColor="accent1"/>
          <w:sz w:val="24"/>
          <w:szCs w:val="24"/>
        </w:rPr>
      </w:pPr>
    </w:p>
    <w:p w14:paraId="712070D3" w14:textId="05D7D0E7" w:rsidR="005846B0" w:rsidRPr="005721D5" w:rsidRDefault="005846B0" w:rsidP="005721D5">
      <w:pPr>
        <w:pStyle w:val="BodyText"/>
        <w:spacing w:line="360" w:lineRule="auto"/>
        <w:rPr>
          <w:rFonts w:cstheme="minorHAnsi"/>
          <w:b/>
          <w:color w:val="00148C" w:themeColor="accent1"/>
          <w:sz w:val="24"/>
          <w:szCs w:val="24"/>
        </w:rPr>
      </w:pPr>
    </w:p>
    <w:p w14:paraId="4375DD33" w14:textId="42E4D018" w:rsidR="005846B0" w:rsidRPr="005721D5" w:rsidRDefault="00486E38" w:rsidP="005721D5">
      <w:pPr>
        <w:pStyle w:val="PageTitle"/>
        <w:framePr w:wrap="notBeside"/>
        <w:spacing w:line="360" w:lineRule="auto"/>
        <w:rPr>
          <w:rFonts w:asciiTheme="minorHAnsi" w:hAnsiTheme="minorHAnsi" w:cstheme="minorHAnsi"/>
          <w:sz w:val="24"/>
          <w:szCs w:val="24"/>
        </w:rPr>
      </w:pPr>
      <w:bookmarkStart w:id="1" w:name="_Toc96694488"/>
      <w:r w:rsidRPr="005721D5">
        <w:rPr>
          <w:rFonts w:asciiTheme="minorHAnsi" w:hAnsiTheme="minorHAnsi" w:cstheme="minorHAnsi"/>
          <w:sz w:val="24"/>
          <w:szCs w:val="24"/>
        </w:rPr>
        <w:lastRenderedPageBreak/>
        <w:t>Context</w:t>
      </w:r>
      <w:bookmarkEnd w:id="1"/>
    </w:p>
    <w:p w14:paraId="27CC6A78" w14:textId="3C05CC4E" w:rsidR="00EC7F0D" w:rsidRPr="005721D5" w:rsidRDefault="00EC7F0D" w:rsidP="005721D5">
      <w:pPr>
        <w:pStyle w:val="NormalWeb"/>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 xml:space="preserve">Data governance (DG) is the process of managing the </w:t>
      </w:r>
      <w:r w:rsidR="006C5D11">
        <w:rPr>
          <w:rFonts w:asciiTheme="minorHAnsi" w:eastAsiaTheme="minorHAnsi" w:hAnsiTheme="minorHAnsi" w:cstheme="minorHAnsi"/>
          <w:lang w:eastAsia="en-US"/>
        </w:rPr>
        <w:t>consistency</w:t>
      </w:r>
      <w:r w:rsidRPr="005721D5">
        <w:rPr>
          <w:rFonts w:asciiTheme="minorHAnsi" w:eastAsiaTheme="minorHAnsi" w:hAnsiTheme="minorHAnsi" w:cstheme="minorHAnsi"/>
          <w:lang w:eastAsia="en-US"/>
        </w:rPr>
        <w:t>, usability, integrity and security of the </w:t>
      </w:r>
      <w:hyperlink r:id="rId15" w:history="1">
        <w:r w:rsidRPr="005721D5">
          <w:rPr>
            <w:rFonts w:asciiTheme="minorHAnsi" w:eastAsiaTheme="minorHAnsi" w:hAnsiTheme="minorHAnsi" w:cstheme="minorHAnsi"/>
            <w:lang w:eastAsia="en-US"/>
          </w:rPr>
          <w:t>data</w:t>
        </w:r>
      </w:hyperlink>
      <w:r w:rsidRPr="005721D5">
        <w:rPr>
          <w:rFonts w:asciiTheme="minorHAnsi" w:eastAsiaTheme="minorHAnsi" w:hAnsiTheme="minorHAnsi" w:cstheme="minorHAnsi"/>
          <w:lang w:eastAsia="en-US"/>
        </w:rPr>
        <w:t xml:space="preserve"> in enterprise systems, based on internal data standards and policies that also control data usage. </w:t>
      </w:r>
      <w:r w:rsidR="006042CB">
        <w:rPr>
          <w:rFonts w:asciiTheme="minorHAnsi" w:eastAsiaTheme="minorHAnsi" w:hAnsiTheme="minorHAnsi" w:cstheme="minorHAnsi"/>
          <w:lang w:eastAsia="en-US"/>
        </w:rPr>
        <w:t>The primary goal of an e</w:t>
      </w:r>
      <w:r w:rsidRPr="005721D5">
        <w:rPr>
          <w:rFonts w:asciiTheme="minorHAnsi" w:eastAsiaTheme="minorHAnsi" w:hAnsiTheme="minorHAnsi" w:cstheme="minorHAnsi"/>
          <w:lang w:eastAsia="en-US"/>
        </w:rPr>
        <w:t xml:space="preserve">ffective data governance </w:t>
      </w:r>
      <w:r w:rsidR="006042CB">
        <w:rPr>
          <w:rFonts w:asciiTheme="minorHAnsi" w:eastAsiaTheme="minorHAnsi" w:hAnsiTheme="minorHAnsi" w:cstheme="minorHAnsi"/>
          <w:lang w:eastAsia="en-US"/>
        </w:rPr>
        <w:t xml:space="preserve">program, is to </w:t>
      </w:r>
      <w:r w:rsidRPr="005721D5">
        <w:rPr>
          <w:rFonts w:asciiTheme="minorHAnsi" w:eastAsiaTheme="minorHAnsi" w:hAnsiTheme="minorHAnsi" w:cstheme="minorHAnsi"/>
          <w:lang w:eastAsia="en-US"/>
        </w:rPr>
        <w:t xml:space="preserve">ensure that </w:t>
      </w:r>
      <w:r w:rsidR="007E28BF" w:rsidRPr="005721D5">
        <w:rPr>
          <w:rFonts w:asciiTheme="minorHAnsi" w:eastAsiaTheme="minorHAnsi" w:hAnsiTheme="minorHAnsi" w:cstheme="minorHAnsi"/>
          <w:lang w:eastAsia="en-US"/>
        </w:rPr>
        <w:t>the company’s investment into its data management environment is protected.</w:t>
      </w:r>
    </w:p>
    <w:p w14:paraId="3C44FAD7" w14:textId="77777777" w:rsidR="007E28BF" w:rsidRPr="005721D5" w:rsidRDefault="007E28BF" w:rsidP="005721D5">
      <w:pPr>
        <w:pStyle w:val="NormalWeb"/>
        <w:spacing w:before="0" w:beforeAutospacing="0" w:after="0" w:afterAutospacing="0" w:line="360" w:lineRule="auto"/>
        <w:rPr>
          <w:rFonts w:asciiTheme="minorHAnsi" w:eastAsiaTheme="minorHAnsi" w:hAnsiTheme="minorHAnsi" w:cstheme="minorHAnsi"/>
          <w:lang w:eastAsia="en-US"/>
        </w:rPr>
      </w:pPr>
    </w:p>
    <w:p w14:paraId="00BE3E34" w14:textId="04B541AF" w:rsidR="00EC7F0D" w:rsidRPr="005721D5" w:rsidRDefault="009F1DC5" w:rsidP="005721D5">
      <w:pPr>
        <w:pStyle w:val="NormalWeb"/>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 xml:space="preserve">Data governance is </w:t>
      </w:r>
      <w:r w:rsidRPr="005C4DAE">
        <w:rPr>
          <w:rFonts w:asciiTheme="minorHAnsi" w:eastAsiaTheme="minorHAnsi" w:hAnsiTheme="minorHAnsi" w:cstheme="minorHAnsi"/>
          <w:u w:val="single"/>
          <w:lang w:eastAsia="en-US"/>
        </w:rPr>
        <w:t>everyone's</w:t>
      </w:r>
      <w:r w:rsidRPr="005721D5">
        <w:rPr>
          <w:rFonts w:asciiTheme="minorHAnsi" w:eastAsiaTheme="minorHAnsi" w:hAnsiTheme="minorHAnsi" w:cstheme="minorHAnsi"/>
          <w:lang w:eastAsia="en-US"/>
        </w:rPr>
        <w:t xml:space="preserve"> responsibility</w:t>
      </w:r>
      <w:r w:rsidR="00FD29C9" w:rsidRPr="005721D5">
        <w:rPr>
          <w:rFonts w:asciiTheme="minorHAnsi" w:eastAsiaTheme="minorHAnsi" w:hAnsiTheme="minorHAnsi" w:cstheme="minorHAnsi"/>
          <w:lang w:eastAsia="en-US"/>
        </w:rPr>
        <w:t xml:space="preserve">, </w:t>
      </w:r>
      <w:r w:rsidR="00EC62DD" w:rsidRPr="005721D5">
        <w:rPr>
          <w:rFonts w:asciiTheme="minorHAnsi" w:eastAsiaTheme="minorHAnsi" w:hAnsiTheme="minorHAnsi" w:cstheme="minorHAnsi"/>
          <w:lang w:eastAsia="en-US"/>
        </w:rPr>
        <w:t xml:space="preserve">covering all areas from </w:t>
      </w:r>
      <w:r w:rsidR="000E496B" w:rsidRPr="005721D5">
        <w:rPr>
          <w:rFonts w:asciiTheme="minorHAnsi" w:eastAsiaTheme="minorHAnsi" w:hAnsiTheme="minorHAnsi" w:cstheme="minorHAnsi"/>
          <w:lang w:eastAsia="en-US"/>
        </w:rPr>
        <w:t>data integration, quality and MDM, to data modelling and warehousing</w:t>
      </w:r>
      <w:r w:rsidRPr="005721D5">
        <w:rPr>
          <w:rFonts w:asciiTheme="minorHAnsi" w:eastAsiaTheme="minorHAnsi" w:hAnsiTheme="minorHAnsi" w:cstheme="minorHAnsi"/>
          <w:lang w:eastAsia="en-US"/>
        </w:rPr>
        <w:t>.</w:t>
      </w:r>
      <w:r w:rsidR="00C25085" w:rsidRPr="005721D5">
        <w:rPr>
          <w:rFonts w:asciiTheme="minorHAnsi" w:eastAsiaTheme="minorHAnsi" w:hAnsiTheme="minorHAnsi" w:cstheme="minorHAnsi"/>
          <w:lang w:eastAsia="en-US"/>
        </w:rPr>
        <w:t xml:space="preserve"> </w:t>
      </w:r>
    </w:p>
    <w:p w14:paraId="38A58E06" w14:textId="49D39167" w:rsidR="00B23951" w:rsidRPr="005721D5" w:rsidRDefault="00B23951" w:rsidP="005721D5">
      <w:pPr>
        <w:pStyle w:val="NormalWeb"/>
        <w:spacing w:before="0" w:beforeAutospacing="0" w:after="0" w:afterAutospacing="0" w:line="360" w:lineRule="auto"/>
        <w:rPr>
          <w:rFonts w:asciiTheme="minorHAnsi" w:eastAsiaTheme="minorHAnsi" w:hAnsiTheme="minorHAnsi" w:cstheme="minorHAnsi"/>
          <w:lang w:eastAsia="en-US"/>
        </w:rPr>
      </w:pPr>
    </w:p>
    <w:p w14:paraId="30B85B04" w14:textId="5C5CEDE0" w:rsidR="00F374FD" w:rsidRPr="005721D5" w:rsidRDefault="00F374FD" w:rsidP="005721D5">
      <w:pPr>
        <w:pStyle w:val="NormalWeb"/>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 xml:space="preserve">All data teams </w:t>
      </w:r>
      <w:r w:rsidR="005F0809" w:rsidRPr="005721D5">
        <w:rPr>
          <w:rFonts w:asciiTheme="minorHAnsi" w:eastAsiaTheme="minorHAnsi" w:hAnsiTheme="minorHAnsi" w:cstheme="minorHAnsi"/>
          <w:lang w:eastAsia="en-US"/>
        </w:rPr>
        <w:t>and personnel (</w:t>
      </w:r>
      <w:r w:rsidR="006C3C65">
        <w:rPr>
          <w:rFonts w:asciiTheme="minorHAnsi" w:eastAsiaTheme="minorHAnsi" w:hAnsiTheme="minorHAnsi" w:cstheme="minorHAnsi"/>
          <w:lang w:eastAsia="en-US"/>
        </w:rPr>
        <w:t xml:space="preserve">regardless of employment status: </w:t>
      </w:r>
      <w:r w:rsidR="006C7E32" w:rsidRPr="005721D5">
        <w:rPr>
          <w:rFonts w:asciiTheme="minorHAnsi" w:eastAsiaTheme="minorHAnsi" w:hAnsiTheme="minorHAnsi" w:cstheme="minorHAnsi"/>
          <w:lang w:eastAsia="en-US"/>
        </w:rPr>
        <w:t>f</w:t>
      </w:r>
      <w:r w:rsidR="005F0809" w:rsidRPr="005721D5">
        <w:rPr>
          <w:rFonts w:asciiTheme="minorHAnsi" w:eastAsiaTheme="minorHAnsi" w:hAnsiTheme="minorHAnsi" w:cstheme="minorHAnsi"/>
          <w:lang w:eastAsia="en-US"/>
        </w:rPr>
        <w:t>ull time</w:t>
      </w:r>
      <w:r w:rsidR="006C7E32" w:rsidRPr="005721D5">
        <w:rPr>
          <w:rFonts w:asciiTheme="minorHAnsi" w:eastAsiaTheme="minorHAnsi" w:hAnsiTheme="minorHAnsi" w:cstheme="minorHAnsi"/>
          <w:lang w:eastAsia="en-US"/>
        </w:rPr>
        <w:t>, independent</w:t>
      </w:r>
      <w:r w:rsidR="005F0809" w:rsidRPr="005721D5">
        <w:rPr>
          <w:rFonts w:asciiTheme="minorHAnsi" w:eastAsiaTheme="minorHAnsi" w:hAnsiTheme="minorHAnsi" w:cstheme="minorHAnsi"/>
          <w:lang w:eastAsia="en-US"/>
        </w:rPr>
        <w:t xml:space="preserve"> </w:t>
      </w:r>
      <w:r w:rsidR="006C7E32" w:rsidRPr="005721D5">
        <w:rPr>
          <w:rFonts w:asciiTheme="minorHAnsi" w:eastAsiaTheme="minorHAnsi" w:hAnsiTheme="minorHAnsi" w:cstheme="minorHAnsi"/>
          <w:lang w:eastAsia="en-US"/>
        </w:rPr>
        <w:t>contract</w:t>
      </w:r>
      <w:r w:rsidR="00676E92">
        <w:rPr>
          <w:rFonts w:asciiTheme="minorHAnsi" w:eastAsiaTheme="minorHAnsi" w:hAnsiTheme="minorHAnsi" w:cstheme="minorHAnsi"/>
          <w:lang w:eastAsia="en-US"/>
        </w:rPr>
        <w:t>or</w:t>
      </w:r>
      <w:r w:rsidR="006C7E32" w:rsidRPr="005721D5">
        <w:rPr>
          <w:rFonts w:asciiTheme="minorHAnsi" w:eastAsiaTheme="minorHAnsi" w:hAnsiTheme="minorHAnsi" w:cstheme="minorHAnsi"/>
          <w:lang w:eastAsia="en-US"/>
        </w:rPr>
        <w:t>, and consulting firm employees</w:t>
      </w:r>
      <w:r w:rsidR="00676E92">
        <w:rPr>
          <w:rFonts w:asciiTheme="minorHAnsi" w:eastAsiaTheme="minorHAnsi" w:hAnsiTheme="minorHAnsi" w:cstheme="minorHAnsi"/>
          <w:lang w:eastAsia="en-US"/>
        </w:rPr>
        <w:t>, etc</w:t>
      </w:r>
      <w:r w:rsidR="006C7E32" w:rsidRPr="005721D5">
        <w:rPr>
          <w:rFonts w:asciiTheme="minorHAnsi" w:eastAsiaTheme="minorHAnsi" w:hAnsiTheme="minorHAnsi" w:cstheme="minorHAnsi"/>
          <w:lang w:eastAsia="en-US"/>
        </w:rPr>
        <w:t xml:space="preserve">) </w:t>
      </w:r>
      <w:r w:rsidRPr="005721D5">
        <w:rPr>
          <w:rFonts w:asciiTheme="minorHAnsi" w:eastAsiaTheme="minorHAnsi" w:hAnsiTheme="minorHAnsi" w:cstheme="minorHAnsi"/>
          <w:lang w:eastAsia="en-US"/>
        </w:rPr>
        <w:t xml:space="preserve">are </w:t>
      </w:r>
      <w:r w:rsidRPr="00676E92">
        <w:rPr>
          <w:rFonts w:asciiTheme="minorHAnsi" w:eastAsiaTheme="minorHAnsi" w:hAnsiTheme="minorHAnsi" w:cstheme="minorHAnsi"/>
          <w:u w:val="single"/>
          <w:lang w:eastAsia="en-US"/>
        </w:rPr>
        <w:t>required</w:t>
      </w:r>
      <w:r w:rsidRPr="005721D5">
        <w:rPr>
          <w:rFonts w:asciiTheme="minorHAnsi" w:eastAsiaTheme="minorHAnsi" w:hAnsiTheme="minorHAnsi" w:cstheme="minorHAnsi"/>
          <w:lang w:eastAsia="en-US"/>
        </w:rPr>
        <w:t xml:space="preserve"> to follow the Common Data Standards, in addition to any platform-specific standards that may apply.</w:t>
      </w:r>
    </w:p>
    <w:p w14:paraId="569DD82F" w14:textId="77777777" w:rsidR="00D36F29" w:rsidRPr="005721D5" w:rsidRDefault="00D36F29" w:rsidP="005721D5">
      <w:pPr>
        <w:pStyle w:val="NormalWeb"/>
        <w:spacing w:before="0" w:beforeAutospacing="0" w:after="0" w:afterAutospacing="0" w:line="360" w:lineRule="auto"/>
        <w:rPr>
          <w:rFonts w:asciiTheme="minorHAnsi" w:eastAsiaTheme="minorHAnsi" w:hAnsiTheme="minorHAnsi" w:cstheme="minorHAnsi"/>
          <w:lang w:eastAsia="en-US"/>
        </w:rPr>
      </w:pPr>
    </w:p>
    <w:p w14:paraId="7CB34999" w14:textId="43221C1A" w:rsidR="00D36F29" w:rsidRPr="005721D5" w:rsidRDefault="00D36F29" w:rsidP="005721D5">
      <w:pPr>
        <w:pStyle w:val="NormalWeb"/>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All new systems/resources that are custom</w:t>
      </w:r>
      <w:r w:rsidR="00AF721B" w:rsidRPr="005721D5">
        <w:rPr>
          <w:rFonts w:asciiTheme="minorHAnsi" w:eastAsiaTheme="minorHAnsi" w:hAnsiTheme="minorHAnsi" w:cstheme="minorHAnsi"/>
          <w:lang w:eastAsia="en-US"/>
        </w:rPr>
        <w:t>-</w:t>
      </w:r>
      <w:r w:rsidRPr="005721D5">
        <w:rPr>
          <w:rFonts w:asciiTheme="minorHAnsi" w:eastAsiaTheme="minorHAnsi" w:hAnsiTheme="minorHAnsi" w:cstheme="minorHAnsi"/>
          <w:lang w:eastAsia="en-US"/>
        </w:rPr>
        <w:t>built by</w:t>
      </w:r>
      <w:r w:rsidR="0031311C">
        <w:rPr>
          <w:rFonts w:asciiTheme="minorHAnsi" w:eastAsiaTheme="minorHAnsi" w:hAnsiTheme="minorHAnsi" w:cstheme="minorHAnsi"/>
          <w:lang w:eastAsia="en-US"/>
        </w:rPr>
        <w:t>/for</w:t>
      </w:r>
      <w:r w:rsidRPr="005721D5">
        <w:rPr>
          <w:rFonts w:asciiTheme="minorHAnsi" w:eastAsiaTheme="minorHAnsi" w:hAnsiTheme="minorHAnsi" w:cstheme="minorHAnsi"/>
          <w:lang w:eastAsia="en-US"/>
        </w:rPr>
        <w:t xml:space="preserve"> National Grid must comply with all National Grid data, integration, and MDM standards.</w:t>
      </w:r>
    </w:p>
    <w:p w14:paraId="715B1016" w14:textId="11AD4EDA" w:rsidR="00A24807" w:rsidRDefault="00A24807" w:rsidP="00A24807">
      <w:pPr>
        <w:pStyle w:val="PageTitle"/>
        <w:framePr w:w="0" w:wrap="auto" w:vAnchor="margin" w:hAnchor="text" w:xAlign="left" w:yAlign="inline" w:anchorLock="0"/>
        <w:spacing w:line="360" w:lineRule="auto"/>
        <w:rPr>
          <w:rFonts w:asciiTheme="minorHAnsi" w:hAnsiTheme="minorHAnsi" w:cstheme="minorHAnsi"/>
          <w:sz w:val="24"/>
          <w:szCs w:val="24"/>
        </w:rPr>
      </w:pPr>
      <w:bookmarkStart w:id="2" w:name="_Toc96694489"/>
      <w:r>
        <w:rPr>
          <w:rFonts w:asciiTheme="minorHAnsi" w:hAnsiTheme="minorHAnsi" w:cstheme="minorHAnsi"/>
          <w:sz w:val="24"/>
          <w:szCs w:val="24"/>
        </w:rPr>
        <w:lastRenderedPageBreak/>
        <w:t>Documentation Require</w:t>
      </w:r>
      <w:r w:rsidR="009679B7">
        <w:rPr>
          <w:rFonts w:asciiTheme="minorHAnsi" w:hAnsiTheme="minorHAnsi" w:cstheme="minorHAnsi"/>
          <w:sz w:val="24"/>
          <w:szCs w:val="24"/>
        </w:rPr>
        <w:t>ment</w:t>
      </w:r>
      <w:r w:rsidRPr="005721D5">
        <w:rPr>
          <w:rFonts w:asciiTheme="minorHAnsi" w:hAnsiTheme="minorHAnsi" w:cstheme="minorHAnsi"/>
          <w:sz w:val="24"/>
          <w:szCs w:val="24"/>
        </w:rPr>
        <w:t>s</w:t>
      </w:r>
      <w:bookmarkEnd w:id="2"/>
    </w:p>
    <w:p w14:paraId="40B6AE9A" w14:textId="159E0272" w:rsidR="00110322" w:rsidRDefault="006D0A1C" w:rsidP="00110322">
      <w:pPr>
        <w:pStyle w:val="BodyText"/>
        <w:rPr>
          <w:lang w:val="en-NZ"/>
        </w:rPr>
      </w:pPr>
      <w:r>
        <w:rPr>
          <w:lang w:val="en-NZ"/>
        </w:rPr>
        <w:t xml:space="preserve">The general documentation structure for the data domain in the governance program </w:t>
      </w:r>
      <w:r w:rsidR="004462CF">
        <w:rPr>
          <w:lang w:val="en-NZ"/>
        </w:rPr>
        <w:t>is depicted below.</w:t>
      </w:r>
    </w:p>
    <w:p w14:paraId="190ADFDC" w14:textId="2F48A7B1" w:rsidR="00110322" w:rsidRPr="00110322" w:rsidRDefault="004B698F" w:rsidP="00110322">
      <w:pPr>
        <w:pStyle w:val="BodyText"/>
        <w:rPr>
          <w:lang w:val="en-NZ"/>
        </w:rPr>
      </w:pPr>
      <w:r>
        <w:object w:dxaOrig="9711" w:dyaOrig="10141" w14:anchorId="1D07C5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5pt;height:375pt" o:ole="">
            <v:imagedata r:id="rId16" o:title=""/>
          </v:shape>
          <o:OLEObject Type="Embed" ProgID="Visio.Drawing.15" ShapeID="_x0000_i1025" DrawAspect="Content" ObjectID="_1707752760" r:id="rId17"/>
        </w:object>
      </w:r>
    </w:p>
    <w:tbl>
      <w:tblPr>
        <w:tblStyle w:val="TableGrid"/>
        <w:tblW w:w="0" w:type="auto"/>
        <w:tblLook w:val="04A0" w:firstRow="1" w:lastRow="0" w:firstColumn="1" w:lastColumn="0" w:noHBand="0" w:noVBand="1"/>
      </w:tblPr>
      <w:tblGrid>
        <w:gridCol w:w="4360"/>
        <w:gridCol w:w="4360"/>
      </w:tblGrid>
      <w:tr w:rsidR="00107DE5" w:rsidRPr="004E28F4" w14:paraId="6C02B6C0" w14:textId="77777777" w:rsidTr="00107DE5">
        <w:tc>
          <w:tcPr>
            <w:tcW w:w="4360" w:type="dxa"/>
          </w:tcPr>
          <w:p w14:paraId="5B560A96" w14:textId="693442DA" w:rsidR="00107DE5" w:rsidRPr="004E28F4" w:rsidRDefault="00107DE5" w:rsidP="009679B7">
            <w:pPr>
              <w:pStyle w:val="BodyText"/>
              <w:rPr>
                <w:b/>
                <w:bCs/>
                <w:lang w:val="en-NZ"/>
              </w:rPr>
            </w:pPr>
            <w:r w:rsidRPr="004E28F4">
              <w:rPr>
                <w:b/>
                <w:bCs/>
                <w:lang w:val="en-NZ"/>
              </w:rPr>
              <w:t>Artifact/Item</w:t>
            </w:r>
          </w:p>
        </w:tc>
        <w:tc>
          <w:tcPr>
            <w:tcW w:w="4360" w:type="dxa"/>
          </w:tcPr>
          <w:p w14:paraId="0EE11581" w14:textId="0F3E7994" w:rsidR="00107DE5" w:rsidRPr="004E28F4" w:rsidRDefault="004E28F4" w:rsidP="009679B7">
            <w:pPr>
              <w:pStyle w:val="BodyText"/>
              <w:rPr>
                <w:b/>
                <w:bCs/>
                <w:lang w:val="en-NZ"/>
              </w:rPr>
            </w:pPr>
            <w:r w:rsidRPr="004E28F4">
              <w:rPr>
                <w:b/>
                <w:bCs/>
                <w:lang w:val="en-NZ"/>
              </w:rPr>
              <w:t>Comment</w:t>
            </w:r>
          </w:p>
        </w:tc>
      </w:tr>
      <w:tr w:rsidR="00107DE5" w14:paraId="7B9A7676" w14:textId="77777777" w:rsidTr="00107DE5">
        <w:tc>
          <w:tcPr>
            <w:tcW w:w="4360" w:type="dxa"/>
          </w:tcPr>
          <w:p w14:paraId="6F436483" w14:textId="77777777" w:rsidR="004E28F4" w:rsidRDefault="004E28F4" w:rsidP="009679B7">
            <w:pPr>
              <w:pStyle w:val="BodyText"/>
              <w:rPr>
                <w:lang w:val="en-NZ"/>
              </w:rPr>
            </w:pPr>
            <w:r>
              <w:rPr>
                <w:lang w:val="en-NZ"/>
              </w:rPr>
              <w:t>Top Level – Governance Program Overview</w:t>
            </w:r>
          </w:p>
          <w:p w14:paraId="3F29C921" w14:textId="5793503B" w:rsidR="001833F6" w:rsidRDefault="001833F6" w:rsidP="009679B7">
            <w:pPr>
              <w:pStyle w:val="BodyText"/>
              <w:rPr>
                <w:lang w:val="en-NZ"/>
              </w:rPr>
            </w:pPr>
            <w:r>
              <w:rPr>
                <w:lang w:val="en-NZ"/>
              </w:rPr>
              <w:t>(</w:t>
            </w:r>
            <w:r w:rsidR="00792F09">
              <w:rPr>
                <w:lang w:val="en-NZ"/>
              </w:rPr>
              <w:t>artifact</w:t>
            </w:r>
            <w:r w:rsidR="00784A70">
              <w:rPr>
                <w:lang w:val="en-NZ"/>
              </w:rPr>
              <w:t xml:space="preserve"> comes in d</w:t>
            </w:r>
            <w:r>
              <w:rPr>
                <w:lang w:val="en-NZ"/>
              </w:rPr>
              <w:t>ocument and PPT</w:t>
            </w:r>
            <w:r w:rsidR="00784A70">
              <w:rPr>
                <w:lang w:val="en-NZ"/>
              </w:rPr>
              <w:t xml:space="preserve"> formats)</w:t>
            </w:r>
          </w:p>
        </w:tc>
        <w:tc>
          <w:tcPr>
            <w:tcW w:w="4360" w:type="dxa"/>
          </w:tcPr>
          <w:p w14:paraId="2B6815CD" w14:textId="39E1CC40" w:rsidR="00107DE5" w:rsidRDefault="00784A70" w:rsidP="009679B7">
            <w:pPr>
              <w:pStyle w:val="BodyText"/>
              <w:rPr>
                <w:lang w:val="en-NZ"/>
              </w:rPr>
            </w:pPr>
            <w:r>
              <w:rPr>
                <w:lang w:val="en-NZ"/>
              </w:rPr>
              <w:t xml:space="preserve">Describes the structure of the </w:t>
            </w:r>
            <w:r w:rsidR="00034155">
              <w:rPr>
                <w:lang w:val="en-NZ"/>
              </w:rPr>
              <w:t xml:space="preserve">overall </w:t>
            </w:r>
            <w:r w:rsidR="002407B1">
              <w:rPr>
                <w:lang w:val="en-NZ"/>
              </w:rPr>
              <w:t>(</w:t>
            </w:r>
            <w:r w:rsidR="00415D52">
              <w:rPr>
                <w:lang w:val="en-NZ"/>
              </w:rPr>
              <w:t xml:space="preserve">and easily </w:t>
            </w:r>
            <w:r w:rsidR="002407B1">
              <w:rPr>
                <w:lang w:val="en-NZ"/>
              </w:rPr>
              <w:t xml:space="preserve">extensible) </w:t>
            </w:r>
            <w:r w:rsidR="00034155">
              <w:rPr>
                <w:lang w:val="en-NZ"/>
              </w:rPr>
              <w:t xml:space="preserve">governance program, its components, </w:t>
            </w:r>
            <w:r w:rsidR="001D1DFD">
              <w:rPr>
                <w:lang w:val="en-NZ"/>
              </w:rPr>
              <w:t>processes, tools, and deliverables.</w:t>
            </w:r>
          </w:p>
          <w:p w14:paraId="46EECE43" w14:textId="7A7ED62F" w:rsidR="001269E7" w:rsidRDefault="001269E7" w:rsidP="009679B7">
            <w:pPr>
              <w:pStyle w:val="BodyText"/>
              <w:rPr>
                <w:lang w:val="en-NZ"/>
              </w:rPr>
            </w:pPr>
          </w:p>
          <w:p w14:paraId="6EEBB15F" w14:textId="53E9D64A" w:rsidR="001269E7" w:rsidRDefault="001269E7" w:rsidP="009679B7">
            <w:pPr>
              <w:pStyle w:val="BodyText"/>
              <w:rPr>
                <w:lang w:val="en-NZ"/>
              </w:rPr>
            </w:pPr>
            <w:r>
              <w:rPr>
                <w:lang w:val="en-NZ"/>
              </w:rPr>
              <w:t>Covers MDM (Reltio), ETL (Matillion), and Data</w:t>
            </w:r>
            <w:r w:rsidR="002407B1">
              <w:rPr>
                <w:lang w:val="en-NZ"/>
              </w:rPr>
              <w:t>.</w:t>
            </w:r>
          </w:p>
          <w:p w14:paraId="3BD215BF" w14:textId="77777777" w:rsidR="00282275" w:rsidRDefault="00282275" w:rsidP="009679B7">
            <w:pPr>
              <w:pStyle w:val="BodyText"/>
              <w:rPr>
                <w:lang w:val="en-NZ"/>
              </w:rPr>
            </w:pPr>
          </w:p>
          <w:p w14:paraId="4115C7B0" w14:textId="7917E45F" w:rsidR="00282275" w:rsidRDefault="00282275" w:rsidP="009679B7">
            <w:pPr>
              <w:pStyle w:val="BodyText"/>
              <w:rPr>
                <w:lang w:val="en-NZ"/>
              </w:rPr>
            </w:pPr>
            <w:r>
              <w:rPr>
                <w:lang w:val="en-NZ"/>
              </w:rPr>
              <w:t xml:space="preserve">Required reading for all personnel performing </w:t>
            </w:r>
            <w:r w:rsidR="00415D52">
              <w:rPr>
                <w:lang w:val="en-NZ"/>
              </w:rPr>
              <w:t xml:space="preserve">CDP </w:t>
            </w:r>
            <w:r>
              <w:rPr>
                <w:lang w:val="en-NZ"/>
              </w:rPr>
              <w:t>delivery work at National Grid, regardless of employment status (contractor, consultant, FTE, etc.).</w:t>
            </w:r>
          </w:p>
        </w:tc>
      </w:tr>
      <w:tr w:rsidR="00107DE5" w14:paraId="460554B4" w14:textId="77777777" w:rsidTr="00107DE5">
        <w:tc>
          <w:tcPr>
            <w:tcW w:w="4360" w:type="dxa"/>
          </w:tcPr>
          <w:p w14:paraId="6FBF90AA" w14:textId="1BB6D985" w:rsidR="00107DE5" w:rsidRDefault="001D1DFD" w:rsidP="009679B7">
            <w:pPr>
              <w:pStyle w:val="BodyText"/>
              <w:rPr>
                <w:lang w:val="en-NZ"/>
              </w:rPr>
            </w:pPr>
            <w:r>
              <w:rPr>
                <w:lang w:val="en-NZ"/>
              </w:rPr>
              <w:t>Common Data Standards</w:t>
            </w:r>
          </w:p>
        </w:tc>
        <w:tc>
          <w:tcPr>
            <w:tcW w:w="4360" w:type="dxa"/>
          </w:tcPr>
          <w:p w14:paraId="231DB715" w14:textId="70F867DE" w:rsidR="00107DE5" w:rsidRDefault="001D1DFD" w:rsidP="009679B7">
            <w:pPr>
              <w:pStyle w:val="BodyText"/>
              <w:rPr>
                <w:lang w:val="en-NZ"/>
              </w:rPr>
            </w:pPr>
            <w:r w:rsidRPr="00E1288C">
              <w:rPr>
                <w:color w:val="FF0000"/>
                <w:highlight w:val="yellow"/>
                <w:lang w:val="en-NZ"/>
              </w:rPr>
              <w:t xml:space="preserve">This artifact.  </w:t>
            </w:r>
            <w:r w:rsidR="00282275" w:rsidRPr="00E1288C">
              <w:rPr>
                <w:color w:val="FF0000"/>
                <w:highlight w:val="yellow"/>
                <w:lang w:val="en-NZ"/>
              </w:rPr>
              <w:t>Provi</w:t>
            </w:r>
            <w:r w:rsidR="00415D52" w:rsidRPr="00E1288C">
              <w:rPr>
                <w:color w:val="FF0000"/>
                <w:highlight w:val="yellow"/>
                <w:lang w:val="en-NZ"/>
              </w:rPr>
              <w:t>d</w:t>
            </w:r>
            <w:r w:rsidR="00282275" w:rsidRPr="00E1288C">
              <w:rPr>
                <w:color w:val="FF0000"/>
                <w:highlight w:val="yellow"/>
                <w:lang w:val="en-NZ"/>
              </w:rPr>
              <w:t>es</w:t>
            </w:r>
            <w:r w:rsidR="00282275" w:rsidRPr="00E1288C">
              <w:rPr>
                <w:color w:val="FF0000"/>
                <w:lang w:val="en-NZ"/>
              </w:rPr>
              <w:t xml:space="preserve"> </w:t>
            </w:r>
            <w:r w:rsidR="00415D52">
              <w:rPr>
                <w:lang w:val="en-NZ"/>
              </w:rPr>
              <w:t>the data</w:t>
            </w:r>
            <w:r w:rsidR="00826F15">
              <w:rPr>
                <w:lang w:val="en-NZ"/>
              </w:rPr>
              <w:t xml:space="preserve"> technologist with common standards</w:t>
            </w:r>
            <w:r w:rsidR="004D3FD4">
              <w:rPr>
                <w:lang w:val="en-NZ"/>
              </w:rPr>
              <w:t xml:space="preserve"> that apply to all data platforms</w:t>
            </w:r>
            <w:r w:rsidR="00826F15">
              <w:rPr>
                <w:lang w:val="en-NZ"/>
              </w:rPr>
              <w:t xml:space="preserve">, </w:t>
            </w:r>
            <w:r w:rsidR="004D3FD4">
              <w:rPr>
                <w:lang w:val="en-NZ"/>
              </w:rPr>
              <w:t xml:space="preserve">program </w:t>
            </w:r>
            <w:r w:rsidR="00826F15">
              <w:rPr>
                <w:lang w:val="en-NZ"/>
              </w:rPr>
              <w:t>requirements</w:t>
            </w:r>
            <w:r w:rsidR="00441161">
              <w:rPr>
                <w:lang w:val="en-NZ"/>
              </w:rPr>
              <w:t xml:space="preserve"> </w:t>
            </w:r>
            <w:r w:rsidR="00441161">
              <w:rPr>
                <w:lang w:val="en-NZ"/>
              </w:rPr>
              <w:lastRenderedPageBreak/>
              <w:t>(deliverables, processes)</w:t>
            </w:r>
            <w:r w:rsidR="00826F15">
              <w:rPr>
                <w:lang w:val="en-NZ"/>
              </w:rPr>
              <w:t xml:space="preserve">, </w:t>
            </w:r>
            <w:r w:rsidR="00441161">
              <w:rPr>
                <w:lang w:val="en-NZ"/>
              </w:rPr>
              <w:t xml:space="preserve">data tools, </w:t>
            </w:r>
            <w:r w:rsidR="00826F15">
              <w:rPr>
                <w:lang w:val="en-NZ"/>
              </w:rPr>
              <w:t xml:space="preserve">and </w:t>
            </w:r>
            <w:r w:rsidR="00D01EC5">
              <w:rPr>
                <w:lang w:val="en-NZ"/>
              </w:rPr>
              <w:t xml:space="preserve">best </w:t>
            </w:r>
            <w:r w:rsidR="00826F15">
              <w:rPr>
                <w:lang w:val="en-NZ"/>
              </w:rPr>
              <w:t>practices</w:t>
            </w:r>
            <w:r w:rsidR="00D01EC5">
              <w:rPr>
                <w:lang w:val="en-NZ"/>
              </w:rPr>
              <w:t>.</w:t>
            </w:r>
          </w:p>
        </w:tc>
      </w:tr>
      <w:tr w:rsidR="00107DE5" w14:paraId="0EA079C1" w14:textId="77777777" w:rsidTr="00107DE5">
        <w:tc>
          <w:tcPr>
            <w:tcW w:w="4360" w:type="dxa"/>
          </w:tcPr>
          <w:p w14:paraId="558F6072" w14:textId="25F8E220" w:rsidR="00107DE5" w:rsidRDefault="00D01EC5" w:rsidP="009679B7">
            <w:pPr>
              <w:pStyle w:val="BodyText"/>
              <w:rPr>
                <w:lang w:val="en-NZ"/>
              </w:rPr>
            </w:pPr>
            <w:r>
              <w:rPr>
                <w:lang w:val="en-NZ"/>
              </w:rPr>
              <w:lastRenderedPageBreak/>
              <w:t>Platform-specific standards</w:t>
            </w:r>
          </w:p>
        </w:tc>
        <w:tc>
          <w:tcPr>
            <w:tcW w:w="4360" w:type="dxa"/>
          </w:tcPr>
          <w:p w14:paraId="37571505" w14:textId="77777777" w:rsidR="00C66F0D" w:rsidRDefault="008D7CD2" w:rsidP="009679B7">
            <w:pPr>
              <w:pStyle w:val="BodyText"/>
              <w:rPr>
                <w:lang w:val="en-NZ"/>
              </w:rPr>
            </w:pPr>
            <w:r>
              <w:rPr>
                <w:lang w:val="en-NZ"/>
              </w:rPr>
              <w:t>Technology resources working in specific data platforms must read the platform</w:t>
            </w:r>
            <w:r w:rsidR="00DF2C52">
              <w:rPr>
                <w:lang w:val="en-NZ"/>
              </w:rPr>
              <w:t>-</w:t>
            </w:r>
            <w:r>
              <w:rPr>
                <w:lang w:val="en-NZ"/>
              </w:rPr>
              <w:t>specific standards</w:t>
            </w:r>
            <w:r w:rsidR="00DF2C52">
              <w:rPr>
                <w:lang w:val="en-NZ"/>
              </w:rPr>
              <w:t xml:space="preserve">, </w:t>
            </w:r>
            <w:r w:rsidR="00D06864">
              <w:rPr>
                <w:lang w:val="en-NZ"/>
              </w:rPr>
              <w:t xml:space="preserve">as </w:t>
            </w:r>
            <w:r w:rsidR="00DF2C52">
              <w:rPr>
                <w:lang w:val="en-NZ"/>
              </w:rPr>
              <w:t xml:space="preserve">best practices, </w:t>
            </w:r>
            <w:r w:rsidR="00D06864">
              <w:rPr>
                <w:lang w:val="en-NZ"/>
              </w:rPr>
              <w:t xml:space="preserve">platform </w:t>
            </w:r>
            <w:r w:rsidR="00B0066A">
              <w:rPr>
                <w:lang w:val="en-NZ"/>
              </w:rPr>
              <w:t>technical/</w:t>
            </w:r>
            <w:r w:rsidR="00D06864">
              <w:rPr>
                <w:lang w:val="en-NZ"/>
              </w:rPr>
              <w:t>organization</w:t>
            </w:r>
            <w:r w:rsidR="00B0066A">
              <w:rPr>
                <w:lang w:val="en-NZ"/>
              </w:rPr>
              <w:t>al</w:t>
            </w:r>
            <w:r w:rsidR="00D06864">
              <w:rPr>
                <w:lang w:val="en-NZ"/>
              </w:rPr>
              <w:t xml:space="preserve"> </w:t>
            </w:r>
            <w:r w:rsidR="00B0066A">
              <w:rPr>
                <w:lang w:val="en-NZ"/>
              </w:rPr>
              <w:t xml:space="preserve">frameworks, </w:t>
            </w:r>
            <w:r w:rsidR="00DF2C52">
              <w:rPr>
                <w:lang w:val="en-NZ"/>
              </w:rPr>
              <w:t>and other site-specific information are detailed here.</w:t>
            </w:r>
          </w:p>
          <w:p w14:paraId="6C072A71" w14:textId="77777777" w:rsidR="009623BC" w:rsidRDefault="009623BC" w:rsidP="009679B7">
            <w:pPr>
              <w:pStyle w:val="BodyText"/>
              <w:rPr>
                <w:lang w:val="en-NZ"/>
              </w:rPr>
            </w:pPr>
          </w:p>
          <w:p w14:paraId="7873D432" w14:textId="26BF7D52" w:rsidR="009623BC" w:rsidRDefault="009623BC" w:rsidP="009679B7">
            <w:pPr>
              <w:pStyle w:val="BodyText"/>
              <w:rPr>
                <w:lang w:val="en-NZ"/>
              </w:rPr>
            </w:pPr>
            <w:r>
              <w:rPr>
                <w:lang w:val="en-NZ"/>
              </w:rPr>
              <w:t>Snowflake is the primary CDP data platform.  Others can easily be added to t</w:t>
            </w:r>
            <w:r w:rsidR="00F711E9">
              <w:rPr>
                <w:lang w:val="en-NZ"/>
              </w:rPr>
              <w:t>he governance program</w:t>
            </w:r>
            <w:r w:rsidR="00150BD6">
              <w:rPr>
                <w:lang w:val="en-NZ"/>
              </w:rPr>
              <w:t>-</w:t>
            </w:r>
            <w:r w:rsidR="00F711E9">
              <w:rPr>
                <w:lang w:val="en-NZ"/>
              </w:rPr>
              <w:t xml:space="preserve">supported </w:t>
            </w:r>
            <w:r w:rsidR="00150BD6">
              <w:rPr>
                <w:lang w:val="en-NZ"/>
              </w:rPr>
              <w:t xml:space="preserve">selection of </w:t>
            </w:r>
            <w:r w:rsidR="00F711E9">
              <w:rPr>
                <w:lang w:val="en-NZ"/>
              </w:rPr>
              <w:t>platforms.</w:t>
            </w:r>
          </w:p>
        </w:tc>
      </w:tr>
      <w:tr w:rsidR="00107DE5" w14:paraId="655B301E" w14:textId="77777777" w:rsidTr="00107DE5">
        <w:tc>
          <w:tcPr>
            <w:tcW w:w="4360" w:type="dxa"/>
          </w:tcPr>
          <w:p w14:paraId="3D6B90B1" w14:textId="3C23D782" w:rsidR="00107DE5" w:rsidRDefault="005A32A6" w:rsidP="009679B7">
            <w:pPr>
              <w:pStyle w:val="BodyText"/>
              <w:rPr>
                <w:lang w:val="en-NZ"/>
              </w:rPr>
            </w:pPr>
            <w:r>
              <w:rPr>
                <w:lang w:val="en-NZ"/>
              </w:rPr>
              <w:t xml:space="preserve">Common </w:t>
            </w:r>
            <w:r w:rsidR="00C66F0D">
              <w:rPr>
                <w:lang w:val="en-NZ"/>
              </w:rPr>
              <w:t>Data Design Template</w:t>
            </w:r>
          </w:p>
        </w:tc>
        <w:tc>
          <w:tcPr>
            <w:tcW w:w="4360" w:type="dxa"/>
          </w:tcPr>
          <w:p w14:paraId="54F3C9E6" w14:textId="77777777" w:rsidR="00107DE5" w:rsidRDefault="00C66F0D" w:rsidP="009679B7">
            <w:pPr>
              <w:pStyle w:val="BodyText"/>
              <w:rPr>
                <w:lang w:val="en-NZ"/>
              </w:rPr>
            </w:pPr>
            <w:r>
              <w:rPr>
                <w:lang w:val="en-NZ"/>
              </w:rPr>
              <w:t xml:space="preserve">This template contains a standardized selection of </w:t>
            </w:r>
            <w:r w:rsidR="009209DB">
              <w:rPr>
                <w:lang w:val="en-NZ"/>
              </w:rPr>
              <w:t>section headings with instructions included for each.</w:t>
            </w:r>
          </w:p>
          <w:p w14:paraId="0DCDBFC5" w14:textId="77777777" w:rsidR="009209DB" w:rsidRDefault="009209DB" w:rsidP="009679B7">
            <w:pPr>
              <w:pStyle w:val="BodyText"/>
              <w:rPr>
                <w:lang w:val="en-NZ"/>
              </w:rPr>
            </w:pPr>
          </w:p>
          <w:p w14:paraId="629ABD40" w14:textId="434E2249" w:rsidR="009209DB" w:rsidRDefault="009209DB" w:rsidP="009679B7">
            <w:pPr>
              <w:pStyle w:val="BodyText"/>
              <w:rPr>
                <w:lang w:val="en-NZ"/>
              </w:rPr>
            </w:pPr>
            <w:r>
              <w:rPr>
                <w:lang w:val="en-NZ"/>
              </w:rPr>
              <w:t xml:space="preserve">Includes </w:t>
            </w:r>
            <w:r w:rsidR="00D9189D">
              <w:rPr>
                <w:lang w:val="en-NZ"/>
              </w:rPr>
              <w:t xml:space="preserve">Background, Requirements summary, decision made, references, diagrams, </w:t>
            </w:r>
            <w:r w:rsidR="00B04925">
              <w:rPr>
                <w:lang w:val="en-NZ"/>
              </w:rPr>
              <w:t xml:space="preserve">critical transaction designs, security considerations, </w:t>
            </w:r>
            <w:r w:rsidR="005A32A6">
              <w:rPr>
                <w:lang w:val="en-NZ"/>
              </w:rPr>
              <w:t xml:space="preserve">and </w:t>
            </w:r>
            <w:r w:rsidR="006936E0">
              <w:rPr>
                <w:lang w:val="en-NZ"/>
              </w:rPr>
              <w:t>data platform organization</w:t>
            </w:r>
            <w:r w:rsidR="005A32A6">
              <w:rPr>
                <w:lang w:val="en-NZ"/>
              </w:rPr>
              <w:t>, among other topics.</w:t>
            </w:r>
          </w:p>
        </w:tc>
      </w:tr>
      <w:tr w:rsidR="00107DE5" w14:paraId="5BEFD1BC" w14:textId="77777777" w:rsidTr="00107DE5">
        <w:tc>
          <w:tcPr>
            <w:tcW w:w="4360" w:type="dxa"/>
          </w:tcPr>
          <w:p w14:paraId="7651D001" w14:textId="618045EA" w:rsidR="00107DE5" w:rsidRDefault="005A32A6" w:rsidP="009679B7">
            <w:pPr>
              <w:pStyle w:val="BodyText"/>
              <w:rPr>
                <w:lang w:val="en-NZ"/>
              </w:rPr>
            </w:pPr>
            <w:r>
              <w:rPr>
                <w:lang w:val="en-NZ"/>
              </w:rPr>
              <w:t>ER/Studio Repository</w:t>
            </w:r>
            <w:r w:rsidR="000B25A3">
              <w:rPr>
                <w:lang w:val="en-NZ"/>
              </w:rPr>
              <w:t xml:space="preserve">. </w:t>
            </w:r>
          </w:p>
        </w:tc>
        <w:tc>
          <w:tcPr>
            <w:tcW w:w="4360" w:type="dxa"/>
          </w:tcPr>
          <w:p w14:paraId="0D1C4A6D" w14:textId="03FE42FC" w:rsidR="00107DE5" w:rsidRDefault="000B25A3" w:rsidP="009679B7">
            <w:pPr>
              <w:pStyle w:val="BodyText"/>
              <w:rPr>
                <w:lang w:val="en-NZ"/>
              </w:rPr>
            </w:pPr>
            <w:r>
              <w:rPr>
                <w:lang w:val="en-NZ"/>
              </w:rPr>
              <w:t xml:space="preserve">Contains vital </w:t>
            </w:r>
            <w:r w:rsidR="0006158F">
              <w:rPr>
                <w:lang w:val="en-NZ"/>
              </w:rPr>
              <w:t xml:space="preserve">(required!) </w:t>
            </w:r>
            <w:r>
              <w:rPr>
                <w:lang w:val="en-NZ"/>
              </w:rPr>
              <w:t>design artifacts</w:t>
            </w:r>
            <w:r w:rsidR="009036B0">
              <w:rPr>
                <w:lang w:val="en-NZ"/>
              </w:rPr>
              <w:t>, including:</w:t>
            </w:r>
          </w:p>
          <w:p w14:paraId="00956802" w14:textId="77777777" w:rsidR="009036B0" w:rsidRDefault="009036B0" w:rsidP="009036B0">
            <w:pPr>
              <w:pStyle w:val="BodyText"/>
              <w:numPr>
                <w:ilvl w:val="0"/>
                <w:numId w:val="36"/>
              </w:numPr>
              <w:rPr>
                <w:lang w:val="en-NZ"/>
              </w:rPr>
            </w:pPr>
            <w:r>
              <w:rPr>
                <w:lang w:val="en-NZ"/>
              </w:rPr>
              <w:t>Conceptual Data Models</w:t>
            </w:r>
          </w:p>
          <w:p w14:paraId="71DC02E9" w14:textId="77777777" w:rsidR="009036B0" w:rsidRDefault="009036B0" w:rsidP="009036B0">
            <w:pPr>
              <w:pStyle w:val="BodyText"/>
              <w:numPr>
                <w:ilvl w:val="0"/>
                <w:numId w:val="36"/>
              </w:numPr>
              <w:rPr>
                <w:lang w:val="en-NZ"/>
              </w:rPr>
            </w:pPr>
            <w:r>
              <w:rPr>
                <w:lang w:val="en-NZ"/>
              </w:rPr>
              <w:t>Logical Data Models</w:t>
            </w:r>
          </w:p>
          <w:p w14:paraId="6A48589A" w14:textId="77777777" w:rsidR="009036B0" w:rsidRDefault="009036B0" w:rsidP="009036B0">
            <w:pPr>
              <w:pStyle w:val="BodyText"/>
              <w:numPr>
                <w:ilvl w:val="0"/>
                <w:numId w:val="36"/>
              </w:numPr>
              <w:rPr>
                <w:lang w:val="en-NZ"/>
              </w:rPr>
            </w:pPr>
            <w:r>
              <w:rPr>
                <w:lang w:val="en-NZ"/>
              </w:rPr>
              <w:t>Physical Data Models</w:t>
            </w:r>
          </w:p>
          <w:p w14:paraId="5076CDDE" w14:textId="77777777" w:rsidR="009036B0" w:rsidRDefault="009036B0" w:rsidP="009036B0">
            <w:pPr>
              <w:pStyle w:val="BodyText"/>
              <w:rPr>
                <w:lang w:val="en-NZ"/>
              </w:rPr>
            </w:pPr>
          </w:p>
          <w:p w14:paraId="2C52062C" w14:textId="77777777" w:rsidR="0006158F" w:rsidRDefault="009036B0" w:rsidP="009036B0">
            <w:pPr>
              <w:pStyle w:val="BodyText"/>
              <w:rPr>
                <w:lang w:val="en-NZ"/>
              </w:rPr>
            </w:pPr>
            <w:r>
              <w:rPr>
                <w:lang w:val="en-NZ"/>
              </w:rPr>
              <w:t>This repository is to be regular</w:t>
            </w:r>
            <w:r w:rsidR="008502F2">
              <w:rPr>
                <w:lang w:val="en-NZ"/>
              </w:rPr>
              <w:t>l</w:t>
            </w:r>
            <w:r>
              <w:rPr>
                <w:lang w:val="en-NZ"/>
              </w:rPr>
              <w:t xml:space="preserve">y </w:t>
            </w:r>
            <w:r w:rsidR="008502F2">
              <w:rPr>
                <w:lang w:val="en-NZ"/>
              </w:rPr>
              <w:t>scanned by the Informatica Enterprise Data Catalog</w:t>
            </w:r>
            <w:r w:rsidR="002D777C">
              <w:rPr>
                <w:lang w:val="en-NZ"/>
              </w:rPr>
              <w:t xml:space="preserve"> (EDC).  This provides an automated mechanism to the EDC</w:t>
            </w:r>
            <w:r w:rsidR="00003ADF">
              <w:rPr>
                <w:lang w:val="en-NZ"/>
              </w:rPr>
              <w:t xml:space="preserve">, and therefore Axon, to remain fresh.   </w:t>
            </w:r>
          </w:p>
          <w:p w14:paraId="2242DF80" w14:textId="77777777" w:rsidR="0006158F" w:rsidRDefault="0006158F" w:rsidP="009036B0">
            <w:pPr>
              <w:pStyle w:val="BodyText"/>
              <w:rPr>
                <w:lang w:val="en-NZ"/>
              </w:rPr>
            </w:pPr>
          </w:p>
          <w:p w14:paraId="225E1736" w14:textId="2178618B" w:rsidR="009036B0" w:rsidRDefault="00003ADF" w:rsidP="009036B0">
            <w:pPr>
              <w:pStyle w:val="BodyText"/>
              <w:rPr>
                <w:lang w:val="en-NZ"/>
              </w:rPr>
            </w:pPr>
            <w:r>
              <w:rPr>
                <w:lang w:val="en-NZ"/>
              </w:rPr>
              <w:t xml:space="preserve">The data design metadata (databases, </w:t>
            </w:r>
            <w:r w:rsidR="00556A4F">
              <w:rPr>
                <w:lang w:val="en-NZ"/>
              </w:rPr>
              <w:t xml:space="preserve">schemas, </w:t>
            </w:r>
            <w:r>
              <w:rPr>
                <w:lang w:val="en-NZ"/>
              </w:rPr>
              <w:t>objects, attributes</w:t>
            </w:r>
            <w:r w:rsidR="00556A4F">
              <w:rPr>
                <w:lang w:val="en-NZ"/>
              </w:rPr>
              <w:t xml:space="preserve">, and comments) populates the EDC, which in turn matches design metadata with </w:t>
            </w:r>
            <w:r w:rsidR="00E56447">
              <w:rPr>
                <w:lang w:val="en-NZ"/>
              </w:rPr>
              <w:t xml:space="preserve">data resources and tools, to help automatically document the National Grid </w:t>
            </w:r>
            <w:r w:rsidR="0006158F">
              <w:rPr>
                <w:lang w:val="en-NZ"/>
              </w:rPr>
              <w:t>data infrastructure.</w:t>
            </w:r>
          </w:p>
          <w:p w14:paraId="3BA59FCA" w14:textId="7C6DFBB4" w:rsidR="00003ADF" w:rsidRDefault="00003ADF" w:rsidP="009036B0">
            <w:pPr>
              <w:pStyle w:val="BodyText"/>
              <w:rPr>
                <w:lang w:val="en-NZ"/>
              </w:rPr>
            </w:pPr>
          </w:p>
        </w:tc>
      </w:tr>
      <w:tr w:rsidR="002D537A" w14:paraId="371261DD" w14:textId="77777777" w:rsidTr="00107DE5">
        <w:tc>
          <w:tcPr>
            <w:tcW w:w="4360" w:type="dxa"/>
          </w:tcPr>
          <w:p w14:paraId="4A7D5F2A" w14:textId="5288DDA9" w:rsidR="002D537A" w:rsidRDefault="002D537A" w:rsidP="009679B7">
            <w:pPr>
              <w:pStyle w:val="BodyText"/>
              <w:rPr>
                <w:lang w:val="en-NZ"/>
              </w:rPr>
            </w:pPr>
            <w:r>
              <w:rPr>
                <w:lang w:val="en-NZ"/>
              </w:rPr>
              <w:t>Delivery</w:t>
            </w:r>
          </w:p>
        </w:tc>
        <w:tc>
          <w:tcPr>
            <w:tcW w:w="4360" w:type="dxa"/>
          </w:tcPr>
          <w:p w14:paraId="46B8B55C" w14:textId="6AB996B7" w:rsidR="002D537A" w:rsidRDefault="002D537A" w:rsidP="009679B7">
            <w:pPr>
              <w:pStyle w:val="BodyText"/>
              <w:rPr>
                <w:lang w:val="en-NZ"/>
              </w:rPr>
            </w:pPr>
            <w:r>
              <w:rPr>
                <w:lang w:val="en-NZ"/>
              </w:rPr>
              <w:t xml:space="preserve">Added for completeness:  the DDL generated by ER/Studio is used to </w:t>
            </w:r>
            <w:r w:rsidR="00E76AB1">
              <w:rPr>
                <w:lang w:val="en-NZ"/>
              </w:rPr>
              <w:t xml:space="preserve">build/maintain custom-developed </w:t>
            </w:r>
            <w:r w:rsidR="00C533BF">
              <w:rPr>
                <w:lang w:val="en-NZ"/>
              </w:rPr>
              <w:t>National Grid data platforms.</w:t>
            </w:r>
          </w:p>
        </w:tc>
      </w:tr>
    </w:tbl>
    <w:p w14:paraId="4C0632C0" w14:textId="5F33F39A" w:rsidR="009679B7" w:rsidRPr="009679B7" w:rsidRDefault="009679B7" w:rsidP="009679B7">
      <w:pPr>
        <w:pStyle w:val="BodyText"/>
        <w:rPr>
          <w:lang w:val="en-NZ"/>
        </w:rPr>
      </w:pPr>
    </w:p>
    <w:p w14:paraId="5FE467EF" w14:textId="324D3D7D" w:rsidR="00D36F29" w:rsidRDefault="00150BD6" w:rsidP="005721D5">
      <w:pPr>
        <w:pStyle w:val="NormalWeb"/>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The primary take-away is that a Data Design document must be included with every submission</w:t>
      </w:r>
      <w:r w:rsidR="005E5F82">
        <w:rPr>
          <w:rFonts w:asciiTheme="minorHAnsi" w:eastAsiaTheme="minorHAnsi" w:hAnsiTheme="minorHAnsi" w:cstheme="minorHAnsi"/>
          <w:lang w:eastAsia="en-US"/>
        </w:rPr>
        <w:t xml:space="preserve"> to the Governance Program (Data) Review.</w:t>
      </w:r>
    </w:p>
    <w:p w14:paraId="583CB016" w14:textId="5C4EBC31" w:rsidR="0040406F" w:rsidRDefault="00FC5781" w:rsidP="0040406F">
      <w:pPr>
        <w:pStyle w:val="NormalWeb"/>
        <w:numPr>
          <w:ilvl w:val="0"/>
          <w:numId w:val="37"/>
        </w:numPr>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The documents are to be considered LIVING and </w:t>
      </w:r>
      <w:r w:rsidRPr="00FC5781">
        <w:rPr>
          <w:rFonts w:asciiTheme="minorHAnsi" w:eastAsiaTheme="minorHAnsi" w:hAnsiTheme="minorHAnsi" w:cstheme="minorHAnsi"/>
          <w:u w:val="single"/>
          <w:lang w:eastAsia="en-US"/>
        </w:rPr>
        <w:t>must</w:t>
      </w:r>
      <w:r>
        <w:rPr>
          <w:rFonts w:asciiTheme="minorHAnsi" w:eastAsiaTheme="minorHAnsi" w:hAnsiTheme="minorHAnsi" w:cstheme="minorHAnsi"/>
          <w:lang w:eastAsia="en-US"/>
        </w:rPr>
        <w:t xml:space="preserve"> be maintained with every release.</w:t>
      </w:r>
    </w:p>
    <w:p w14:paraId="53969B03" w14:textId="4BD9E554" w:rsidR="00FC5781" w:rsidRDefault="00FC5781" w:rsidP="0040406F">
      <w:pPr>
        <w:pStyle w:val="NormalWeb"/>
        <w:numPr>
          <w:ilvl w:val="0"/>
          <w:numId w:val="37"/>
        </w:numPr>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lastRenderedPageBreak/>
        <w:t xml:space="preserve">Large systems can use the template </w:t>
      </w:r>
      <w:r w:rsidR="003D70FD">
        <w:rPr>
          <w:rFonts w:asciiTheme="minorHAnsi" w:eastAsiaTheme="minorHAnsi" w:hAnsiTheme="minorHAnsi" w:cstheme="minorHAnsi"/>
          <w:lang w:eastAsia="en-US"/>
        </w:rPr>
        <w:t>in</w:t>
      </w:r>
      <w:r w:rsidR="005E4BE0">
        <w:rPr>
          <w:rFonts w:asciiTheme="minorHAnsi" w:eastAsiaTheme="minorHAnsi" w:hAnsiTheme="minorHAnsi" w:cstheme="minorHAnsi"/>
          <w:lang w:eastAsia="en-US"/>
        </w:rPr>
        <w:t xml:space="preserve"> a header-detail </w:t>
      </w:r>
      <w:r w:rsidR="00414E1C">
        <w:rPr>
          <w:rFonts w:asciiTheme="minorHAnsi" w:eastAsiaTheme="minorHAnsi" w:hAnsiTheme="minorHAnsi" w:cstheme="minorHAnsi"/>
          <w:lang w:eastAsia="en-US"/>
        </w:rPr>
        <w:t xml:space="preserve">documentation </w:t>
      </w:r>
      <w:r w:rsidR="005E4BE0">
        <w:rPr>
          <w:rFonts w:asciiTheme="minorHAnsi" w:eastAsiaTheme="minorHAnsi" w:hAnsiTheme="minorHAnsi" w:cstheme="minorHAnsi"/>
          <w:lang w:eastAsia="en-US"/>
        </w:rPr>
        <w:t xml:space="preserve">model:  describe the overall system </w:t>
      </w:r>
      <w:r w:rsidR="00383F77">
        <w:rPr>
          <w:rFonts w:asciiTheme="minorHAnsi" w:eastAsiaTheme="minorHAnsi" w:hAnsiTheme="minorHAnsi" w:cstheme="minorHAnsi"/>
          <w:lang w:eastAsia="en-US"/>
        </w:rPr>
        <w:t>(header), and then segregate the subsystems into dedicated artifacts.</w:t>
      </w:r>
    </w:p>
    <w:p w14:paraId="494FF03A" w14:textId="489B1F20" w:rsidR="00237BEE" w:rsidRDefault="00237BEE" w:rsidP="0040406F">
      <w:pPr>
        <w:pStyle w:val="NormalWeb"/>
        <w:numPr>
          <w:ilvl w:val="0"/>
          <w:numId w:val="37"/>
        </w:numPr>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If your documents are approaching or exceeding 20 pages, consider breaking the documentation into smaller/easier-to-digest artifacts.</w:t>
      </w:r>
    </w:p>
    <w:p w14:paraId="0205E792" w14:textId="35BE2637" w:rsidR="00237BEE" w:rsidRPr="00287D47" w:rsidRDefault="00237BEE" w:rsidP="0040406F">
      <w:pPr>
        <w:pStyle w:val="NormalWeb"/>
        <w:numPr>
          <w:ilvl w:val="0"/>
          <w:numId w:val="37"/>
        </w:numPr>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Large systems </w:t>
      </w:r>
      <w:r w:rsidR="002731EC">
        <w:rPr>
          <w:rFonts w:asciiTheme="minorHAnsi" w:eastAsiaTheme="minorHAnsi" w:hAnsiTheme="minorHAnsi" w:cstheme="minorHAnsi"/>
          <w:lang w:eastAsia="en-US"/>
        </w:rPr>
        <w:t>might have to be reviewed in phases</w:t>
      </w:r>
      <w:r w:rsidR="00231A91">
        <w:rPr>
          <w:rFonts w:asciiTheme="minorHAnsi" w:eastAsiaTheme="minorHAnsi" w:hAnsiTheme="minorHAnsi" w:cstheme="minorHAnsi"/>
          <w:lang w:eastAsia="en-US"/>
        </w:rPr>
        <w:t>.</w:t>
      </w:r>
      <w:r w:rsidR="002731EC">
        <w:rPr>
          <w:rFonts w:asciiTheme="minorHAnsi" w:eastAsiaTheme="minorHAnsi" w:hAnsiTheme="minorHAnsi" w:cstheme="minorHAnsi"/>
          <w:lang w:eastAsia="en-US"/>
        </w:rPr>
        <w:t xml:space="preserve">  </w:t>
      </w:r>
      <w:r w:rsidR="00231A91">
        <w:rPr>
          <w:rFonts w:asciiTheme="minorHAnsi" w:eastAsiaTheme="minorHAnsi" w:hAnsiTheme="minorHAnsi" w:cstheme="minorHAnsi"/>
          <w:u w:val="single"/>
          <w:lang w:eastAsia="en-US"/>
        </w:rPr>
        <w:t>P</w:t>
      </w:r>
      <w:r w:rsidR="002731EC" w:rsidRPr="002731EC">
        <w:rPr>
          <w:rFonts w:asciiTheme="minorHAnsi" w:eastAsiaTheme="minorHAnsi" w:hAnsiTheme="minorHAnsi" w:cstheme="minorHAnsi"/>
          <w:u w:val="single"/>
          <w:lang w:eastAsia="en-US"/>
        </w:rPr>
        <w:t>lan your work accordingly</w:t>
      </w:r>
      <w:r w:rsidR="00287D47">
        <w:rPr>
          <w:rFonts w:asciiTheme="minorHAnsi" w:eastAsiaTheme="minorHAnsi" w:hAnsiTheme="minorHAnsi" w:cstheme="minorHAnsi"/>
          <w:lang w:eastAsia="en-US"/>
        </w:rPr>
        <w:t xml:space="preserve">: </w:t>
      </w:r>
      <w:r w:rsidR="002731EC" w:rsidRPr="00287D47">
        <w:rPr>
          <w:rFonts w:asciiTheme="minorHAnsi" w:eastAsiaTheme="minorHAnsi" w:hAnsiTheme="minorHAnsi" w:cstheme="minorHAnsi"/>
          <w:lang w:eastAsia="en-US"/>
        </w:rPr>
        <w:t xml:space="preserve"> </w:t>
      </w:r>
      <w:r w:rsidR="00231A91">
        <w:rPr>
          <w:rFonts w:asciiTheme="minorHAnsi" w:eastAsiaTheme="minorHAnsi" w:hAnsiTheme="minorHAnsi" w:cstheme="minorHAnsi"/>
          <w:lang w:eastAsia="en-US"/>
        </w:rPr>
        <w:t>lousy</w:t>
      </w:r>
      <w:r w:rsidR="002731EC" w:rsidRPr="00287D47">
        <w:rPr>
          <w:rFonts w:asciiTheme="minorHAnsi" w:eastAsiaTheme="minorHAnsi" w:hAnsiTheme="minorHAnsi" w:cstheme="minorHAnsi"/>
          <w:lang w:eastAsia="en-US"/>
        </w:rPr>
        <w:t xml:space="preserve"> planning on the part of the database designer</w:t>
      </w:r>
      <w:r w:rsidR="00231A91">
        <w:rPr>
          <w:rFonts w:asciiTheme="minorHAnsi" w:eastAsiaTheme="minorHAnsi" w:hAnsiTheme="minorHAnsi" w:cstheme="minorHAnsi"/>
          <w:lang w:eastAsia="en-US"/>
        </w:rPr>
        <w:t>/architect</w:t>
      </w:r>
      <w:r w:rsidR="002731EC" w:rsidRPr="00287D47">
        <w:rPr>
          <w:rFonts w:asciiTheme="minorHAnsi" w:eastAsiaTheme="minorHAnsi" w:hAnsiTheme="minorHAnsi" w:cstheme="minorHAnsi"/>
          <w:lang w:eastAsia="en-US"/>
        </w:rPr>
        <w:t xml:space="preserve"> does not necessarily constitute an emergency on the part of the </w:t>
      </w:r>
      <w:r w:rsidR="00287D47" w:rsidRPr="00287D47">
        <w:rPr>
          <w:rFonts w:asciiTheme="minorHAnsi" w:eastAsiaTheme="minorHAnsi" w:hAnsiTheme="minorHAnsi" w:cstheme="minorHAnsi"/>
          <w:lang w:eastAsia="en-US"/>
        </w:rPr>
        <w:t>data management team.</w:t>
      </w:r>
      <w:r w:rsidR="009829E9">
        <w:rPr>
          <w:rFonts w:asciiTheme="minorHAnsi" w:eastAsiaTheme="minorHAnsi" w:hAnsiTheme="minorHAnsi" w:cstheme="minorHAnsi"/>
          <w:lang w:eastAsia="en-US"/>
        </w:rPr>
        <w:t xml:space="preserve">  </w:t>
      </w:r>
      <w:r w:rsidR="009829E9" w:rsidRPr="009829E9">
        <w:rPr>
          <w:rFonts w:asciiTheme="minorHAnsi" w:eastAsiaTheme="minorHAnsi" w:hAnsiTheme="minorHAnsi" w:cstheme="minorHAnsi"/>
          <w:color w:val="FF0000"/>
          <w:highlight w:val="yellow"/>
          <w:lang w:eastAsia="en-US"/>
        </w:rPr>
        <w:t>This applies to the data access and application development teams as well.</w:t>
      </w:r>
    </w:p>
    <w:p w14:paraId="695C00AA" w14:textId="2DBA83D6" w:rsidR="00156941" w:rsidRPr="005721D5" w:rsidRDefault="00156941" w:rsidP="005721D5">
      <w:pPr>
        <w:pStyle w:val="PageTitle"/>
        <w:framePr w:w="0" w:wrap="auto" w:vAnchor="margin" w:hAnchor="text" w:xAlign="left" w:yAlign="inline" w:anchorLock="0"/>
        <w:spacing w:line="360" w:lineRule="auto"/>
        <w:rPr>
          <w:rFonts w:asciiTheme="minorHAnsi" w:hAnsiTheme="minorHAnsi" w:cstheme="minorHAnsi"/>
          <w:sz w:val="24"/>
          <w:szCs w:val="24"/>
        </w:rPr>
      </w:pPr>
      <w:bookmarkStart w:id="3" w:name="_Toc96694490"/>
      <w:r w:rsidRPr="005721D5">
        <w:rPr>
          <w:rFonts w:asciiTheme="minorHAnsi" w:hAnsiTheme="minorHAnsi" w:cstheme="minorHAnsi"/>
          <w:sz w:val="24"/>
          <w:szCs w:val="24"/>
        </w:rPr>
        <w:lastRenderedPageBreak/>
        <w:t xml:space="preserve">Conceptual Data Modelling </w:t>
      </w:r>
      <w:r w:rsidR="00AE1E30">
        <w:rPr>
          <w:rFonts w:asciiTheme="minorHAnsi" w:hAnsiTheme="minorHAnsi" w:cstheme="minorHAnsi"/>
          <w:sz w:val="24"/>
          <w:szCs w:val="24"/>
        </w:rPr>
        <w:t>S</w:t>
      </w:r>
      <w:r w:rsidRPr="005721D5">
        <w:rPr>
          <w:rFonts w:asciiTheme="minorHAnsi" w:hAnsiTheme="minorHAnsi" w:cstheme="minorHAnsi"/>
          <w:sz w:val="24"/>
          <w:szCs w:val="24"/>
        </w:rPr>
        <w:t>tandards/</w:t>
      </w:r>
      <w:r w:rsidR="00AE1E30">
        <w:rPr>
          <w:rFonts w:asciiTheme="minorHAnsi" w:hAnsiTheme="minorHAnsi" w:cstheme="minorHAnsi"/>
          <w:sz w:val="24"/>
          <w:szCs w:val="24"/>
        </w:rPr>
        <w:t>N</w:t>
      </w:r>
      <w:r w:rsidRPr="005721D5">
        <w:rPr>
          <w:rFonts w:asciiTheme="minorHAnsi" w:hAnsiTheme="minorHAnsi" w:cstheme="minorHAnsi"/>
          <w:sz w:val="24"/>
          <w:szCs w:val="24"/>
        </w:rPr>
        <w:t xml:space="preserve">aming </w:t>
      </w:r>
      <w:r w:rsidR="00AE1E30">
        <w:rPr>
          <w:rFonts w:asciiTheme="minorHAnsi" w:hAnsiTheme="minorHAnsi" w:cstheme="minorHAnsi"/>
          <w:sz w:val="24"/>
          <w:szCs w:val="24"/>
        </w:rPr>
        <w:t>C</w:t>
      </w:r>
      <w:r w:rsidRPr="005721D5">
        <w:rPr>
          <w:rFonts w:asciiTheme="minorHAnsi" w:hAnsiTheme="minorHAnsi" w:cstheme="minorHAnsi"/>
          <w:sz w:val="24"/>
          <w:szCs w:val="24"/>
        </w:rPr>
        <w:t>onventions</w:t>
      </w:r>
      <w:bookmarkEnd w:id="3"/>
    </w:p>
    <w:p w14:paraId="0ECB2B83" w14:textId="77777777" w:rsidR="00DC170A" w:rsidRPr="005721D5" w:rsidRDefault="00DC170A" w:rsidP="005721D5">
      <w:pPr>
        <w:pStyle w:val="NormalWeb"/>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The Conceptual Data Model represents the high-level view for one or more data subject areas for a business area. It is a data model that is presented at a high level of abstraction, hiding the underlying details, and making it easier for people to comprehend.</w:t>
      </w:r>
    </w:p>
    <w:p w14:paraId="2350F9B0" w14:textId="77777777" w:rsidR="00DC170A" w:rsidRPr="005721D5" w:rsidRDefault="00DC170A" w:rsidP="005721D5">
      <w:pPr>
        <w:pStyle w:val="ListParagraph"/>
        <w:spacing w:line="360" w:lineRule="auto"/>
        <w:rPr>
          <w:rFonts w:eastAsiaTheme="minorHAnsi" w:cstheme="minorHAnsi"/>
          <w:sz w:val="24"/>
          <w:szCs w:val="24"/>
        </w:rPr>
      </w:pPr>
    </w:p>
    <w:p w14:paraId="74879825" w14:textId="636F7ABD" w:rsidR="00DC170A" w:rsidRPr="005721D5" w:rsidRDefault="00DC170A" w:rsidP="005721D5">
      <w:pPr>
        <w:pStyle w:val="NormalWeb"/>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A Conceptual Data Model should reflect the phenomena in the Users’ world being modelled as directly as possible, as close to the way the Users think, for example, many to many relationships are common in conceptual models.</w:t>
      </w:r>
    </w:p>
    <w:p w14:paraId="46C48F95" w14:textId="67101441" w:rsidR="00CB4C22" w:rsidRPr="005721D5" w:rsidRDefault="00CB4C22" w:rsidP="005721D5">
      <w:pPr>
        <w:pStyle w:val="NormalWeb"/>
        <w:spacing w:before="0" w:beforeAutospacing="0" w:after="0" w:afterAutospacing="0" w:line="360" w:lineRule="auto"/>
        <w:rPr>
          <w:rFonts w:asciiTheme="minorHAnsi" w:eastAsiaTheme="minorHAnsi" w:hAnsiTheme="minorHAnsi" w:cstheme="minorHAnsi"/>
          <w:lang w:eastAsia="en-US"/>
        </w:rPr>
      </w:pPr>
    </w:p>
    <w:p w14:paraId="44BBFDCC" w14:textId="7EABA471" w:rsidR="00CB4C22" w:rsidRPr="00394148" w:rsidRDefault="00CB4C22" w:rsidP="005721D5">
      <w:pPr>
        <w:pStyle w:val="Default"/>
        <w:spacing w:line="360" w:lineRule="auto"/>
        <w:rPr>
          <w:rFonts w:asciiTheme="minorHAnsi" w:hAnsiTheme="minorHAnsi" w:cstheme="minorHAnsi"/>
          <w:color w:val="FF0000"/>
        </w:rPr>
      </w:pPr>
      <w:r w:rsidRPr="005721D5">
        <w:rPr>
          <w:rFonts w:asciiTheme="minorHAnsi" w:hAnsiTheme="minorHAnsi" w:cstheme="minorHAnsi"/>
        </w:rPr>
        <w:t xml:space="preserve">This model is created and maintained by individual products, programs, and projects. It is a mandated artifact and must be created and kept up to date by them. It is critical that a CDM be created early in the product, program, or project scope as a work product to make sure it is aligned with the ECDM and to articulate the data needs. The CDM is the first step in understanding the data requirements, and therefore needs to be carried out during the Requirements Gathering and Analysis phase. </w:t>
      </w:r>
      <w:r w:rsidR="00394148">
        <w:rPr>
          <w:rFonts w:asciiTheme="minorHAnsi" w:hAnsiTheme="minorHAnsi" w:cstheme="minorHAnsi"/>
          <w:color w:val="FF0000"/>
        </w:rPr>
        <w:t xml:space="preserve"> </w:t>
      </w:r>
      <w:r w:rsidR="00394148" w:rsidRPr="00B20BC2">
        <w:rPr>
          <w:rFonts w:asciiTheme="minorHAnsi" w:hAnsiTheme="minorHAnsi" w:cstheme="minorHAnsi"/>
          <w:color w:val="FF0000"/>
          <w:highlight w:val="yellow"/>
        </w:rPr>
        <w:t xml:space="preserve">Whether a project </w:t>
      </w:r>
      <w:r w:rsidR="00001EA2" w:rsidRPr="00B20BC2">
        <w:rPr>
          <w:rFonts w:asciiTheme="minorHAnsi" w:hAnsiTheme="minorHAnsi" w:cstheme="minorHAnsi"/>
          <w:color w:val="FF0000"/>
          <w:highlight w:val="yellow"/>
        </w:rPr>
        <w:t xml:space="preserve">or program uses agile or waterfall methodology does not affect or reduce the need for </w:t>
      </w:r>
      <w:r w:rsidR="00B20BC2" w:rsidRPr="00B20BC2">
        <w:rPr>
          <w:rFonts w:asciiTheme="minorHAnsi" w:hAnsiTheme="minorHAnsi" w:cstheme="minorHAnsi"/>
          <w:color w:val="FF0000"/>
          <w:highlight w:val="yellow"/>
        </w:rPr>
        <w:t>an accurate CDM</w:t>
      </w:r>
      <w:r w:rsidR="00B20BC2">
        <w:rPr>
          <w:rFonts w:asciiTheme="minorHAnsi" w:hAnsiTheme="minorHAnsi" w:cstheme="minorHAnsi"/>
          <w:color w:val="FF0000"/>
        </w:rPr>
        <w:t>.</w:t>
      </w:r>
    </w:p>
    <w:p w14:paraId="1C78983E" w14:textId="6104C48A" w:rsidR="00510789" w:rsidRPr="005721D5" w:rsidRDefault="00510789" w:rsidP="005721D5">
      <w:pPr>
        <w:pStyle w:val="NormalWeb"/>
        <w:spacing w:before="0" w:beforeAutospacing="0" w:after="0" w:afterAutospacing="0" w:line="360" w:lineRule="auto"/>
        <w:rPr>
          <w:rFonts w:asciiTheme="minorHAnsi" w:eastAsiaTheme="minorHAnsi" w:hAnsiTheme="minorHAnsi" w:cstheme="minorHAnsi"/>
          <w:lang w:eastAsia="en-US"/>
        </w:rPr>
      </w:pPr>
    </w:p>
    <w:p w14:paraId="0EF4BEAC" w14:textId="744623AE" w:rsidR="00510789" w:rsidRPr="005721D5" w:rsidRDefault="00BA701D" w:rsidP="005721D5">
      <w:pPr>
        <w:pStyle w:val="NormalWeb"/>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Conceptual Data Models should conform to the following guidelines, summarized in the table below.</w:t>
      </w:r>
    </w:p>
    <w:p w14:paraId="41D3ACF7" w14:textId="77777777" w:rsidR="00787E18" w:rsidRPr="005721D5" w:rsidRDefault="00787E18" w:rsidP="005721D5">
      <w:pPr>
        <w:pStyle w:val="NormalWeb"/>
        <w:spacing w:before="0" w:beforeAutospacing="0" w:after="0" w:afterAutospacing="0" w:line="360" w:lineRule="auto"/>
        <w:rPr>
          <w:rFonts w:asciiTheme="minorHAnsi" w:eastAsiaTheme="minorHAnsi" w:hAnsiTheme="minorHAnsi" w:cstheme="minorHAnsi"/>
          <w:lang w:eastAsia="en-US"/>
        </w:rPr>
      </w:pPr>
    </w:p>
    <w:tbl>
      <w:tblPr>
        <w:tblStyle w:val="TableGrid"/>
        <w:tblW w:w="0" w:type="auto"/>
        <w:tblLook w:val="04A0" w:firstRow="1" w:lastRow="0" w:firstColumn="1" w:lastColumn="0" w:noHBand="0" w:noVBand="1"/>
      </w:tblPr>
      <w:tblGrid>
        <w:gridCol w:w="4360"/>
        <w:gridCol w:w="4360"/>
      </w:tblGrid>
      <w:tr w:rsidR="000231D5" w:rsidRPr="005721D5" w14:paraId="300D64F0" w14:textId="77777777" w:rsidTr="000231D5">
        <w:tc>
          <w:tcPr>
            <w:tcW w:w="4360" w:type="dxa"/>
          </w:tcPr>
          <w:p w14:paraId="3BE62472" w14:textId="782096A9" w:rsidR="000231D5" w:rsidRPr="005721D5" w:rsidRDefault="000231D5" w:rsidP="005721D5">
            <w:pPr>
              <w:pStyle w:val="NormalWeb"/>
              <w:spacing w:before="0" w:beforeAutospacing="0" w:after="0" w:afterAutospacing="0" w:line="360" w:lineRule="auto"/>
              <w:rPr>
                <w:rFonts w:asciiTheme="minorHAnsi" w:eastAsiaTheme="minorHAnsi" w:hAnsiTheme="minorHAnsi" w:cstheme="minorHAnsi"/>
                <w:b/>
                <w:bCs/>
                <w:lang w:eastAsia="en-US"/>
              </w:rPr>
            </w:pPr>
            <w:r w:rsidRPr="005721D5">
              <w:rPr>
                <w:rFonts w:asciiTheme="minorHAnsi" w:eastAsiaTheme="minorHAnsi" w:hAnsiTheme="minorHAnsi" w:cstheme="minorHAnsi"/>
                <w:b/>
                <w:bCs/>
                <w:lang w:eastAsia="en-US"/>
              </w:rPr>
              <w:t>Standard</w:t>
            </w:r>
          </w:p>
        </w:tc>
        <w:tc>
          <w:tcPr>
            <w:tcW w:w="4360" w:type="dxa"/>
          </w:tcPr>
          <w:p w14:paraId="0710F180" w14:textId="5BF1421F" w:rsidR="000231D5" w:rsidRPr="005721D5" w:rsidRDefault="000231D5" w:rsidP="005721D5">
            <w:pPr>
              <w:pStyle w:val="NormalWeb"/>
              <w:spacing w:before="0" w:beforeAutospacing="0" w:after="0" w:afterAutospacing="0" w:line="360" w:lineRule="auto"/>
              <w:rPr>
                <w:rFonts w:asciiTheme="minorHAnsi" w:eastAsiaTheme="minorHAnsi" w:hAnsiTheme="minorHAnsi" w:cstheme="minorHAnsi"/>
                <w:b/>
                <w:bCs/>
                <w:lang w:eastAsia="en-US"/>
              </w:rPr>
            </w:pPr>
            <w:r w:rsidRPr="005721D5">
              <w:rPr>
                <w:rFonts w:asciiTheme="minorHAnsi" w:eastAsiaTheme="minorHAnsi" w:hAnsiTheme="minorHAnsi" w:cstheme="minorHAnsi"/>
                <w:b/>
                <w:bCs/>
                <w:lang w:eastAsia="en-US"/>
              </w:rPr>
              <w:t>Example</w:t>
            </w:r>
            <w:r w:rsidR="00E75C33" w:rsidRPr="005721D5">
              <w:rPr>
                <w:rFonts w:asciiTheme="minorHAnsi" w:eastAsiaTheme="minorHAnsi" w:hAnsiTheme="minorHAnsi" w:cstheme="minorHAnsi"/>
                <w:b/>
                <w:bCs/>
                <w:lang w:eastAsia="en-US"/>
              </w:rPr>
              <w:t>/Comments</w:t>
            </w:r>
          </w:p>
        </w:tc>
      </w:tr>
      <w:tr w:rsidR="000231D5" w:rsidRPr="005721D5" w14:paraId="3B3FBB50" w14:textId="77777777" w:rsidTr="000231D5">
        <w:tc>
          <w:tcPr>
            <w:tcW w:w="4360" w:type="dxa"/>
          </w:tcPr>
          <w:p w14:paraId="0CE60FD3" w14:textId="13E6E58A" w:rsidR="000231D5" w:rsidRPr="005721D5" w:rsidRDefault="000231D5" w:rsidP="005721D5">
            <w:pPr>
              <w:pStyle w:val="NormalWeb"/>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 xml:space="preserve">Each </w:t>
            </w:r>
            <w:r w:rsidR="006536C6" w:rsidRPr="005721D5">
              <w:rPr>
                <w:rFonts w:asciiTheme="minorHAnsi" w:eastAsiaTheme="minorHAnsi" w:hAnsiTheme="minorHAnsi" w:cstheme="minorHAnsi"/>
                <w:lang w:eastAsia="en-US"/>
              </w:rPr>
              <w:t>entity must be labelled with a noun and must not be plural.</w:t>
            </w:r>
          </w:p>
        </w:tc>
        <w:tc>
          <w:tcPr>
            <w:tcW w:w="4360" w:type="dxa"/>
          </w:tcPr>
          <w:p w14:paraId="70F9D3D0" w14:textId="26327627" w:rsidR="000231D5" w:rsidRPr="00562F11" w:rsidRDefault="00A00927" w:rsidP="005721D5">
            <w:pPr>
              <w:pStyle w:val="NormalWeb"/>
              <w:spacing w:before="0" w:beforeAutospacing="0" w:after="0" w:afterAutospacing="0" w:line="360" w:lineRule="auto"/>
              <w:rPr>
                <w:rFonts w:ascii="Courier New" w:eastAsiaTheme="minorHAnsi" w:hAnsi="Courier New" w:cs="Courier New"/>
                <w:color w:val="FF0000"/>
                <w:lang w:eastAsia="en-US"/>
              </w:rPr>
            </w:pPr>
            <w:r w:rsidRPr="00CF433C">
              <w:rPr>
                <w:rFonts w:ascii="Courier New" w:eastAsiaTheme="minorHAnsi" w:hAnsi="Courier New" w:cs="Courier New"/>
                <w:lang w:eastAsia="en-US"/>
              </w:rPr>
              <w:t>Company</w:t>
            </w:r>
            <w:r w:rsidR="00562F11">
              <w:rPr>
                <w:rFonts w:ascii="Courier New" w:eastAsiaTheme="minorHAnsi" w:hAnsi="Courier New" w:cs="Courier New"/>
                <w:lang w:eastAsia="en-US"/>
              </w:rPr>
              <w:t xml:space="preserve">, </w:t>
            </w:r>
            <w:r w:rsidR="00562F11" w:rsidRPr="00562F11">
              <w:rPr>
                <w:rFonts w:ascii="Courier New" w:eastAsiaTheme="minorHAnsi" w:hAnsi="Courier New" w:cs="Courier New"/>
                <w:color w:val="FF0000"/>
                <w:lang w:eastAsia="en-US"/>
              </w:rPr>
              <w:t>Party</w:t>
            </w:r>
            <w:r w:rsidR="00562F11">
              <w:rPr>
                <w:rFonts w:ascii="Courier New" w:eastAsiaTheme="minorHAnsi" w:hAnsi="Courier New" w:cs="Courier New"/>
                <w:color w:val="FF0000"/>
                <w:lang w:eastAsia="en-US"/>
              </w:rPr>
              <w:t xml:space="preserve">, </w:t>
            </w:r>
            <w:r w:rsidR="00212496">
              <w:rPr>
                <w:rFonts w:ascii="Courier New" w:eastAsiaTheme="minorHAnsi" w:hAnsi="Courier New" w:cs="Courier New"/>
                <w:color w:val="FF0000"/>
                <w:lang w:eastAsia="en-US"/>
              </w:rPr>
              <w:t>Payment</w:t>
            </w:r>
          </w:p>
        </w:tc>
      </w:tr>
      <w:tr w:rsidR="000231D5" w:rsidRPr="005721D5" w14:paraId="16E03DBF" w14:textId="77777777" w:rsidTr="000231D5">
        <w:tc>
          <w:tcPr>
            <w:tcW w:w="4360" w:type="dxa"/>
          </w:tcPr>
          <w:p w14:paraId="1701C382" w14:textId="5DD0D170" w:rsidR="000231D5" w:rsidRPr="005721D5" w:rsidRDefault="006536C6" w:rsidP="005721D5">
            <w:pPr>
              <w:pStyle w:val="NormalWeb"/>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 xml:space="preserve">Each Entity must be named using mixed case </w:t>
            </w:r>
            <w:r w:rsidR="00124723" w:rsidRPr="005721D5">
              <w:rPr>
                <w:rFonts w:asciiTheme="minorHAnsi" w:eastAsiaTheme="minorHAnsi" w:hAnsiTheme="minorHAnsi" w:cstheme="minorHAnsi"/>
                <w:lang w:eastAsia="en-US"/>
              </w:rPr>
              <w:t>with the first letter cap</w:t>
            </w:r>
            <w:r w:rsidR="00B11082" w:rsidRPr="005721D5">
              <w:rPr>
                <w:rFonts w:asciiTheme="minorHAnsi" w:eastAsiaTheme="minorHAnsi" w:hAnsiTheme="minorHAnsi" w:cstheme="minorHAnsi"/>
                <w:lang w:eastAsia="en-US"/>
              </w:rPr>
              <w:t>i</w:t>
            </w:r>
            <w:r w:rsidR="00124723" w:rsidRPr="005721D5">
              <w:rPr>
                <w:rFonts w:asciiTheme="minorHAnsi" w:eastAsiaTheme="minorHAnsi" w:hAnsiTheme="minorHAnsi" w:cstheme="minorHAnsi"/>
                <w:lang w:eastAsia="en-US"/>
              </w:rPr>
              <w:t>talized and the rest of the word lowercase only</w:t>
            </w:r>
          </w:p>
        </w:tc>
        <w:tc>
          <w:tcPr>
            <w:tcW w:w="4360" w:type="dxa"/>
          </w:tcPr>
          <w:p w14:paraId="39B604BB" w14:textId="4DF1F998" w:rsidR="000231D5" w:rsidRPr="00CF433C" w:rsidRDefault="00A00927" w:rsidP="005721D5">
            <w:pPr>
              <w:pStyle w:val="NormalWeb"/>
              <w:spacing w:before="0" w:beforeAutospacing="0" w:after="0" w:afterAutospacing="0" w:line="360" w:lineRule="auto"/>
              <w:rPr>
                <w:rFonts w:ascii="Courier New" w:eastAsiaTheme="minorHAnsi" w:hAnsi="Courier New" w:cs="Courier New"/>
                <w:lang w:eastAsia="en-US"/>
              </w:rPr>
            </w:pPr>
            <w:r w:rsidRPr="00CF433C">
              <w:rPr>
                <w:rFonts w:ascii="Courier New" w:eastAsiaTheme="minorHAnsi" w:hAnsi="Courier New" w:cs="Courier New"/>
                <w:lang w:eastAsia="en-US"/>
              </w:rPr>
              <w:t>Company</w:t>
            </w:r>
            <w:r w:rsidR="00212496">
              <w:rPr>
                <w:rFonts w:ascii="Courier New" w:eastAsiaTheme="minorHAnsi" w:hAnsi="Courier New" w:cs="Courier New"/>
                <w:lang w:eastAsia="en-US"/>
              </w:rPr>
              <w:t xml:space="preserve">, </w:t>
            </w:r>
            <w:r w:rsidR="00212496" w:rsidRPr="00562F11">
              <w:rPr>
                <w:rFonts w:ascii="Courier New" w:eastAsiaTheme="minorHAnsi" w:hAnsi="Courier New" w:cs="Courier New"/>
                <w:color w:val="FF0000"/>
                <w:lang w:eastAsia="en-US"/>
              </w:rPr>
              <w:t>Party</w:t>
            </w:r>
            <w:r w:rsidR="00212496">
              <w:rPr>
                <w:rFonts w:ascii="Courier New" w:eastAsiaTheme="minorHAnsi" w:hAnsi="Courier New" w:cs="Courier New"/>
                <w:color w:val="FF0000"/>
                <w:lang w:eastAsia="en-US"/>
              </w:rPr>
              <w:t>, Payment</w:t>
            </w:r>
          </w:p>
        </w:tc>
      </w:tr>
      <w:tr w:rsidR="000231D5" w:rsidRPr="005721D5" w14:paraId="148F72DB" w14:textId="77777777" w:rsidTr="000231D5">
        <w:tc>
          <w:tcPr>
            <w:tcW w:w="4360" w:type="dxa"/>
          </w:tcPr>
          <w:p w14:paraId="33AD8AA0" w14:textId="48D9B84F" w:rsidR="000231D5" w:rsidRPr="005721D5" w:rsidRDefault="00B11082" w:rsidP="005721D5">
            <w:pPr>
              <w:pStyle w:val="NormalWeb"/>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lastRenderedPageBreak/>
              <w:t>Each relationship must be labelled with a Verb statement with the first letter of each word capitalized.</w:t>
            </w:r>
          </w:p>
        </w:tc>
        <w:tc>
          <w:tcPr>
            <w:tcW w:w="4360" w:type="dxa"/>
          </w:tcPr>
          <w:p w14:paraId="23ABE57B" w14:textId="768D9C11" w:rsidR="000231D5" w:rsidRPr="000E6E53" w:rsidRDefault="00A00927" w:rsidP="005721D5">
            <w:pPr>
              <w:pStyle w:val="NormalWeb"/>
              <w:spacing w:before="0" w:beforeAutospacing="0" w:after="0" w:afterAutospacing="0" w:line="360" w:lineRule="auto"/>
              <w:rPr>
                <w:rFonts w:ascii="Courier New" w:eastAsiaTheme="minorHAnsi" w:hAnsi="Courier New" w:cs="Courier New"/>
                <w:color w:val="FF0000"/>
                <w:lang w:eastAsia="en-US"/>
              </w:rPr>
            </w:pPr>
            <w:r w:rsidRPr="00CF433C">
              <w:rPr>
                <w:rFonts w:ascii="Courier New" w:eastAsiaTheme="minorHAnsi" w:hAnsi="Courier New" w:cs="Courier New"/>
                <w:lang w:eastAsia="en-US"/>
              </w:rPr>
              <w:t>Is A Member Of</w:t>
            </w:r>
            <w:r w:rsidR="000E6E53">
              <w:rPr>
                <w:rFonts w:ascii="Courier New" w:eastAsiaTheme="minorHAnsi" w:hAnsi="Courier New" w:cs="Courier New"/>
                <w:lang w:eastAsia="en-US"/>
              </w:rPr>
              <w:t xml:space="preserve">, </w:t>
            </w:r>
            <w:r w:rsidR="000E6E53" w:rsidRPr="00654A71">
              <w:rPr>
                <w:rFonts w:ascii="Courier New" w:eastAsiaTheme="minorHAnsi" w:hAnsi="Courier New" w:cs="Courier New"/>
                <w:color w:val="FF0000"/>
                <w:highlight w:val="yellow"/>
                <w:lang w:eastAsia="en-US"/>
              </w:rPr>
              <w:t>Drives The Work Performed By</w:t>
            </w:r>
          </w:p>
        </w:tc>
      </w:tr>
      <w:tr w:rsidR="000231D5" w:rsidRPr="005721D5" w14:paraId="1FD5692C" w14:textId="77777777" w:rsidTr="000231D5">
        <w:tc>
          <w:tcPr>
            <w:tcW w:w="4360" w:type="dxa"/>
          </w:tcPr>
          <w:p w14:paraId="5E3606DC" w14:textId="03144D61" w:rsidR="000231D5" w:rsidRPr="005721D5" w:rsidRDefault="00B11082" w:rsidP="005721D5">
            <w:pPr>
              <w:pStyle w:val="NormalWeb"/>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Many to many relationships are acceptable.</w:t>
            </w:r>
          </w:p>
        </w:tc>
        <w:tc>
          <w:tcPr>
            <w:tcW w:w="4360" w:type="dxa"/>
          </w:tcPr>
          <w:p w14:paraId="59B214D1" w14:textId="77777777" w:rsidR="000231D5" w:rsidRPr="005721D5" w:rsidRDefault="000231D5" w:rsidP="005721D5">
            <w:pPr>
              <w:pStyle w:val="NormalWeb"/>
              <w:spacing w:before="0" w:beforeAutospacing="0" w:after="0" w:afterAutospacing="0" w:line="360" w:lineRule="auto"/>
              <w:rPr>
                <w:rFonts w:asciiTheme="minorHAnsi" w:eastAsiaTheme="minorHAnsi" w:hAnsiTheme="minorHAnsi" w:cstheme="minorHAnsi"/>
                <w:lang w:eastAsia="en-US"/>
              </w:rPr>
            </w:pPr>
          </w:p>
        </w:tc>
      </w:tr>
      <w:tr w:rsidR="000231D5" w:rsidRPr="005721D5" w14:paraId="60F9F895" w14:textId="77777777" w:rsidTr="000231D5">
        <w:tc>
          <w:tcPr>
            <w:tcW w:w="4360" w:type="dxa"/>
          </w:tcPr>
          <w:p w14:paraId="59308F41" w14:textId="249E6808" w:rsidR="000231D5" w:rsidRPr="005721D5" w:rsidRDefault="004A2BAF" w:rsidP="005721D5">
            <w:pPr>
              <w:pStyle w:val="NormalWeb"/>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 xml:space="preserve">Cardinality is not required, although early identification is </w:t>
            </w:r>
            <w:r w:rsidR="00321894" w:rsidRPr="005721D5">
              <w:rPr>
                <w:rFonts w:asciiTheme="minorHAnsi" w:eastAsiaTheme="minorHAnsi" w:hAnsiTheme="minorHAnsi" w:cstheme="minorHAnsi"/>
                <w:lang w:eastAsia="en-US"/>
              </w:rPr>
              <w:t>preferred.</w:t>
            </w:r>
            <w:r w:rsidRPr="005721D5">
              <w:rPr>
                <w:rFonts w:asciiTheme="minorHAnsi" w:eastAsiaTheme="minorHAnsi" w:hAnsiTheme="minorHAnsi" w:cstheme="minorHAnsi"/>
                <w:lang w:eastAsia="en-US"/>
              </w:rPr>
              <w:t xml:space="preserve"> </w:t>
            </w:r>
          </w:p>
        </w:tc>
        <w:tc>
          <w:tcPr>
            <w:tcW w:w="4360" w:type="dxa"/>
          </w:tcPr>
          <w:p w14:paraId="36F49B63" w14:textId="158F7661" w:rsidR="000231D5" w:rsidRPr="00654A71" w:rsidRDefault="00E75C33" w:rsidP="005721D5">
            <w:pPr>
              <w:pStyle w:val="NormalWeb"/>
              <w:spacing w:before="0" w:beforeAutospacing="0" w:after="0" w:afterAutospacing="0" w:line="360" w:lineRule="auto"/>
              <w:rPr>
                <w:rFonts w:asciiTheme="minorHAnsi" w:eastAsiaTheme="minorHAnsi" w:hAnsiTheme="minorHAnsi" w:cstheme="minorHAnsi"/>
                <w:color w:val="FF0000"/>
                <w:lang w:eastAsia="en-US"/>
              </w:rPr>
            </w:pPr>
            <w:r w:rsidRPr="005721D5">
              <w:rPr>
                <w:rFonts w:asciiTheme="minorHAnsi" w:eastAsiaTheme="minorHAnsi" w:hAnsiTheme="minorHAnsi" w:cstheme="minorHAnsi"/>
                <w:lang w:eastAsia="en-US"/>
              </w:rPr>
              <w:t xml:space="preserve">The sooner cardinality information is known, the </w:t>
            </w:r>
            <w:r w:rsidR="0086108E" w:rsidRPr="005721D5">
              <w:rPr>
                <w:rFonts w:asciiTheme="minorHAnsi" w:eastAsiaTheme="minorHAnsi" w:hAnsiTheme="minorHAnsi" w:cstheme="minorHAnsi"/>
                <w:lang w:eastAsia="en-US"/>
              </w:rPr>
              <w:t xml:space="preserve">more effective the </w:t>
            </w:r>
            <w:r w:rsidR="00E73DA5">
              <w:rPr>
                <w:rFonts w:asciiTheme="minorHAnsi" w:eastAsiaTheme="minorHAnsi" w:hAnsiTheme="minorHAnsi" w:cstheme="minorHAnsi"/>
                <w:lang w:eastAsia="en-US"/>
              </w:rPr>
              <w:t xml:space="preserve">analysis and </w:t>
            </w:r>
            <w:r w:rsidR="0086108E" w:rsidRPr="005721D5">
              <w:rPr>
                <w:rFonts w:asciiTheme="minorHAnsi" w:eastAsiaTheme="minorHAnsi" w:hAnsiTheme="minorHAnsi" w:cstheme="minorHAnsi"/>
                <w:lang w:eastAsia="en-US"/>
              </w:rPr>
              <w:t xml:space="preserve">physical design </w:t>
            </w:r>
            <w:r w:rsidR="00E73DA5">
              <w:rPr>
                <w:rFonts w:asciiTheme="minorHAnsi" w:eastAsiaTheme="minorHAnsi" w:hAnsiTheme="minorHAnsi" w:cstheme="minorHAnsi"/>
                <w:lang w:eastAsia="en-US"/>
              </w:rPr>
              <w:t xml:space="preserve">processes </w:t>
            </w:r>
            <w:r w:rsidR="0086108E" w:rsidRPr="005721D5">
              <w:rPr>
                <w:rFonts w:asciiTheme="minorHAnsi" w:eastAsiaTheme="minorHAnsi" w:hAnsiTheme="minorHAnsi" w:cstheme="minorHAnsi"/>
                <w:lang w:eastAsia="en-US"/>
              </w:rPr>
              <w:t>will become.</w:t>
            </w:r>
            <w:r w:rsidR="00654A71">
              <w:rPr>
                <w:rFonts w:asciiTheme="minorHAnsi" w:eastAsiaTheme="minorHAnsi" w:hAnsiTheme="minorHAnsi" w:cstheme="minorHAnsi"/>
                <w:lang w:eastAsia="en-US"/>
              </w:rPr>
              <w:t xml:space="preserve"> </w:t>
            </w:r>
            <w:r w:rsidR="00654A71" w:rsidRPr="00654A71">
              <w:rPr>
                <w:rFonts w:asciiTheme="minorHAnsi" w:eastAsiaTheme="minorHAnsi" w:hAnsiTheme="minorHAnsi" w:cstheme="minorHAnsi"/>
                <w:color w:val="FF0000"/>
                <w:highlight w:val="yellow"/>
                <w:lang w:eastAsia="en-US"/>
              </w:rPr>
              <w:t>Cardinality is required in the Logical Data Model.</w:t>
            </w:r>
          </w:p>
        </w:tc>
      </w:tr>
      <w:tr w:rsidR="000231D5" w:rsidRPr="005721D5" w14:paraId="242C24F2" w14:textId="77777777" w:rsidTr="000231D5">
        <w:tc>
          <w:tcPr>
            <w:tcW w:w="4360" w:type="dxa"/>
          </w:tcPr>
          <w:p w14:paraId="70C2613D" w14:textId="4239EF55" w:rsidR="000231D5" w:rsidRPr="005721D5" w:rsidRDefault="00321894" w:rsidP="005721D5">
            <w:pPr>
              <w:pStyle w:val="NormalWeb"/>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 xml:space="preserve">Classifying entities may be represented either as hierarchies, or as </w:t>
            </w:r>
            <w:r w:rsidR="00CC7F9E" w:rsidRPr="005721D5">
              <w:rPr>
                <w:rFonts w:asciiTheme="minorHAnsi" w:eastAsiaTheme="minorHAnsi" w:hAnsiTheme="minorHAnsi" w:cstheme="minorHAnsi"/>
                <w:lang w:eastAsia="en-US"/>
              </w:rPr>
              <w:t>supertype-subtype relations.</w:t>
            </w:r>
          </w:p>
        </w:tc>
        <w:tc>
          <w:tcPr>
            <w:tcW w:w="4360" w:type="dxa"/>
          </w:tcPr>
          <w:p w14:paraId="6C195DB0" w14:textId="77777777" w:rsidR="000231D5" w:rsidRPr="005721D5" w:rsidRDefault="000231D5" w:rsidP="005721D5">
            <w:pPr>
              <w:pStyle w:val="NormalWeb"/>
              <w:spacing w:before="0" w:beforeAutospacing="0" w:after="0" w:afterAutospacing="0" w:line="360" w:lineRule="auto"/>
              <w:rPr>
                <w:rFonts w:asciiTheme="minorHAnsi" w:eastAsiaTheme="minorHAnsi" w:hAnsiTheme="minorHAnsi" w:cstheme="minorHAnsi"/>
                <w:lang w:eastAsia="en-US"/>
              </w:rPr>
            </w:pPr>
          </w:p>
        </w:tc>
      </w:tr>
      <w:tr w:rsidR="00C80D1E" w:rsidRPr="005721D5" w14:paraId="100BDCE1" w14:textId="77777777" w:rsidTr="000231D5">
        <w:tc>
          <w:tcPr>
            <w:tcW w:w="4360" w:type="dxa"/>
          </w:tcPr>
          <w:p w14:paraId="77732C46" w14:textId="3A036001" w:rsidR="00C80D1E" w:rsidRPr="005721D5" w:rsidRDefault="00C80D1E" w:rsidP="005721D5">
            <w:pPr>
              <w:pStyle w:val="NormalWeb"/>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Large designs </w:t>
            </w:r>
            <w:r w:rsidR="00055475">
              <w:rPr>
                <w:rFonts w:asciiTheme="minorHAnsi" w:eastAsiaTheme="minorHAnsi" w:hAnsiTheme="minorHAnsi" w:cstheme="minorHAnsi"/>
                <w:lang w:eastAsia="en-US"/>
              </w:rPr>
              <w:t>should be broken out into topical subject areas</w:t>
            </w:r>
          </w:p>
        </w:tc>
        <w:tc>
          <w:tcPr>
            <w:tcW w:w="4360" w:type="dxa"/>
          </w:tcPr>
          <w:p w14:paraId="18765E49" w14:textId="24144B91" w:rsidR="00C80D1E" w:rsidRPr="005721D5" w:rsidRDefault="00055475" w:rsidP="005721D5">
            <w:pPr>
              <w:pStyle w:val="NormalWeb"/>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This promotes ease of readability</w:t>
            </w:r>
          </w:p>
        </w:tc>
      </w:tr>
      <w:tr w:rsidR="00055475" w:rsidRPr="005721D5" w14:paraId="363CA02D" w14:textId="77777777" w:rsidTr="000231D5">
        <w:tc>
          <w:tcPr>
            <w:tcW w:w="4360" w:type="dxa"/>
          </w:tcPr>
          <w:p w14:paraId="5A86C2E1" w14:textId="67B2F1AD" w:rsidR="00055475" w:rsidRDefault="002820DF" w:rsidP="005721D5">
            <w:pPr>
              <w:pStyle w:val="NormalWeb"/>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Care should be taken to </w:t>
            </w:r>
            <w:r w:rsidR="00BE794A">
              <w:rPr>
                <w:rFonts w:asciiTheme="minorHAnsi" w:eastAsiaTheme="minorHAnsi" w:hAnsiTheme="minorHAnsi" w:cstheme="minorHAnsi"/>
                <w:lang w:eastAsia="en-US"/>
              </w:rPr>
              <w:t>minimize</w:t>
            </w:r>
            <w:r>
              <w:rPr>
                <w:rFonts w:asciiTheme="minorHAnsi" w:eastAsiaTheme="minorHAnsi" w:hAnsiTheme="minorHAnsi" w:cstheme="minorHAnsi"/>
                <w:lang w:eastAsia="en-US"/>
              </w:rPr>
              <w:t xml:space="preserve"> crossing relationships between entities</w:t>
            </w:r>
            <w:r w:rsidR="00BE794A">
              <w:rPr>
                <w:rFonts w:asciiTheme="minorHAnsi" w:eastAsiaTheme="minorHAnsi" w:hAnsiTheme="minorHAnsi" w:cstheme="minorHAnsi"/>
                <w:lang w:eastAsia="en-US"/>
              </w:rPr>
              <w:t>.</w:t>
            </w:r>
          </w:p>
        </w:tc>
        <w:tc>
          <w:tcPr>
            <w:tcW w:w="4360" w:type="dxa"/>
          </w:tcPr>
          <w:p w14:paraId="7EEF1D1B" w14:textId="2FEA4021" w:rsidR="00055475" w:rsidRPr="009838C5" w:rsidRDefault="00BE794A" w:rsidP="005721D5">
            <w:pPr>
              <w:pStyle w:val="NormalWeb"/>
              <w:spacing w:before="0" w:beforeAutospacing="0" w:after="0" w:afterAutospacing="0" w:line="360" w:lineRule="auto"/>
              <w:rPr>
                <w:rFonts w:asciiTheme="minorHAnsi" w:eastAsiaTheme="minorHAnsi" w:hAnsiTheme="minorHAnsi" w:cstheme="minorHAnsi"/>
                <w:color w:val="FF0000"/>
                <w:lang w:eastAsia="en-US"/>
              </w:rPr>
            </w:pPr>
            <w:r>
              <w:rPr>
                <w:rFonts w:asciiTheme="minorHAnsi" w:eastAsiaTheme="minorHAnsi" w:hAnsiTheme="minorHAnsi" w:cstheme="minorHAnsi"/>
                <w:lang w:eastAsia="en-US"/>
              </w:rPr>
              <w:t>This promotes ease of readability</w:t>
            </w:r>
            <w:r w:rsidR="009838C5">
              <w:rPr>
                <w:rFonts w:asciiTheme="minorHAnsi" w:eastAsiaTheme="minorHAnsi" w:hAnsiTheme="minorHAnsi" w:cstheme="minorHAnsi"/>
                <w:lang w:eastAsia="en-US"/>
              </w:rPr>
              <w:t xml:space="preserve"> </w:t>
            </w:r>
            <w:r w:rsidR="009838C5" w:rsidRPr="009838C5">
              <w:rPr>
                <w:rFonts w:asciiTheme="minorHAnsi" w:eastAsiaTheme="minorHAnsi" w:hAnsiTheme="minorHAnsi" w:cstheme="minorHAnsi"/>
                <w:color w:val="FF0000"/>
                <w:highlight w:val="yellow"/>
                <w:lang w:eastAsia="en-US"/>
              </w:rPr>
              <w:t>and the ease of communication data relationships</w:t>
            </w:r>
          </w:p>
        </w:tc>
      </w:tr>
      <w:tr w:rsidR="00D004EA" w:rsidRPr="005721D5" w14:paraId="056A4C77" w14:textId="77777777" w:rsidTr="000231D5">
        <w:tc>
          <w:tcPr>
            <w:tcW w:w="4360" w:type="dxa"/>
          </w:tcPr>
          <w:p w14:paraId="1413694F" w14:textId="7A7C8FC0" w:rsidR="00D004EA" w:rsidRDefault="00FE67D6" w:rsidP="005721D5">
            <w:pPr>
              <w:pStyle w:val="NormalWeb"/>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Business rules, or special processing requirements, should be included as a text block on the </w:t>
            </w:r>
            <w:r w:rsidR="00AD1C52">
              <w:rPr>
                <w:rFonts w:asciiTheme="minorHAnsi" w:eastAsiaTheme="minorHAnsi" w:hAnsiTheme="minorHAnsi" w:cstheme="minorHAnsi"/>
                <w:lang w:eastAsia="en-US"/>
              </w:rPr>
              <w:t>Conceptual D</w:t>
            </w:r>
            <w:r>
              <w:rPr>
                <w:rFonts w:asciiTheme="minorHAnsi" w:eastAsiaTheme="minorHAnsi" w:hAnsiTheme="minorHAnsi" w:cstheme="minorHAnsi"/>
                <w:lang w:eastAsia="en-US"/>
              </w:rPr>
              <w:t>iagram</w:t>
            </w:r>
            <w:r w:rsidR="00AD1C52">
              <w:rPr>
                <w:rFonts w:asciiTheme="minorHAnsi" w:eastAsiaTheme="minorHAnsi" w:hAnsiTheme="minorHAnsi" w:cstheme="minorHAnsi"/>
                <w:lang w:eastAsia="en-US"/>
              </w:rPr>
              <w:t>.</w:t>
            </w:r>
          </w:p>
        </w:tc>
        <w:tc>
          <w:tcPr>
            <w:tcW w:w="4360" w:type="dxa"/>
          </w:tcPr>
          <w:p w14:paraId="47BBA9B4" w14:textId="135F0710" w:rsidR="00D004EA" w:rsidRDefault="00AD1C52" w:rsidP="005721D5">
            <w:pPr>
              <w:pStyle w:val="NormalWeb"/>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Not typically included, but if important rules/design considerations need to take place, documenting them as early in the process as they are known helps ensure </w:t>
            </w:r>
            <w:r w:rsidR="00297266">
              <w:rPr>
                <w:rFonts w:asciiTheme="minorHAnsi" w:eastAsiaTheme="minorHAnsi" w:hAnsiTheme="minorHAnsi" w:cstheme="minorHAnsi"/>
                <w:lang w:eastAsia="en-US"/>
              </w:rPr>
              <w:t>a complete design.</w:t>
            </w:r>
          </w:p>
        </w:tc>
      </w:tr>
    </w:tbl>
    <w:p w14:paraId="51B641C6" w14:textId="56A43B52" w:rsidR="00CB4C22" w:rsidRPr="005721D5" w:rsidRDefault="00CB4C22" w:rsidP="005721D5">
      <w:pPr>
        <w:pStyle w:val="NormalWeb"/>
        <w:spacing w:before="0" w:beforeAutospacing="0" w:after="0" w:afterAutospacing="0" w:line="360" w:lineRule="auto"/>
        <w:rPr>
          <w:rFonts w:asciiTheme="minorHAnsi" w:eastAsiaTheme="minorHAnsi" w:hAnsiTheme="minorHAnsi" w:cstheme="minorHAnsi"/>
          <w:lang w:eastAsia="en-US"/>
        </w:rPr>
      </w:pPr>
    </w:p>
    <w:p w14:paraId="75848F54" w14:textId="6DB3F970" w:rsidR="00A938FB" w:rsidRPr="005721D5" w:rsidRDefault="003A641E" w:rsidP="005721D5">
      <w:pPr>
        <w:pStyle w:val="NormalWeb"/>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 xml:space="preserve">Please see the </w:t>
      </w:r>
      <w:hyperlink r:id="rId18" w:history="1">
        <w:r w:rsidRPr="005721D5">
          <w:rPr>
            <w:rStyle w:val="Hyperlink"/>
            <w:rFonts w:asciiTheme="minorHAnsi" w:eastAsiaTheme="minorHAnsi" w:hAnsiTheme="minorHAnsi" w:cstheme="minorHAnsi"/>
            <w:lang w:eastAsia="en-US"/>
          </w:rPr>
          <w:t>National Grid Data Modeling Standards</w:t>
        </w:r>
      </w:hyperlink>
      <w:r w:rsidRPr="005721D5">
        <w:rPr>
          <w:rFonts w:asciiTheme="minorHAnsi" w:eastAsiaTheme="minorHAnsi" w:hAnsiTheme="minorHAnsi" w:cstheme="minorHAnsi"/>
          <w:lang w:eastAsia="en-US"/>
        </w:rPr>
        <w:t xml:space="preserve"> document for more detailed information.</w:t>
      </w:r>
    </w:p>
    <w:p w14:paraId="76E70EDB" w14:textId="7C2657EB" w:rsidR="00BA701D" w:rsidRPr="005721D5" w:rsidRDefault="00BA701D" w:rsidP="005721D5">
      <w:pPr>
        <w:pStyle w:val="NormalWeb"/>
        <w:spacing w:before="0" w:beforeAutospacing="0" w:after="0" w:afterAutospacing="0" w:line="360" w:lineRule="auto"/>
        <w:rPr>
          <w:rFonts w:asciiTheme="minorHAnsi" w:eastAsiaTheme="minorHAnsi" w:hAnsiTheme="minorHAnsi" w:cstheme="minorHAnsi"/>
          <w:lang w:eastAsia="en-US"/>
        </w:rPr>
      </w:pPr>
    </w:p>
    <w:p w14:paraId="6607C2C3" w14:textId="77777777" w:rsidR="00BA701D" w:rsidRPr="005721D5" w:rsidRDefault="00BA701D" w:rsidP="005721D5">
      <w:pPr>
        <w:pStyle w:val="NormalWeb"/>
        <w:spacing w:before="0" w:beforeAutospacing="0" w:after="0" w:afterAutospacing="0" w:line="360" w:lineRule="auto"/>
        <w:rPr>
          <w:rFonts w:asciiTheme="minorHAnsi" w:eastAsiaTheme="minorHAnsi" w:hAnsiTheme="minorHAnsi" w:cstheme="minorHAnsi"/>
          <w:lang w:eastAsia="en-US"/>
        </w:rPr>
      </w:pPr>
    </w:p>
    <w:p w14:paraId="5E1F6C89" w14:textId="42192968" w:rsidR="00DC170A" w:rsidRPr="005721D5" w:rsidRDefault="00DC170A" w:rsidP="005721D5">
      <w:pPr>
        <w:pStyle w:val="BodyText"/>
        <w:spacing w:line="360" w:lineRule="auto"/>
        <w:rPr>
          <w:rFonts w:cstheme="minorHAnsi"/>
          <w:sz w:val="24"/>
          <w:szCs w:val="24"/>
          <w:lang w:val="en-NZ"/>
        </w:rPr>
      </w:pPr>
    </w:p>
    <w:p w14:paraId="099255EC" w14:textId="7B907D12" w:rsidR="00156941" w:rsidRPr="005721D5" w:rsidRDefault="00156941" w:rsidP="005721D5">
      <w:pPr>
        <w:pStyle w:val="PageTitle"/>
        <w:framePr w:w="0" w:wrap="auto" w:vAnchor="margin" w:hAnchor="text" w:xAlign="left" w:yAlign="inline" w:anchorLock="0"/>
        <w:spacing w:line="360" w:lineRule="auto"/>
        <w:rPr>
          <w:rFonts w:asciiTheme="minorHAnsi" w:hAnsiTheme="minorHAnsi" w:cstheme="minorHAnsi"/>
          <w:sz w:val="24"/>
          <w:szCs w:val="24"/>
        </w:rPr>
      </w:pPr>
      <w:bookmarkStart w:id="4" w:name="_Toc96694491"/>
      <w:r w:rsidRPr="005721D5">
        <w:rPr>
          <w:rFonts w:asciiTheme="minorHAnsi" w:hAnsiTheme="minorHAnsi" w:cstheme="minorHAnsi"/>
          <w:sz w:val="24"/>
          <w:szCs w:val="24"/>
        </w:rPr>
        <w:lastRenderedPageBreak/>
        <w:t xml:space="preserve">Logical </w:t>
      </w:r>
      <w:r w:rsidR="004614BE">
        <w:rPr>
          <w:rFonts w:asciiTheme="minorHAnsi" w:hAnsiTheme="minorHAnsi" w:cstheme="minorHAnsi"/>
          <w:sz w:val="24"/>
          <w:szCs w:val="24"/>
        </w:rPr>
        <w:t>M</w:t>
      </w:r>
      <w:r w:rsidRPr="005721D5">
        <w:rPr>
          <w:rFonts w:asciiTheme="minorHAnsi" w:hAnsiTheme="minorHAnsi" w:cstheme="minorHAnsi"/>
          <w:sz w:val="24"/>
          <w:szCs w:val="24"/>
        </w:rPr>
        <w:t xml:space="preserve">odelling </w:t>
      </w:r>
      <w:r w:rsidR="004614BE">
        <w:rPr>
          <w:rFonts w:asciiTheme="minorHAnsi" w:hAnsiTheme="minorHAnsi" w:cstheme="minorHAnsi"/>
          <w:sz w:val="24"/>
          <w:szCs w:val="24"/>
        </w:rPr>
        <w:t>S</w:t>
      </w:r>
      <w:r w:rsidRPr="005721D5">
        <w:rPr>
          <w:rFonts w:asciiTheme="minorHAnsi" w:hAnsiTheme="minorHAnsi" w:cstheme="minorHAnsi"/>
          <w:sz w:val="24"/>
          <w:szCs w:val="24"/>
        </w:rPr>
        <w:t>tandards/</w:t>
      </w:r>
      <w:r w:rsidR="004614BE">
        <w:rPr>
          <w:rFonts w:asciiTheme="minorHAnsi" w:hAnsiTheme="minorHAnsi" w:cstheme="minorHAnsi"/>
          <w:sz w:val="24"/>
          <w:szCs w:val="24"/>
        </w:rPr>
        <w:t>C</w:t>
      </w:r>
      <w:r w:rsidRPr="005721D5">
        <w:rPr>
          <w:rFonts w:asciiTheme="minorHAnsi" w:hAnsiTheme="minorHAnsi" w:cstheme="minorHAnsi"/>
          <w:sz w:val="24"/>
          <w:szCs w:val="24"/>
        </w:rPr>
        <w:t>onventions</w:t>
      </w:r>
      <w:bookmarkEnd w:id="4"/>
    </w:p>
    <w:p w14:paraId="5FD4755D" w14:textId="6E09AB61" w:rsidR="00AF7BA8" w:rsidRPr="005721D5" w:rsidRDefault="00AF7BA8"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p>
    <w:p w14:paraId="1C89E2D0" w14:textId="2DE7934C" w:rsidR="006F48EA" w:rsidRDefault="008C3444" w:rsidP="003D61EF">
      <w:pPr>
        <w:autoSpaceDE w:val="0"/>
        <w:autoSpaceDN w:val="0"/>
        <w:adjustRightInd w:val="0"/>
        <w:spacing w:after="0" w:line="360" w:lineRule="auto"/>
        <w:rPr>
          <w:rFonts w:cstheme="minorHAnsi"/>
          <w:sz w:val="24"/>
          <w:szCs w:val="24"/>
          <w:lang w:val="en-US"/>
        </w:rPr>
      </w:pPr>
      <w:r w:rsidRPr="008C3444">
        <w:rPr>
          <w:rFonts w:cstheme="minorHAnsi"/>
          <w:color w:val="000000"/>
          <w:sz w:val="24"/>
          <w:szCs w:val="24"/>
          <w:lang w:val="en-US"/>
        </w:rPr>
        <w:t xml:space="preserve">The purpose of the Logical Data Model is to represent the data/information requirements of the business. To identify the business data (Entities), how they are related (relationships) and the business data (attributes) that is required to support the business. A Logical Data Model (LDM) is constructed using an Entity Relationship Diagram (ERD). The LDM is at the detailed level necessary to identify, name, describe and associate the required data elements. It captures the Business Data Rules (not process rules). It uses the Subject Area CDM as a blueprint to define, at a lower level, elements of the model that cover details of the subject area or a business function shown in the Subject Area CDM. </w:t>
      </w:r>
      <w:r w:rsidRPr="0034415B">
        <w:rPr>
          <w:rFonts w:cstheme="minorHAnsi"/>
          <w:color w:val="000000"/>
          <w:sz w:val="24"/>
          <w:szCs w:val="24"/>
          <w:highlight w:val="yellow"/>
          <w:lang w:val="en-US"/>
        </w:rPr>
        <w:t xml:space="preserve">The LDM extends entities and relationships depicted in the CDM to include keys Data Modeling Standards and Guidelines June 2021 Page 13 </w:t>
      </w:r>
      <w:r w:rsidRPr="0034415B">
        <w:rPr>
          <w:rFonts w:cstheme="minorHAnsi"/>
          <w:sz w:val="24"/>
          <w:szCs w:val="24"/>
          <w:highlight w:val="yellow"/>
          <w:lang w:val="en-US"/>
        </w:rPr>
        <w:t>and attributes.</w:t>
      </w:r>
      <w:r w:rsidR="0034415B">
        <w:rPr>
          <w:rFonts w:cstheme="minorHAnsi"/>
          <w:sz w:val="24"/>
          <w:szCs w:val="24"/>
          <w:lang w:val="en-US"/>
        </w:rPr>
        <w:t xml:space="preserve"> </w:t>
      </w:r>
      <w:r w:rsidR="0034415B" w:rsidRPr="0034415B">
        <w:rPr>
          <w:rFonts w:cstheme="minorHAnsi"/>
          <w:sz w:val="24"/>
          <w:szCs w:val="24"/>
          <w:highlight w:val="yellow"/>
          <w:lang w:val="en-US"/>
        </w:rPr>
        <w:t>(What is the meaning here?  Confusing)</w:t>
      </w:r>
      <w:r w:rsidR="0034415B">
        <w:rPr>
          <w:rFonts w:cstheme="minorHAnsi"/>
          <w:sz w:val="24"/>
          <w:szCs w:val="24"/>
          <w:lang w:val="en-US"/>
        </w:rPr>
        <w:t xml:space="preserve"> </w:t>
      </w:r>
      <w:r w:rsidRPr="008C3444">
        <w:rPr>
          <w:rFonts w:cstheme="minorHAnsi"/>
          <w:sz w:val="24"/>
          <w:szCs w:val="24"/>
          <w:lang w:val="en-US"/>
        </w:rPr>
        <w:t xml:space="preserve"> The LDM does not impose or consider any technical requirements or limitations. It is a business model. </w:t>
      </w:r>
    </w:p>
    <w:p w14:paraId="280AA846" w14:textId="77777777" w:rsidR="003D61EF" w:rsidRPr="008C3444" w:rsidRDefault="003D61EF" w:rsidP="003D61EF">
      <w:pPr>
        <w:autoSpaceDE w:val="0"/>
        <w:autoSpaceDN w:val="0"/>
        <w:adjustRightInd w:val="0"/>
        <w:spacing w:after="0" w:line="360" w:lineRule="auto"/>
        <w:rPr>
          <w:rFonts w:cstheme="minorHAnsi"/>
          <w:sz w:val="24"/>
          <w:szCs w:val="24"/>
          <w:lang w:val="en-US"/>
        </w:rPr>
      </w:pPr>
    </w:p>
    <w:p w14:paraId="3068E80A" w14:textId="764821CB" w:rsidR="008C3444" w:rsidRDefault="008C3444" w:rsidP="005721D5">
      <w:pPr>
        <w:autoSpaceDE w:val="0"/>
        <w:autoSpaceDN w:val="0"/>
        <w:adjustRightInd w:val="0"/>
        <w:spacing w:after="0" w:line="360" w:lineRule="auto"/>
        <w:rPr>
          <w:rFonts w:cstheme="minorHAnsi"/>
          <w:sz w:val="24"/>
          <w:szCs w:val="24"/>
          <w:lang w:val="en-US"/>
        </w:rPr>
      </w:pPr>
      <w:r w:rsidRPr="008C3444">
        <w:rPr>
          <w:rFonts w:cstheme="minorHAnsi"/>
          <w:sz w:val="24"/>
          <w:szCs w:val="24"/>
          <w:lang w:val="en-US"/>
        </w:rPr>
        <w:t>Th</w:t>
      </w:r>
      <w:r w:rsidR="005B3457" w:rsidRPr="005721D5">
        <w:rPr>
          <w:rFonts w:cstheme="minorHAnsi"/>
          <w:sz w:val="24"/>
          <w:szCs w:val="24"/>
          <w:lang w:val="en-US"/>
        </w:rPr>
        <w:t>e</w:t>
      </w:r>
      <w:r w:rsidRPr="008C3444">
        <w:rPr>
          <w:rFonts w:cstheme="minorHAnsi"/>
          <w:sz w:val="24"/>
          <w:szCs w:val="24"/>
          <w:lang w:val="en-US"/>
        </w:rPr>
        <w:t>s</w:t>
      </w:r>
      <w:r w:rsidR="005B3457" w:rsidRPr="005721D5">
        <w:rPr>
          <w:rFonts w:cstheme="minorHAnsi"/>
          <w:sz w:val="24"/>
          <w:szCs w:val="24"/>
          <w:lang w:val="en-US"/>
        </w:rPr>
        <w:t>e</w:t>
      </w:r>
      <w:r w:rsidRPr="008C3444">
        <w:rPr>
          <w:rFonts w:cstheme="minorHAnsi"/>
          <w:sz w:val="24"/>
          <w:szCs w:val="24"/>
          <w:lang w:val="en-US"/>
        </w:rPr>
        <w:t xml:space="preserve"> model</w:t>
      </w:r>
      <w:r w:rsidR="005B3457" w:rsidRPr="005721D5">
        <w:rPr>
          <w:rFonts w:cstheme="minorHAnsi"/>
          <w:sz w:val="24"/>
          <w:szCs w:val="24"/>
          <w:lang w:val="en-US"/>
        </w:rPr>
        <w:t>s</w:t>
      </w:r>
      <w:r w:rsidRPr="008C3444">
        <w:rPr>
          <w:rFonts w:cstheme="minorHAnsi"/>
          <w:sz w:val="24"/>
          <w:szCs w:val="24"/>
          <w:lang w:val="en-US"/>
        </w:rPr>
        <w:t xml:space="preserve"> </w:t>
      </w:r>
      <w:r w:rsidR="005B3457" w:rsidRPr="005721D5">
        <w:rPr>
          <w:rFonts w:cstheme="minorHAnsi"/>
          <w:sz w:val="24"/>
          <w:szCs w:val="24"/>
          <w:lang w:val="en-US"/>
        </w:rPr>
        <w:t>are</w:t>
      </w:r>
      <w:r w:rsidRPr="008C3444">
        <w:rPr>
          <w:rFonts w:cstheme="minorHAnsi"/>
          <w:sz w:val="24"/>
          <w:szCs w:val="24"/>
          <w:lang w:val="en-US"/>
        </w:rPr>
        <w:t xml:space="preserve"> created and maintained by</w:t>
      </w:r>
      <w:r w:rsidR="00A339E0" w:rsidRPr="005721D5">
        <w:rPr>
          <w:rFonts w:cstheme="minorHAnsi"/>
          <w:sz w:val="24"/>
          <w:szCs w:val="24"/>
          <w:lang w:val="en-US"/>
        </w:rPr>
        <w:t>/for</w:t>
      </w:r>
      <w:r w:rsidRPr="008C3444">
        <w:rPr>
          <w:rFonts w:cstheme="minorHAnsi"/>
          <w:sz w:val="24"/>
          <w:szCs w:val="24"/>
          <w:lang w:val="en-US"/>
        </w:rPr>
        <w:t xml:space="preserve"> individual products, programs, and projects. It is a mandated artifact and must be created and kept up to date by them. The LDM is created during the early part of the Design phase. As more details become available during the business process definition, LDM’s go through a set of revisions until the full scope of project’s data requirements are covered within the model. Only after a business review and acceptance, should the logical model be converted into a first-</w:t>
      </w:r>
      <w:r w:rsidR="007C1AFF" w:rsidRPr="007C1AFF">
        <w:rPr>
          <w:rFonts w:cstheme="minorHAnsi"/>
          <w:color w:val="FF0000"/>
          <w:sz w:val="24"/>
          <w:szCs w:val="24"/>
          <w:highlight w:val="yellow"/>
          <w:lang w:val="en-US"/>
        </w:rPr>
        <w:t>pass</w:t>
      </w:r>
      <w:r w:rsidRPr="007C1AFF">
        <w:rPr>
          <w:rFonts w:cstheme="minorHAnsi"/>
          <w:color w:val="FF0000"/>
          <w:sz w:val="24"/>
          <w:szCs w:val="24"/>
          <w:lang w:val="en-US"/>
        </w:rPr>
        <w:t xml:space="preserve"> </w:t>
      </w:r>
      <w:r w:rsidRPr="008C3444">
        <w:rPr>
          <w:rFonts w:cstheme="minorHAnsi"/>
          <w:sz w:val="24"/>
          <w:szCs w:val="24"/>
          <w:lang w:val="en-US"/>
        </w:rPr>
        <w:t xml:space="preserve">physical model. </w:t>
      </w:r>
    </w:p>
    <w:p w14:paraId="6EF23AF0" w14:textId="651FB870" w:rsidR="003A70DC" w:rsidRDefault="003A70DC" w:rsidP="005721D5">
      <w:pPr>
        <w:autoSpaceDE w:val="0"/>
        <w:autoSpaceDN w:val="0"/>
        <w:adjustRightInd w:val="0"/>
        <w:spacing w:after="0" w:line="360" w:lineRule="auto"/>
        <w:rPr>
          <w:rFonts w:cstheme="minorHAnsi"/>
          <w:sz w:val="24"/>
          <w:szCs w:val="24"/>
          <w:lang w:val="en-US"/>
        </w:rPr>
      </w:pPr>
    </w:p>
    <w:p w14:paraId="0CF39428" w14:textId="3F062AB3" w:rsidR="003A70DC" w:rsidRPr="003A70DC" w:rsidRDefault="003A70DC" w:rsidP="005721D5">
      <w:pPr>
        <w:autoSpaceDE w:val="0"/>
        <w:autoSpaceDN w:val="0"/>
        <w:adjustRightInd w:val="0"/>
        <w:spacing w:after="0" w:line="360" w:lineRule="auto"/>
        <w:rPr>
          <w:rFonts w:cstheme="minorHAnsi"/>
          <w:color w:val="FF0000"/>
          <w:sz w:val="24"/>
          <w:szCs w:val="24"/>
          <w:lang w:val="en-US"/>
        </w:rPr>
      </w:pPr>
      <w:r w:rsidRPr="00455AE9">
        <w:rPr>
          <w:rFonts w:cstheme="minorHAnsi"/>
          <w:color w:val="FF0000"/>
          <w:sz w:val="24"/>
          <w:szCs w:val="24"/>
          <w:highlight w:val="yellow"/>
          <w:lang w:val="en-US"/>
        </w:rPr>
        <w:t>The ECDM</w:t>
      </w:r>
      <w:r w:rsidR="00E71A5B" w:rsidRPr="00455AE9">
        <w:rPr>
          <w:rFonts w:cstheme="minorHAnsi"/>
          <w:color w:val="FF0000"/>
          <w:sz w:val="24"/>
          <w:szCs w:val="24"/>
          <w:highlight w:val="yellow"/>
          <w:lang w:val="en-US"/>
        </w:rPr>
        <w:t xml:space="preserve"> </w:t>
      </w:r>
      <w:r w:rsidR="007F22EC" w:rsidRPr="00455AE9">
        <w:rPr>
          <w:rFonts w:cstheme="minorHAnsi"/>
          <w:color w:val="FF0000"/>
          <w:sz w:val="24"/>
          <w:szCs w:val="24"/>
          <w:highlight w:val="yellow"/>
          <w:lang w:val="en-US"/>
        </w:rPr>
        <w:t>and subsequent CDM are</w:t>
      </w:r>
      <w:r w:rsidR="00E71A5B" w:rsidRPr="00455AE9">
        <w:rPr>
          <w:rFonts w:cstheme="minorHAnsi"/>
          <w:color w:val="FF0000"/>
          <w:sz w:val="24"/>
          <w:szCs w:val="24"/>
          <w:highlight w:val="yellow"/>
          <w:lang w:val="en-US"/>
        </w:rPr>
        <w:t xml:space="preserve"> the guide</w:t>
      </w:r>
      <w:r w:rsidR="007F22EC" w:rsidRPr="00455AE9">
        <w:rPr>
          <w:rFonts w:cstheme="minorHAnsi"/>
          <w:color w:val="FF0000"/>
          <w:sz w:val="24"/>
          <w:szCs w:val="24"/>
          <w:highlight w:val="yellow"/>
          <w:lang w:val="en-US"/>
        </w:rPr>
        <w:t>s</w:t>
      </w:r>
      <w:r w:rsidR="00E71A5B" w:rsidRPr="00455AE9">
        <w:rPr>
          <w:rFonts w:cstheme="minorHAnsi"/>
          <w:color w:val="FF0000"/>
          <w:sz w:val="24"/>
          <w:szCs w:val="24"/>
          <w:highlight w:val="yellow"/>
          <w:lang w:val="en-US"/>
        </w:rPr>
        <w:t xml:space="preserve"> for the LDM</w:t>
      </w:r>
      <w:r w:rsidR="007F22EC" w:rsidRPr="00455AE9">
        <w:rPr>
          <w:rFonts w:cstheme="minorHAnsi"/>
          <w:color w:val="FF0000"/>
          <w:sz w:val="24"/>
          <w:szCs w:val="24"/>
          <w:highlight w:val="yellow"/>
          <w:lang w:val="en-US"/>
        </w:rPr>
        <w:t xml:space="preserve">. The LDM </w:t>
      </w:r>
      <w:r w:rsidR="00B31E2E" w:rsidRPr="00455AE9">
        <w:rPr>
          <w:rFonts w:cstheme="minorHAnsi"/>
          <w:color w:val="FF0000"/>
          <w:sz w:val="24"/>
          <w:szCs w:val="24"/>
          <w:highlight w:val="yellow"/>
          <w:lang w:val="en-US"/>
        </w:rPr>
        <w:t>has to reflect the data concepts and entities of the conceptual models.</w:t>
      </w:r>
      <w:r w:rsidR="00B31E2E">
        <w:rPr>
          <w:rFonts w:cstheme="minorHAnsi"/>
          <w:color w:val="FF0000"/>
          <w:sz w:val="24"/>
          <w:szCs w:val="24"/>
          <w:lang w:val="en-US"/>
        </w:rPr>
        <w:t xml:space="preserve">  </w:t>
      </w:r>
    </w:p>
    <w:p w14:paraId="0400A3B9" w14:textId="665C179E" w:rsidR="008C3444" w:rsidRPr="005721D5" w:rsidRDefault="008C3444"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p>
    <w:p w14:paraId="520A9A16" w14:textId="56AC46D9" w:rsidR="008C3444" w:rsidRPr="005721D5" w:rsidRDefault="00C027D2" w:rsidP="005721D5">
      <w:pPr>
        <w:pStyle w:val="NormalWeb"/>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Logical</w:t>
      </w:r>
      <w:r w:rsidR="008C3444" w:rsidRPr="005721D5">
        <w:rPr>
          <w:rFonts w:asciiTheme="minorHAnsi" w:eastAsiaTheme="minorHAnsi" w:hAnsiTheme="minorHAnsi" w:cstheme="minorHAnsi"/>
          <w:lang w:eastAsia="en-US"/>
        </w:rPr>
        <w:t xml:space="preserve"> Data Models should conform to the following guidelines, summarized in the table below.</w:t>
      </w:r>
    </w:p>
    <w:p w14:paraId="7BC628D6" w14:textId="1F230D0C" w:rsidR="008C3444" w:rsidRDefault="008C3444" w:rsidP="005721D5">
      <w:pPr>
        <w:pStyle w:val="NormalWeb"/>
        <w:spacing w:before="0" w:beforeAutospacing="0" w:after="0" w:afterAutospacing="0" w:line="360" w:lineRule="auto"/>
        <w:rPr>
          <w:rFonts w:asciiTheme="minorHAnsi" w:eastAsiaTheme="minorHAnsi" w:hAnsiTheme="minorHAnsi" w:cstheme="minorHAnsi"/>
          <w:lang w:eastAsia="en-US"/>
        </w:rPr>
      </w:pPr>
    </w:p>
    <w:p w14:paraId="1EB85B4E" w14:textId="77777777" w:rsidR="003D61EF" w:rsidRPr="005721D5" w:rsidRDefault="003D61EF" w:rsidP="005721D5">
      <w:pPr>
        <w:pStyle w:val="NormalWeb"/>
        <w:spacing w:before="0" w:beforeAutospacing="0" w:after="0" w:afterAutospacing="0" w:line="360" w:lineRule="auto"/>
        <w:rPr>
          <w:rFonts w:asciiTheme="minorHAnsi" w:eastAsiaTheme="minorHAnsi" w:hAnsiTheme="minorHAnsi" w:cstheme="minorHAnsi"/>
          <w:lang w:eastAsia="en-US"/>
        </w:rPr>
      </w:pPr>
    </w:p>
    <w:tbl>
      <w:tblPr>
        <w:tblStyle w:val="TableGrid"/>
        <w:tblW w:w="0" w:type="auto"/>
        <w:tblLook w:val="04A0" w:firstRow="1" w:lastRow="0" w:firstColumn="1" w:lastColumn="0" w:noHBand="0" w:noVBand="1"/>
      </w:tblPr>
      <w:tblGrid>
        <w:gridCol w:w="4360"/>
        <w:gridCol w:w="4360"/>
      </w:tblGrid>
      <w:tr w:rsidR="008C3444" w:rsidRPr="005721D5" w14:paraId="10E718BD" w14:textId="77777777" w:rsidTr="007765F2">
        <w:tc>
          <w:tcPr>
            <w:tcW w:w="4360" w:type="dxa"/>
          </w:tcPr>
          <w:p w14:paraId="7C199AB1" w14:textId="77777777" w:rsidR="008C3444" w:rsidRPr="005721D5" w:rsidRDefault="008C3444" w:rsidP="005721D5">
            <w:pPr>
              <w:pStyle w:val="NormalWeb"/>
              <w:spacing w:before="0" w:beforeAutospacing="0" w:after="0" w:afterAutospacing="0" w:line="360" w:lineRule="auto"/>
              <w:rPr>
                <w:rFonts w:asciiTheme="minorHAnsi" w:eastAsiaTheme="minorHAnsi" w:hAnsiTheme="minorHAnsi" w:cstheme="minorHAnsi"/>
                <w:b/>
                <w:bCs/>
                <w:lang w:eastAsia="en-US"/>
              </w:rPr>
            </w:pPr>
            <w:r w:rsidRPr="005721D5">
              <w:rPr>
                <w:rFonts w:asciiTheme="minorHAnsi" w:eastAsiaTheme="minorHAnsi" w:hAnsiTheme="minorHAnsi" w:cstheme="minorHAnsi"/>
                <w:b/>
                <w:bCs/>
                <w:lang w:eastAsia="en-US"/>
              </w:rPr>
              <w:lastRenderedPageBreak/>
              <w:t>Standard</w:t>
            </w:r>
          </w:p>
        </w:tc>
        <w:tc>
          <w:tcPr>
            <w:tcW w:w="4360" w:type="dxa"/>
          </w:tcPr>
          <w:p w14:paraId="7D50695D" w14:textId="77777777" w:rsidR="008C3444" w:rsidRPr="005721D5" w:rsidRDefault="008C3444" w:rsidP="005721D5">
            <w:pPr>
              <w:pStyle w:val="NormalWeb"/>
              <w:spacing w:before="0" w:beforeAutospacing="0" w:after="0" w:afterAutospacing="0" w:line="360" w:lineRule="auto"/>
              <w:rPr>
                <w:rFonts w:asciiTheme="minorHAnsi" w:eastAsiaTheme="minorHAnsi" w:hAnsiTheme="minorHAnsi" w:cstheme="minorHAnsi"/>
                <w:b/>
                <w:bCs/>
                <w:lang w:eastAsia="en-US"/>
              </w:rPr>
            </w:pPr>
            <w:r w:rsidRPr="005721D5">
              <w:rPr>
                <w:rFonts w:asciiTheme="minorHAnsi" w:eastAsiaTheme="minorHAnsi" w:hAnsiTheme="minorHAnsi" w:cstheme="minorHAnsi"/>
                <w:b/>
                <w:bCs/>
                <w:lang w:eastAsia="en-US"/>
              </w:rPr>
              <w:t>Example/Comments</w:t>
            </w:r>
          </w:p>
        </w:tc>
      </w:tr>
      <w:tr w:rsidR="008C3444" w:rsidRPr="005721D5" w14:paraId="6ECB6091" w14:textId="77777777" w:rsidTr="007765F2">
        <w:tc>
          <w:tcPr>
            <w:tcW w:w="4360" w:type="dxa"/>
          </w:tcPr>
          <w:p w14:paraId="0CACB932" w14:textId="77777777" w:rsidR="008C3444" w:rsidRPr="005721D5" w:rsidRDefault="008C3444" w:rsidP="005721D5">
            <w:pPr>
              <w:pStyle w:val="NormalWeb"/>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Each entity must be labelled with a noun and must not be plural.</w:t>
            </w:r>
          </w:p>
        </w:tc>
        <w:tc>
          <w:tcPr>
            <w:tcW w:w="4360" w:type="dxa"/>
          </w:tcPr>
          <w:p w14:paraId="59495EEC" w14:textId="77777777" w:rsidR="008C3444" w:rsidRPr="00BE794A" w:rsidRDefault="008C3444" w:rsidP="005721D5">
            <w:pPr>
              <w:pStyle w:val="NormalWeb"/>
              <w:spacing w:before="0" w:beforeAutospacing="0" w:after="0" w:afterAutospacing="0" w:line="360" w:lineRule="auto"/>
              <w:rPr>
                <w:rFonts w:ascii="Courier New" w:eastAsiaTheme="minorHAnsi" w:hAnsi="Courier New" w:cs="Courier New"/>
                <w:lang w:eastAsia="en-US"/>
              </w:rPr>
            </w:pPr>
            <w:r w:rsidRPr="00BE794A">
              <w:rPr>
                <w:rFonts w:ascii="Courier New" w:eastAsiaTheme="minorHAnsi" w:hAnsi="Courier New" w:cs="Courier New"/>
                <w:lang w:eastAsia="en-US"/>
              </w:rPr>
              <w:t>Company</w:t>
            </w:r>
          </w:p>
        </w:tc>
      </w:tr>
      <w:tr w:rsidR="008C3444" w:rsidRPr="005721D5" w14:paraId="695C2F52" w14:textId="77777777" w:rsidTr="007765F2">
        <w:tc>
          <w:tcPr>
            <w:tcW w:w="4360" w:type="dxa"/>
          </w:tcPr>
          <w:p w14:paraId="0B449CE8" w14:textId="77777777" w:rsidR="008C3444" w:rsidRPr="005721D5" w:rsidRDefault="008C3444" w:rsidP="005721D5">
            <w:pPr>
              <w:pStyle w:val="NormalWeb"/>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Each Entity must be named using mixed case with the first letter capitalized and the rest of the word lowercase only</w:t>
            </w:r>
          </w:p>
        </w:tc>
        <w:tc>
          <w:tcPr>
            <w:tcW w:w="4360" w:type="dxa"/>
          </w:tcPr>
          <w:p w14:paraId="62441811" w14:textId="77777777" w:rsidR="008C3444" w:rsidRPr="00BE794A" w:rsidRDefault="008C3444" w:rsidP="005721D5">
            <w:pPr>
              <w:pStyle w:val="NormalWeb"/>
              <w:spacing w:before="0" w:beforeAutospacing="0" w:after="0" w:afterAutospacing="0" w:line="360" w:lineRule="auto"/>
              <w:rPr>
                <w:rFonts w:ascii="Courier New" w:eastAsiaTheme="minorHAnsi" w:hAnsi="Courier New" w:cs="Courier New"/>
                <w:lang w:eastAsia="en-US"/>
              </w:rPr>
            </w:pPr>
            <w:r w:rsidRPr="00BE794A">
              <w:rPr>
                <w:rFonts w:ascii="Courier New" w:eastAsiaTheme="minorHAnsi" w:hAnsi="Courier New" w:cs="Courier New"/>
                <w:lang w:eastAsia="en-US"/>
              </w:rPr>
              <w:t>Company</w:t>
            </w:r>
          </w:p>
        </w:tc>
      </w:tr>
      <w:tr w:rsidR="008C3444" w:rsidRPr="005721D5" w14:paraId="43955084" w14:textId="77777777" w:rsidTr="007765F2">
        <w:tc>
          <w:tcPr>
            <w:tcW w:w="4360" w:type="dxa"/>
          </w:tcPr>
          <w:p w14:paraId="10905341" w14:textId="77777777" w:rsidR="008C3444" w:rsidRPr="005721D5" w:rsidRDefault="008C3444" w:rsidP="005721D5">
            <w:pPr>
              <w:pStyle w:val="NormalWeb"/>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Each relationship must be labelled with a Verb statement with the first letter of each word capitalized.</w:t>
            </w:r>
          </w:p>
        </w:tc>
        <w:tc>
          <w:tcPr>
            <w:tcW w:w="4360" w:type="dxa"/>
          </w:tcPr>
          <w:p w14:paraId="0BD69EC3" w14:textId="7AE0DA27" w:rsidR="008C3444" w:rsidRPr="00AB509B" w:rsidRDefault="008C3444" w:rsidP="005721D5">
            <w:pPr>
              <w:pStyle w:val="NormalWeb"/>
              <w:spacing w:before="0" w:beforeAutospacing="0" w:after="0" w:afterAutospacing="0" w:line="360" w:lineRule="auto"/>
              <w:rPr>
                <w:rFonts w:ascii="Courier New" w:eastAsiaTheme="minorHAnsi" w:hAnsi="Courier New" w:cs="Courier New"/>
                <w:lang w:eastAsia="en-US"/>
              </w:rPr>
            </w:pPr>
            <w:r w:rsidRPr="00AB509B">
              <w:rPr>
                <w:rFonts w:ascii="Courier New" w:eastAsiaTheme="minorHAnsi" w:hAnsi="Courier New" w:cs="Courier New"/>
                <w:lang w:eastAsia="en-US"/>
              </w:rPr>
              <w:t xml:space="preserve">Is </w:t>
            </w:r>
            <w:r w:rsidR="00AB509B">
              <w:rPr>
                <w:rFonts w:ascii="Courier New" w:eastAsiaTheme="minorHAnsi" w:hAnsi="Courier New" w:cs="Courier New"/>
                <w:lang w:eastAsia="en-US"/>
              </w:rPr>
              <w:t>Classified By</w:t>
            </w:r>
          </w:p>
        </w:tc>
      </w:tr>
      <w:tr w:rsidR="008C3444" w:rsidRPr="005721D5" w14:paraId="26029A51" w14:textId="77777777" w:rsidTr="007765F2">
        <w:tc>
          <w:tcPr>
            <w:tcW w:w="4360" w:type="dxa"/>
          </w:tcPr>
          <w:p w14:paraId="523EC233" w14:textId="6DE7CD3E" w:rsidR="008C3444" w:rsidRPr="005721D5" w:rsidRDefault="008C3444" w:rsidP="005721D5">
            <w:pPr>
              <w:pStyle w:val="NormalWeb"/>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 xml:space="preserve">Many to many relationships </w:t>
            </w:r>
            <w:r w:rsidR="002E28EF" w:rsidRPr="005721D5">
              <w:rPr>
                <w:rFonts w:asciiTheme="minorHAnsi" w:eastAsiaTheme="minorHAnsi" w:hAnsiTheme="minorHAnsi" w:cstheme="minorHAnsi"/>
                <w:lang w:eastAsia="en-US"/>
              </w:rPr>
              <w:t>must</w:t>
            </w:r>
            <w:r w:rsidRPr="005721D5">
              <w:rPr>
                <w:rFonts w:asciiTheme="minorHAnsi" w:eastAsiaTheme="minorHAnsi" w:hAnsiTheme="minorHAnsi" w:cstheme="minorHAnsi"/>
                <w:lang w:eastAsia="en-US"/>
              </w:rPr>
              <w:t xml:space="preserve"> </w:t>
            </w:r>
            <w:r w:rsidR="002E28EF" w:rsidRPr="005721D5">
              <w:rPr>
                <w:rFonts w:asciiTheme="minorHAnsi" w:eastAsiaTheme="minorHAnsi" w:hAnsiTheme="minorHAnsi" w:cstheme="minorHAnsi"/>
                <w:lang w:eastAsia="en-US"/>
              </w:rPr>
              <w:t>be resolved.</w:t>
            </w:r>
          </w:p>
        </w:tc>
        <w:tc>
          <w:tcPr>
            <w:tcW w:w="4360" w:type="dxa"/>
          </w:tcPr>
          <w:p w14:paraId="4CAD0E18" w14:textId="31B6E0AC" w:rsidR="008C3444" w:rsidRPr="005721D5" w:rsidRDefault="006E1438" w:rsidP="005721D5">
            <w:pPr>
              <w:pStyle w:val="NormalWeb"/>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 xml:space="preserve">This ensures that the distinctness </w:t>
            </w:r>
            <w:r w:rsidR="00DD024F" w:rsidRPr="005721D5">
              <w:rPr>
                <w:rFonts w:asciiTheme="minorHAnsi" w:eastAsiaTheme="minorHAnsi" w:hAnsiTheme="minorHAnsi" w:cstheme="minorHAnsi"/>
                <w:lang w:eastAsia="en-US"/>
              </w:rPr>
              <w:t xml:space="preserve">and purpose </w:t>
            </w:r>
            <w:r w:rsidRPr="005721D5">
              <w:rPr>
                <w:rFonts w:asciiTheme="minorHAnsi" w:eastAsiaTheme="minorHAnsi" w:hAnsiTheme="minorHAnsi" w:cstheme="minorHAnsi"/>
                <w:lang w:eastAsia="en-US"/>
              </w:rPr>
              <w:t>of the relationship is fully recognized</w:t>
            </w:r>
            <w:r w:rsidR="00DD024F" w:rsidRPr="005721D5">
              <w:rPr>
                <w:rFonts w:asciiTheme="minorHAnsi" w:eastAsiaTheme="minorHAnsi" w:hAnsiTheme="minorHAnsi" w:cstheme="minorHAnsi"/>
                <w:lang w:eastAsia="en-US"/>
              </w:rPr>
              <w:t xml:space="preserve"> and obvious to the reader.</w:t>
            </w:r>
          </w:p>
        </w:tc>
      </w:tr>
      <w:tr w:rsidR="008C3444" w:rsidRPr="005721D5" w14:paraId="586C14F8" w14:textId="77777777" w:rsidTr="007765F2">
        <w:tc>
          <w:tcPr>
            <w:tcW w:w="4360" w:type="dxa"/>
          </w:tcPr>
          <w:p w14:paraId="3159C6EA" w14:textId="600C1D51" w:rsidR="008C3444" w:rsidRPr="005721D5" w:rsidRDefault="00B71855" w:rsidP="005721D5">
            <w:pPr>
              <w:pStyle w:val="NormalWeb"/>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Each entity must have all attributes fully specified</w:t>
            </w:r>
            <w:r w:rsidR="00397D0D" w:rsidRPr="005721D5">
              <w:rPr>
                <w:rFonts w:asciiTheme="minorHAnsi" w:eastAsiaTheme="minorHAnsi" w:hAnsiTheme="minorHAnsi" w:cstheme="minorHAnsi"/>
                <w:lang w:eastAsia="en-US"/>
              </w:rPr>
              <w:t>,</w:t>
            </w:r>
            <w:r w:rsidRPr="005721D5">
              <w:rPr>
                <w:rFonts w:asciiTheme="minorHAnsi" w:eastAsiaTheme="minorHAnsi" w:hAnsiTheme="minorHAnsi" w:cstheme="minorHAnsi"/>
                <w:lang w:eastAsia="en-US"/>
              </w:rPr>
              <w:t xml:space="preserve"> and </w:t>
            </w:r>
            <w:r w:rsidR="00397D0D" w:rsidRPr="005721D5">
              <w:rPr>
                <w:rFonts w:asciiTheme="minorHAnsi" w:eastAsiaTheme="minorHAnsi" w:hAnsiTheme="minorHAnsi" w:cstheme="minorHAnsi"/>
                <w:lang w:eastAsia="en-US"/>
              </w:rPr>
              <w:t xml:space="preserve">they </w:t>
            </w:r>
            <w:r w:rsidRPr="005721D5">
              <w:rPr>
                <w:rFonts w:asciiTheme="minorHAnsi" w:eastAsiaTheme="minorHAnsi" w:hAnsiTheme="minorHAnsi" w:cstheme="minorHAnsi"/>
                <w:lang w:eastAsia="en-US"/>
              </w:rPr>
              <w:t xml:space="preserve">must be fully exposed in the </w:t>
            </w:r>
            <w:r w:rsidR="00397D0D" w:rsidRPr="005721D5">
              <w:rPr>
                <w:rFonts w:asciiTheme="minorHAnsi" w:eastAsiaTheme="minorHAnsi" w:hAnsiTheme="minorHAnsi" w:cstheme="minorHAnsi"/>
                <w:lang w:eastAsia="en-US"/>
              </w:rPr>
              <w:t>Logical Data Model</w:t>
            </w:r>
            <w:r w:rsidRPr="005721D5">
              <w:rPr>
                <w:rFonts w:asciiTheme="minorHAnsi" w:eastAsiaTheme="minorHAnsi" w:hAnsiTheme="minorHAnsi" w:cstheme="minorHAnsi"/>
                <w:lang w:eastAsia="en-US"/>
              </w:rPr>
              <w:t>.</w:t>
            </w:r>
          </w:p>
        </w:tc>
        <w:tc>
          <w:tcPr>
            <w:tcW w:w="4360" w:type="dxa"/>
          </w:tcPr>
          <w:p w14:paraId="6FF1D8BC" w14:textId="3DDAF2D7" w:rsidR="00F04058" w:rsidRDefault="005A1293" w:rsidP="005721D5">
            <w:pPr>
              <w:pStyle w:val="NormalWeb"/>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All </w:t>
            </w:r>
            <w:r w:rsidR="00C107F1">
              <w:rPr>
                <w:rFonts w:asciiTheme="minorHAnsi" w:eastAsiaTheme="minorHAnsi" w:hAnsiTheme="minorHAnsi" w:cstheme="minorHAnsi"/>
                <w:lang w:eastAsia="en-US"/>
              </w:rPr>
              <w:t>attributes must be commented with describing the purpose of the attribute</w:t>
            </w:r>
            <w:r w:rsidR="00556EB6">
              <w:rPr>
                <w:rFonts w:asciiTheme="minorHAnsi" w:eastAsiaTheme="minorHAnsi" w:hAnsiTheme="minorHAnsi" w:cstheme="minorHAnsi"/>
                <w:lang w:eastAsia="en-US"/>
              </w:rPr>
              <w:t xml:space="preserve"> by the data platform designer.</w:t>
            </w:r>
          </w:p>
          <w:p w14:paraId="13A30743" w14:textId="77777777" w:rsidR="00544C63" w:rsidRDefault="00544C63" w:rsidP="005721D5">
            <w:pPr>
              <w:pStyle w:val="NormalWeb"/>
              <w:spacing w:before="0" w:beforeAutospacing="0" w:after="0" w:afterAutospacing="0" w:line="360" w:lineRule="auto"/>
              <w:rPr>
                <w:rFonts w:asciiTheme="minorHAnsi" w:eastAsiaTheme="minorHAnsi" w:hAnsiTheme="minorHAnsi" w:cstheme="minorHAnsi"/>
                <w:lang w:eastAsia="en-US"/>
              </w:rPr>
            </w:pPr>
          </w:p>
          <w:p w14:paraId="5C30D519" w14:textId="055A46AC" w:rsidR="00544C63" w:rsidRPr="005721D5" w:rsidRDefault="00556EB6" w:rsidP="005721D5">
            <w:pPr>
              <w:pStyle w:val="NormalWeb"/>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This provides clarity to the </w:t>
            </w:r>
            <w:r w:rsidR="00172FC5" w:rsidRPr="00172FC5">
              <w:rPr>
                <w:rFonts w:asciiTheme="minorHAnsi" w:eastAsiaTheme="minorHAnsi" w:hAnsiTheme="minorHAnsi" w:cstheme="minorHAnsi"/>
                <w:highlight w:val="yellow"/>
                <w:lang w:eastAsia="en-US"/>
              </w:rPr>
              <w:t>reviewers, developers</w:t>
            </w:r>
            <w:r w:rsidR="00544C63" w:rsidRPr="00172FC5">
              <w:rPr>
                <w:rFonts w:asciiTheme="minorHAnsi" w:eastAsiaTheme="minorHAnsi" w:hAnsiTheme="minorHAnsi" w:cstheme="minorHAnsi"/>
                <w:highlight w:val="yellow"/>
                <w:lang w:eastAsia="en-US"/>
              </w:rPr>
              <w:t>,</w:t>
            </w:r>
            <w:r w:rsidR="00544C63">
              <w:rPr>
                <w:rFonts w:asciiTheme="minorHAnsi" w:eastAsiaTheme="minorHAnsi" w:hAnsiTheme="minorHAnsi" w:cstheme="minorHAnsi"/>
                <w:lang w:eastAsia="en-US"/>
              </w:rPr>
              <w:t xml:space="preserve"> and users of the platform.</w:t>
            </w:r>
          </w:p>
        </w:tc>
      </w:tr>
      <w:tr w:rsidR="008C3444" w:rsidRPr="005721D5" w14:paraId="5E6CDE72" w14:textId="77777777" w:rsidTr="007765F2">
        <w:tc>
          <w:tcPr>
            <w:tcW w:w="4360" w:type="dxa"/>
          </w:tcPr>
          <w:p w14:paraId="4CE6E8F8" w14:textId="657550A9" w:rsidR="008C3444" w:rsidRPr="005721D5" w:rsidRDefault="008C3444" w:rsidP="005721D5">
            <w:pPr>
              <w:pStyle w:val="NormalWeb"/>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 xml:space="preserve">Cardinality is required, although early identification is preferred. </w:t>
            </w:r>
          </w:p>
        </w:tc>
        <w:tc>
          <w:tcPr>
            <w:tcW w:w="4360" w:type="dxa"/>
          </w:tcPr>
          <w:p w14:paraId="5184603D" w14:textId="6B38360A" w:rsidR="008C3444" w:rsidRPr="005721D5" w:rsidRDefault="00DD024F" w:rsidP="005721D5">
            <w:pPr>
              <w:pStyle w:val="NormalWeb"/>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Cardinality information is critical to physical design</w:t>
            </w:r>
            <w:r w:rsidR="00DA276A" w:rsidRPr="005721D5">
              <w:rPr>
                <w:rFonts w:asciiTheme="minorHAnsi" w:eastAsiaTheme="minorHAnsi" w:hAnsiTheme="minorHAnsi" w:cstheme="minorHAnsi"/>
                <w:lang w:eastAsia="en-US"/>
              </w:rPr>
              <w:t xml:space="preserve"> and capacity planning.</w:t>
            </w:r>
          </w:p>
        </w:tc>
      </w:tr>
      <w:tr w:rsidR="009C50EB" w:rsidRPr="005721D5" w14:paraId="5AA60B10" w14:textId="77777777" w:rsidTr="007765F2">
        <w:tc>
          <w:tcPr>
            <w:tcW w:w="4360" w:type="dxa"/>
          </w:tcPr>
          <w:p w14:paraId="1CB8108C" w14:textId="1B8E6CEC" w:rsidR="009C50EB" w:rsidRPr="005721D5" w:rsidRDefault="000F2F16" w:rsidP="005721D5">
            <w:pPr>
              <w:pStyle w:val="NormalWeb"/>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Attributes must be named with the first letter of each wor</w:t>
            </w:r>
            <w:r w:rsidR="002E28EF" w:rsidRPr="005721D5">
              <w:rPr>
                <w:rFonts w:asciiTheme="minorHAnsi" w:eastAsiaTheme="minorHAnsi" w:hAnsiTheme="minorHAnsi" w:cstheme="minorHAnsi"/>
                <w:lang w:eastAsia="en-US"/>
              </w:rPr>
              <w:t>d</w:t>
            </w:r>
            <w:r w:rsidRPr="005721D5">
              <w:rPr>
                <w:rFonts w:asciiTheme="minorHAnsi" w:eastAsiaTheme="minorHAnsi" w:hAnsiTheme="minorHAnsi" w:cstheme="minorHAnsi"/>
                <w:lang w:eastAsia="en-US"/>
              </w:rPr>
              <w:t xml:space="preserve"> capitalized.</w:t>
            </w:r>
          </w:p>
        </w:tc>
        <w:tc>
          <w:tcPr>
            <w:tcW w:w="4360" w:type="dxa"/>
          </w:tcPr>
          <w:p w14:paraId="5C5F9A0F" w14:textId="18CC2DE4" w:rsidR="009C50EB" w:rsidRPr="00027B7E" w:rsidRDefault="002E28EF" w:rsidP="005721D5">
            <w:pPr>
              <w:pStyle w:val="NormalWeb"/>
              <w:spacing w:before="0" w:beforeAutospacing="0" w:after="0" w:afterAutospacing="0" w:line="360" w:lineRule="auto"/>
              <w:rPr>
                <w:rFonts w:ascii="Courier New" w:eastAsiaTheme="minorHAnsi" w:hAnsi="Courier New" w:cs="Courier New"/>
                <w:lang w:eastAsia="en-US"/>
              </w:rPr>
            </w:pPr>
            <w:r w:rsidRPr="00027B7E">
              <w:rPr>
                <w:rFonts w:ascii="Courier New" w:eastAsiaTheme="minorHAnsi" w:hAnsi="Courier New" w:cs="Courier New"/>
                <w:lang w:eastAsia="en-US"/>
              </w:rPr>
              <w:t>Company_Address</w:t>
            </w:r>
          </w:p>
        </w:tc>
      </w:tr>
      <w:tr w:rsidR="008C3444" w:rsidRPr="005721D5" w14:paraId="498772D1" w14:textId="77777777" w:rsidTr="007765F2">
        <w:tc>
          <w:tcPr>
            <w:tcW w:w="4360" w:type="dxa"/>
          </w:tcPr>
          <w:p w14:paraId="119EB6E6" w14:textId="77777777" w:rsidR="008C3444" w:rsidRPr="005721D5" w:rsidRDefault="008C3444" w:rsidP="005721D5">
            <w:pPr>
              <w:pStyle w:val="NormalWeb"/>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Classifying entities may be represented either as hierarchies, or as supertype-subtype relations.</w:t>
            </w:r>
          </w:p>
        </w:tc>
        <w:tc>
          <w:tcPr>
            <w:tcW w:w="4360" w:type="dxa"/>
          </w:tcPr>
          <w:p w14:paraId="10DB5639" w14:textId="37003888" w:rsidR="008C3444" w:rsidRPr="005721D5" w:rsidRDefault="00102689" w:rsidP="005721D5">
            <w:pPr>
              <w:pStyle w:val="NormalWeb"/>
              <w:spacing w:before="0" w:beforeAutospacing="0" w:after="0" w:afterAutospacing="0" w:line="360" w:lineRule="auto"/>
              <w:rPr>
                <w:rFonts w:asciiTheme="minorHAnsi" w:eastAsiaTheme="minorHAnsi" w:hAnsiTheme="minorHAnsi" w:cstheme="minorHAnsi"/>
                <w:lang w:eastAsia="en-US"/>
              </w:rPr>
            </w:pPr>
            <w:r w:rsidRPr="00102689">
              <w:rPr>
                <w:rFonts w:asciiTheme="minorHAnsi" w:eastAsiaTheme="minorHAnsi" w:hAnsiTheme="minorHAnsi" w:cstheme="minorHAnsi"/>
                <w:color w:val="FF0000"/>
                <w:highlight w:val="yellow"/>
                <w:lang w:eastAsia="en-US"/>
              </w:rPr>
              <w:t>Customer</w:t>
            </w:r>
            <w:r>
              <w:rPr>
                <w:rFonts w:asciiTheme="minorHAnsi" w:eastAsiaTheme="minorHAnsi" w:hAnsiTheme="minorHAnsi" w:cstheme="minorHAnsi"/>
                <w:color w:val="FF0000"/>
                <w:lang w:eastAsia="en-US"/>
              </w:rPr>
              <w:t xml:space="preserve"> </w:t>
            </w:r>
            <w:r w:rsidR="00991E9E" w:rsidRPr="004B45AE">
              <w:rPr>
                <w:rFonts w:asciiTheme="minorHAnsi" w:eastAsiaTheme="minorHAnsi" w:hAnsiTheme="minorHAnsi" w:cstheme="minorHAnsi"/>
                <w:color w:val="FF0000"/>
                <w:highlight w:val="yellow"/>
                <w:lang w:eastAsia="en-US"/>
              </w:rPr>
              <w:t xml:space="preserve">-&gt; Individual </w:t>
            </w:r>
            <w:r w:rsidR="004B45AE" w:rsidRPr="004B45AE">
              <w:rPr>
                <w:rFonts w:asciiTheme="minorHAnsi" w:eastAsiaTheme="minorHAnsi" w:hAnsiTheme="minorHAnsi" w:cstheme="minorHAnsi"/>
                <w:color w:val="FF0000"/>
                <w:highlight w:val="yellow"/>
                <w:lang w:eastAsia="en-US"/>
              </w:rPr>
              <w:t>Customer &amp; Establishment Customer</w:t>
            </w:r>
            <w:r w:rsidRPr="00102689">
              <w:rPr>
                <w:rFonts w:asciiTheme="minorHAnsi" w:eastAsiaTheme="minorHAnsi" w:hAnsiTheme="minorHAnsi" w:cstheme="minorHAnsi"/>
                <w:color w:val="FF0000"/>
                <w:lang w:eastAsia="en-US"/>
              </w:rPr>
              <w:t xml:space="preserve"> </w:t>
            </w:r>
          </w:p>
        </w:tc>
      </w:tr>
      <w:tr w:rsidR="00DA276A" w:rsidRPr="005721D5" w14:paraId="051B05F5" w14:textId="77777777" w:rsidTr="007765F2">
        <w:tc>
          <w:tcPr>
            <w:tcW w:w="4360" w:type="dxa"/>
          </w:tcPr>
          <w:p w14:paraId="79047588" w14:textId="741FD224" w:rsidR="00DA276A" w:rsidRPr="005721D5" w:rsidRDefault="00DA276A" w:rsidP="005721D5">
            <w:pPr>
              <w:pStyle w:val="NormalWeb"/>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Logical models will be resolved to 3</w:t>
            </w:r>
            <w:r w:rsidRPr="005721D5">
              <w:rPr>
                <w:rFonts w:asciiTheme="minorHAnsi" w:eastAsiaTheme="minorHAnsi" w:hAnsiTheme="minorHAnsi" w:cstheme="minorHAnsi"/>
                <w:vertAlign w:val="superscript"/>
                <w:lang w:eastAsia="en-US"/>
              </w:rPr>
              <w:t>rd</w:t>
            </w:r>
            <w:r w:rsidRPr="005721D5">
              <w:rPr>
                <w:rFonts w:asciiTheme="minorHAnsi" w:eastAsiaTheme="minorHAnsi" w:hAnsiTheme="minorHAnsi" w:cstheme="minorHAnsi"/>
                <w:lang w:eastAsia="en-US"/>
              </w:rPr>
              <w:t xml:space="preserve"> normal form</w:t>
            </w:r>
            <w:r w:rsidR="004B45AE">
              <w:rPr>
                <w:rFonts w:asciiTheme="minorHAnsi" w:eastAsiaTheme="minorHAnsi" w:hAnsiTheme="minorHAnsi" w:cstheme="minorHAnsi"/>
                <w:lang w:eastAsia="en-US"/>
              </w:rPr>
              <w:t xml:space="preserve"> </w:t>
            </w:r>
            <w:r w:rsidR="004B45AE" w:rsidRPr="004B45AE">
              <w:rPr>
                <w:rFonts w:asciiTheme="minorHAnsi" w:eastAsiaTheme="minorHAnsi" w:hAnsiTheme="minorHAnsi" w:cstheme="minorHAnsi"/>
                <w:color w:val="FF0000"/>
                <w:highlight w:val="yellow"/>
                <w:lang w:eastAsia="en-US"/>
              </w:rPr>
              <w:t>(3NF)</w:t>
            </w:r>
            <w:r w:rsidRPr="005721D5">
              <w:rPr>
                <w:rFonts w:asciiTheme="minorHAnsi" w:eastAsiaTheme="minorHAnsi" w:hAnsiTheme="minorHAnsi" w:cstheme="minorHAnsi"/>
                <w:lang w:eastAsia="en-US"/>
              </w:rPr>
              <w:t>.</w:t>
            </w:r>
          </w:p>
        </w:tc>
        <w:tc>
          <w:tcPr>
            <w:tcW w:w="4360" w:type="dxa"/>
          </w:tcPr>
          <w:p w14:paraId="3B1DE65B" w14:textId="77777777" w:rsidR="00DA276A" w:rsidRPr="005721D5" w:rsidRDefault="00DA276A" w:rsidP="005721D5">
            <w:pPr>
              <w:pStyle w:val="NormalWeb"/>
              <w:spacing w:before="0" w:beforeAutospacing="0" w:after="0" w:afterAutospacing="0" w:line="360" w:lineRule="auto"/>
              <w:rPr>
                <w:rFonts w:asciiTheme="minorHAnsi" w:eastAsiaTheme="minorHAnsi" w:hAnsiTheme="minorHAnsi" w:cstheme="minorHAnsi"/>
                <w:lang w:eastAsia="en-US"/>
              </w:rPr>
            </w:pPr>
          </w:p>
        </w:tc>
      </w:tr>
      <w:tr w:rsidR="00DA276A" w:rsidRPr="005721D5" w14:paraId="28773324" w14:textId="77777777" w:rsidTr="007765F2">
        <w:tc>
          <w:tcPr>
            <w:tcW w:w="4360" w:type="dxa"/>
          </w:tcPr>
          <w:p w14:paraId="31358183" w14:textId="18E0AF4B" w:rsidR="00DA276A" w:rsidRPr="005721D5" w:rsidRDefault="00DA276A" w:rsidP="005721D5">
            <w:pPr>
              <w:pStyle w:val="NormalWeb"/>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Each entity must use surrogate keys, and identify alternate keys (sometimes called natural or business keys)</w:t>
            </w:r>
          </w:p>
        </w:tc>
        <w:tc>
          <w:tcPr>
            <w:tcW w:w="4360" w:type="dxa"/>
          </w:tcPr>
          <w:p w14:paraId="6CB64B64" w14:textId="77777777" w:rsidR="00DA276A" w:rsidRPr="005721D5" w:rsidRDefault="00DA276A" w:rsidP="005721D5">
            <w:pPr>
              <w:pStyle w:val="NormalWeb"/>
              <w:spacing w:before="0" w:beforeAutospacing="0" w:after="0" w:afterAutospacing="0" w:line="360" w:lineRule="auto"/>
              <w:rPr>
                <w:rFonts w:asciiTheme="minorHAnsi" w:eastAsiaTheme="minorHAnsi" w:hAnsiTheme="minorHAnsi" w:cstheme="minorHAnsi"/>
                <w:lang w:eastAsia="en-US"/>
              </w:rPr>
            </w:pPr>
          </w:p>
        </w:tc>
      </w:tr>
      <w:tr w:rsidR="00F206AC" w:rsidRPr="005721D5" w14:paraId="4933A228" w14:textId="77777777" w:rsidTr="007765F2">
        <w:tc>
          <w:tcPr>
            <w:tcW w:w="4360" w:type="dxa"/>
          </w:tcPr>
          <w:p w14:paraId="6B98B298" w14:textId="7BA4F156" w:rsidR="00F206AC" w:rsidRPr="005721D5" w:rsidRDefault="00F206AC" w:rsidP="00F206AC">
            <w:pPr>
              <w:pStyle w:val="NormalWeb"/>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lastRenderedPageBreak/>
              <w:t>Large designs should be broken out into topical subject areas</w:t>
            </w:r>
          </w:p>
        </w:tc>
        <w:tc>
          <w:tcPr>
            <w:tcW w:w="4360" w:type="dxa"/>
          </w:tcPr>
          <w:p w14:paraId="5C0865BB" w14:textId="01CB686E" w:rsidR="00F206AC" w:rsidRPr="005721D5" w:rsidRDefault="00F206AC" w:rsidP="00F206AC">
            <w:pPr>
              <w:pStyle w:val="NormalWeb"/>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This promotes ease of readability</w:t>
            </w:r>
          </w:p>
        </w:tc>
      </w:tr>
      <w:tr w:rsidR="00F206AC" w:rsidRPr="005721D5" w14:paraId="412BA0C4" w14:textId="77777777" w:rsidTr="007765F2">
        <w:tc>
          <w:tcPr>
            <w:tcW w:w="4360" w:type="dxa"/>
          </w:tcPr>
          <w:p w14:paraId="7AA68913" w14:textId="58B87B65" w:rsidR="00F206AC" w:rsidRDefault="00F206AC" w:rsidP="00F206AC">
            <w:pPr>
              <w:pStyle w:val="NormalWeb"/>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Care should be taken to minimize crossing relationships between entities.</w:t>
            </w:r>
          </w:p>
        </w:tc>
        <w:tc>
          <w:tcPr>
            <w:tcW w:w="4360" w:type="dxa"/>
          </w:tcPr>
          <w:p w14:paraId="61E59FAD" w14:textId="3862BEA3" w:rsidR="00F206AC" w:rsidRDefault="00F206AC" w:rsidP="00F206AC">
            <w:pPr>
              <w:pStyle w:val="NormalWeb"/>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This promotes ease of readability</w:t>
            </w:r>
          </w:p>
        </w:tc>
      </w:tr>
      <w:tr w:rsidR="00264074" w:rsidRPr="005721D5" w14:paraId="70C6F767" w14:textId="77777777" w:rsidTr="007765F2">
        <w:tc>
          <w:tcPr>
            <w:tcW w:w="4360" w:type="dxa"/>
          </w:tcPr>
          <w:p w14:paraId="7BEFE367" w14:textId="02BE2331" w:rsidR="00264074" w:rsidRDefault="00264074" w:rsidP="00264074">
            <w:pPr>
              <w:pStyle w:val="NormalWeb"/>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Entities must reveal all of their attributes in the logical diagram (i.e. no hidden attributes).</w:t>
            </w:r>
          </w:p>
        </w:tc>
        <w:tc>
          <w:tcPr>
            <w:tcW w:w="4360" w:type="dxa"/>
          </w:tcPr>
          <w:p w14:paraId="39E63D43" w14:textId="77777777" w:rsidR="00264074" w:rsidRDefault="00863AAD" w:rsidP="00AA2CD4">
            <w:pPr>
              <w:pStyle w:val="NormalWeb"/>
              <w:numPr>
                <w:ilvl w:val="0"/>
                <w:numId w:val="35"/>
              </w:numPr>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This promotes ease of readability</w:t>
            </w:r>
            <w:r w:rsidR="00FC3C07">
              <w:rPr>
                <w:rFonts w:asciiTheme="minorHAnsi" w:eastAsiaTheme="minorHAnsi" w:hAnsiTheme="minorHAnsi" w:cstheme="minorHAnsi"/>
                <w:lang w:eastAsia="en-US"/>
              </w:rPr>
              <w:t xml:space="preserve"> </w:t>
            </w:r>
          </w:p>
          <w:p w14:paraId="3CF3D1DE" w14:textId="3E77201D" w:rsidR="00AA2CD4" w:rsidRDefault="00AA2CD4" w:rsidP="00AA2CD4">
            <w:pPr>
              <w:pStyle w:val="NormalWeb"/>
              <w:numPr>
                <w:ilvl w:val="0"/>
                <w:numId w:val="35"/>
              </w:numPr>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Reviewers </w:t>
            </w:r>
            <w:r w:rsidR="00127357">
              <w:rPr>
                <w:rFonts w:asciiTheme="minorHAnsi" w:eastAsiaTheme="minorHAnsi" w:hAnsiTheme="minorHAnsi" w:cstheme="minorHAnsi"/>
                <w:lang w:eastAsia="en-US"/>
              </w:rPr>
              <w:t>HATE having to search for what should be readily visible.</w:t>
            </w:r>
          </w:p>
        </w:tc>
      </w:tr>
      <w:tr w:rsidR="00D55EBC" w:rsidRPr="005721D5" w14:paraId="1A2E609B" w14:textId="77777777" w:rsidTr="007765F2">
        <w:tc>
          <w:tcPr>
            <w:tcW w:w="4360" w:type="dxa"/>
          </w:tcPr>
          <w:p w14:paraId="7FB3B400" w14:textId="143E953F" w:rsidR="00D55EBC" w:rsidRPr="005721D5" w:rsidRDefault="00D55EBC" w:rsidP="00264074">
            <w:pPr>
              <w:pStyle w:val="NormalWeb"/>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Business rules, and/or special processing instructions</w:t>
            </w:r>
            <w:r w:rsidR="00BF4FDA">
              <w:rPr>
                <w:rFonts w:asciiTheme="minorHAnsi" w:eastAsiaTheme="minorHAnsi" w:hAnsiTheme="minorHAnsi" w:cstheme="minorHAnsi"/>
                <w:lang w:eastAsia="en-US"/>
              </w:rPr>
              <w:t xml:space="preserve"> for attributes</w:t>
            </w:r>
            <w:r>
              <w:rPr>
                <w:rFonts w:asciiTheme="minorHAnsi" w:eastAsiaTheme="minorHAnsi" w:hAnsiTheme="minorHAnsi" w:cstheme="minorHAnsi"/>
                <w:lang w:eastAsia="en-US"/>
              </w:rPr>
              <w:t xml:space="preserve">, are to be included </w:t>
            </w:r>
            <w:r w:rsidR="00BF4FDA">
              <w:rPr>
                <w:rFonts w:asciiTheme="minorHAnsi" w:eastAsiaTheme="minorHAnsi" w:hAnsiTheme="minorHAnsi" w:cstheme="minorHAnsi"/>
                <w:lang w:eastAsia="en-US"/>
              </w:rPr>
              <w:t>in the “Notes” section of the design tool</w:t>
            </w:r>
            <w:r w:rsidR="00FA52D2">
              <w:rPr>
                <w:rFonts w:asciiTheme="minorHAnsi" w:eastAsiaTheme="minorHAnsi" w:hAnsiTheme="minorHAnsi" w:cstheme="minorHAnsi"/>
                <w:lang w:eastAsia="en-US"/>
              </w:rPr>
              <w:t>.</w:t>
            </w:r>
          </w:p>
        </w:tc>
        <w:tc>
          <w:tcPr>
            <w:tcW w:w="4360" w:type="dxa"/>
          </w:tcPr>
          <w:p w14:paraId="2C0D6D7F" w14:textId="4F09E9CE" w:rsidR="00D55EBC" w:rsidRDefault="00883F79" w:rsidP="00264074">
            <w:pPr>
              <w:pStyle w:val="NormalWeb"/>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This </w:t>
            </w:r>
            <w:r w:rsidRPr="00035DFB">
              <w:rPr>
                <w:rFonts w:asciiTheme="minorHAnsi" w:eastAsiaTheme="minorHAnsi" w:hAnsiTheme="minorHAnsi" w:cstheme="minorHAnsi"/>
                <w:highlight w:val="yellow"/>
                <w:lang w:eastAsia="en-US"/>
              </w:rPr>
              <w:t>aids</w:t>
            </w:r>
            <w:r>
              <w:rPr>
                <w:rFonts w:asciiTheme="minorHAnsi" w:eastAsiaTheme="minorHAnsi" w:hAnsiTheme="minorHAnsi" w:cstheme="minorHAnsi"/>
                <w:lang w:eastAsia="en-US"/>
              </w:rPr>
              <w:t xml:space="preserve"> physical database designers and </w:t>
            </w:r>
            <w:r w:rsidR="00F9402C">
              <w:rPr>
                <w:rFonts w:asciiTheme="minorHAnsi" w:eastAsiaTheme="minorHAnsi" w:hAnsiTheme="minorHAnsi" w:cstheme="minorHAnsi"/>
                <w:lang w:eastAsia="en-US"/>
              </w:rPr>
              <w:t>data engineers to fully understand the significance of a given feature/attribute</w:t>
            </w:r>
            <w:r w:rsidR="008F36C1">
              <w:rPr>
                <w:rFonts w:asciiTheme="minorHAnsi" w:eastAsiaTheme="minorHAnsi" w:hAnsiTheme="minorHAnsi" w:cstheme="minorHAnsi"/>
                <w:lang w:eastAsia="en-US"/>
              </w:rPr>
              <w:t>.</w:t>
            </w:r>
          </w:p>
        </w:tc>
      </w:tr>
      <w:tr w:rsidR="008F36C1" w:rsidRPr="005721D5" w14:paraId="73C72A23" w14:textId="77777777" w:rsidTr="007765F2">
        <w:tc>
          <w:tcPr>
            <w:tcW w:w="4360" w:type="dxa"/>
          </w:tcPr>
          <w:p w14:paraId="524723C3" w14:textId="70A20EB5" w:rsidR="008F36C1" w:rsidRDefault="008F36C1" w:rsidP="008F36C1">
            <w:pPr>
              <w:pStyle w:val="NormalWeb"/>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Text blocks will be used to describe important topical/technical notes or special handling rules for subsystems, subject areas, and/or complex data structures.</w:t>
            </w:r>
          </w:p>
        </w:tc>
        <w:tc>
          <w:tcPr>
            <w:tcW w:w="4360" w:type="dxa"/>
          </w:tcPr>
          <w:p w14:paraId="0E33C988" w14:textId="2B2219A8" w:rsidR="008F36C1" w:rsidRDefault="008F36C1" w:rsidP="008F36C1">
            <w:pPr>
              <w:pStyle w:val="NormalWeb"/>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This </w:t>
            </w:r>
            <w:r w:rsidRPr="00112216">
              <w:rPr>
                <w:rFonts w:asciiTheme="minorHAnsi" w:eastAsiaTheme="minorHAnsi" w:hAnsiTheme="minorHAnsi" w:cstheme="minorHAnsi"/>
                <w:color w:val="FF0000"/>
                <w:highlight w:val="yellow"/>
                <w:lang w:eastAsia="en-US"/>
              </w:rPr>
              <w:t>aids</w:t>
            </w:r>
            <w:r w:rsidRPr="00112216">
              <w:rPr>
                <w:rFonts w:asciiTheme="minorHAnsi" w:eastAsiaTheme="minorHAnsi" w:hAnsiTheme="minorHAnsi" w:cstheme="minorHAnsi"/>
                <w:color w:val="FF0000"/>
                <w:lang w:eastAsia="en-US"/>
              </w:rPr>
              <w:t xml:space="preserve"> </w:t>
            </w:r>
            <w:r>
              <w:rPr>
                <w:rFonts w:asciiTheme="minorHAnsi" w:eastAsiaTheme="minorHAnsi" w:hAnsiTheme="minorHAnsi" w:cstheme="minorHAnsi"/>
                <w:lang w:eastAsia="en-US"/>
              </w:rPr>
              <w:t>physical database designers and data engineers to fully understand the significance of a given subject area/sub</w:t>
            </w:r>
            <w:r w:rsidR="00F16047">
              <w:rPr>
                <w:rFonts w:asciiTheme="minorHAnsi" w:eastAsiaTheme="minorHAnsi" w:hAnsiTheme="minorHAnsi" w:cstheme="minorHAnsi"/>
                <w:lang w:eastAsia="en-US"/>
              </w:rPr>
              <w:t>-</w:t>
            </w:r>
            <w:r>
              <w:rPr>
                <w:rFonts w:asciiTheme="minorHAnsi" w:eastAsiaTheme="minorHAnsi" w:hAnsiTheme="minorHAnsi" w:cstheme="minorHAnsi"/>
                <w:lang w:eastAsia="en-US"/>
              </w:rPr>
              <w:t>model/object</w:t>
            </w:r>
            <w:r w:rsidR="00F16047">
              <w:rPr>
                <w:rFonts w:asciiTheme="minorHAnsi" w:eastAsiaTheme="minorHAnsi" w:hAnsiTheme="minorHAnsi" w:cstheme="minorHAnsi"/>
                <w:lang w:eastAsia="en-US"/>
              </w:rPr>
              <w:t xml:space="preserve"> collection, and the rules required to successfully implement</w:t>
            </w:r>
            <w:r w:rsidR="00E069D4">
              <w:rPr>
                <w:rFonts w:asciiTheme="minorHAnsi" w:eastAsiaTheme="minorHAnsi" w:hAnsiTheme="minorHAnsi" w:cstheme="minorHAnsi"/>
                <w:lang w:eastAsia="en-US"/>
              </w:rPr>
              <w:t xml:space="preserve"> them.</w:t>
            </w:r>
          </w:p>
        </w:tc>
      </w:tr>
    </w:tbl>
    <w:p w14:paraId="6C4C98E9" w14:textId="77777777" w:rsidR="008C3444" w:rsidRPr="005721D5" w:rsidRDefault="008C3444" w:rsidP="005721D5">
      <w:pPr>
        <w:pStyle w:val="NormalWeb"/>
        <w:spacing w:before="0" w:beforeAutospacing="0" w:after="0" w:afterAutospacing="0" w:line="360" w:lineRule="auto"/>
        <w:rPr>
          <w:rFonts w:asciiTheme="minorHAnsi" w:eastAsiaTheme="minorHAnsi" w:hAnsiTheme="minorHAnsi" w:cstheme="minorHAnsi"/>
          <w:lang w:eastAsia="en-US"/>
        </w:rPr>
      </w:pPr>
    </w:p>
    <w:p w14:paraId="4F60F07D" w14:textId="693A8A2F" w:rsidR="00B54C16" w:rsidRPr="00B54C16" w:rsidRDefault="004614BE" w:rsidP="00B54C16">
      <w:pPr>
        <w:pStyle w:val="PageTitle"/>
        <w:framePr w:w="0" w:wrap="auto" w:vAnchor="margin" w:hAnchor="text" w:xAlign="left" w:yAlign="inline" w:anchorLock="0"/>
        <w:spacing w:line="360" w:lineRule="auto"/>
        <w:rPr>
          <w:rFonts w:asciiTheme="minorHAnsi" w:hAnsiTheme="minorHAnsi" w:cstheme="minorHAnsi"/>
          <w:sz w:val="24"/>
          <w:szCs w:val="24"/>
        </w:rPr>
      </w:pPr>
      <w:bookmarkStart w:id="5" w:name="_Toc96694492"/>
      <w:r>
        <w:rPr>
          <w:rFonts w:asciiTheme="minorHAnsi" w:hAnsiTheme="minorHAnsi" w:cstheme="minorHAnsi"/>
          <w:sz w:val="24"/>
          <w:szCs w:val="24"/>
        </w:rPr>
        <w:lastRenderedPageBreak/>
        <w:t>Physical</w:t>
      </w:r>
      <w:r w:rsidRPr="005721D5">
        <w:rPr>
          <w:rFonts w:asciiTheme="minorHAnsi" w:hAnsiTheme="minorHAnsi" w:cstheme="minorHAnsi"/>
          <w:sz w:val="24"/>
          <w:szCs w:val="24"/>
        </w:rPr>
        <w:t xml:space="preserve"> </w:t>
      </w:r>
      <w:r>
        <w:rPr>
          <w:rFonts w:asciiTheme="minorHAnsi" w:hAnsiTheme="minorHAnsi" w:cstheme="minorHAnsi"/>
          <w:sz w:val="24"/>
          <w:szCs w:val="24"/>
        </w:rPr>
        <w:t>M</w:t>
      </w:r>
      <w:r w:rsidRPr="005721D5">
        <w:rPr>
          <w:rFonts w:asciiTheme="minorHAnsi" w:hAnsiTheme="minorHAnsi" w:cstheme="minorHAnsi"/>
          <w:sz w:val="24"/>
          <w:szCs w:val="24"/>
        </w:rPr>
        <w:t xml:space="preserve">odelling </w:t>
      </w:r>
      <w:r>
        <w:rPr>
          <w:rFonts w:asciiTheme="minorHAnsi" w:hAnsiTheme="minorHAnsi" w:cstheme="minorHAnsi"/>
          <w:sz w:val="24"/>
          <w:szCs w:val="24"/>
        </w:rPr>
        <w:t>S</w:t>
      </w:r>
      <w:r w:rsidRPr="005721D5">
        <w:rPr>
          <w:rFonts w:asciiTheme="minorHAnsi" w:hAnsiTheme="minorHAnsi" w:cstheme="minorHAnsi"/>
          <w:sz w:val="24"/>
          <w:szCs w:val="24"/>
        </w:rPr>
        <w:t>tandards/</w:t>
      </w:r>
      <w:r>
        <w:rPr>
          <w:rFonts w:asciiTheme="minorHAnsi" w:hAnsiTheme="minorHAnsi" w:cstheme="minorHAnsi"/>
          <w:sz w:val="24"/>
          <w:szCs w:val="24"/>
        </w:rPr>
        <w:t>C</w:t>
      </w:r>
      <w:r w:rsidRPr="005721D5">
        <w:rPr>
          <w:rFonts w:asciiTheme="minorHAnsi" w:hAnsiTheme="minorHAnsi" w:cstheme="minorHAnsi"/>
          <w:sz w:val="24"/>
          <w:szCs w:val="24"/>
        </w:rPr>
        <w:t>onventions</w:t>
      </w:r>
      <w:bookmarkEnd w:id="5"/>
    </w:p>
    <w:p w14:paraId="0DF64194" w14:textId="1910DCC2" w:rsidR="00E903F7" w:rsidRDefault="00B54C16"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General </w:t>
      </w:r>
      <w:r w:rsidR="00A16EDA">
        <w:rPr>
          <w:rFonts w:asciiTheme="minorHAnsi" w:eastAsiaTheme="minorHAnsi" w:hAnsiTheme="minorHAnsi" w:cstheme="minorHAnsi"/>
          <w:lang w:eastAsia="en-US"/>
        </w:rPr>
        <w:t xml:space="preserve">physical standards are presented in this section. </w:t>
      </w:r>
      <w:r w:rsidR="000E7AFB">
        <w:rPr>
          <w:rFonts w:asciiTheme="minorHAnsi" w:eastAsiaTheme="minorHAnsi" w:hAnsiTheme="minorHAnsi" w:cstheme="minorHAnsi"/>
          <w:lang w:eastAsia="en-US"/>
        </w:rPr>
        <w:t>The reader/data platform designer/engineer</w:t>
      </w:r>
      <w:r w:rsidR="00E813F4">
        <w:rPr>
          <w:rFonts w:asciiTheme="minorHAnsi" w:eastAsiaTheme="minorHAnsi" w:hAnsiTheme="minorHAnsi" w:cstheme="minorHAnsi"/>
          <w:lang w:eastAsia="en-US"/>
        </w:rPr>
        <w:t xml:space="preserve"> is </w:t>
      </w:r>
      <w:r w:rsidR="005A08CA">
        <w:rPr>
          <w:rFonts w:asciiTheme="minorHAnsi" w:eastAsiaTheme="minorHAnsi" w:hAnsiTheme="minorHAnsi" w:cstheme="minorHAnsi"/>
          <w:lang w:eastAsia="en-US"/>
        </w:rPr>
        <w:t xml:space="preserve">strongly </w:t>
      </w:r>
      <w:r w:rsidR="00E813F4">
        <w:rPr>
          <w:rFonts w:asciiTheme="minorHAnsi" w:eastAsiaTheme="minorHAnsi" w:hAnsiTheme="minorHAnsi" w:cstheme="minorHAnsi"/>
          <w:lang w:eastAsia="en-US"/>
        </w:rPr>
        <w:t>advised to read platform-specific standards</w:t>
      </w:r>
      <w:r w:rsidR="00174BF0">
        <w:rPr>
          <w:rFonts w:asciiTheme="minorHAnsi" w:eastAsiaTheme="minorHAnsi" w:hAnsiTheme="minorHAnsi" w:cstheme="minorHAnsi"/>
          <w:lang w:eastAsia="en-US"/>
        </w:rPr>
        <w:t xml:space="preserve"> for details/specifics on the platform in questi</w:t>
      </w:r>
      <w:r w:rsidR="003B744C">
        <w:rPr>
          <w:rFonts w:asciiTheme="minorHAnsi" w:eastAsiaTheme="minorHAnsi" w:hAnsiTheme="minorHAnsi" w:cstheme="minorHAnsi"/>
          <w:lang w:eastAsia="en-US"/>
        </w:rPr>
        <w:t>o</w:t>
      </w:r>
      <w:r w:rsidR="00174BF0">
        <w:rPr>
          <w:rFonts w:asciiTheme="minorHAnsi" w:eastAsiaTheme="minorHAnsi" w:hAnsiTheme="minorHAnsi" w:cstheme="minorHAnsi"/>
          <w:lang w:eastAsia="en-US"/>
        </w:rPr>
        <w:t>n.</w:t>
      </w:r>
    </w:p>
    <w:p w14:paraId="36F1B7A6" w14:textId="77777777" w:rsidR="00281C6F" w:rsidRDefault="00281C6F"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p>
    <w:p w14:paraId="1727FC7E" w14:textId="2F9D00CA" w:rsidR="0050640E" w:rsidRPr="00281C6F" w:rsidRDefault="00281C6F" w:rsidP="005721D5">
      <w:pPr>
        <w:pStyle w:val="xmsonormal"/>
        <w:shd w:val="clear" w:color="auto" w:fill="FFFFFF"/>
        <w:spacing w:before="0" w:beforeAutospacing="0" w:after="0" w:afterAutospacing="0" w:line="360" w:lineRule="auto"/>
        <w:rPr>
          <w:rFonts w:asciiTheme="minorHAnsi" w:eastAsiaTheme="minorHAnsi" w:hAnsiTheme="minorHAnsi" w:cstheme="minorHAnsi"/>
          <w:b/>
          <w:bCs/>
          <w:lang w:eastAsia="en-US"/>
        </w:rPr>
      </w:pPr>
      <w:r w:rsidRPr="00281C6F">
        <w:rPr>
          <w:rFonts w:asciiTheme="minorHAnsi" w:eastAsiaTheme="minorHAnsi" w:hAnsiTheme="minorHAnsi" w:cstheme="minorHAnsi"/>
          <w:b/>
          <w:bCs/>
          <w:lang w:eastAsia="en-US"/>
        </w:rPr>
        <w:t>General Physical Design Rules/Standards</w:t>
      </w:r>
    </w:p>
    <w:tbl>
      <w:tblPr>
        <w:tblStyle w:val="TableGrid"/>
        <w:tblW w:w="0" w:type="auto"/>
        <w:tblLook w:val="04A0" w:firstRow="1" w:lastRow="0" w:firstColumn="1" w:lastColumn="0" w:noHBand="0" w:noVBand="1"/>
      </w:tblPr>
      <w:tblGrid>
        <w:gridCol w:w="4360"/>
        <w:gridCol w:w="4360"/>
      </w:tblGrid>
      <w:tr w:rsidR="007F0060" w:rsidRPr="007F0060" w14:paraId="5A7DBB70" w14:textId="77777777" w:rsidTr="007F0060">
        <w:tc>
          <w:tcPr>
            <w:tcW w:w="4360" w:type="dxa"/>
          </w:tcPr>
          <w:p w14:paraId="21AD4B08" w14:textId="185B9DB2" w:rsidR="007F0060" w:rsidRPr="007F0060" w:rsidRDefault="007F0060" w:rsidP="005721D5">
            <w:pPr>
              <w:pStyle w:val="xmsonormal"/>
              <w:spacing w:before="0" w:beforeAutospacing="0" w:after="0" w:afterAutospacing="0" w:line="360" w:lineRule="auto"/>
              <w:rPr>
                <w:rFonts w:asciiTheme="minorHAnsi" w:eastAsiaTheme="minorHAnsi" w:hAnsiTheme="minorHAnsi" w:cstheme="minorHAnsi"/>
                <w:b/>
                <w:bCs/>
                <w:lang w:eastAsia="en-US"/>
              </w:rPr>
            </w:pPr>
            <w:r w:rsidRPr="007F0060">
              <w:rPr>
                <w:rFonts w:asciiTheme="minorHAnsi" w:eastAsiaTheme="minorHAnsi" w:hAnsiTheme="minorHAnsi" w:cstheme="minorHAnsi"/>
                <w:b/>
                <w:bCs/>
                <w:lang w:eastAsia="en-US"/>
              </w:rPr>
              <w:t>Rule/Standard</w:t>
            </w:r>
          </w:p>
        </w:tc>
        <w:tc>
          <w:tcPr>
            <w:tcW w:w="4360" w:type="dxa"/>
          </w:tcPr>
          <w:p w14:paraId="10244528" w14:textId="2403E581" w:rsidR="007F0060" w:rsidRPr="007F0060" w:rsidRDefault="007F0060" w:rsidP="005721D5">
            <w:pPr>
              <w:pStyle w:val="xmsonormal"/>
              <w:spacing w:before="0" w:beforeAutospacing="0" w:after="0" w:afterAutospacing="0" w:line="360" w:lineRule="auto"/>
              <w:rPr>
                <w:rFonts w:asciiTheme="minorHAnsi" w:eastAsiaTheme="minorHAnsi" w:hAnsiTheme="minorHAnsi" w:cstheme="minorHAnsi"/>
                <w:b/>
                <w:bCs/>
                <w:lang w:eastAsia="en-US"/>
              </w:rPr>
            </w:pPr>
            <w:r w:rsidRPr="007F0060">
              <w:rPr>
                <w:rFonts w:asciiTheme="minorHAnsi" w:eastAsiaTheme="minorHAnsi" w:hAnsiTheme="minorHAnsi" w:cstheme="minorHAnsi"/>
                <w:b/>
                <w:bCs/>
                <w:lang w:eastAsia="en-US"/>
              </w:rPr>
              <w:t>Comments</w:t>
            </w:r>
          </w:p>
        </w:tc>
      </w:tr>
      <w:tr w:rsidR="007F0060" w14:paraId="6085F628" w14:textId="77777777" w:rsidTr="007F0060">
        <w:tc>
          <w:tcPr>
            <w:tcW w:w="4360" w:type="dxa"/>
          </w:tcPr>
          <w:p w14:paraId="248CA276" w14:textId="5E5E69EE" w:rsidR="007F0060" w:rsidRDefault="007F0060" w:rsidP="005721D5">
            <w:pPr>
              <w:pStyle w:val="xmsonormal"/>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Prior to deployment to test, ALL data deliverables must undergo a pre-deployment review.  </w:t>
            </w:r>
          </w:p>
        </w:tc>
        <w:tc>
          <w:tcPr>
            <w:tcW w:w="4360" w:type="dxa"/>
          </w:tcPr>
          <w:p w14:paraId="15895C6A" w14:textId="03B31C56" w:rsidR="007F0060" w:rsidRDefault="007F0060" w:rsidP="005721D5">
            <w:pPr>
              <w:pStyle w:val="xmsonormal"/>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The CI/CD-Jenkins pipeline will not </w:t>
            </w:r>
            <w:r w:rsidR="00224FA4">
              <w:rPr>
                <w:rFonts w:asciiTheme="minorHAnsi" w:eastAsiaTheme="minorHAnsi" w:hAnsiTheme="minorHAnsi" w:cstheme="minorHAnsi"/>
                <w:lang w:eastAsia="en-US"/>
              </w:rPr>
              <w:t xml:space="preserve">permit </w:t>
            </w:r>
            <w:r>
              <w:rPr>
                <w:rFonts w:asciiTheme="minorHAnsi" w:eastAsiaTheme="minorHAnsi" w:hAnsiTheme="minorHAnsi" w:cstheme="minorHAnsi"/>
                <w:lang w:eastAsia="en-US"/>
              </w:rPr>
              <w:t>deploy</w:t>
            </w:r>
            <w:r w:rsidR="00224FA4">
              <w:rPr>
                <w:rFonts w:asciiTheme="minorHAnsi" w:eastAsiaTheme="minorHAnsi" w:hAnsiTheme="minorHAnsi" w:cstheme="minorHAnsi"/>
                <w:lang w:eastAsia="en-US"/>
              </w:rPr>
              <w:t>ment</w:t>
            </w:r>
            <w:r>
              <w:rPr>
                <w:rFonts w:asciiTheme="minorHAnsi" w:eastAsiaTheme="minorHAnsi" w:hAnsiTheme="minorHAnsi" w:cstheme="minorHAnsi"/>
                <w:lang w:eastAsia="en-US"/>
              </w:rPr>
              <w:t xml:space="preserve"> </w:t>
            </w:r>
            <w:r w:rsidR="004F2770">
              <w:rPr>
                <w:rFonts w:asciiTheme="minorHAnsi" w:eastAsiaTheme="minorHAnsi" w:hAnsiTheme="minorHAnsi" w:cstheme="minorHAnsi"/>
                <w:lang w:eastAsia="en-US"/>
              </w:rPr>
              <w:t xml:space="preserve">to test/QA </w:t>
            </w:r>
            <w:r>
              <w:rPr>
                <w:rFonts w:asciiTheme="minorHAnsi" w:eastAsiaTheme="minorHAnsi" w:hAnsiTheme="minorHAnsi" w:cstheme="minorHAnsi"/>
                <w:lang w:eastAsia="en-US"/>
              </w:rPr>
              <w:t>unless it has been approved by the reviewers.</w:t>
            </w:r>
          </w:p>
          <w:p w14:paraId="0F466E84" w14:textId="77777777" w:rsidR="009D77B3" w:rsidRDefault="009D77B3" w:rsidP="005721D5">
            <w:pPr>
              <w:pStyle w:val="xmsonormal"/>
              <w:spacing w:before="0" w:beforeAutospacing="0" w:after="0" w:afterAutospacing="0" w:line="360" w:lineRule="auto"/>
              <w:rPr>
                <w:rFonts w:asciiTheme="minorHAnsi" w:eastAsiaTheme="minorHAnsi" w:hAnsiTheme="minorHAnsi" w:cstheme="minorHAnsi"/>
                <w:lang w:eastAsia="en-US"/>
              </w:rPr>
            </w:pPr>
          </w:p>
          <w:p w14:paraId="0CA8ED41" w14:textId="0CCAEEAC" w:rsidR="00B83846" w:rsidRDefault="00B83846" w:rsidP="005721D5">
            <w:pPr>
              <w:pStyle w:val="xmsonormal"/>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The reader/</w:t>
            </w:r>
            <w:r w:rsidR="007C2F57" w:rsidRPr="00B8693D">
              <w:rPr>
                <w:rFonts w:asciiTheme="minorHAnsi" w:eastAsiaTheme="minorHAnsi" w:hAnsiTheme="minorHAnsi" w:cstheme="minorHAnsi"/>
                <w:color w:val="FF0000"/>
                <w:highlight w:val="yellow"/>
                <w:lang w:eastAsia="en-US"/>
              </w:rPr>
              <w:t>modeler</w:t>
            </w:r>
            <w:r w:rsidR="00B8693D" w:rsidRPr="00B8693D">
              <w:rPr>
                <w:rFonts w:asciiTheme="minorHAnsi" w:eastAsiaTheme="minorHAnsi" w:hAnsiTheme="minorHAnsi" w:cstheme="minorHAnsi"/>
                <w:color w:val="FF0000"/>
                <w:highlight w:val="yellow"/>
                <w:lang w:eastAsia="en-US"/>
              </w:rPr>
              <w:t>/</w:t>
            </w:r>
            <w:r>
              <w:rPr>
                <w:rFonts w:asciiTheme="minorHAnsi" w:eastAsiaTheme="minorHAnsi" w:hAnsiTheme="minorHAnsi" w:cstheme="minorHAnsi"/>
                <w:lang w:eastAsia="en-US"/>
              </w:rPr>
              <w:t xml:space="preserve">architect/DB designer is advised to ensure their delivered DDL and related SW </w:t>
            </w:r>
            <w:r w:rsidRPr="00981DA4">
              <w:rPr>
                <w:rFonts w:asciiTheme="minorHAnsi" w:eastAsiaTheme="minorHAnsi" w:hAnsiTheme="minorHAnsi" w:cstheme="minorHAnsi"/>
                <w:u w:val="single"/>
                <w:lang w:eastAsia="en-US"/>
              </w:rPr>
              <w:t>conforms to standards</w:t>
            </w:r>
            <w:r>
              <w:rPr>
                <w:rFonts w:asciiTheme="minorHAnsi" w:eastAsiaTheme="minorHAnsi" w:hAnsiTheme="minorHAnsi" w:cstheme="minorHAnsi"/>
                <w:lang w:eastAsia="en-US"/>
              </w:rPr>
              <w:t xml:space="preserve">, and to the </w:t>
            </w:r>
            <w:r w:rsidRPr="00981DA4">
              <w:rPr>
                <w:rFonts w:asciiTheme="minorHAnsi" w:eastAsiaTheme="minorHAnsi" w:hAnsiTheme="minorHAnsi" w:cstheme="minorHAnsi"/>
                <w:u w:val="single"/>
                <w:lang w:eastAsia="en-US"/>
              </w:rPr>
              <w:t>approved design</w:t>
            </w:r>
            <w:r>
              <w:rPr>
                <w:rFonts w:asciiTheme="minorHAnsi" w:eastAsiaTheme="minorHAnsi" w:hAnsiTheme="minorHAnsi" w:cstheme="minorHAnsi"/>
                <w:lang w:eastAsia="en-US"/>
              </w:rPr>
              <w:t>.</w:t>
            </w:r>
          </w:p>
          <w:p w14:paraId="6827C7D9" w14:textId="77777777" w:rsidR="00B83846" w:rsidRDefault="00B83846" w:rsidP="005721D5">
            <w:pPr>
              <w:pStyle w:val="xmsonormal"/>
              <w:spacing w:before="0" w:beforeAutospacing="0" w:after="0" w:afterAutospacing="0" w:line="360" w:lineRule="auto"/>
              <w:rPr>
                <w:rFonts w:asciiTheme="minorHAnsi" w:eastAsiaTheme="minorHAnsi" w:hAnsiTheme="minorHAnsi" w:cstheme="minorHAnsi"/>
                <w:lang w:eastAsia="en-US"/>
              </w:rPr>
            </w:pPr>
          </w:p>
          <w:p w14:paraId="42415C7D" w14:textId="7031EC23" w:rsidR="00B83846" w:rsidRDefault="00B83846" w:rsidP="005721D5">
            <w:pPr>
              <w:pStyle w:val="xmsonormal"/>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If you find the approved design is not </w:t>
            </w:r>
            <w:r w:rsidR="00BF6DB8">
              <w:rPr>
                <w:rFonts w:asciiTheme="minorHAnsi" w:eastAsiaTheme="minorHAnsi" w:hAnsiTheme="minorHAnsi" w:cstheme="minorHAnsi"/>
                <w:lang w:eastAsia="en-US"/>
              </w:rPr>
              <w:t xml:space="preserve">feasible/reasonable for any reason, consult the </w:t>
            </w:r>
            <w:r w:rsidR="00B20266" w:rsidRPr="00B20266">
              <w:rPr>
                <w:rFonts w:asciiTheme="minorHAnsi" w:eastAsiaTheme="minorHAnsi" w:hAnsiTheme="minorHAnsi" w:cstheme="minorHAnsi"/>
                <w:color w:val="FF0000"/>
                <w:highlight w:val="yellow"/>
                <w:lang w:eastAsia="en-US"/>
              </w:rPr>
              <w:t>Data Modeling,</w:t>
            </w:r>
            <w:r w:rsidR="00B20266">
              <w:rPr>
                <w:rFonts w:asciiTheme="minorHAnsi" w:eastAsiaTheme="minorHAnsi" w:hAnsiTheme="minorHAnsi" w:cstheme="minorHAnsi"/>
                <w:color w:val="FF0000"/>
                <w:lang w:eastAsia="en-US"/>
              </w:rPr>
              <w:t xml:space="preserve"> </w:t>
            </w:r>
            <w:r w:rsidR="00DE0992">
              <w:rPr>
                <w:rFonts w:asciiTheme="minorHAnsi" w:eastAsiaTheme="minorHAnsi" w:hAnsiTheme="minorHAnsi" w:cstheme="minorHAnsi"/>
                <w:lang w:eastAsia="en-US"/>
              </w:rPr>
              <w:t xml:space="preserve">DG and architecture team prior to proceeding/committing to </w:t>
            </w:r>
            <w:r w:rsidR="00CD4338">
              <w:rPr>
                <w:rFonts w:asciiTheme="minorHAnsi" w:eastAsiaTheme="minorHAnsi" w:hAnsiTheme="minorHAnsi" w:cstheme="minorHAnsi"/>
                <w:lang w:eastAsia="en-US"/>
              </w:rPr>
              <w:t>the current</w:t>
            </w:r>
            <w:r w:rsidR="00DE0992">
              <w:rPr>
                <w:rFonts w:asciiTheme="minorHAnsi" w:eastAsiaTheme="minorHAnsi" w:hAnsiTheme="minorHAnsi" w:cstheme="minorHAnsi"/>
                <w:lang w:eastAsia="en-US"/>
              </w:rPr>
              <w:t xml:space="preserve"> path</w:t>
            </w:r>
            <w:r w:rsidR="00CD4338">
              <w:rPr>
                <w:rFonts w:asciiTheme="minorHAnsi" w:eastAsiaTheme="minorHAnsi" w:hAnsiTheme="minorHAnsi" w:cstheme="minorHAnsi"/>
                <w:lang w:eastAsia="en-US"/>
              </w:rPr>
              <w:t>.</w:t>
            </w:r>
          </w:p>
        </w:tc>
      </w:tr>
      <w:tr w:rsidR="007F0060" w14:paraId="0966E3D8" w14:textId="77777777" w:rsidTr="007F0060">
        <w:tc>
          <w:tcPr>
            <w:tcW w:w="4360" w:type="dxa"/>
          </w:tcPr>
          <w:p w14:paraId="0E415911" w14:textId="62F55B1D" w:rsidR="007F0060" w:rsidRDefault="00224FA4" w:rsidP="00224FA4">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All physical data models will be authored and generated from the </w:t>
            </w:r>
            <w:r w:rsidRPr="00D61BA7">
              <w:rPr>
                <w:rFonts w:asciiTheme="minorHAnsi" w:eastAsiaTheme="minorHAnsi" w:hAnsiTheme="minorHAnsi" w:cstheme="minorHAnsi"/>
                <w:u w:val="single"/>
                <w:lang w:eastAsia="en-US"/>
              </w:rPr>
              <w:t>ER/Studio</w:t>
            </w:r>
            <w:r>
              <w:rPr>
                <w:rFonts w:asciiTheme="minorHAnsi" w:eastAsiaTheme="minorHAnsi" w:hAnsiTheme="minorHAnsi" w:cstheme="minorHAnsi"/>
                <w:lang w:eastAsia="en-US"/>
              </w:rPr>
              <w:t xml:space="preserve"> data design tool, prior to check-in to bitbucket.</w:t>
            </w:r>
          </w:p>
        </w:tc>
        <w:tc>
          <w:tcPr>
            <w:tcW w:w="4360" w:type="dxa"/>
          </w:tcPr>
          <w:p w14:paraId="64419873" w14:textId="71D0AB3D" w:rsidR="007F0060" w:rsidRPr="00A76E3F" w:rsidRDefault="003B4CE3" w:rsidP="005721D5">
            <w:pPr>
              <w:pStyle w:val="xmsonormal"/>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All generated DDL must also include COMMENTS for </w:t>
            </w:r>
            <w:r w:rsidRPr="00A76E3F">
              <w:rPr>
                <w:rFonts w:asciiTheme="minorHAnsi" w:eastAsiaTheme="minorHAnsi" w:hAnsiTheme="minorHAnsi" w:cstheme="minorHAnsi"/>
                <w:highlight w:val="yellow"/>
                <w:lang w:eastAsia="en-US"/>
              </w:rPr>
              <w:t>objects</w:t>
            </w:r>
            <w:r>
              <w:rPr>
                <w:rFonts w:asciiTheme="minorHAnsi" w:eastAsiaTheme="minorHAnsi" w:hAnsiTheme="minorHAnsi" w:cstheme="minorHAnsi"/>
                <w:lang w:eastAsia="en-US"/>
              </w:rPr>
              <w:t xml:space="preserve"> </w:t>
            </w:r>
            <w:r w:rsidR="00A76E3F">
              <w:rPr>
                <w:rFonts w:asciiTheme="minorHAnsi" w:eastAsiaTheme="minorHAnsi" w:hAnsiTheme="minorHAnsi" w:cstheme="minorHAnsi"/>
                <w:color w:val="FF0000"/>
                <w:lang w:eastAsia="en-US"/>
              </w:rPr>
              <w:t xml:space="preserve">tables </w:t>
            </w:r>
            <w:r>
              <w:rPr>
                <w:rFonts w:asciiTheme="minorHAnsi" w:eastAsiaTheme="minorHAnsi" w:hAnsiTheme="minorHAnsi" w:cstheme="minorHAnsi"/>
                <w:lang w:eastAsia="en-US"/>
              </w:rPr>
              <w:t xml:space="preserve">and </w:t>
            </w:r>
            <w:r w:rsidRPr="00A76E3F">
              <w:rPr>
                <w:rFonts w:asciiTheme="minorHAnsi" w:eastAsiaTheme="minorHAnsi" w:hAnsiTheme="minorHAnsi" w:cstheme="minorHAnsi"/>
                <w:strike/>
                <w:highlight w:val="yellow"/>
                <w:lang w:eastAsia="en-US"/>
              </w:rPr>
              <w:t>attributes</w:t>
            </w:r>
            <w:r w:rsidR="00A76E3F">
              <w:rPr>
                <w:rFonts w:asciiTheme="minorHAnsi" w:eastAsiaTheme="minorHAnsi" w:hAnsiTheme="minorHAnsi" w:cstheme="minorHAnsi"/>
                <w:lang w:eastAsia="en-US"/>
              </w:rPr>
              <w:t xml:space="preserve"> </w:t>
            </w:r>
            <w:r w:rsidR="00A76E3F" w:rsidRPr="00A76E3F">
              <w:rPr>
                <w:rFonts w:asciiTheme="minorHAnsi" w:eastAsiaTheme="minorHAnsi" w:hAnsiTheme="minorHAnsi" w:cstheme="minorHAnsi"/>
                <w:color w:val="FF0000"/>
                <w:highlight w:val="yellow"/>
                <w:lang w:eastAsia="en-US"/>
              </w:rPr>
              <w:t>columns</w:t>
            </w:r>
            <w:r w:rsidR="00A76E3F">
              <w:rPr>
                <w:rFonts w:asciiTheme="minorHAnsi" w:eastAsiaTheme="minorHAnsi" w:hAnsiTheme="minorHAnsi" w:cstheme="minorHAnsi"/>
                <w:color w:val="FF0000"/>
                <w:lang w:eastAsia="en-US"/>
              </w:rPr>
              <w:t>.</w:t>
            </w:r>
            <w:r w:rsidR="00A76E3F">
              <w:rPr>
                <w:rFonts w:asciiTheme="minorHAnsi" w:eastAsiaTheme="minorHAnsi" w:hAnsiTheme="minorHAnsi" w:cstheme="minorHAnsi"/>
                <w:strike/>
                <w:lang w:eastAsia="en-US"/>
              </w:rPr>
              <w:t xml:space="preserve"> </w:t>
            </w:r>
          </w:p>
          <w:p w14:paraId="6E7A832F" w14:textId="77777777" w:rsidR="00A76E3F" w:rsidRDefault="00A76E3F" w:rsidP="005721D5">
            <w:pPr>
              <w:pStyle w:val="xmsonormal"/>
              <w:spacing w:before="0" w:beforeAutospacing="0" w:after="0" w:afterAutospacing="0" w:line="360" w:lineRule="auto"/>
              <w:rPr>
                <w:rFonts w:asciiTheme="minorHAnsi" w:eastAsiaTheme="minorHAnsi" w:hAnsiTheme="minorHAnsi" w:cstheme="minorHAnsi"/>
                <w:lang w:eastAsia="en-US"/>
              </w:rPr>
            </w:pPr>
          </w:p>
          <w:p w14:paraId="7C02904D" w14:textId="790231E8" w:rsidR="00A76E3F" w:rsidRDefault="00A76E3F" w:rsidP="005721D5">
            <w:pPr>
              <w:pStyle w:val="xmsonormal"/>
              <w:spacing w:before="0" w:beforeAutospacing="0" w:after="0" w:afterAutospacing="0" w:line="360" w:lineRule="auto"/>
              <w:rPr>
                <w:rFonts w:asciiTheme="minorHAnsi" w:eastAsiaTheme="minorHAnsi" w:hAnsiTheme="minorHAnsi" w:cstheme="minorHAnsi"/>
                <w:lang w:eastAsia="en-US"/>
              </w:rPr>
            </w:pPr>
          </w:p>
        </w:tc>
      </w:tr>
      <w:tr w:rsidR="007F0060" w14:paraId="782E10A2" w14:textId="77777777" w:rsidTr="007F0060">
        <w:tc>
          <w:tcPr>
            <w:tcW w:w="4360" w:type="dxa"/>
          </w:tcPr>
          <w:p w14:paraId="4B3F9156" w14:textId="33121E9C" w:rsidR="007F0060" w:rsidRDefault="007701B2" w:rsidP="005721D5">
            <w:pPr>
              <w:pStyle w:val="xmsonormal"/>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On-premise DDL for traditional RDBMS/ORDBMS must include </w:t>
            </w:r>
            <w:r>
              <w:rPr>
                <w:rFonts w:asciiTheme="minorHAnsi" w:eastAsiaTheme="minorHAnsi" w:hAnsiTheme="minorHAnsi" w:cstheme="minorHAnsi"/>
                <w:lang w:eastAsia="en-US"/>
              </w:rPr>
              <w:lastRenderedPageBreak/>
              <w:t xml:space="preserve">storage clauses </w:t>
            </w:r>
            <w:r w:rsidR="00B40D91">
              <w:rPr>
                <w:rFonts w:asciiTheme="minorHAnsi" w:eastAsiaTheme="minorHAnsi" w:hAnsiTheme="minorHAnsi" w:cstheme="minorHAnsi"/>
                <w:lang w:eastAsia="en-US"/>
              </w:rPr>
              <w:t>for objects and indexes.</w:t>
            </w:r>
          </w:p>
        </w:tc>
        <w:tc>
          <w:tcPr>
            <w:tcW w:w="4360" w:type="dxa"/>
          </w:tcPr>
          <w:p w14:paraId="60B76F1A" w14:textId="17B8E401" w:rsidR="003E13A0" w:rsidRPr="003E13A0" w:rsidRDefault="000C72B3" w:rsidP="005721D5">
            <w:pPr>
              <w:pStyle w:val="xmsonormal"/>
              <w:spacing w:before="0" w:beforeAutospacing="0" w:after="0" w:afterAutospacing="0" w:line="360" w:lineRule="auto"/>
              <w:rPr>
                <w:rFonts w:asciiTheme="minorHAnsi" w:eastAsiaTheme="minorHAnsi" w:hAnsiTheme="minorHAnsi" w:cstheme="minorHAnsi"/>
                <w:color w:val="FF0000"/>
                <w:lang w:eastAsia="en-US"/>
              </w:rPr>
            </w:pPr>
            <w:r w:rsidRPr="003E528D">
              <w:rPr>
                <w:rFonts w:asciiTheme="minorHAnsi" w:eastAsiaTheme="minorHAnsi" w:hAnsiTheme="minorHAnsi" w:cstheme="minorHAnsi"/>
                <w:color w:val="FF0000"/>
                <w:highlight w:val="yellow"/>
                <w:lang w:eastAsia="en-US"/>
              </w:rPr>
              <w:lastRenderedPageBreak/>
              <w:t>The Implementation Physical Model must include the primary key constraints along with the indexes.</w:t>
            </w:r>
          </w:p>
        </w:tc>
      </w:tr>
      <w:tr w:rsidR="00E802A7" w14:paraId="0B1E99C1" w14:textId="77777777" w:rsidTr="007F0060">
        <w:tc>
          <w:tcPr>
            <w:tcW w:w="4360" w:type="dxa"/>
          </w:tcPr>
          <w:p w14:paraId="2F47EEF1" w14:textId="144C0AF4" w:rsidR="00E802A7" w:rsidRDefault="00E802A7" w:rsidP="00E802A7">
            <w:pPr>
              <w:pStyle w:val="xmsonormal"/>
              <w:spacing w:before="0" w:beforeAutospacing="0" w:after="0" w:afterAutospacing="0" w:line="360" w:lineRule="auto"/>
              <w:rPr>
                <w:rFonts w:asciiTheme="minorHAnsi" w:eastAsiaTheme="minorHAnsi" w:hAnsiTheme="minorHAnsi" w:cstheme="minorHAnsi"/>
                <w:lang w:eastAsia="en-US"/>
              </w:rPr>
            </w:pPr>
            <w:r w:rsidRPr="002057C1">
              <w:rPr>
                <w:rFonts w:asciiTheme="minorHAnsi" w:eastAsiaTheme="minorHAnsi" w:hAnsiTheme="minorHAnsi" w:cstheme="minorHAnsi"/>
                <w:color w:val="FF0000"/>
                <w:highlight w:val="yellow"/>
                <w:lang w:eastAsia="en-US"/>
              </w:rPr>
              <w:t>DDL creation for all databases will be based on the Logical Data Model that has undergone a First Pass Physical and Implementation Physical model process.</w:t>
            </w:r>
          </w:p>
        </w:tc>
        <w:tc>
          <w:tcPr>
            <w:tcW w:w="4360" w:type="dxa"/>
          </w:tcPr>
          <w:p w14:paraId="14020A69" w14:textId="5FA4773C" w:rsidR="00E802A7" w:rsidRDefault="00E802A7" w:rsidP="00E802A7">
            <w:pPr>
              <w:pStyle w:val="xmsonormal"/>
              <w:spacing w:before="0" w:beforeAutospacing="0" w:after="0" w:afterAutospacing="0" w:line="360" w:lineRule="auto"/>
              <w:rPr>
                <w:rFonts w:asciiTheme="minorHAnsi" w:eastAsiaTheme="minorHAnsi" w:hAnsiTheme="minorHAnsi" w:cstheme="minorHAnsi"/>
                <w:color w:val="FF0000"/>
                <w:lang w:eastAsia="en-US"/>
              </w:rPr>
            </w:pPr>
            <w:r w:rsidRPr="003E528D">
              <w:rPr>
                <w:rFonts w:asciiTheme="minorHAnsi" w:eastAsiaTheme="minorHAnsi" w:hAnsiTheme="minorHAnsi" w:cstheme="minorHAnsi"/>
                <w:color w:val="FF0000"/>
                <w:highlight w:val="yellow"/>
                <w:lang w:eastAsia="en-US"/>
              </w:rPr>
              <w:t>The DDL will be generated by ER/Studio and generally by the data modeler</w:t>
            </w:r>
            <w:r w:rsidR="00BF3E49">
              <w:rPr>
                <w:rFonts w:asciiTheme="minorHAnsi" w:eastAsiaTheme="minorHAnsi" w:hAnsiTheme="minorHAnsi" w:cstheme="minorHAnsi"/>
                <w:color w:val="FF0000"/>
                <w:highlight w:val="yellow"/>
                <w:lang w:eastAsia="en-US"/>
              </w:rPr>
              <w:t xml:space="preserve"> after discussions with the </w:t>
            </w:r>
            <w:r w:rsidR="00847DF5">
              <w:rPr>
                <w:rFonts w:asciiTheme="minorHAnsi" w:eastAsiaTheme="minorHAnsi" w:hAnsiTheme="minorHAnsi" w:cstheme="minorHAnsi"/>
                <w:color w:val="FF0000"/>
                <w:highlight w:val="yellow"/>
                <w:lang w:eastAsia="en-US"/>
              </w:rPr>
              <w:t>DBA’s.</w:t>
            </w:r>
            <w:r w:rsidRPr="003E528D">
              <w:rPr>
                <w:rFonts w:asciiTheme="minorHAnsi" w:eastAsiaTheme="minorHAnsi" w:hAnsiTheme="minorHAnsi" w:cstheme="minorHAnsi"/>
                <w:color w:val="FF0000"/>
                <w:highlight w:val="yellow"/>
                <w:lang w:eastAsia="en-US"/>
              </w:rPr>
              <w:t xml:space="preserve">.  </w:t>
            </w:r>
          </w:p>
          <w:p w14:paraId="75A66286" w14:textId="63EABFD7" w:rsidR="001928F2" w:rsidRDefault="001928F2" w:rsidP="00E802A7">
            <w:pPr>
              <w:pStyle w:val="xmsonormal"/>
              <w:spacing w:before="0" w:beforeAutospacing="0" w:after="0" w:afterAutospacing="0" w:line="360" w:lineRule="auto"/>
              <w:rPr>
                <w:rFonts w:asciiTheme="minorHAnsi" w:eastAsiaTheme="minorHAnsi" w:hAnsiTheme="minorHAnsi" w:cstheme="minorHAnsi"/>
                <w:lang w:eastAsia="en-US"/>
              </w:rPr>
            </w:pPr>
            <w:r w:rsidRPr="00C6715E">
              <w:rPr>
                <w:rFonts w:asciiTheme="minorHAnsi" w:eastAsiaTheme="minorHAnsi" w:hAnsiTheme="minorHAnsi" w:cstheme="minorHAnsi"/>
                <w:color w:val="FF0000"/>
                <w:highlight w:val="yellow"/>
                <w:lang w:eastAsia="en-US"/>
              </w:rPr>
              <w:t>Once the DDL is implemented, a Synchronization process will occur in which the data modeler will reverse engineer the newly implemented database to ensure</w:t>
            </w:r>
            <w:r w:rsidR="0007548B" w:rsidRPr="00C6715E">
              <w:rPr>
                <w:rFonts w:asciiTheme="minorHAnsi" w:eastAsiaTheme="minorHAnsi" w:hAnsiTheme="minorHAnsi" w:cstheme="minorHAnsi"/>
                <w:color w:val="FF0000"/>
                <w:highlight w:val="yellow"/>
                <w:lang w:eastAsia="en-US"/>
              </w:rPr>
              <w:t xml:space="preserve"> that the database follows </w:t>
            </w:r>
            <w:r w:rsidR="00404AA2" w:rsidRPr="00C6715E">
              <w:rPr>
                <w:rFonts w:asciiTheme="minorHAnsi" w:eastAsiaTheme="minorHAnsi" w:hAnsiTheme="minorHAnsi" w:cstheme="minorHAnsi"/>
                <w:color w:val="FF0000"/>
                <w:highlight w:val="yellow"/>
                <w:lang w:eastAsia="en-US"/>
              </w:rPr>
              <w:t>the original design</w:t>
            </w:r>
            <w:r w:rsidR="00C6715E" w:rsidRPr="00C6715E">
              <w:rPr>
                <w:rFonts w:asciiTheme="minorHAnsi" w:eastAsiaTheme="minorHAnsi" w:hAnsiTheme="minorHAnsi" w:cstheme="minorHAnsi"/>
                <w:color w:val="FF0000"/>
                <w:highlight w:val="yellow"/>
                <w:lang w:eastAsia="en-US"/>
              </w:rPr>
              <w:t>.</w:t>
            </w:r>
          </w:p>
        </w:tc>
      </w:tr>
      <w:tr w:rsidR="00E802A7" w14:paraId="09A97280" w14:textId="77777777" w:rsidTr="007F0060">
        <w:tc>
          <w:tcPr>
            <w:tcW w:w="4360" w:type="dxa"/>
          </w:tcPr>
          <w:p w14:paraId="1D4A0647" w14:textId="51F97238" w:rsidR="00E802A7" w:rsidRDefault="00E802A7" w:rsidP="00E802A7">
            <w:pPr>
              <w:pStyle w:val="xmsonormal"/>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Critical business transactions (a business transaction may be comprised of one or more individual database transactions) must include a QUERY PLAN(s) demonstrating that the entire/collective business transaction has been correctly written and/or tuned.</w:t>
            </w:r>
          </w:p>
        </w:tc>
        <w:tc>
          <w:tcPr>
            <w:tcW w:w="4360" w:type="dxa"/>
          </w:tcPr>
          <w:p w14:paraId="669791FA" w14:textId="0CFBC6E8" w:rsidR="00E802A7" w:rsidRDefault="00E802A7" w:rsidP="00E802A7">
            <w:pPr>
              <w:pStyle w:val="xmsonormal"/>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Database transactions in the cloud area billed for every execution of each transaction.</w:t>
            </w:r>
          </w:p>
          <w:p w14:paraId="7AAD8A22" w14:textId="77777777" w:rsidR="00E802A7" w:rsidRDefault="00E802A7" w:rsidP="00E802A7">
            <w:pPr>
              <w:pStyle w:val="xmsonormal"/>
              <w:spacing w:before="0" w:beforeAutospacing="0" w:after="0" w:afterAutospacing="0" w:line="360" w:lineRule="auto"/>
              <w:rPr>
                <w:rFonts w:asciiTheme="minorHAnsi" w:eastAsiaTheme="minorHAnsi" w:hAnsiTheme="minorHAnsi" w:cstheme="minorHAnsi"/>
                <w:lang w:eastAsia="en-US"/>
              </w:rPr>
            </w:pPr>
          </w:p>
          <w:p w14:paraId="7841901C" w14:textId="77777777" w:rsidR="00E802A7" w:rsidRDefault="00E802A7" w:rsidP="00E802A7">
            <w:pPr>
              <w:pStyle w:val="xmsonormal"/>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Hence – the performance and efficiency of each transaction matters not only because we want our consumers to be satisfied with the performance of our platform – but also because it means saving money.</w:t>
            </w:r>
          </w:p>
          <w:p w14:paraId="7088C75C" w14:textId="77777777" w:rsidR="00E802A7" w:rsidRDefault="00E802A7" w:rsidP="00E802A7">
            <w:pPr>
              <w:pStyle w:val="xmsonormal"/>
              <w:spacing w:before="0" w:beforeAutospacing="0" w:after="0" w:afterAutospacing="0" w:line="360" w:lineRule="auto"/>
              <w:rPr>
                <w:rFonts w:asciiTheme="minorHAnsi" w:eastAsiaTheme="minorHAnsi" w:hAnsiTheme="minorHAnsi" w:cstheme="minorHAnsi"/>
                <w:lang w:eastAsia="en-US"/>
              </w:rPr>
            </w:pPr>
          </w:p>
          <w:p w14:paraId="3BDF8977" w14:textId="0C13E243" w:rsidR="00E802A7" w:rsidRDefault="00E802A7" w:rsidP="00E802A7">
            <w:pPr>
              <w:pStyle w:val="xmsonormal"/>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Wasted motion (IO, CPU utilization, DB transactions, etc.) in the cloud means </w:t>
            </w:r>
            <w:r w:rsidRPr="00FC17CB">
              <w:rPr>
                <w:rFonts w:asciiTheme="minorHAnsi" w:eastAsiaTheme="minorHAnsi" w:hAnsiTheme="minorHAnsi" w:cstheme="minorHAnsi"/>
                <w:i/>
                <w:iCs/>
                <w:lang w:eastAsia="en-US"/>
              </w:rPr>
              <w:t>leaving money on the table for the cloud vendor</w:t>
            </w:r>
            <w:r>
              <w:rPr>
                <w:rFonts w:asciiTheme="minorHAnsi" w:eastAsiaTheme="minorHAnsi" w:hAnsiTheme="minorHAnsi" w:cstheme="minorHAnsi"/>
                <w:lang w:eastAsia="en-US"/>
              </w:rPr>
              <w:t>:  subsequently, efficient design (applications, components, ETLs, report development, etc.) and coding must be on the minds of ALL personnel.</w:t>
            </w:r>
          </w:p>
        </w:tc>
      </w:tr>
    </w:tbl>
    <w:p w14:paraId="50106533" w14:textId="77777777" w:rsidR="00B54C16" w:rsidRDefault="00B54C16"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p>
    <w:p w14:paraId="5F1482A5" w14:textId="6CB50EC5" w:rsidR="00FA7473" w:rsidRPr="005721D5" w:rsidRDefault="00FA7473"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Platform-specific requirements can be found </w:t>
      </w:r>
      <w:r w:rsidR="0068048B">
        <w:rPr>
          <w:rFonts w:asciiTheme="minorHAnsi" w:eastAsiaTheme="minorHAnsi" w:hAnsiTheme="minorHAnsi" w:cstheme="minorHAnsi"/>
          <w:lang w:eastAsia="en-US"/>
        </w:rPr>
        <w:t xml:space="preserve">in the documentation for the platform in question.  </w:t>
      </w:r>
      <w:r w:rsidR="0068048B" w:rsidRPr="009862DA">
        <w:rPr>
          <w:rFonts w:asciiTheme="minorHAnsi" w:eastAsiaTheme="minorHAnsi" w:hAnsiTheme="minorHAnsi" w:cstheme="minorHAnsi"/>
          <w:u w:val="single"/>
          <w:lang w:eastAsia="en-US"/>
        </w:rPr>
        <w:t xml:space="preserve">If there are no platform-specific </w:t>
      </w:r>
      <w:r w:rsidR="00FE76A7" w:rsidRPr="009862DA">
        <w:rPr>
          <w:rFonts w:asciiTheme="minorHAnsi" w:eastAsiaTheme="minorHAnsi" w:hAnsiTheme="minorHAnsi" w:cstheme="minorHAnsi"/>
          <w:u w:val="single"/>
          <w:lang w:eastAsia="en-US"/>
        </w:rPr>
        <w:t xml:space="preserve">standards published for the platform in question, then you cannot use that platform </w:t>
      </w:r>
      <w:r w:rsidR="00B54C16" w:rsidRPr="009862DA">
        <w:rPr>
          <w:rFonts w:asciiTheme="minorHAnsi" w:eastAsiaTheme="minorHAnsi" w:hAnsiTheme="minorHAnsi" w:cstheme="minorHAnsi"/>
          <w:u w:val="single"/>
          <w:lang w:eastAsia="en-US"/>
        </w:rPr>
        <w:t>as the basis for your design.</w:t>
      </w:r>
    </w:p>
    <w:p w14:paraId="4DF7023F" w14:textId="71516BD7" w:rsidR="00156941" w:rsidRPr="005721D5" w:rsidRDefault="00156941" w:rsidP="005721D5">
      <w:pPr>
        <w:pStyle w:val="PageTitle"/>
        <w:framePr w:w="0" w:wrap="auto" w:vAnchor="margin" w:hAnchor="text" w:xAlign="left" w:yAlign="inline" w:anchorLock="0"/>
        <w:spacing w:line="360" w:lineRule="auto"/>
        <w:rPr>
          <w:rFonts w:asciiTheme="minorHAnsi" w:hAnsiTheme="minorHAnsi" w:cstheme="minorHAnsi"/>
          <w:sz w:val="24"/>
          <w:szCs w:val="24"/>
        </w:rPr>
      </w:pPr>
      <w:bookmarkStart w:id="6" w:name="_Toc96694493"/>
      <w:r w:rsidRPr="005721D5">
        <w:rPr>
          <w:rFonts w:asciiTheme="minorHAnsi" w:hAnsiTheme="minorHAnsi" w:cstheme="minorHAnsi"/>
          <w:sz w:val="24"/>
          <w:szCs w:val="24"/>
        </w:rPr>
        <w:lastRenderedPageBreak/>
        <w:t xml:space="preserve">Naming </w:t>
      </w:r>
      <w:r w:rsidR="003B744C">
        <w:rPr>
          <w:rFonts w:asciiTheme="minorHAnsi" w:hAnsiTheme="minorHAnsi" w:cstheme="minorHAnsi"/>
          <w:sz w:val="24"/>
          <w:szCs w:val="24"/>
        </w:rPr>
        <w:t>C</w:t>
      </w:r>
      <w:r w:rsidRPr="005721D5">
        <w:rPr>
          <w:rFonts w:asciiTheme="minorHAnsi" w:hAnsiTheme="minorHAnsi" w:cstheme="minorHAnsi"/>
          <w:sz w:val="24"/>
          <w:szCs w:val="24"/>
        </w:rPr>
        <w:t>onventions for CamelCase platforms</w:t>
      </w:r>
      <w:bookmarkEnd w:id="6"/>
    </w:p>
    <w:p w14:paraId="316C69AF" w14:textId="7ABFAB59" w:rsidR="00D346F4" w:rsidRPr="00AE7395" w:rsidRDefault="00AE7395" w:rsidP="005721D5">
      <w:pPr>
        <w:pStyle w:val="BodyText"/>
        <w:spacing w:line="360" w:lineRule="auto"/>
        <w:rPr>
          <w:rFonts w:cstheme="minorHAnsi"/>
          <w:color w:val="FF0000"/>
          <w:sz w:val="24"/>
          <w:szCs w:val="24"/>
          <w:lang w:val="en-NZ"/>
        </w:rPr>
      </w:pPr>
      <w:r w:rsidRPr="00AE7395">
        <w:rPr>
          <w:rFonts w:cstheme="minorHAnsi"/>
          <w:color w:val="FF0000"/>
          <w:sz w:val="24"/>
          <w:szCs w:val="24"/>
          <w:highlight w:val="yellow"/>
          <w:lang w:val="en-NZ"/>
        </w:rPr>
        <w:t xml:space="preserve">Let’s </w:t>
      </w:r>
      <w:r w:rsidRPr="005326D4">
        <w:rPr>
          <w:rFonts w:cstheme="minorHAnsi"/>
          <w:color w:val="FF0000"/>
          <w:sz w:val="24"/>
          <w:szCs w:val="24"/>
          <w:highlight w:val="yellow"/>
          <w:lang w:val="en-NZ"/>
        </w:rPr>
        <w:t>discuss</w:t>
      </w:r>
      <w:r w:rsidR="005326D4" w:rsidRPr="005326D4">
        <w:rPr>
          <w:rFonts w:cstheme="minorHAnsi"/>
          <w:color w:val="FF0000"/>
          <w:sz w:val="24"/>
          <w:szCs w:val="24"/>
          <w:highlight w:val="yellow"/>
          <w:lang w:val="en-NZ"/>
        </w:rPr>
        <w:t>.  This should be an exception not the rule.</w:t>
      </w:r>
    </w:p>
    <w:p w14:paraId="0E8E4A84" w14:textId="3CE7BD71" w:rsidR="001E4A0F" w:rsidRPr="005721D5" w:rsidRDefault="00F17093"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 xml:space="preserve">For the purpose of this discussion, a “CamelCase” platform is one that </w:t>
      </w:r>
      <w:r w:rsidR="0029178A" w:rsidRPr="005721D5">
        <w:rPr>
          <w:rFonts w:asciiTheme="minorHAnsi" w:eastAsiaTheme="minorHAnsi" w:hAnsiTheme="minorHAnsi" w:cstheme="minorHAnsi"/>
          <w:lang w:eastAsia="en-US"/>
        </w:rPr>
        <w:t>by</w:t>
      </w:r>
      <w:r w:rsidR="00E371B7" w:rsidRPr="005721D5">
        <w:rPr>
          <w:rFonts w:asciiTheme="minorHAnsi" w:eastAsiaTheme="minorHAnsi" w:hAnsiTheme="minorHAnsi" w:cstheme="minorHAnsi"/>
          <w:lang w:eastAsia="en-US"/>
        </w:rPr>
        <w:t xml:space="preserve"> virtue of a derived</w:t>
      </w:r>
      <w:r w:rsidR="0029178A" w:rsidRPr="005721D5">
        <w:rPr>
          <w:rFonts w:asciiTheme="minorHAnsi" w:eastAsiaTheme="minorHAnsi" w:hAnsiTheme="minorHAnsi" w:cstheme="minorHAnsi"/>
          <w:lang w:eastAsia="en-US"/>
        </w:rPr>
        <w:t xml:space="preserve"> industry standard uses a CamelCase naming convention.</w:t>
      </w:r>
      <w:r w:rsidR="00065942" w:rsidRPr="005721D5">
        <w:rPr>
          <w:rFonts w:asciiTheme="minorHAnsi" w:eastAsiaTheme="minorHAnsi" w:hAnsiTheme="minorHAnsi" w:cstheme="minorHAnsi"/>
          <w:lang w:eastAsia="en-US"/>
        </w:rPr>
        <w:t xml:space="preserve">  Examples of this </w:t>
      </w:r>
      <w:r w:rsidR="00520713" w:rsidRPr="005721D5">
        <w:rPr>
          <w:rFonts w:asciiTheme="minorHAnsi" w:eastAsiaTheme="minorHAnsi" w:hAnsiTheme="minorHAnsi" w:cstheme="minorHAnsi"/>
          <w:lang w:eastAsia="en-US"/>
        </w:rPr>
        <w:t>include all JSON</w:t>
      </w:r>
      <w:r w:rsidR="005078AC" w:rsidRPr="005721D5">
        <w:rPr>
          <w:rFonts w:asciiTheme="minorHAnsi" w:eastAsiaTheme="minorHAnsi" w:hAnsiTheme="minorHAnsi" w:cstheme="minorHAnsi"/>
          <w:lang w:eastAsia="en-US"/>
        </w:rPr>
        <w:t>/document</w:t>
      </w:r>
      <w:r w:rsidR="00520713" w:rsidRPr="005721D5">
        <w:rPr>
          <w:rFonts w:asciiTheme="minorHAnsi" w:eastAsiaTheme="minorHAnsi" w:hAnsiTheme="minorHAnsi" w:cstheme="minorHAnsi"/>
          <w:lang w:eastAsia="en-US"/>
        </w:rPr>
        <w:t>-based platforms, such as MongoDB and Cassandra.</w:t>
      </w:r>
    </w:p>
    <w:p w14:paraId="66C860A3" w14:textId="1CBC7D64" w:rsidR="00520713" w:rsidRPr="005721D5" w:rsidRDefault="00520713"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p>
    <w:p w14:paraId="0623367B" w14:textId="22DE92C2" w:rsidR="00520713" w:rsidRPr="005721D5" w:rsidRDefault="00520713"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 xml:space="preserve">All the </w:t>
      </w:r>
      <w:r w:rsidR="00A26E54" w:rsidRPr="005721D5">
        <w:rPr>
          <w:rFonts w:asciiTheme="minorHAnsi" w:eastAsiaTheme="minorHAnsi" w:hAnsiTheme="minorHAnsi" w:cstheme="minorHAnsi"/>
          <w:lang w:eastAsia="en-US"/>
        </w:rPr>
        <w:t>same naming standards apply to namespaces</w:t>
      </w:r>
      <w:r w:rsidR="00091CC6" w:rsidRPr="005721D5">
        <w:rPr>
          <w:rFonts w:asciiTheme="minorHAnsi" w:eastAsiaTheme="minorHAnsi" w:hAnsiTheme="minorHAnsi" w:cstheme="minorHAnsi"/>
          <w:lang w:eastAsia="en-US"/>
        </w:rPr>
        <w:t>/</w:t>
      </w:r>
      <w:r w:rsidR="00A26E54" w:rsidRPr="005721D5">
        <w:rPr>
          <w:rFonts w:asciiTheme="minorHAnsi" w:eastAsiaTheme="minorHAnsi" w:hAnsiTheme="minorHAnsi" w:cstheme="minorHAnsi"/>
          <w:lang w:eastAsia="en-US"/>
        </w:rPr>
        <w:t>schemas</w:t>
      </w:r>
      <w:r w:rsidR="00091CC6" w:rsidRPr="005721D5">
        <w:rPr>
          <w:rFonts w:asciiTheme="minorHAnsi" w:eastAsiaTheme="minorHAnsi" w:hAnsiTheme="minorHAnsi" w:cstheme="minorHAnsi"/>
          <w:lang w:eastAsia="en-US"/>
        </w:rPr>
        <w:t xml:space="preserve">, objects, and attributes – but </w:t>
      </w:r>
      <w:r w:rsidR="003B7CB9" w:rsidRPr="005721D5">
        <w:rPr>
          <w:rFonts w:asciiTheme="minorHAnsi" w:eastAsiaTheme="minorHAnsi" w:hAnsiTheme="minorHAnsi" w:cstheme="minorHAnsi"/>
          <w:lang w:eastAsia="en-US"/>
        </w:rPr>
        <w:t xml:space="preserve">in the case </w:t>
      </w:r>
      <w:r w:rsidR="006A50F4" w:rsidRPr="005721D5">
        <w:rPr>
          <w:rFonts w:asciiTheme="minorHAnsi" w:eastAsiaTheme="minorHAnsi" w:hAnsiTheme="minorHAnsi" w:cstheme="minorHAnsi"/>
          <w:lang w:eastAsia="en-US"/>
        </w:rPr>
        <w:t>with CamelCase data platforms,</w:t>
      </w:r>
      <w:r w:rsidR="003B7CB9" w:rsidRPr="005721D5">
        <w:rPr>
          <w:rFonts w:asciiTheme="minorHAnsi" w:eastAsiaTheme="minorHAnsi" w:hAnsiTheme="minorHAnsi" w:cstheme="minorHAnsi"/>
          <w:lang w:eastAsia="en-US"/>
        </w:rPr>
        <w:t xml:space="preserve"> </w:t>
      </w:r>
      <w:r w:rsidR="003B7CB9" w:rsidRPr="005721D5">
        <w:rPr>
          <w:rFonts w:asciiTheme="minorHAnsi" w:eastAsiaTheme="minorHAnsi" w:hAnsiTheme="minorHAnsi" w:cstheme="minorHAnsi"/>
          <w:u w:val="single"/>
          <w:lang w:eastAsia="en-US"/>
        </w:rPr>
        <w:t xml:space="preserve">the underscores </w:t>
      </w:r>
      <w:r w:rsidR="006A50F4" w:rsidRPr="005721D5">
        <w:rPr>
          <w:rFonts w:asciiTheme="minorHAnsi" w:eastAsiaTheme="minorHAnsi" w:hAnsiTheme="minorHAnsi" w:cstheme="minorHAnsi"/>
          <w:u w:val="single"/>
          <w:lang w:eastAsia="en-US"/>
        </w:rPr>
        <w:t xml:space="preserve">are to be </w:t>
      </w:r>
      <w:r w:rsidR="003B7CB9" w:rsidRPr="005721D5">
        <w:rPr>
          <w:rFonts w:asciiTheme="minorHAnsi" w:eastAsiaTheme="minorHAnsi" w:hAnsiTheme="minorHAnsi" w:cstheme="minorHAnsi"/>
          <w:u w:val="single"/>
          <w:lang w:eastAsia="en-US"/>
        </w:rPr>
        <w:t>removed</w:t>
      </w:r>
      <w:r w:rsidR="00E05F89" w:rsidRPr="005721D5">
        <w:rPr>
          <w:rFonts w:asciiTheme="minorHAnsi" w:eastAsiaTheme="minorHAnsi" w:hAnsiTheme="minorHAnsi" w:cstheme="minorHAnsi"/>
          <w:u w:val="single"/>
          <w:lang w:eastAsia="en-US"/>
        </w:rPr>
        <w:t xml:space="preserve"> unless the vendor embeds them</w:t>
      </w:r>
      <w:r w:rsidR="006A50F4" w:rsidRPr="005721D5">
        <w:rPr>
          <w:rFonts w:asciiTheme="minorHAnsi" w:eastAsiaTheme="minorHAnsi" w:hAnsiTheme="minorHAnsi" w:cstheme="minorHAnsi"/>
          <w:lang w:eastAsia="en-US"/>
        </w:rPr>
        <w:t xml:space="preserve">, and replaced with </w:t>
      </w:r>
      <w:r w:rsidR="00E57C97" w:rsidRPr="005721D5">
        <w:rPr>
          <w:rFonts w:asciiTheme="minorHAnsi" w:eastAsiaTheme="minorHAnsi" w:hAnsiTheme="minorHAnsi" w:cstheme="minorHAnsi"/>
          <w:lang w:eastAsia="en-US"/>
        </w:rPr>
        <w:t>capital</w:t>
      </w:r>
      <w:r w:rsidR="006A50F4" w:rsidRPr="005721D5">
        <w:rPr>
          <w:rFonts w:asciiTheme="minorHAnsi" w:eastAsiaTheme="minorHAnsi" w:hAnsiTheme="minorHAnsi" w:cstheme="minorHAnsi"/>
          <w:lang w:eastAsia="en-US"/>
        </w:rPr>
        <w:t xml:space="preserve"> letters</w:t>
      </w:r>
      <w:r w:rsidR="00390EFD" w:rsidRPr="005721D5">
        <w:rPr>
          <w:rFonts w:asciiTheme="minorHAnsi" w:eastAsiaTheme="minorHAnsi" w:hAnsiTheme="minorHAnsi" w:cstheme="minorHAnsi"/>
          <w:lang w:eastAsia="en-US"/>
        </w:rPr>
        <w:t xml:space="preserve"> representing each </w:t>
      </w:r>
      <w:r w:rsidR="006076AF" w:rsidRPr="005721D5">
        <w:rPr>
          <w:rFonts w:asciiTheme="minorHAnsi" w:eastAsiaTheme="minorHAnsi" w:hAnsiTheme="minorHAnsi" w:cstheme="minorHAnsi"/>
          <w:lang w:eastAsia="en-US"/>
        </w:rPr>
        <w:t xml:space="preserve">defining </w:t>
      </w:r>
      <w:r w:rsidR="00390EFD" w:rsidRPr="005721D5">
        <w:rPr>
          <w:rFonts w:asciiTheme="minorHAnsi" w:eastAsiaTheme="minorHAnsi" w:hAnsiTheme="minorHAnsi" w:cstheme="minorHAnsi"/>
          <w:lang w:eastAsia="en-US"/>
        </w:rPr>
        <w:t>aspect of the object/attribute identifier</w:t>
      </w:r>
      <w:r w:rsidR="00875CE8" w:rsidRPr="005721D5">
        <w:rPr>
          <w:rFonts w:asciiTheme="minorHAnsi" w:eastAsiaTheme="minorHAnsi" w:hAnsiTheme="minorHAnsi" w:cstheme="minorHAnsi"/>
          <w:lang w:eastAsia="en-US"/>
        </w:rPr>
        <w:t>.</w:t>
      </w:r>
    </w:p>
    <w:p w14:paraId="2676631E" w14:textId="7CF3B81F" w:rsidR="001D42A0" w:rsidRPr="005721D5" w:rsidRDefault="001D42A0"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p>
    <w:p w14:paraId="2CEB8841" w14:textId="2E164998" w:rsidR="001D42A0" w:rsidRPr="005721D5" w:rsidRDefault="001D42A0"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 xml:space="preserve">Acronyms that designate OWNERSHIP of an object </w:t>
      </w:r>
      <w:r w:rsidR="00AC41A8" w:rsidRPr="005721D5">
        <w:rPr>
          <w:rFonts w:asciiTheme="minorHAnsi" w:eastAsiaTheme="minorHAnsi" w:hAnsiTheme="minorHAnsi" w:cstheme="minorHAnsi"/>
          <w:lang w:eastAsia="en-US"/>
        </w:rPr>
        <w:t>will remain in all CAPS, as shown in the example</w:t>
      </w:r>
      <w:r w:rsidR="00E96FD1" w:rsidRPr="005721D5">
        <w:rPr>
          <w:rFonts w:asciiTheme="minorHAnsi" w:eastAsiaTheme="minorHAnsi" w:hAnsiTheme="minorHAnsi" w:cstheme="minorHAnsi"/>
          <w:lang w:eastAsia="en-US"/>
        </w:rPr>
        <w:t>s table</w:t>
      </w:r>
      <w:r w:rsidR="00AC41A8" w:rsidRPr="005721D5">
        <w:rPr>
          <w:rFonts w:asciiTheme="minorHAnsi" w:eastAsiaTheme="minorHAnsi" w:hAnsiTheme="minorHAnsi" w:cstheme="minorHAnsi"/>
          <w:lang w:eastAsia="en-US"/>
        </w:rPr>
        <w:t xml:space="preserve"> below.</w:t>
      </w:r>
    </w:p>
    <w:p w14:paraId="22897F6A" w14:textId="3CB46F68" w:rsidR="00B55F13" w:rsidRPr="005721D5" w:rsidRDefault="00B55F13"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p>
    <w:p w14:paraId="7122BCD9" w14:textId="68F9F86B" w:rsidR="00B55F13" w:rsidRPr="005721D5" w:rsidRDefault="00B55F13"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Examples:</w:t>
      </w:r>
    </w:p>
    <w:tbl>
      <w:tblPr>
        <w:tblStyle w:val="TableGrid"/>
        <w:tblW w:w="0" w:type="auto"/>
        <w:tblLook w:val="04A0" w:firstRow="1" w:lastRow="0" w:firstColumn="1" w:lastColumn="0" w:noHBand="0" w:noVBand="1"/>
      </w:tblPr>
      <w:tblGrid>
        <w:gridCol w:w="4360"/>
        <w:gridCol w:w="4360"/>
      </w:tblGrid>
      <w:tr w:rsidR="00B55F13" w:rsidRPr="005721D5" w14:paraId="25FEFC2C" w14:textId="77777777" w:rsidTr="00B55F13">
        <w:tc>
          <w:tcPr>
            <w:tcW w:w="4360" w:type="dxa"/>
          </w:tcPr>
          <w:p w14:paraId="7E9B5EB4" w14:textId="126FF8DD" w:rsidR="00B55F13" w:rsidRPr="005721D5" w:rsidRDefault="00E362CA" w:rsidP="005721D5">
            <w:pPr>
              <w:pStyle w:val="xmsonormal"/>
              <w:spacing w:before="0" w:beforeAutospacing="0" w:after="0" w:afterAutospacing="0" w:line="360" w:lineRule="auto"/>
              <w:rPr>
                <w:rFonts w:asciiTheme="minorHAnsi" w:eastAsiaTheme="minorHAnsi" w:hAnsiTheme="minorHAnsi" w:cstheme="minorHAnsi"/>
                <w:b/>
                <w:bCs/>
                <w:lang w:eastAsia="en-US"/>
              </w:rPr>
            </w:pPr>
            <w:r>
              <w:rPr>
                <w:rFonts w:asciiTheme="minorHAnsi" w:eastAsiaTheme="minorHAnsi" w:hAnsiTheme="minorHAnsi" w:cstheme="minorHAnsi"/>
                <w:b/>
                <w:bCs/>
                <w:lang w:eastAsia="en-US"/>
              </w:rPr>
              <w:t>Standard</w:t>
            </w:r>
            <w:r w:rsidR="000A60ED">
              <w:rPr>
                <w:rFonts w:asciiTheme="minorHAnsi" w:eastAsiaTheme="minorHAnsi" w:hAnsiTheme="minorHAnsi" w:cstheme="minorHAnsi"/>
                <w:b/>
                <w:bCs/>
                <w:lang w:eastAsia="en-US"/>
              </w:rPr>
              <w:t>/Relational</w:t>
            </w:r>
            <w:r w:rsidR="00B55F13" w:rsidRPr="005721D5">
              <w:rPr>
                <w:rFonts w:asciiTheme="minorHAnsi" w:eastAsiaTheme="minorHAnsi" w:hAnsiTheme="minorHAnsi" w:cstheme="minorHAnsi"/>
                <w:b/>
                <w:bCs/>
                <w:lang w:eastAsia="en-US"/>
              </w:rPr>
              <w:t xml:space="preserve"> Convention</w:t>
            </w:r>
          </w:p>
        </w:tc>
        <w:tc>
          <w:tcPr>
            <w:tcW w:w="4360" w:type="dxa"/>
          </w:tcPr>
          <w:p w14:paraId="298D1F85" w14:textId="2DF43D5C" w:rsidR="00B55F13" w:rsidRPr="005721D5" w:rsidRDefault="00B55F13" w:rsidP="005721D5">
            <w:pPr>
              <w:pStyle w:val="xmsonormal"/>
              <w:spacing w:before="0" w:beforeAutospacing="0" w:after="0" w:afterAutospacing="0" w:line="360" w:lineRule="auto"/>
              <w:rPr>
                <w:rFonts w:asciiTheme="minorHAnsi" w:eastAsiaTheme="minorHAnsi" w:hAnsiTheme="minorHAnsi" w:cstheme="minorHAnsi"/>
                <w:b/>
                <w:bCs/>
                <w:lang w:eastAsia="en-US"/>
              </w:rPr>
            </w:pPr>
            <w:r w:rsidRPr="005721D5">
              <w:rPr>
                <w:rFonts w:asciiTheme="minorHAnsi" w:eastAsiaTheme="minorHAnsi" w:hAnsiTheme="minorHAnsi" w:cstheme="minorHAnsi"/>
                <w:b/>
                <w:bCs/>
                <w:lang w:eastAsia="en-US"/>
              </w:rPr>
              <w:t>CamelCaseConvention</w:t>
            </w:r>
          </w:p>
        </w:tc>
      </w:tr>
      <w:tr w:rsidR="00B55F13" w:rsidRPr="005721D5" w14:paraId="53390AD4" w14:textId="77777777" w:rsidTr="00B55F13">
        <w:tc>
          <w:tcPr>
            <w:tcW w:w="4360" w:type="dxa"/>
          </w:tcPr>
          <w:p w14:paraId="421CE912" w14:textId="668E80F8" w:rsidR="00B55F13" w:rsidRPr="005721D5" w:rsidRDefault="00B55F13" w:rsidP="005721D5">
            <w:pPr>
              <w:pStyle w:val="xmsonormal"/>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 xml:space="preserve">Object Name:  </w:t>
            </w:r>
            <w:r w:rsidRPr="0020193B">
              <w:rPr>
                <w:rFonts w:ascii="Courier New" w:eastAsiaTheme="minorHAnsi" w:hAnsi="Courier New" w:cs="Courier New"/>
                <w:lang w:eastAsia="en-US"/>
              </w:rPr>
              <w:t>CDP_</w:t>
            </w:r>
            <w:r w:rsidR="003C2278" w:rsidRPr="0020193B">
              <w:rPr>
                <w:rFonts w:ascii="Courier New" w:eastAsiaTheme="minorHAnsi" w:hAnsi="Courier New" w:cs="Courier New"/>
                <w:lang w:eastAsia="en-US"/>
              </w:rPr>
              <w:t>Customer</w:t>
            </w:r>
            <w:r w:rsidRPr="0020193B">
              <w:rPr>
                <w:rFonts w:ascii="Courier New" w:eastAsiaTheme="minorHAnsi" w:hAnsi="Courier New" w:cs="Courier New"/>
                <w:lang w:eastAsia="en-US"/>
              </w:rPr>
              <w:t>_A</w:t>
            </w:r>
            <w:r w:rsidR="003C2278" w:rsidRPr="0020193B">
              <w:rPr>
                <w:rFonts w:ascii="Courier New" w:eastAsiaTheme="minorHAnsi" w:hAnsi="Courier New" w:cs="Courier New"/>
                <w:lang w:eastAsia="en-US"/>
              </w:rPr>
              <w:t>ddress</w:t>
            </w:r>
          </w:p>
        </w:tc>
        <w:tc>
          <w:tcPr>
            <w:tcW w:w="4360" w:type="dxa"/>
          </w:tcPr>
          <w:p w14:paraId="6A261D25" w14:textId="13E2E230" w:rsidR="00B55F13" w:rsidRPr="0020193B" w:rsidRDefault="00BB0A53" w:rsidP="005721D5">
            <w:pPr>
              <w:pStyle w:val="xmsonormal"/>
              <w:spacing w:before="0" w:beforeAutospacing="0" w:after="0" w:afterAutospacing="0" w:line="360" w:lineRule="auto"/>
              <w:rPr>
                <w:rFonts w:ascii="Courier New" w:eastAsiaTheme="minorHAnsi" w:hAnsi="Courier New" w:cs="Courier New"/>
                <w:lang w:eastAsia="en-US"/>
              </w:rPr>
            </w:pPr>
            <w:r w:rsidRPr="0020193B">
              <w:rPr>
                <w:rFonts w:ascii="Courier New" w:eastAsiaTheme="minorHAnsi" w:hAnsi="Courier New" w:cs="Courier New"/>
                <w:lang w:eastAsia="en-US"/>
              </w:rPr>
              <w:t>CDPCustomerAddress</w:t>
            </w:r>
          </w:p>
        </w:tc>
      </w:tr>
      <w:tr w:rsidR="00B55F13" w:rsidRPr="005721D5" w14:paraId="1E5D8043" w14:textId="77777777" w:rsidTr="00B55F13">
        <w:tc>
          <w:tcPr>
            <w:tcW w:w="4360" w:type="dxa"/>
          </w:tcPr>
          <w:p w14:paraId="15DC2BBC" w14:textId="77777777" w:rsidR="00B55F13" w:rsidRPr="005721D5" w:rsidRDefault="00BB0A53" w:rsidP="005721D5">
            <w:pPr>
              <w:pStyle w:val="xmsonormal"/>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Attribute Name:</w:t>
            </w:r>
          </w:p>
          <w:p w14:paraId="4E61408E" w14:textId="391D778B" w:rsidR="00BB0A53" w:rsidRPr="0020193B" w:rsidRDefault="00BB0A53" w:rsidP="005721D5">
            <w:pPr>
              <w:pStyle w:val="xmsonormal"/>
              <w:spacing w:before="0" w:beforeAutospacing="0" w:after="0" w:afterAutospacing="0" w:line="360" w:lineRule="auto"/>
              <w:rPr>
                <w:rFonts w:ascii="Courier New" w:eastAsiaTheme="minorHAnsi" w:hAnsi="Courier New" w:cs="Courier New"/>
                <w:lang w:eastAsia="en-US"/>
              </w:rPr>
            </w:pPr>
            <w:r w:rsidRPr="0020193B">
              <w:rPr>
                <w:rFonts w:ascii="Courier New" w:eastAsiaTheme="minorHAnsi" w:hAnsi="Courier New" w:cs="Courier New"/>
                <w:lang w:eastAsia="en-US"/>
              </w:rPr>
              <w:t>C</w:t>
            </w:r>
            <w:r w:rsidR="003C2278" w:rsidRPr="0020193B">
              <w:rPr>
                <w:rFonts w:ascii="Courier New" w:eastAsiaTheme="minorHAnsi" w:hAnsi="Courier New" w:cs="Courier New"/>
                <w:lang w:eastAsia="en-US"/>
              </w:rPr>
              <w:t>ustomer</w:t>
            </w:r>
            <w:r w:rsidRPr="0020193B">
              <w:rPr>
                <w:rFonts w:ascii="Courier New" w:eastAsiaTheme="minorHAnsi" w:hAnsi="Courier New" w:cs="Courier New"/>
                <w:lang w:eastAsia="en-US"/>
              </w:rPr>
              <w:t>_I</w:t>
            </w:r>
            <w:r w:rsidR="003C2278" w:rsidRPr="0020193B">
              <w:rPr>
                <w:rFonts w:ascii="Courier New" w:eastAsiaTheme="minorHAnsi" w:hAnsi="Courier New" w:cs="Courier New"/>
                <w:lang w:eastAsia="en-US"/>
              </w:rPr>
              <w:t>d</w:t>
            </w:r>
          </w:p>
        </w:tc>
        <w:tc>
          <w:tcPr>
            <w:tcW w:w="4360" w:type="dxa"/>
          </w:tcPr>
          <w:p w14:paraId="03F663C0" w14:textId="05FC62DE" w:rsidR="00B55F13" w:rsidRPr="0020193B" w:rsidRDefault="00540CE7" w:rsidP="005721D5">
            <w:pPr>
              <w:pStyle w:val="xmsonormal"/>
              <w:spacing w:before="0" w:beforeAutospacing="0" w:after="0" w:afterAutospacing="0" w:line="360" w:lineRule="auto"/>
              <w:rPr>
                <w:rFonts w:ascii="Courier New" w:eastAsiaTheme="minorHAnsi" w:hAnsi="Courier New" w:cs="Courier New"/>
                <w:lang w:eastAsia="en-US"/>
              </w:rPr>
            </w:pPr>
            <w:r w:rsidRPr="0020193B">
              <w:rPr>
                <w:rFonts w:ascii="Courier New" w:eastAsiaTheme="minorHAnsi" w:hAnsi="Courier New" w:cs="Courier New"/>
                <w:lang w:eastAsia="en-US"/>
              </w:rPr>
              <w:t>CustomerId</w:t>
            </w:r>
          </w:p>
        </w:tc>
      </w:tr>
      <w:tr w:rsidR="00B55F13" w:rsidRPr="005721D5" w14:paraId="6746C81F" w14:textId="77777777" w:rsidTr="00B55F13">
        <w:tc>
          <w:tcPr>
            <w:tcW w:w="4360" w:type="dxa"/>
          </w:tcPr>
          <w:p w14:paraId="460839C3" w14:textId="77777777" w:rsidR="00B55F13" w:rsidRPr="005721D5" w:rsidRDefault="00540CE7" w:rsidP="005721D5">
            <w:pPr>
              <w:pStyle w:val="xmsonormal"/>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AttributeName:</w:t>
            </w:r>
          </w:p>
          <w:p w14:paraId="040E5712" w14:textId="744E9F71" w:rsidR="00540CE7" w:rsidRPr="0020193B" w:rsidRDefault="00540CE7" w:rsidP="005721D5">
            <w:pPr>
              <w:pStyle w:val="xmsonormal"/>
              <w:spacing w:before="0" w:beforeAutospacing="0" w:after="0" w:afterAutospacing="0" w:line="360" w:lineRule="auto"/>
              <w:rPr>
                <w:rFonts w:ascii="Courier New" w:eastAsiaTheme="minorHAnsi" w:hAnsi="Courier New" w:cs="Courier New"/>
                <w:lang w:eastAsia="en-US"/>
              </w:rPr>
            </w:pPr>
            <w:r w:rsidRPr="0020193B">
              <w:rPr>
                <w:rFonts w:ascii="Courier New" w:eastAsiaTheme="minorHAnsi" w:hAnsi="Courier New" w:cs="Courier New"/>
                <w:lang w:eastAsia="en-US"/>
              </w:rPr>
              <w:t>C</w:t>
            </w:r>
            <w:r w:rsidR="003C2278" w:rsidRPr="0020193B">
              <w:rPr>
                <w:rFonts w:ascii="Courier New" w:eastAsiaTheme="minorHAnsi" w:hAnsi="Courier New" w:cs="Courier New"/>
                <w:lang w:eastAsia="en-US"/>
              </w:rPr>
              <w:t>ity</w:t>
            </w:r>
            <w:r w:rsidRPr="0020193B">
              <w:rPr>
                <w:rFonts w:ascii="Courier New" w:eastAsiaTheme="minorHAnsi" w:hAnsi="Courier New" w:cs="Courier New"/>
                <w:lang w:eastAsia="en-US"/>
              </w:rPr>
              <w:t>_N</w:t>
            </w:r>
            <w:r w:rsidR="003C2278" w:rsidRPr="0020193B">
              <w:rPr>
                <w:rFonts w:ascii="Courier New" w:eastAsiaTheme="minorHAnsi" w:hAnsi="Courier New" w:cs="Courier New"/>
                <w:lang w:eastAsia="en-US"/>
              </w:rPr>
              <w:t>ame</w:t>
            </w:r>
          </w:p>
        </w:tc>
        <w:tc>
          <w:tcPr>
            <w:tcW w:w="4360" w:type="dxa"/>
          </w:tcPr>
          <w:p w14:paraId="352F0104" w14:textId="372E02E0" w:rsidR="00B55F13" w:rsidRPr="0020193B" w:rsidRDefault="00D234BD" w:rsidP="005721D5">
            <w:pPr>
              <w:pStyle w:val="xmsonormal"/>
              <w:spacing w:before="0" w:beforeAutospacing="0" w:after="0" w:afterAutospacing="0" w:line="360" w:lineRule="auto"/>
              <w:rPr>
                <w:rFonts w:ascii="Courier New" w:eastAsiaTheme="minorHAnsi" w:hAnsi="Courier New" w:cs="Courier New"/>
                <w:lang w:eastAsia="en-US"/>
              </w:rPr>
            </w:pPr>
            <w:r w:rsidRPr="0020193B">
              <w:rPr>
                <w:rFonts w:ascii="Courier New" w:eastAsiaTheme="minorHAnsi" w:hAnsi="Courier New" w:cs="Courier New"/>
                <w:lang w:eastAsia="en-US"/>
              </w:rPr>
              <w:t>CityName</w:t>
            </w:r>
          </w:p>
        </w:tc>
      </w:tr>
      <w:tr w:rsidR="000A60ED" w:rsidRPr="005721D5" w14:paraId="7177C2B6" w14:textId="77777777" w:rsidTr="00B55F13">
        <w:tc>
          <w:tcPr>
            <w:tcW w:w="4360" w:type="dxa"/>
          </w:tcPr>
          <w:p w14:paraId="02653315" w14:textId="2A32C8BE" w:rsidR="000A60ED" w:rsidRPr="005721D5" w:rsidRDefault="000A60ED" w:rsidP="005721D5">
            <w:pPr>
              <w:pStyle w:val="xmsonormal"/>
              <w:spacing w:before="0" w:beforeAutospacing="0" w:after="0" w:afterAutospacing="0" w:line="360" w:lineRule="auto"/>
              <w:rPr>
                <w:rFonts w:asciiTheme="minorHAnsi" w:eastAsiaTheme="minorHAnsi" w:hAnsiTheme="minorHAnsi" w:cstheme="minorHAnsi"/>
                <w:lang w:eastAsia="en-US"/>
              </w:rPr>
            </w:pPr>
            <w:r>
              <w:rPr>
                <w:rFonts w:asciiTheme="minorHAnsi" w:eastAsiaTheme="minorHAnsi" w:hAnsiTheme="minorHAnsi" w:cstheme="minorHAnsi"/>
                <w:lang w:eastAsia="en-US"/>
              </w:rPr>
              <w:t xml:space="preserve">All objects and attributes must be as fully defined as the </w:t>
            </w:r>
            <w:r w:rsidR="005F3BD7">
              <w:rPr>
                <w:rFonts w:asciiTheme="minorHAnsi" w:eastAsiaTheme="minorHAnsi" w:hAnsiTheme="minorHAnsi" w:cstheme="minorHAnsi"/>
                <w:lang w:eastAsia="en-US"/>
              </w:rPr>
              <w:t xml:space="preserve">targeted platform (and DB design tool) allow, including object and attribute </w:t>
            </w:r>
            <w:r w:rsidR="0020193B">
              <w:rPr>
                <w:rFonts w:asciiTheme="minorHAnsi" w:eastAsiaTheme="minorHAnsi" w:hAnsiTheme="minorHAnsi" w:cstheme="minorHAnsi"/>
                <w:lang w:eastAsia="en-US"/>
              </w:rPr>
              <w:t>comments/descriptions.</w:t>
            </w:r>
          </w:p>
        </w:tc>
        <w:tc>
          <w:tcPr>
            <w:tcW w:w="4360" w:type="dxa"/>
          </w:tcPr>
          <w:p w14:paraId="7F656F9C" w14:textId="77777777" w:rsidR="000A60ED" w:rsidRPr="005721D5" w:rsidRDefault="000A60ED" w:rsidP="005721D5">
            <w:pPr>
              <w:pStyle w:val="xmsonormal"/>
              <w:spacing w:before="0" w:beforeAutospacing="0" w:after="0" w:afterAutospacing="0" w:line="360" w:lineRule="auto"/>
              <w:rPr>
                <w:rFonts w:asciiTheme="minorHAnsi" w:eastAsiaTheme="minorHAnsi" w:hAnsiTheme="minorHAnsi" w:cstheme="minorHAnsi"/>
                <w:lang w:eastAsia="en-US"/>
              </w:rPr>
            </w:pPr>
          </w:p>
        </w:tc>
      </w:tr>
    </w:tbl>
    <w:p w14:paraId="58BC21F9" w14:textId="77777777" w:rsidR="00B55F13" w:rsidRPr="005721D5" w:rsidRDefault="00B55F13"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p>
    <w:p w14:paraId="1C3E0103" w14:textId="78896AEC" w:rsidR="005B66EB" w:rsidRPr="005721D5" w:rsidRDefault="005B66EB"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p>
    <w:p w14:paraId="4AD7C75C" w14:textId="7A6BF03E" w:rsidR="005B66EB" w:rsidRPr="005721D5" w:rsidRDefault="005B66EB"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lastRenderedPageBreak/>
        <w:t xml:space="preserve">For more information, please see the platform-specific standards </w:t>
      </w:r>
      <w:r w:rsidR="009B671C" w:rsidRPr="005721D5">
        <w:rPr>
          <w:rFonts w:asciiTheme="minorHAnsi" w:eastAsiaTheme="minorHAnsi" w:hAnsiTheme="minorHAnsi" w:cstheme="minorHAnsi"/>
          <w:lang w:eastAsia="en-US"/>
        </w:rPr>
        <w:t xml:space="preserve">for the data platform in </w:t>
      </w:r>
      <w:r w:rsidR="00AF6CEB" w:rsidRPr="005721D5">
        <w:rPr>
          <w:rFonts w:asciiTheme="minorHAnsi" w:eastAsiaTheme="minorHAnsi" w:hAnsiTheme="minorHAnsi" w:cstheme="minorHAnsi"/>
          <w:lang w:eastAsia="en-US"/>
        </w:rPr>
        <w:t>question, or otherwise consult your project data architect.</w:t>
      </w:r>
    </w:p>
    <w:p w14:paraId="23C16FB9" w14:textId="4122ABC8" w:rsidR="003B7CB9" w:rsidRPr="005721D5" w:rsidRDefault="003B7CB9"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p>
    <w:p w14:paraId="6A24F05E" w14:textId="77777777" w:rsidR="003B7CB9" w:rsidRPr="005721D5" w:rsidRDefault="003B7CB9"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p>
    <w:p w14:paraId="1F90AC7D" w14:textId="2AE58C88" w:rsidR="007D4816" w:rsidRPr="005721D5" w:rsidRDefault="007D4816" w:rsidP="005721D5">
      <w:pPr>
        <w:pStyle w:val="Heading1"/>
        <w:spacing w:before="0" w:line="360" w:lineRule="auto"/>
        <w:rPr>
          <w:rFonts w:asciiTheme="minorHAnsi" w:hAnsiTheme="minorHAnsi" w:cstheme="minorHAnsi"/>
          <w:sz w:val="24"/>
          <w:szCs w:val="24"/>
        </w:rPr>
      </w:pPr>
      <w:r w:rsidRPr="005721D5">
        <w:rPr>
          <w:rFonts w:asciiTheme="minorHAnsi" w:hAnsiTheme="minorHAnsi" w:cstheme="minorHAnsi"/>
          <w:sz w:val="24"/>
          <w:szCs w:val="24"/>
        </w:rPr>
        <w:t>ER studio access process</w:t>
      </w:r>
    </w:p>
    <w:p w14:paraId="434D130D" w14:textId="77777777" w:rsidR="001A7A07" w:rsidRPr="005721D5" w:rsidRDefault="001A7A07" w:rsidP="005721D5">
      <w:pPr>
        <w:spacing w:line="360" w:lineRule="auto"/>
        <w:rPr>
          <w:rFonts w:cstheme="minorHAnsi"/>
          <w:sz w:val="24"/>
          <w:szCs w:val="24"/>
        </w:rPr>
      </w:pPr>
    </w:p>
    <w:p w14:paraId="6B95D489" w14:textId="77777777" w:rsidR="007D4816" w:rsidRPr="005721D5" w:rsidRDefault="007D4816"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There is a NEW process for requesting US domain accounts for the purpose of accessing ER Studio.  A US user must submit this SNOW request on behalf of the UK user.  </w:t>
      </w:r>
      <w:hyperlink r:id="rId19" w:tgtFrame="_blank" w:history="1">
        <w:r w:rsidRPr="005721D5">
          <w:rPr>
            <w:rFonts w:asciiTheme="minorHAnsi" w:eastAsiaTheme="minorHAnsi" w:hAnsiTheme="minorHAnsi" w:cstheme="minorHAnsi"/>
            <w:lang w:eastAsia="en-US"/>
          </w:rPr>
          <w:t>This request form</w:t>
        </w:r>
      </w:hyperlink>
      <w:r w:rsidRPr="005721D5">
        <w:rPr>
          <w:rFonts w:asciiTheme="minorHAnsi" w:eastAsiaTheme="minorHAnsi" w:hAnsiTheme="minorHAnsi" w:cstheme="minorHAnsi"/>
          <w:lang w:eastAsia="en-US"/>
        </w:rPr>
        <w:t> will trigger an automated process that creates a US domain (nmpc) account for the UK user linking the UK user's employee ID with the UK account.  The person submitting the request should specify in the comments that this nmpc account is secondary to the existing UK account.</w:t>
      </w:r>
    </w:p>
    <w:p w14:paraId="6E078F91" w14:textId="77777777" w:rsidR="007D4816" w:rsidRPr="005721D5" w:rsidRDefault="007D4816"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 </w:t>
      </w:r>
    </w:p>
    <w:p w14:paraId="331B9AFF" w14:textId="77777777" w:rsidR="007D4816" w:rsidRPr="005721D5" w:rsidRDefault="007D4816"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The UK user does not need to log into his/her machine with this account; it is meant to only access ER Studio. </w:t>
      </w:r>
    </w:p>
    <w:p w14:paraId="45160313" w14:textId="77777777" w:rsidR="007D4816" w:rsidRPr="005721D5" w:rsidRDefault="007D4816"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 </w:t>
      </w:r>
    </w:p>
    <w:p w14:paraId="7880D2F4" w14:textId="1BC4252A" w:rsidR="007D4816" w:rsidRPr="005721D5" w:rsidRDefault="007D4816"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Once the account is created, the requester will receive an email with login information and instructions and should pass that information to the UK user along with the link to </w:t>
      </w:r>
      <w:hyperlink r:id="rId20" w:tgtFrame="_blank" w:history="1">
        <w:r w:rsidRPr="005721D5">
          <w:rPr>
            <w:rFonts w:asciiTheme="minorHAnsi" w:eastAsiaTheme="minorHAnsi" w:hAnsiTheme="minorHAnsi" w:cstheme="minorHAnsi"/>
            <w:lang w:eastAsia="en-US"/>
          </w:rPr>
          <w:t>Citrix XenApp - Logon</w:t>
        </w:r>
      </w:hyperlink>
      <w:r w:rsidRPr="005721D5">
        <w:rPr>
          <w:rFonts w:asciiTheme="minorHAnsi" w:eastAsiaTheme="minorHAnsi" w:hAnsiTheme="minorHAnsi" w:cstheme="minorHAnsi"/>
          <w:lang w:eastAsia="en-US"/>
        </w:rPr>
        <w:t xml:space="preserve">.  The UK user will follow the instructions for activating the account.  The UK user should also log into Citrix at least once per week to keep the nmpc account from going dormant.  If the </w:t>
      </w:r>
      <w:r w:rsidR="00503671" w:rsidRPr="005721D5">
        <w:rPr>
          <w:rFonts w:asciiTheme="minorHAnsi" w:eastAsiaTheme="minorHAnsi" w:hAnsiTheme="minorHAnsi" w:cstheme="minorHAnsi"/>
          <w:lang w:eastAsia="en-US"/>
        </w:rPr>
        <w:t>NMPC</w:t>
      </w:r>
      <w:r w:rsidRPr="005721D5">
        <w:rPr>
          <w:rFonts w:asciiTheme="minorHAnsi" w:eastAsiaTheme="minorHAnsi" w:hAnsiTheme="minorHAnsi" w:cstheme="minorHAnsi"/>
          <w:lang w:eastAsia="en-US"/>
        </w:rPr>
        <w:t xml:space="preserve"> account becomes dormant, the UK user will need to contact the help desk to reactivate it.  Note that dormancy processes are automated and are required as part of user account management.</w:t>
      </w:r>
    </w:p>
    <w:p w14:paraId="0E9B0592" w14:textId="6020498E" w:rsidR="004A2F66" w:rsidRPr="005721D5" w:rsidRDefault="004A2F66"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p>
    <w:p w14:paraId="51B2C897" w14:textId="4F949750" w:rsidR="004A2F66" w:rsidRPr="005721D5" w:rsidRDefault="004A2F66"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Further information on the process of</w:t>
      </w:r>
      <w:r w:rsidR="00D964AD" w:rsidRPr="005721D5">
        <w:rPr>
          <w:rFonts w:asciiTheme="minorHAnsi" w:eastAsiaTheme="minorHAnsi" w:hAnsiTheme="minorHAnsi" w:cstheme="minorHAnsi"/>
          <w:lang w:eastAsia="en-US"/>
        </w:rPr>
        <w:t xml:space="preserve"> ER studio</w:t>
      </w:r>
      <w:r w:rsidRPr="005721D5">
        <w:rPr>
          <w:rFonts w:asciiTheme="minorHAnsi" w:eastAsiaTheme="minorHAnsi" w:hAnsiTheme="minorHAnsi" w:cstheme="minorHAnsi"/>
          <w:lang w:eastAsia="en-US"/>
        </w:rPr>
        <w:t xml:space="preserve"> access can be found </w:t>
      </w:r>
      <w:hyperlink r:id="rId21" w:history="1">
        <w:r w:rsidRPr="005721D5">
          <w:rPr>
            <w:rStyle w:val="Hyperlink"/>
            <w:rFonts w:asciiTheme="minorHAnsi" w:eastAsiaTheme="minorHAnsi" w:hAnsiTheme="minorHAnsi" w:cstheme="minorHAnsi"/>
            <w:lang w:eastAsia="en-US"/>
          </w:rPr>
          <w:t>here</w:t>
        </w:r>
      </w:hyperlink>
      <w:r w:rsidR="00643E91" w:rsidRPr="005721D5">
        <w:rPr>
          <w:rFonts w:asciiTheme="minorHAnsi" w:eastAsiaTheme="minorHAnsi" w:hAnsiTheme="minorHAnsi" w:cstheme="minorHAnsi"/>
          <w:lang w:eastAsia="en-US"/>
        </w:rPr>
        <w:t>.</w:t>
      </w:r>
    </w:p>
    <w:p w14:paraId="3D647590" w14:textId="77777777" w:rsidR="00CF0B8D" w:rsidRPr="005721D5" w:rsidRDefault="00CF0B8D" w:rsidP="005721D5">
      <w:pPr>
        <w:pStyle w:val="Heading1"/>
        <w:spacing w:before="0" w:line="360" w:lineRule="auto"/>
        <w:rPr>
          <w:rFonts w:asciiTheme="minorHAnsi" w:hAnsiTheme="minorHAnsi" w:cstheme="minorHAnsi"/>
          <w:sz w:val="24"/>
          <w:szCs w:val="24"/>
        </w:rPr>
      </w:pPr>
    </w:p>
    <w:p w14:paraId="73571FE2" w14:textId="77777777" w:rsidR="00CF0B8D" w:rsidRPr="005721D5" w:rsidRDefault="00CF0B8D" w:rsidP="005721D5">
      <w:pPr>
        <w:pStyle w:val="Heading1"/>
        <w:spacing w:before="0" w:line="360" w:lineRule="auto"/>
        <w:rPr>
          <w:rFonts w:asciiTheme="minorHAnsi" w:hAnsiTheme="minorHAnsi" w:cstheme="minorHAnsi"/>
          <w:sz w:val="24"/>
          <w:szCs w:val="24"/>
        </w:rPr>
      </w:pPr>
    </w:p>
    <w:p w14:paraId="4C85AE56" w14:textId="696C1B10" w:rsidR="00071699" w:rsidRPr="005721D5" w:rsidRDefault="00071699" w:rsidP="005721D5">
      <w:pPr>
        <w:pStyle w:val="Heading1"/>
        <w:spacing w:before="0" w:line="360" w:lineRule="auto"/>
        <w:rPr>
          <w:rFonts w:asciiTheme="minorHAnsi" w:hAnsiTheme="minorHAnsi" w:cstheme="minorHAnsi"/>
          <w:sz w:val="24"/>
          <w:szCs w:val="24"/>
        </w:rPr>
      </w:pPr>
      <w:r w:rsidRPr="005721D5">
        <w:rPr>
          <w:rFonts w:asciiTheme="minorHAnsi" w:hAnsiTheme="minorHAnsi" w:cstheme="minorHAnsi"/>
          <w:sz w:val="24"/>
          <w:szCs w:val="24"/>
        </w:rPr>
        <w:t>Team Server Access in the UK</w:t>
      </w:r>
    </w:p>
    <w:p w14:paraId="3F7DF81A" w14:textId="77777777" w:rsidR="00071699" w:rsidRPr="005721D5" w:rsidRDefault="00071699" w:rsidP="005721D5">
      <w:pPr>
        <w:spacing w:before="100" w:beforeAutospacing="1" w:after="100" w:afterAutospacing="1" w:line="360" w:lineRule="auto"/>
        <w:rPr>
          <w:rFonts w:eastAsiaTheme="minorHAnsi" w:cstheme="minorHAnsi"/>
          <w:sz w:val="24"/>
          <w:szCs w:val="24"/>
        </w:rPr>
      </w:pPr>
      <w:r w:rsidRPr="005721D5">
        <w:rPr>
          <w:rFonts w:eastAsiaTheme="minorHAnsi" w:cstheme="minorHAnsi"/>
          <w:sz w:val="24"/>
          <w:szCs w:val="24"/>
        </w:rPr>
        <w:t>The first step currently is to get access to the US LDAP. This is a temporary process until Global LDAP is in place. Here’s how to do that:</w:t>
      </w:r>
    </w:p>
    <w:p w14:paraId="5EA3D5A2" w14:textId="51A18A34" w:rsidR="00071699" w:rsidRPr="005721D5" w:rsidRDefault="00071699" w:rsidP="005721D5">
      <w:pPr>
        <w:spacing w:before="100" w:beforeAutospacing="1" w:after="100" w:afterAutospacing="1" w:line="360" w:lineRule="auto"/>
        <w:rPr>
          <w:rFonts w:eastAsiaTheme="minorHAnsi" w:cstheme="minorHAnsi"/>
          <w:sz w:val="24"/>
          <w:szCs w:val="24"/>
        </w:rPr>
      </w:pPr>
      <w:r w:rsidRPr="005721D5">
        <w:rPr>
          <w:rFonts w:eastAsiaTheme="minorHAnsi" w:cstheme="minorHAnsi"/>
          <w:sz w:val="24"/>
          <w:szCs w:val="24"/>
        </w:rPr>
        <w:lastRenderedPageBreak/>
        <w:t>The US domain accounts for the purpose of accessing ER Team Server have to be requested. A US user must submit this SNOW request on behalf of the UK user.</w:t>
      </w:r>
    </w:p>
    <w:p w14:paraId="6EFBE792" w14:textId="77777777" w:rsidR="00E01E1D" w:rsidRDefault="00071699" w:rsidP="005721D5">
      <w:pPr>
        <w:spacing w:before="100" w:beforeAutospacing="1" w:after="100" w:afterAutospacing="1" w:line="360" w:lineRule="auto"/>
        <w:rPr>
          <w:rFonts w:eastAsiaTheme="minorHAnsi" w:cstheme="minorHAnsi"/>
          <w:sz w:val="24"/>
          <w:szCs w:val="24"/>
        </w:rPr>
      </w:pPr>
      <w:r w:rsidRPr="005721D5">
        <w:rPr>
          <w:rFonts w:eastAsiaTheme="minorHAnsi" w:cstheme="minorHAnsi"/>
          <w:sz w:val="24"/>
          <w:szCs w:val="24"/>
        </w:rPr>
        <w:t>The person</w:t>
      </w:r>
      <w:r w:rsidR="005369A0">
        <w:rPr>
          <w:rFonts w:eastAsiaTheme="minorHAnsi" w:cstheme="minorHAnsi"/>
          <w:sz w:val="24"/>
          <w:szCs w:val="24"/>
        </w:rPr>
        <w:t>s</w:t>
      </w:r>
      <w:r w:rsidRPr="005721D5">
        <w:rPr>
          <w:rFonts w:eastAsiaTheme="minorHAnsi" w:cstheme="minorHAnsi"/>
          <w:sz w:val="24"/>
          <w:szCs w:val="24"/>
        </w:rPr>
        <w:t xml:space="preserve"> to contact about submitting this request are </w:t>
      </w:r>
      <w:r w:rsidR="005369A0">
        <w:rPr>
          <w:rFonts w:eastAsiaTheme="minorHAnsi" w:cstheme="minorHAnsi"/>
          <w:sz w:val="24"/>
          <w:szCs w:val="24"/>
        </w:rPr>
        <w:t xml:space="preserve">(at the time of this writing) </w:t>
      </w:r>
    </w:p>
    <w:p w14:paraId="5D901F45" w14:textId="628F7BC0" w:rsidR="00E01E1D" w:rsidRDefault="00071699" w:rsidP="00E01E1D">
      <w:pPr>
        <w:pStyle w:val="ListParagraph"/>
        <w:numPr>
          <w:ilvl w:val="0"/>
          <w:numId w:val="34"/>
        </w:numPr>
        <w:spacing w:before="100" w:beforeAutospacing="1" w:after="100" w:afterAutospacing="1" w:line="360" w:lineRule="auto"/>
        <w:rPr>
          <w:rFonts w:eastAsiaTheme="minorHAnsi" w:cstheme="minorHAnsi"/>
          <w:sz w:val="24"/>
          <w:szCs w:val="24"/>
        </w:rPr>
      </w:pPr>
      <w:r w:rsidRPr="00E01E1D">
        <w:rPr>
          <w:rFonts w:eastAsiaTheme="minorHAnsi" w:cstheme="minorHAnsi"/>
          <w:sz w:val="24"/>
          <w:szCs w:val="24"/>
        </w:rPr>
        <w:t xml:space="preserve">Sucharitha </w:t>
      </w:r>
      <w:r w:rsidR="00E01E1D">
        <w:rPr>
          <w:rFonts w:eastAsiaTheme="minorHAnsi" w:cstheme="minorHAnsi"/>
          <w:sz w:val="24"/>
          <w:szCs w:val="24"/>
        </w:rPr>
        <w:t>(Suchi) Kalwala</w:t>
      </w:r>
      <w:r w:rsidR="0029358D">
        <w:rPr>
          <w:rFonts w:eastAsiaTheme="minorHAnsi" w:cstheme="minorHAnsi"/>
          <w:sz w:val="24"/>
          <w:szCs w:val="24"/>
        </w:rPr>
        <w:t xml:space="preserve">: </w:t>
      </w:r>
      <w:r w:rsidRPr="00E01E1D">
        <w:rPr>
          <w:rFonts w:eastAsiaTheme="minorHAnsi" w:cstheme="minorHAnsi"/>
          <w:sz w:val="24"/>
          <w:szCs w:val="24"/>
        </w:rPr>
        <w:t>Sucharitha.Kalwala@nationalgrid.com</w:t>
      </w:r>
      <w:r w:rsidR="00E01E1D">
        <w:rPr>
          <w:rFonts w:eastAsiaTheme="minorHAnsi" w:cstheme="minorHAnsi"/>
          <w:sz w:val="24"/>
          <w:szCs w:val="24"/>
        </w:rPr>
        <w:t>,</w:t>
      </w:r>
      <w:r w:rsidRPr="00E01E1D">
        <w:rPr>
          <w:rFonts w:eastAsiaTheme="minorHAnsi" w:cstheme="minorHAnsi"/>
          <w:sz w:val="24"/>
          <w:szCs w:val="24"/>
        </w:rPr>
        <w:t xml:space="preserve"> or </w:t>
      </w:r>
    </w:p>
    <w:p w14:paraId="3FF00CF3" w14:textId="6DC583EA" w:rsidR="00E01E1D" w:rsidRPr="00E01E1D" w:rsidRDefault="0029358D" w:rsidP="00E01E1D">
      <w:pPr>
        <w:pStyle w:val="ListParagraph"/>
        <w:numPr>
          <w:ilvl w:val="0"/>
          <w:numId w:val="34"/>
        </w:numPr>
        <w:spacing w:before="100" w:beforeAutospacing="1" w:after="100" w:afterAutospacing="1" w:line="360" w:lineRule="auto"/>
        <w:rPr>
          <w:rFonts w:eastAsiaTheme="minorHAnsi" w:cstheme="minorHAnsi"/>
          <w:sz w:val="24"/>
          <w:szCs w:val="24"/>
        </w:rPr>
      </w:pPr>
      <w:r>
        <w:rPr>
          <w:rFonts w:eastAsiaTheme="minorHAnsi" w:cstheme="minorHAnsi"/>
          <w:sz w:val="24"/>
          <w:szCs w:val="24"/>
        </w:rPr>
        <w:t xml:space="preserve">Sean (Thomas) </w:t>
      </w:r>
      <w:r w:rsidR="00071699" w:rsidRPr="00E01E1D">
        <w:rPr>
          <w:rFonts w:eastAsiaTheme="minorHAnsi" w:cstheme="minorHAnsi"/>
          <w:sz w:val="24"/>
          <w:szCs w:val="24"/>
        </w:rPr>
        <w:t>Mcauley</w:t>
      </w:r>
      <w:r>
        <w:rPr>
          <w:rFonts w:eastAsiaTheme="minorHAnsi" w:cstheme="minorHAnsi"/>
          <w:sz w:val="24"/>
          <w:szCs w:val="24"/>
        </w:rPr>
        <w:t xml:space="preserve">: </w:t>
      </w:r>
      <w:r w:rsidR="00071699" w:rsidRPr="00E01E1D">
        <w:rPr>
          <w:rFonts w:eastAsiaTheme="minorHAnsi" w:cstheme="minorHAnsi"/>
          <w:sz w:val="24"/>
          <w:szCs w:val="24"/>
        </w:rPr>
        <w:t xml:space="preserve"> Thomas.Mcauley@nationalgrid.com</w:t>
      </w:r>
    </w:p>
    <w:p w14:paraId="4E47A009" w14:textId="7597143B" w:rsidR="00071699" w:rsidRPr="00E01E1D" w:rsidRDefault="00071699" w:rsidP="00E01E1D">
      <w:pPr>
        <w:spacing w:before="100" w:beforeAutospacing="1" w:after="100" w:afterAutospacing="1" w:line="360" w:lineRule="auto"/>
        <w:rPr>
          <w:rFonts w:eastAsiaTheme="minorHAnsi" w:cstheme="minorHAnsi"/>
          <w:sz w:val="24"/>
          <w:szCs w:val="24"/>
        </w:rPr>
      </w:pPr>
      <w:r w:rsidRPr="00E01E1D">
        <w:rPr>
          <w:rFonts w:eastAsiaTheme="minorHAnsi" w:cstheme="minorHAnsi"/>
          <w:sz w:val="24"/>
          <w:szCs w:val="24"/>
        </w:rPr>
        <w:t>This request form will trigger an automated process that creates a US domain (</w:t>
      </w:r>
      <w:r w:rsidR="00CF0B8D" w:rsidRPr="00E01E1D">
        <w:rPr>
          <w:rFonts w:eastAsiaTheme="minorHAnsi" w:cstheme="minorHAnsi"/>
          <w:sz w:val="24"/>
          <w:szCs w:val="24"/>
        </w:rPr>
        <w:t>NMPC</w:t>
      </w:r>
      <w:r w:rsidRPr="00E01E1D">
        <w:rPr>
          <w:rFonts w:eastAsiaTheme="minorHAnsi" w:cstheme="minorHAnsi"/>
          <w:sz w:val="24"/>
          <w:szCs w:val="24"/>
        </w:rPr>
        <w:t xml:space="preserve">) account for the UK user linking the UK user's employee ID with the UK account. The person submitting the request should specify in the comments that this </w:t>
      </w:r>
      <w:r w:rsidR="00CF0B8D" w:rsidRPr="00E01E1D">
        <w:rPr>
          <w:rFonts w:eastAsiaTheme="minorHAnsi" w:cstheme="minorHAnsi"/>
          <w:sz w:val="24"/>
          <w:szCs w:val="24"/>
        </w:rPr>
        <w:t>NMPC</w:t>
      </w:r>
      <w:r w:rsidRPr="00E01E1D">
        <w:rPr>
          <w:rFonts w:eastAsiaTheme="minorHAnsi" w:cstheme="minorHAnsi"/>
          <w:sz w:val="24"/>
          <w:szCs w:val="24"/>
        </w:rPr>
        <w:t xml:space="preserve"> account is secondary to the existing UK account.</w:t>
      </w:r>
    </w:p>
    <w:p w14:paraId="2CD36099" w14:textId="2265A98E" w:rsidR="00071699" w:rsidRPr="005721D5" w:rsidRDefault="00071699" w:rsidP="005721D5">
      <w:pPr>
        <w:spacing w:before="100" w:beforeAutospacing="1" w:after="100" w:afterAutospacing="1" w:line="360" w:lineRule="auto"/>
        <w:rPr>
          <w:rFonts w:eastAsiaTheme="minorHAnsi" w:cstheme="minorHAnsi"/>
          <w:sz w:val="24"/>
          <w:szCs w:val="24"/>
        </w:rPr>
      </w:pPr>
      <w:r w:rsidRPr="005721D5">
        <w:rPr>
          <w:rFonts w:eastAsiaTheme="minorHAnsi" w:cstheme="minorHAnsi"/>
          <w:sz w:val="24"/>
          <w:szCs w:val="24"/>
        </w:rPr>
        <w:t>The UK user does not need to log into his/her machine with this account; it is meant to only access ER Studio.</w:t>
      </w:r>
    </w:p>
    <w:p w14:paraId="442D9391" w14:textId="63D8DC4E" w:rsidR="00071699" w:rsidRPr="005721D5" w:rsidRDefault="00071699" w:rsidP="005721D5">
      <w:pPr>
        <w:spacing w:before="100" w:beforeAutospacing="1" w:after="100" w:afterAutospacing="1" w:line="360" w:lineRule="auto"/>
        <w:rPr>
          <w:rFonts w:eastAsiaTheme="minorHAnsi" w:cstheme="minorHAnsi"/>
          <w:sz w:val="24"/>
          <w:szCs w:val="24"/>
        </w:rPr>
      </w:pPr>
      <w:r w:rsidRPr="005721D5">
        <w:rPr>
          <w:rFonts w:eastAsiaTheme="minorHAnsi" w:cstheme="minorHAnsi"/>
          <w:sz w:val="24"/>
          <w:szCs w:val="24"/>
        </w:rPr>
        <w:t>Once the account is created, the requester will receive an email with login information and instructions and should pass that information to the UK user along with the link to Citrix XenApp - Logon.</w:t>
      </w:r>
    </w:p>
    <w:p w14:paraId="2382EE2E" w14:textId="5F6F631C" w:rsidR="00071699" w:rsidRPr="005721D5" w:rsidRDefault="00071699" w:rsidP="005721D5">
      <w:pPr>
        <w:spacing w:before="100" w:beforeAutospacing="1" w:after="100" w:afterAutospacing="1" w:line="360" w:lineRule="auto"/>
        <w:rPr>
          <w:rFonts w:eastAsiaTheme="minorHAnsi" w:cstheme="minorHAnsi"/>
          <w:sz w:val="24"/>
          <w:szCs w:val="24"/>
        </w:rPr>
      </w:pPr>
      <w:r w:rsidRPr="005721D5">
        <w:rPr>
          <w:rFonts w:eastAsiaTheme="minorHAnsi" w:cstheme="minorHAnsi"/>
          <w:sz w:val="24"/>
          <w:szCs w:val="24"/>
        </w:rPr>
        <w:t>The UK user will follow the instructions for activating the account.</w:t>
      </w:r>
    </w:p>
    <w:p w14:paraId="70F81FA4" w14:textId="36B8B137" w:rsidR="00071699" w:rsidRPr="005721D5" w:rsidRDefault="00071699" w:rsidP="005721D5">
      <w:pPr>
        <w:spacing w:before="100" w:beforeAutospacing="1" w:after="100" w:afterAutospacing="1" w:line="360" w:lineRule="auto"/>
        <w:rPr>
          <w:rFonts w:eastAsiaTheme="minorHAnsi" w:cstheme="minorHAnsi"/>
          <w:sz w:val="24"/>
          <w:szCs w:val="24"/>
        </w:rPr>
      </w:pPr>
      <w:r w:rsidRPr="005721D5">
        <w:rPr>
          <w:rFonts w:eastAsiaTheme="minorHAnsi" w:cstheme="minorHAnsi"/>
          <w:sz w:val="24"/>
          <w:szCs w:val="24"/>
        </w:rPr>
        <w:t>The UK user should also log into Citrix at least once per week to keep the nmpc account from going dormant.</w:t>
      </w:r>
    </w:p>
    <w:p w14:paraId="79E2DAF9" w14:textId="35C20AF8" w:rsidR="00071699" w:rsidRPr="005721D5" w:rsidRDefault="00071699" w:rsidP="005721D5">
      <w:pPr>
        <w:spacing w:before="100" w:beforeAutospacing="1" w:after="100" w:afterAutospacing="1" w:line="360" w:lineRule="auto"/>
        <w:rPr>
          <w:rFonts w:eastAsiaTheme="minorHAnsi" w:cstheme="minorHAnsi"/>
          <w:sz w:val="24"/>
          <w:szCs w:val="24"/>
        </w:rPr>
      </w:pPr>
      <w:r w:rsidRPr="005721D5">
        <w:rPr>
          <w:rFonts w:eastAsiaTheme="minorHAnsi" w:cstheme="minorHAnsi"/>
          <w:sz w:val="24"/>
          <w:szCs w:val="24"/>
        </w:rPr>
        <w:t xml:space="preserve">If the </w:t>
      </w:r>
      <w:r w:rsidR="00DD4A70" w:rsidRPr="005721D5">
        <w:rPr>
          <w:rFonts w:eastAsiaTheme="minorHAnsi" w:cstheme="minorHAnsi"/>
          <w:sz w:val="24"/>
          <w:szCs w:val="24"/>
        </w:rPr>
        <w:t>NMPC</w:t>
      </w:r>
      <w:r w:rsidRPr="005721D5">
        <w:rPr>
          <w:rFonts w:eastAsiaTheme="minorHAnsi" w:cstheme="minorHAnsi"/>
          <w:sz w:val="24"/>
          <w:szCs w:val="24"/>
        </w:rPr>
        <w:t xml:space="preserve"> account becomes dormant, the UK user will need to contact the help desk to reactivate it. Note that dormancy processes are automated and are required as part of user account management.</w:t>
      </w:r>
    </w:p>
    <w:p w14:paraId="0EF7812A" w14:textId="392E24CB" w:rsidR="00071699" w:rsidRPr="002560EE" w:rsidRDefault="00071699" w:rsidP="005721D5">
      <w:pPr>
        <w:spacing w:before="100" w:beforeAutospacing="1" w:after="100" w:afterAutospacing="1" w:line="360" w:lineRule="auto"/>
        <w:rPr>
          <w:rFonts w:eastAsiaTheme="majorEastAsia" w:cstheme="minorHAnsi"/>
          <w:b/>
          <w:bCs/>
          <w:color w:val="000E68" w:themeColor="accent1" w:themeShade="BF"/>
          <w:sz w:val="24"/>
          <w:szCs w:val="24"/>
        </w:rPr>
      </w:pPr>
      <w:r w:rsidRPr="002560EE">
        <w:rPr>
          <w:rFonts w:eastAsiaTheme="majorEastAsia" w:cstheme="minorHAnsi"/>
          <w:b/>
          <w:bCs/>
          <w:color w:val="000E68" w:themeColor="accent1" w:themeShade="BF"/>
          <w:sz w:val="24"/>
          <w:szCs w:val="24"/>
        </w:rPr>
        <w:t xml:space="preserve">How to log into </w:t>
      </w:r>
      <w:r w:rsidR="00790197" w:rsidRPr="002560EE">
        <w:rPr>
          <w:rFonts w:eastAsiaTheme="majorEastAsia" w:cstheme="minorHAnsi"/>
          <w:b/>
          <w:bCs/>
          <w:color w:val="000E68" w:themeColor="accent1" w:themeShade="BF"/>
          <w:sz w:val="24"/>
          <w:szCs w:val="24"/>
        </w:rPr>
        <w:t xml:space="preserve">ER studio </w:t>
      </w:r>
      <w:r w:rsidRPr="002560EE">
        <w:rPr>
          <w:rFonts w:eastAsiaTheme="majorEastAsia" w:cstheme="minorHAnsi"/>
          <w:b/>
          <w:bCs/>
          <w:color w:val="000E68" w:themeColor="accent1" w:themeShade="BF"/>
          <w:sz w:val="24"/>
          <w:szCs w:val="24"/>
        </w:rPr>
        <w:t>Team Server:</w:t>
      </w:r>
    </w:p>
    <w:p w14:paraId="4822E1BA" w14:textId="057E04E1" w:rsidR="00071699" w:rsidRPr="005721D5" w:rsidRDefault="00071699" w:rsidP="005721D5">
      <w:pPr>
        <w:spacing w:before="100" w:beforeAutospacing="1" w:after="100" w:afterAutospacing="1" w:line="360" w:lineRule="auto"/>
        <w:rPr>
          <w:rFonts w:eastAsiaTheme="minorHAnsi" w:cstheme="minorHAnsi"/>
          <w:sz w:val="24"/>
          <w:szCs w:val="24"/>
        </w:rPr>
      </w:pPr>
      <w:r w:rsidRPr="005721D5">
        <w:rPr>
          <w:rFonts w:eastAsiaTheme="minorHAnsi" w:cstheme="minorHAnsi"/>
          <w:sz w:val="24"/>
          <w:szCs w:val="24"/>
        </w:rPr>
        <w:t xml:space="preserve">The link for Team Server is </w:t>
      </w:r>
      <w:hyperlink r:id="rId22" w:history="1">
        <w:r w:rsidR="001F14CF" w:rsidRPr="001F14CF">
          <w:rPr>
            <w:rStyle w:val="Hyperlink"/>
            <w:rFonts w:eastAsiaTheme="minorHAnsi" w:cstheme="minorHAnsi"/>
            <w:sz w:val="24"/>
            <w:szCs w:val="24"/>
          </w:rPr>
          <w:t>here.</w:t>
        </w:r>
      </w:hyperlink>
    </w:p>
    <w:p w14:paraId="69C4358C" w14:textId="49C4D5F8" w:rsidR="00221DC1" w:rsidRDefault="00071699" w:rsidP="005721D5">
      <w:pPr>
        <w:spacing w:before="100" w:beforeAutospacing="1" w:after="100" w:afterAutospacing="1" w:line="360" w:lineRule="auto"/>
        <w:rPr>
          <w:rFonts w:eastAsiaTheme="minorHAnsi" w:cstheme="minorHAnsi"/>
          <w:sz w:val="24"/>
          <w:szCs w:val="24"/>
        </w:rPr>
      </w:pPr>
      <w:r w:rsidRPr="005721D5">
        <w:rPr>
          <w:rFonts w:eastAsiaTheme="minorHAnsi" w:cstheme="minorHAnsi"/>
          <w:sz w:val="24"/>
          <w:szCs w:val="24"/>
        </w:rPr>
        <w:lastRenderedPageBreak/>
        <w:t>To login</w:t>
      </w:r>
      <w:r w:rsidR="003927AC">
        <w:rPr>
          <w:rFonts w:eastAsiaTheme="minorHAnsi" w:cstheme="minorHAnsi"/>
          <w:sz w:val="24"/>
          <w:szCs w:val="24"/>
        </w:rPr>
        <w:t xml:space="preserve">, </w:t>
      </w:r>
      <w:r w:rsidR="00964B4A">
        <w:rPr>
          <w:rFonts w:eastAsiaTheme="minorHAnsi" w:cstheme="minorHAnsi"/>
          <w:sz w:val="24"/>
          <w:szCs w:val="24"/>
        </w:rPr>
        <w:t>enter</w:t>
      </w:r>
      <w:r w:rsidR="003927AC">
        <w:rPr>
          <w:rFonts w:eastAsiaTheme="minorHAnsi" w:cstheme="minorHAnsi"/>
          <w:sz w:val="24"/>
          <w:szCs w:val="24"/>
        </w:rPr>
        <w:t xml:space="preserve"> the same </w:t>
      </w:r>
      <w:r w:rsidRPr="001D41E1">
        <w:rPr>
          <w:rFonts w:ascii="Courier New" w:eastAsiaTheme="minorHAnsi" w:hAnsi="Courier New" w:cs="Courier New"/>
          <w:sz w:val="24"/>
          <w:szCs w:val="24"/>
        </w:rPr>
        <w:t>User Name</w:t>
      </w:r>
      <w:r w:rsidRPr="005721D5">
        <w:rPr>
          <w:rFonts w:eastAsiaTheme="minorHAnsi" w:cstheme="minorHAnsi"/>
          <w:sz w:val="24"/>
          <w:szCs w:val="24"/>
        </w:rPr>
        <w:t xml:space="preserve"> and </w:t>
      </w:r>
      <w:r w:rsidRPr="001D41E1">
        <w:rPr>
          <w:rFonts w:ascii="Courier New" w:eastAsiaTheme="minorHAnsi" w:hAnsi="Courier New" w:cs="Courier New"/>
          <w:sz w:val="24"/>
          <w:szCs w:val="24"/>
        </w:rPr>
        <w:t>Password</w:t>
      </w:r>
      <w:r w:rsidRPr="005721D5">
        <w:rPr>
          <w:rFonts w:eastAsiaTheme="minorHAnsi" w:cstheme="minorHAnsi"/>
          <w:sz w:val="24"/>
          <w:szCs w:val="24"/>
        </w:rPr>
        <w:t xml:space="preserve"> a</w:t>
      </w:r>
      <w:r w:rsidR="003927AC">
        <w:rPr>
          <w:rFonts w:eastAsiaTheme="minorHAnsi" w:cstheme="minorHAnsi"/>
          <w:sz w:val="24"/>
          <w:szCs w:val="24"/>
        </w:rPr>
        <w:t>s</w:t>
      </w:r>
      <w:r w:rsidR="00080FF0">
        <w:rPr>
          <w:rFonts w:eastAsiaTheme="minorHAnsi" w:cstheme="minorHAnsi"/>
          <w:sz w:val="24"/>
          <w:szCs w:val="24"/>
        </w:rPr>
        <w:t xml:space="preserve"> </w:t>
      </w:r>
      <w:r w:rsidR="00964B4A">
        <w:rPr>
          <w:rFonts w:eastAsiaTheme="minorHAnsi" w:cstheme="minorHAnsi"/>
          <w:sz w:val="24"/>
          <w:szCs w:val="24"/>
        </w:rPr>
        <w:t>that</w:t>
      </w:r>
      <w:r w:rsidR="00080FF0">
        <w:rPr>
          <w:rFonts w:eastAsiaTheme="minorHAnsi" w:cstheme="minorHAnsi"/>
          <w:sz w:val="24"/>
          <w:szCs w:val="24"/>
        </w:rPr>
        <w:t xml:space="preserve"> for your Windows</w:t>
      </w:r>
      <w:r w:rsidR="00087EC2">
        <w:rPr>
          <w:rFonts w:eastAsiaTheme="minorHAnsi" w:cstheme="minorHAnsi"/>
          <w:sz w:val="24"/>
          <w:szCs w:val="24"/>
        </w:rPr>
        <w:t xml:space="preserve"> </w:t>
      </w:r>
      <w:r w:rsidR="00087EC2" w:rsidRPr="005721D5">
        <w:rPr>
          <w:rFonts w:eastAsiaTheme="minorHAnsi" w:cstheme="minorHAnsi"/>
          <w:sz w:val="24"/>
          <w:szCs w:val="24"/>
        </w:rPr>
        <w:t>accoun</w:t>
      </w:r>
      <w:r w:rsidR="005369A0">
        <w:rPr>
          <w:rFonts w:eastAsiaTheme="minorHAnsi" w:cstheme="minorHAnsi"/>
          <w:sz w:val="24"/>
          <w:szCs w:val="24"/>
        </w:rPr>
        <w:t>t;</w:t>
      </w:r>
      <w:r w:rsidR="00497532">
        <w:rPr>
          <w:rFonts w:eastAsiaTheme="minorHAnsi" w:cstheme="minorHAnsi"/>
          <w:sz w:val="24"/>
          <w:szCs w:val="24"/>
        </w:rPr>
        <w:t xml:space="preserve"> upon successful login, go</w:t>
      </w:r>
      <w:r w:rsidR="00497532" w:rsidRPr="005721D5">
        <w:rPr>
          <w:rFonts w:eastAsiaTheme="minorHAnsi" w:cstheme="minorHAnsi"/>
          <w:sz w:val="24"/>
          <w:szCs w:val="24"/>
        </w:rPr>
        <w:t xml:space="preserve"> to ER Tools and expand Projects.</w:t>
      </w:r>
    </w:p>
    <w:p w14:paraId="50B11BE0" w14:textId="6C2F9138" w:rsidR="00156941" w:rsidRPr="005721D5" w:rsidRDefault="00156941" w:rsidP="005721D5">
      <w:pPr>
        <w:pStyle w:val="PageTitle"/>
        <w:framePr w:w="0" w:wrap="auto" w:vAnchor="margin" w:hAnchor="text" w:xAlign="left" w:yAlign="inline" w:anchorLock="0"/>
        <w:spacing w:line="360" w:lineRule="auto"/>
        <w:rPr>
          <w:rFonts w:asciiTheme="minorHAnsi" w:hAnsiTheme="minorHAnsi" w:cstheme="minorHAnsi"/>
          <w:sz w:val="24"/>
          <w:szCs w:val="24"/>
        </w:rPr>
      </w:pPr>
      <w:bookmarkStart w:id="7" w:name="_Toc96694494"/>
      <w:r w:rsidRPr="005721D5">
        <w:rPr>
          <w:rFonts w:asciiTheme="minorHAnsi" w:hAnsiTheme="minorHAnsi" w:cstheme="minorHAnsi"/>
          <w:sz w:val="24"/>
          <w:szCs w:val="24"/>
        </w:rPr>
        <w:lastRenderedPageBreak/>
        <w:t>Packaged Solutions Standard &amp; Requirement</w:t>
      </w:r>
      <w:bookmarkEnd w:id="7"/>
    </w:p>
    <w:p w14:paraId="1E6C093C" w14:textId="34EBB373" w:rsidR="00C4248F" w:rsidRPr="005721D5" w:rsidRDefault="00160503"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 xml:space="preserve">Packaged solutions, regardless on-premise or SaaS, </w:t>
      </w:r>
      <w:r w:rsidR="00376F3C" w:rsidRPr="005721D5">
        <w:rPr>
          <w:rFonts w:asciiTheme="minorHAnsi" w:eastAsiaTheme="minorHAnsi" w:hAnsiTheme="minorHAnsi" w:cstheme="minorHAnsi"/>
          <w:lang w:eastAsia="en-US"/>
        </w:rPr>
        <w:t xml:space="preserve">often come with best practices, procedures, and conventions that govern the enhancement </w:t>
      </w:r>
      <w:r w:rsidR="00F74AF0" w:rsidRPr="005721D5">
        <w:rPr>
          <w:rFonts w:asciiTheme="minorHAnsi" w:eastAsiaTheme="minorHAnsi" w:hAnsiTheme="minorHAnsi" w:cstheme="minorHAnsi"/>
          <w:lang w:eastAsia="en-US"/>
        </w:rPr>
        <w:t>and extension of the platform.</w:t>
      </w:r>
    </w:p>
    <w:p w14:paraId="515008D6" w14:textId="7BDFB39B" w:rsidR="00F74AF0" w:rsidRPr="005721D5" w:rsidRDefault="00F74AF0"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p>
    <w:p w14:paraId="11AAAFC1" w14:textId="76D44217" w:rsidR="00265F5A" w:rsidRPr="005721D5" w:rsidRDefault="001E0477"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 xml:space="preserve">Requirement:  </w:t>
      </w:r>
    </w:p>
    <w:p w14:paraId="0795941E" w14:textId="6EA5C8DC" w:rsidR="00F830BD" w:rsidRPr="005721D5" w:rsidRDefault="001E0477" w:rsidP="005721D5">
      <w:pPr>
        <w:pStyle w:val="xmsonormal"/>
        <w:numPr>
          <w:ilvl w:val="0"/>
          <w:numId w:val="27"/>
        </w:numPr>
        <w:shd w:val="clear" w:color="auto" w:fill="FFFFFF"/>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 xml:space="preserve">All </w:t>
      </w:r>
      <w:r w:rsidR="00713CC7" w:rsidRPr="005721D5">
        <w:rPr>
          <w:rFonts w:asciiTheme="minorHAnsi" w:eastAsiaTheme="minorHAnsi" w:hAnsiTheme="minorHAnsi" w:cstheme="minorHAnsi"/>
          <w:lang w:eastAsia="en-US"/>
        </w:rPr>
        <w:t xml:space="preserve">personnel working on these systems </w:t>
      </w:r>
      <w:r w:rsidR="00713CC7" w:rsidRPr="00C37D89">
        <w:rPr>
          <w:rFonts w:asciiTheme="minorHAnsi" w:eastAsiaTheme="minorHAnsi" w:hAnsiTheme="minorHAnsi" w:cstheme="minorHAnsi"/>
          <w:u w:val="single"/>
          <w:lang w:eastAsia="en-US"/>
        </w:rPr>
        <w:t xml:space="preserve">will follow the conventions and/or standards </w:t>
      </w:r>
      <w:r w:rsidR="009D0946" w:rsidRPr="00C37D89">
        <w:rPr>
          <w:rFonts w:asciiTheme="minorHAnsi" w:eastAsiaTheme="minorHAnsi" w:hAnsiTheme="minorHAnsi" w:cstheme="minorHAnsi"/>
          <w:u w:val="single"/>
          <w:lang w:eastAsia="en-US"/>
        </w:rPr>
        <w:t xml:space="preserve">as </w:t>
      </w:r>
      <w:r w:rsidR="00713CC7" w:rsidRPr="00C37D89">
        <w:rPr>
          <w:rFonts w:asciiTheme="minorHAnsi" w:eastAsiaTheme="minorHAnsi" w:hAnsiTheme="minorHAnsi" w:cstheme="minorHAnsi"/>
          <w:u w:val="single"/>
          <w:lang w:eastAsia="en-US"/>
        </w:rPr>
        <w:t xml:space="preserve">recommended by the </w:t>
      </w:r>
      <w:r w:rsidR="005F5456" w:rsidRPr="00C37D89">
        <w:rPr>
          <w:rFonts w:asciiTheme="minorHAnsi" w:eastAsiaTheme="minorHAnsi" w:hAnsiTheme="minorHAnsi" w:cstheme="minorHAnsi"/>
          <w:u w:val="single"/>
          <w:lang w:eastAsia="en-US"/>
        </w:rPr>
        <w:t xml:space="preserve">platform </w:t>
      </w:r>
      <w:r w:rsidR="00713CC7" w:rsidRPr="00C37D89">
        <w:rPr>
          <w:rFonts w:asciiTheme="minorHAnsi" w:eastAsiaTheme="minorHAnsi" w:hAnsiTheme="minorHAnsi" w:cstheme="minorHAnsi"/>
          <w:u w:val="single"/>
          <w:lang w:eastAsia="en-US"/>
        </w:rPr>
        <w:t>vendor</w:t>
      </w:r>
      <w:r w:rsidR="00F830BD" w:rsidRPr="005721D5">
        <w:rPr>
          <w:rFonts w:asciiTheme="minorHAnsi" w:eastAsiaTheme="minorHAnsi" w:hAnsiTheme="minorHAnsi" w:cstheme="minorHAnsi"/>
          <w:lang w:eastAsia="en-US"/>
        </w:rPr>
        <w:t>.</w:t>
      </w:r>
    </w:p>
    <w:p w14:paraId="4FFA3D50" w14:textId="4EEBF8BF" w:rsidR="006F65BE" w:rsidRPr="005721D5" w:rsidRDefault="00F830BD" w:rsidP="005721D5">
      <w:pPr>
        <w:pStyle w:val="xmsonormal"/>
        <w:numPr>
          <w:ilvl w:val="0"/>
          <w:numId w:val="27"/>
        </w:numPr>
        <w:shd w:val="clear" w:color="auto" w:fill="FFFFFF"/>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T</w:t>
      </w:r>
      <w:r w:rsidR="005F5456" w:rsidRPr="005721D5">
        <w:rPr>
          <w:rFonts w:asciiTheme="minorHAnsi" w:eastAsiaTheme="minorHAnsi" w:hAnsiTheme="minorHAnsi" w:cstheme="minorHAnsi"/>
          <w:lang w:eastAsia="en-US"/>
        </w:rPr>
        <w:t xml:space="preserve">he only exception </w:t>
      </w:r>
      <w:r w:rsidRPr="005721D5">
        <w:rPr>
          <w:rFonts w:asciiTheme="minorHAnsi" w:eastAsiaTheme="minorHAnsi" w:hAnsiTheme="minorHAnsi" w:cstheme="minorHAnsi"/>
          <w:lang w:eastAsia="en-US"/>
        </w:rPr>
        <w:t>to the above, are</w:t>
      </w:r>
      <w:r w:rsidR="005F5456" w:rsidRPr="005721D5">
        <w:rPr>
          <w:rFonts w:asciiTheme="minorHAnsi" w:eastAsiaTheme="minorHAnsi" w:hAnsiTheme="minorHAnsi" w:cstheme="minorHAnsi"/>
          <w:lang w:eastAsia="en-US"/>
        </w:rPr>
        <w:t xml:space="preserve"> </w:t>
      </w:r>
      <w:r w:rsidR="005F5456" w:rsidRPr="003E1EE2">
        <w:rPr>
          <w:rFonts w:asciiTheme="minorHAnsi" w:eastAsiaTheme="minorHAnsi" w:hAnsiTheme="minorHAnsi" w:cstheme="minorHAnsi"/>
          <w:u w:val="single"/>
          <w:lang w:eastAsia="en-US"/>
        </w:rPr>
        <w:t>site-specific requirements</w:t>
      </w:r>
      <w:r w:rsidR="00A671FE" w:rsidRPr="003E1EE2">
        <w:rPr>
          <w:rFonts w:asciiTheme="minorHAnsi" w:eastAsiaTheme="minorHAnsi" w:hAnsiTheme="minorHAnsi" w:cstheme="minorHAnsi"/>
          <w:u w:val="single"/>
          <w:lang w:eastAsia="en-US"/>
        </w:rPr>
        <w:t>, or practices, that have been determined</w:t>
      </w:r>
      <w:r w:rsidR="00265F5A" w:rsidRPr="003E1EE2">
        <w:rPr>
          <w:rFonts w:asciiTheme="minorHAnsi" w:eastAsiaTheme="minorHAnsi" w:hAnsiTheme="minorHAnsi" w:cstheme="minorHAnsi"/>
          <w:u w:val="single"/>
          <w:lang w:eastAsia="en-US"/>
        </w:rPr>
        <w:t>/documented</w:t>
      </w:r>
      <w:r w:rsidR="00A671FE" w:rsidRPr="003E1EE2">
        <w:rPr>
          <w:rFonts w:asciiTheme="minorHAnsi" w:eastAsiaTheme="minorHAnsi" w:hAnsiTheme="minorHAnsi" w:cstheme="minorHAnsi"/>
          <w:u w:val="single"/>
          <w:lang w:eastAsia="en-US"/>
        </w:rPr>
        <w:t xml:space="preserve"> by the </w:t>
      </w:r>
      <w:r w:rsidR="003E1EE2">
        <w:rPr>
          <w:rFonts w:asciiTheme="minorHAnsi" w:eastAsiaTheme="minorHAnsi" w:hAnsiTheme="minorHAnsi" w:cstheme="minorHAnsi"/>
          <w:u w:val="single"/>
          <w:lang w:eastAsia="en-US"/>
        </w:rPr>
        <w:t>implementation team</w:t>
      </w:r>
      <w:r w:rsidR="00A671FE" w:rsidRPr="005721D5">
        <w:rPr>
          <w:rFonts w:asciiTheme="minorHAnsi" w:eastAsiaTheme="minorHAnsi" w:hAnsiTheme="minorHAnsi" w:cstheme="minorHAnsi"/>
          <w:lang w:eastAsia="en-US"/>
        </w:rPr>
        <w:t>.</w:t>
      </w:r>
    </w:p>
    <w:p w14:paraId="305E595E" w14:textId="77777777" w:rsidR="00D32054" w:rsidRPr="005721D5" w:rsidRDefault="00D32054"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p>
    <w:p w14:paraId="05CD5D7F" w14:textId="7D6CED86" w:rsidR="00DC38F8" w:rsidRDefault="00DC38F8" w:rsidP="00DC38F8">
      <w:pPr>
        <w:pStyle w:val="PageTitle"/>
        <w:framePr w:w="0" w:wrap="auto" w:vAnchor="margin" w:hAnchor="text" w:xAlign="left" w:yAlign="inline" w:anchorLock="0"/>
        <w:spacing w:line="360" w:lineRule="auto"/>
        <w:rPr>
          <w:rFonts w:asciiTheme="minorHAnsi" w:hAnsiTheme="minorHAnsi" w:cstheme="minorHAnsi"/>
          <w:sz w:val="24"/>
          <w:szCs w:val="24"/>
        </w:rPr>
      </w:pPr>
      <w:bookmarkStart w:id="8" w:name="_Toc96694495"/>
      <w:r>
        <w:rPr>
          <w:rFonts w:asciiTheme="minorHAnsi" w:hAnsiTheme="minorHAnsi" w:cstheme="minorHAnsi"/>
          <w:sz w:val="24"/>
          <w:szCs w:val="24"/>
        </w:rPr>
        <w:lastRenderedPageBreak/>
        <w:t>Existing</w:t>
      </w:r>
      <w:r w:rsidRPr="005721D5">
        <w:rPr>
          <w:rFonts w:asciiTheme="minorHAnsi" w:hAnsiTheme="minorHAnsi" w:cstheme="minorHAnsi"/>
          <w:sz w:val="24"/>
          <w:szCs w:val="24"/>
        </w:rPr>
        <w:t xml:space="preserve"> S</w:t>
      </w:r>
      <w:r>
        <w:rPr>
          <w:rFonts w:asciiTheme="minorHAnsi" w:hAnsiTheme="minorHAnsi" w:cstheme="minorHAnsi"/>
          <w:sz w:val="24"/>
          <w:szCs w:val="24"/>
        </w:rPr>
        <w:t>ystem</w:t>
      </w:r>
      <w:r w:rsidRPr="005721D5">
        <w:rPr>
          <w:rFonts w:asciiTheme="minorHAnsi" w:hAnsiTheme="minorHAnsi" w:cstheme="minorHAnsi"/>
          <w:sz w:val="24"/>
          <w:szCs w:val="24"/>
        </w:rPr>
        <w:t xml:space="preserve"> Standard &amp; Requirement</w:t>
      </w:r>
      <w:bookmarkEnd w:id="8"/>
    </w:p>
    <w:p w14:paraId="56E13466" w14:textId="3E5EDB39" w:rsidR="003060BD" w:rsidRDefault="003060BD" w:rsidP="0064435E">
      <w:pPr>
        <w:pStyle w:val="BodyText"/>
        <w:spacing w:line="360" w:lineRule="auto"/>
        <w:rPr>
          <w:lang w:val="en-NZ"/>
        </w:rPr>
      </w:pPr>
      <w:r>
        <w:rPr>
          <w:lang w:val="en-NZ"/>
        </w:rPr>
        <w:t>If/when you are performing maintenance, or enhancing an existing system (regardless custom</w:t>
      </w:r>
      <w:r w:rsidR="00CA21B6">
        <w:rPr>
          <w:lang w:val="en-NZ"/>
        </w:rPr>
        <w:t xml:space="preserve">, SaaS, or packaged solution), you </w:t>
      </w:r>
      <w:r w:rsidR="00CA21B6" w:rsidRPr="00E54FC0">
        <w:rPr>
          <w:u w:val="single"/>
          <w:lang w:val="en-NZ"/>
        </w:rPr>
        <w:t>must</w:t>
      </w:r>
      <w:r w:rsidR="00CA21B6">
        <w:rPr>
          <w:lang w:val="en-NZ"/>
        </w:rPr>
        <w:t xml:space="preserve"> adhere to the </w:t>
      </w:r>
      <w:r w:rsidR="00CA21B6" w:rsidRPr="00E54FC0">
        <w:rPr>
          <w:u w:val="single"/>
          <w:lang w:val="en-NZ"/>
        </w:rPr>
        <w:t>dominant naming/coding conventions present in the system</w:t>
      </w:r>
      <w:r w:rsidR="00CA21B6">
        <w:rPr>
          <w:lang w:val="en-NZ"/>
        </w:rPr>
        <w:t>.</w:t>
      </w:r>
    </w:p>
    <w:p w14:paraId="580CE29C" w14:textId="162EB3B0" w:rsidR="00CA21B6" w:rsidRDefault="00CA21B6" w:rsidP="0064435E">
      <w:pPr>
        <w:pStyle w:val="BodyText"/>
        <w:spacing w:line="360" w:lineRule="auto"/>
        <w:rPr>
          <w:lang w:val="en-NZ"/>
        </w:rPr>
      </w:pPr>
      <w:r>
        <w:rPr>
          <w:lang w:val="en-NZ"/>
        </w:rPr>
        <w:t xml:space="preserve">You are NOT to create </w:t>
      </w:r>
      <w:r w:rsidR="00355E9D">
        <w:rPr>
          <w:lang w:val="en-NZ"/>
        </w:rPr>
        <w:t xml:space="preserve">any new standard, methodology, </w:t>
      </w:r>
      <w:r w:rsidR="00F04A3C">
        <w:rPr>
          <w:lang w:val="en-NZ"/>
        </w:rPr>
        <w:t xml:space="preserve">or naming conventions, </w:t>
      </w:r>
      <w:r w:rsidR="00117353">
        <w:rPr>
          <w:lang w:val="en-NZ"/>
        </w:rPr>
        <w:t>just because you don’t like how the work was originally done.</w:t>
      </w:r>
      <w:r w:rsidR="001D4E5D">
        <w:rPr>
          <w:lang w:val="en-NZ"/>
        </w:rPr>
        <w:t xml:space="preserve">   </w:t>
      </w:r>
    </w:p>
    <w:p w14:paraId="2EAE5C59" w14:textId="28B306CE" w:rsidR="001168CE" w:rsidRPr="00836E17" w:rsidRDefault="001168CE" w:rsidP="0064435E">
      <w:pPr>
        <w:pStyle w:val="BodyText"/>
        <w:spacing w:line="360" w:lineRule="auto"/>
        <w:rPr>
          <w:color w:val="FF0000"/>
          <w:lang w:val="en-NZ"/>
        </w:rPr>
      </w:pPr>
      <w:r>
        <w:rPr>
          <w:lang w:val="en-NZ"/>
        </w:rPr>
        <w:t>If the system is being newly developed</w:t>
      </w:r>
      <w:r w:rsidR="00FD028C">
        <w:rPr>
          <w:lang w:val="en-NZ"/>
        </w:rPr>
        <w:t>,</w:t>
      </w:r>
      <w:r w:rsidR="008C4393">
        <w:rPr>
          <w:lang w:val="en-NZ"/>
        </w:rPr>
        <w:t xml:space="preserve"> and </w:t>
      </w:r>
      <w:r w:rsidR="00FD028C">
        <w:rPr>
          <w:lang w:val="en-NZ"/>
        </w:rPr>
        <w:t>the team is not entirely committed to the current path</w:t>
      </w:r>
      <w:r>
        <w:rPr>
          <w:lang w:val="en-NZ"/>
        </w:rPr>
        <w:t xml:space="preserve">, and you believe </w:t>
      </w:r>
      <w:r w:rsidR="000A6B3F">
        <w:rPr>
          <w:lang w:val="en-NZ"/>
        </w:rPr>
        <w:t>you have a better idea: bring it to your project architect</w:t>
      </w:r>
      <w:r w:rsidR="00836E17">
        <w:rPr>
          <w:lang w:val="en-NZ"/>
        </w:rPr>
        <w:t xml:space="preserve"> </w:t>
      </w:r>
      <w:r w:rsidR="00836E17" w:rsidRPr="001A4930">
        <w:rPr>
          <w:color w:val="FF0000"/>
          <w:highlight w:val="yellow"/>
          <w:lang w:val="en-NZ"/>
        </w:rPr>
        <w:t xml:space="preserve">who will bring it to the </w:t>
      </w:r>
      <w:r w:rsidR="001A4930" w:rsidRPr="001A4930">
        <w:rPr>
          <w:color w:val="FF0000"/>
          <w:highlight w:val="yellow"/>
          <w:lang w:val="en-NZ"/>
        </w:rPr>
        <w:t>Enterprise Information Architect responsible for the relevant standards.</w:t>
      </w:r>
    </w:p>
    <w:p w14:paraId="318DE3D9" w14:textId="77777777" w:rsidR="00E44E0D" w:rsidRPr="005721D5" w:rsidRDefault="00E44E0D"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p>
    <w:p w14:paraId="720DAD2F" w14:textId="51C4A94D" w:rsidR="00E44E0D" w:rsidRPr="005721D5" w:rsidRDefault="00D12FD0" w:rsidP="005721D5">
      <w:pPr>
        <w:pStyle w:val="PageTitle"/>
        <w:framePr w:w="0" w:wrap="auto" w:vAnchor="margin" w:hAnchor="text" w:xAlign="left" w:yAlign="inline" w:anchorLock="0"/>
        <w:spacing w:line="360" w:lineRule="auto"/>
        <w:rPr>
          <w:rFonts w:asciiTheme="minorHAnsi" w:hAnsiTheme="minorHAnsi" w:cstheme="minorHAnsi"/>
          <w:sz w:val="24"/>
          <w:szCs w:val="24"/>
        </w:rPr>
      </w:pPr>
      <w:bookmarkStart w:id="9" w:name="_Toc96694496"/>
      <w:r w:rsidRPr="005721D5">
        <w:rPr>
          <w:rFonts w:asciiTheme="minorHAnsi" w:hAnsiTheme="minorHAnsi" w:cstheme="minorHAnsi"/>
          <w:sz w:val="24"/>
          <w:szCs w:val="24"/>
        </w:rPr>
        <w:lastRenderedPageBreak/>
        <w:t>Addressing Security and Role-Based Access Control (RBAC)</w:t>
      </w:r>
      <w:bookmarkEnd w:id="9"/>
    </w:p>
    <w:p w14:paraId="0AE4BF02" w14:textId="77777777" w:rsidR="00E44E0D" w:rsidRPr="005721D5" w:rsidRDefault="00E44E0D"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p>
    <w:p w14:paraId="1D879C6E" w14:textId="21E936B7" w:rsidR="00683D42" w:rsidRPr="005721D5" w:rsidRDefault="00870660"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Following are details of roles based access controls (RBAC) in-place at National Grid</w:t>
      </w:r>
      <w:r w:rsidR="004114A7" w:rsidRPr="005721D5">
        <w:rPr>
          <w:rFonts w:asciiTheme="minorHAnsi" w:eastAsiaTheme="minorHAnsi" w:hAnsiTheme="minorHAnsi" w:cstheme="minorHAnsi"/>
          <w:lang w:eastAsia="en-US"/>
        </w:rPr>
        <w:t xml:space="preserve"> and detail including links for current information</w:t>
      </w:r>
      <w:r w:rsidR="009B21F1" w:rsidRPr="005721D5">
        <w:rPr>
          <w:rFonts w:asciiTheme="minorHAnsi" w:eastAsiaTheme="minorHAnsi" w:hAnsiTheme="minorHAnsi" w:cstheme="minorHAnsi"/>
          <w:lang w:eastAsia="en-US"/>
        </w:rPr>
        <w:t>.</w:t>
      </w:r>
    </w:p>
    <w:p w14:paraId="19026BFC" w14:textId="43B73733" w:rsidR="00083486" w:rsidRPr="005721D5" w:rsidRDefault="00083486"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p>
    <w:p w14:paraId="6163DFB4" w14:textId="33C22C40" w:rsidR="00083486" w:rsidRPr="005721D5" w:rsidRDefault="00083486"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All data platforms (and product-related schema's designed for general consumption) must conform to RBAC, with specific roles created for:</w:t>
      </w:r>
    </w:p>
    <w:p w14:paraId="4F89F241" w14:textId="77777777" w:rsidR="00083486" w:rsidRPr="005721D5" w:rsidRDefault="00083486"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p>
    <w:p w14:paraId="7A1F76BC" w14:textId="77777777" w:rsidR="00083486" w:rsidRPr="005721D5" w:rsidRDefault="00083486"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ETL</w:t>
      </w:r>
    </w:p>
    <w:p w14:paraId="241B034F" w14:textId="77777777" w:rsidR="00083486" w:rsidRPr="005721D5" w:rsidRDefault="00083486"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Services</w:t>
      </w:r>
    </w:p>
    <w:p w14:paraId="3B5AAEAA" w14:textId="77777777" w:rsidR="00083486" w:rsidRPr="005721D5" w:rsidRDefault="00083486"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Reporting</w:t>
      </w:r>
    </w:p>
    <w:p w14:paraId="20EB75BE" w14:textId="77777777" w:rsidR="00083486" w:rsidRPr="005721D5" w:rsidRDefault="00083486"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Administration</w:t>
      </w:r>
    </w:p>
    <w:p w14:paraId="0410C687" w14:textId="77777777" w:rsidR="00083486" w:rsidRPr="005721D5" w:rsidRDefault="00083486" w:rsidP="005721D5">
      <w:pPr>
        <w:pStyle w:val="xmsonormal"/>
        <w:shd w:val="clear" w:color="auto" w:fill="FFFFFF"/>
        <w:spacing w:before="0" w:beforeAutospacing="0" w:after="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Interactive SQL</w:t>
      </w:r>
    </w:p>
    <w:p w14:paraId="67E25F59" w14:textId="77777777" w:rsidR="007501D9" w:rsidRPr="005721D5" w:rsidRDefault="00302B5A" w:rsidP="005721D5">
      <w:pPr>
        <w:pStyle w:val="Heading1"/>
        <w:spacing w:line="360" w:lineRule="auto"/>
        <w:rPr>
          <w:rStyle w:val="Hyperlink"/>
          <w:rFonts w:asciiTheme="minorHAnsi" w:hAnsiTheme="minorHAnsi" w:cstheme="minorHAnsi"/>
          <w:b/>
          <w:bCs/>
          <w:color w:val="172B4D"/>
          <w:spacing w:val="-2"/>
          <w:sz w:val="24"/>
          <w:szCs w:val="24"/>
        </w:rPr>
      </w:pPr>
      <w:hyperlink r:id="rId23" w:tooltip="Credential and Key Management" w:history="1">
        <w:r w:rsidR="007501D9" w:rsidRPr="005721D5">
          <w:rPr>
            <w:rStyle w:val="Hyperlink"/>
            <w:rFonts w:asciiTheme="minorHAnsi" w:hAnsiTheme="minorHAnsi" w:cstheme="minorHAnsi"/>
            <w:b/>
            <w:bCs/>
            <w:color w:val="172B4D"/>
            <w:spacing w:val="-2"/>
            <w:sz w:val="24"/>
            <w:szCs w:val="24"/>
          </w:rPr>
          <w:t>Credential and Key Management</w:t>
        </w:r>
      </w:hyperlink>
    </w:p>
    <w:p w14:paraId="3D04869B" w14:textId="65E6B0CC" w:rsidR="007501D9" w:rsidRPr="005721D5" w:rsidRDefault="007501D9" w:rsidP="005721D5">
      <w:pPr>
        <w:pStyle w:val="BodyText"/>
        <w:spacing w:line="360" w:lineRule="auto"/>
        <w:rPr>
          <w:rFonts w:eastAsia="Times New Roman" w:cstheme="minorHAnsi"/>
          <w:color w:val="FF0000"/>
          <w:sz w:val="24"/>
          <w:szCs w:val="24"/>
          <w:lang w:eastAsia="en-GB"/>
        </w:rPr>
      </w:pPr>
    </w:p>
    <w:p w14:paraId="582578FF" w14:textId="77777777"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b/>
          <w:bCs/>
          <w:lang w:eastAsia="en-US"/>
        </w:rPr>
        <w:t>1. Introduction</w:t>
      </w:r>
    </w:p>
    <w:p w14:paraId="309FB597" w14:textId="77777777"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​The purpose of this document is to provide guidance and direction with managing, obtaining and understanding the requirements supporting the Credential and Key management Baseline Security requirement for SaaS and PaaS solutions, including:​</w:t>
      </w:r>
    </w:p>
    <w:p w14:paraId="7A062B5B" w14:textId="77777777" w:rsidR="00456A3A" w:rsidRPr="005721D5" w:rsidRDefault="00456A3A" w:rsidP="005721D5">
      <w:pPr>
        <w:pStyle w:val="NormalWeb"/>
        <w:numPr>
          <w:ilvl w:val="0"/>
          <w:numId w:val="19"/>
        </w:numPr>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Single Sign-On with SaaS Providers</w:t>
      </w:r>
    </w:p>
    <w:p w14:paraId="59BA4987" w14:textId="77777777" w:rsidR="00456A3A" w:rsidRPr="005721D5" w:rsidRDefault="00456A3A" w:rsidP="005721D5">
      <w:pPr>
        <w:pStyle w:val="NormalWeb"/>
        <w:numPr>
          <w:ilvl w:val="0"/>
          <w:numId w:val="19"/>
        </w:numPr>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If SSO is not an option, Adhere to NG Password Rules</w:t>
      </w:r>
    </w:p>
    <w:p w14:paraId="5AA3A977" w14:textId="77777777" w:rsidR="00456A3A" w:rsidRPr="005721D5" w:rsidRDefault="00456A3A" w:rsidP="005721D5">
      <w:pPr>
        <w:pStyle w:val="NormalWeb"/>
        <w:numPr>
          <w:ilvl w:val="0"/>
          <w:numId w:val="19"/>
        </w:numPr>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Review Administrative Accounts and Privileges</w:t>
      </w:r>
    </w:p>
    <w:p w14:paraId="53A929DF" w14:textId="0C29BBD4" w:rsidR="00456A3A" w:rsidRPr="005721D5" w:rsidRDefault="00456A3A" w:rsidP="005721D5">
      <w:pPr>
        <w:pStyle w:val="NormalWeb"/>
        <w:numPr>
          <w:ilvl w:val="0"/>
          <w:numId w:val="19"/>
        </w:numPr>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​API Key management​</w:t>
      </w:r>
    </w:p>
    <w:p w14:paraId="3817597B" w14:textId="77777777" w:rsidR="0013294E" w:rsidRPr="005721D5" w:rsidRDefault="0013294E" w:rsidP="005721D5">
      <w:pPr>
        <w:pStyle w:val="NormalWeb"/>
        <w:spacing w:before="0" w:beforeAutospacing="0" w:after="150" w:afterAutospacing="0" w:line="360" w:lineRule="auto"/>
        <w:ind w:left="720"/>
        <w:rPr>
          <w:rFonts w:asciiTheme="minorHAnsi" w:eastAsiaTheme="minorHAnsi" w:hAnsiTheme="minorHAnsi" w:cstheme="minorHAnsi"/>
          <w:lang w:eastAsia="en-US"/>
        </w:rPr>
      </w:pPr>
    </w:p>
    <w:p w14:paraId="501EE988" w14:textId="77777777" w:rsidR="0013294E" w:rsidRPr="005721D5" w:rsidRDefault="0013294E" w:rsidP="005721D5">
      <w:pPr>
        <w:pStyle w:val="NormalWeb"/>
        <w:spacing w:before="0" w:beforeAutospacing="0" w:after="150" w:afterAutospacing="0" w:line="360" w:lineRule="auto"/>
        <w:rPr>
          <w:rFonts w:asciiTheme="minorHAnsi" w:eastAsiaTheme="minorHAnsi" w:hAnsiTheme="minorHAnsi" w:cstheme="minorHAnsi"/>
          <w:b/>
          <w:bCs/>
          <w:lang w:eastAsia="en-US"/>
        </w:rPr>
      </w:pPr>
    </w:p>
    <w:p w14:paraId="54CCD02F" w14:textId="77777777" w:rsidR="0013294E" w:rsidRPr="005721D5" w:rsidRDefault="0013294E" w:rsidP="005721D5">
      <w:pPr>
        <w:pStyle w:val="NormalWeb"/>
        <w:spacing w:before="0" w:beforeAutospacing="0" w:after="150" w:afterAutospacing="0" w:line="360" w:lineRule="auto"/>
        <w:rPr>
          <w:rFonts w:asciiTheme="minorHAnsi" w:eastAsiaTheme="minorHAnsi" w:hAnsiTheme="minorHAnsi" w:cstheme="minorHAnsi"/>
          <w:b/>
          <w:bCs/>
          <w:lang w:eastAsia="en-US"/>
        </w:rPr>
      </w:pPr>
    </w:p>
    <w:p w14:paraId="0DC11B32" w14:textId="77777777" w:rsidR="0013294E" w:rsidRPr="005721D5" w:rsidRDefault="0013294E" w:rsidP="005721D5">
      <w:pPr>
        <w:pStyle w:val="NormalWeb"/>
        <w:spacing w:before="0" w:beforeAutospacing="0" w:after="150" w:afterAutospacing="0" w:line="360" w:lineRule="auto"/>
        <w:rPr>
          <w:rFonts w:asciiTheme="minorHAnsi" w:eastAsiaTheme="minorHAnsi" w:hAnsiTheme="minorHAnsi" w:cstheme="minorHAnsi"/>
          <w:b/>
          <w:bCs/>
          <w:lang w:eastAsia="en-US"/>
        </w:rPr>
      </w:pPr>
    </w:p>
    <w:p w14:paraId="284A7E89" w14:textId="77777777" w:rsidR="0013294E" w:rsidRPr="005721D5" w:rsidRDefault="0013294E" w:rsidP="005721D5">
      <w:pPr>
        <w:pStyle w:val="NormalWeb"/>
        <w:spacing w:before="0" w:beforeAutospacing="0" w:after="150" w:afterAutospacing="0" w:line="360" w:lineRule="auto"/>
        <w:rPr>
          <w:rFonts w:asciiTheme="minorHAnsi" w:eastAsiaTheme="minorHAnsi" w:hAnsiTheme="minorHAnsi" w:cstheme="minorHAnsi"/>
          <w:b/>
          <w:bCs/>
          <w:lang w:eastAsia="en-US"/>
        </w:rPr>
      </w:pPr>
    </w:p>
    <w:p w14:paraId="1C1A2DBB" w14:textId="77777777" w:rsidR="0013294E" w:rsidRPr="005721D5" w:rsidRDefault="0013294E" w:rsidP="005721D5">
      <w:pPr>
        <w:pStyle w:val="NormalWeb"/>
        <w:spacing w:before="0" w:beforeAutospacing="0" w:after="150" w:afterAutospacing="0" w:line="360" w:lineRule="auto"/>
        <w:rPr>
          <w:rFonts w:asciiTheme="minorHAnsi" w:eastAsiaTheme="minorHAnsi" w:hAnsiTheme="minorHAnsi" w:cstheme="minorHAnsi"/>
          <w:b/>
          <w:bCs/>
          <w:lang w:eastAsia="en-US"/>
        </w:rPr>
      </w:pPr>
    </w:p>
    <w:p w14:paraId="4529D75B" w14:textId="26C62F88" w:rsidR="00D27248" w:rsidRPr="005721D5" w:rsidRDefault="0013294E" w:rsidP="005721D5">
      <w:pPr>
        <w:pStyle w:val="NormalWeb"/>
        <w:spacing w:before="0" w:beforeAutospacing="0" w:after="150" w:afterAutospacing="0" w:line="360" w:lineRule="auto"/>
        <w:rPr>
          <w:rFonts w:asciiTheme="minorHAnsi" w:eastAsiaTheme="minorHAnsi" w:hAnsiTheme="minorHAnsi" w:cstheme="minorHAnsi"/>
          <w:b/>
          <w:bCs/>
          <w:lang w:eastAsia="en-US"/>
        </w:rPr>
      </w:pPr>
      <w:r w:rsidRPr="005721D5">
        <w:rPr>
          <w:rFonts w:asciiTheme="minorHAnsi" w:eastAsiaTheme="minorHAnsi" w:hAnsiTheme="minorHAnsi" w:cstheme="minorHAnsi"/>
          <w:b/>
          <w:bCs/>
          <w:lang w:eastAsia="en-US"/>
        </w:rPr>
        <w:t>Key Pair authentication</w:t>
      </w:r>
    </w:p>
    <w:p w14:paraId="06DEF732" w14:textId="56C196C4"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Prior to onboarding any 3rd party application you must perform due diligence on the vendor by requesting the ISO 27001 certification along with Statement of Applicability and a SOC II Type II report.​​​</w:t>
      </w:r>
    </w:p>
    <w:p w14:paraId="32BDDAF5" w14:textId="77777777"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If a Vendor Assurance questionnaire (see link below) was completed during the Commercial/Procurement process, Section A2.2- “Do you support integration with existing customer-based SSO? Do you support identity federation standards?” This will provide you with additional insight into the Vendor’s identity capabilities.</w:t>
      </w:r>
    </w:p>
    <w:p w14:paraId="3885BFC6" w14:textId="77777777" w:rsidR="00456A3A" w:rsidRPr="005721D5" w:rsidRDefault="00302B5A" w:rsidP="005721D5">
      <w:pPr>
        <w:pStyle w:val="NormalWeb"/>
        <w:spacing w:before="0" w:beforeAutospacing="0" w:after="150" w:afterAutospacing="0" w:line="360" w:lineRule="auto"/>
        <w:rPr>
          <w:rFonts w:asciiTheme="minorHAnsi" w:hAnsiTheme="minorHAnsi" w:cstheme="minorHAnsi"/>
          <w:color w:val="333333"/>
        </w:rPr>
      </w:pPr>
      <w:hyperlink r:id="rId24" w:history="1">
        <w:r w:rsidR="00456A3A" w:rsidRPr="005721D5">
          <w:rPr>
            <w:rStyle w:val="Hyperlink"/>
            <w:rFonts w:asciiTheme="minorHAnsi" w:eastAsiaTheme="minorEastAsia" w:hAnsiTheme="minorHAnsi" w:cstheme="minorHAnsi"/>
            <w:color w:val="03787C"/>
            <w:lang w:eastAsia="en-US"/>
          </w:rPr>
          <w:t>National Grid Vendor Assurance Questionnaire</w:t>
        </w:r>
      </w:hyperlink>
      <w:r w:rsidR="00456A3A" w:rsidRPr="005721D5">
        <w:rPr>
          <w:rStyle w:val="Hyperlink"/>
          <w:rFonts w:asciiTheme="minorHAnsi" w:eastAsiaTheme="minorEastAsia" w:hAnsiTheme="minorHAnsi" w:cstheme="minorHAnsi"/>
          <w:color w:val="03787C"/>
          <w:lang w:eastAsia="en-US"/>
        </w:rPr>
        <w:t>​</w:t>
      </w:r>
      <w:r w:rsidR="00456A3A" w:rsidRPr="005721D5">
        <w:rPr>
          <w:rStyle w:val="ms-rtefontface-5"/>
          <w:rFonts w:asciiTheme="minorHAnsi" w:hAnsiTheme="minorHAnsi" w:cstheme="minorHAnsi"/>
          <w:color w:val="333333"/>
        </w:rPr>
        <w:t> ​</w:t>
      </w:r>
    </w:p>
    <w:p w14:paraId="7E1ACF71" w14:textId="77777777"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If your due diligence results are satisfactory, NG Active Directory IDP Federation and MFA SSO can be implemented. Lastly, the project team should coordinate a meeting with the correct resources within the Vendor’s organization.  </w:t>
      </w:r>
    </w:p>
    <w:p w14:paraId="65950AF3" w14:textId="77777777"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b/>
          <w:bCs/>
          <w:lang w:eastAsia="en-US"/>
        </w:rPr>
        <w:t>2. Key information </w:t>
      </w:r>
    </w:p>
    <w:p w14:paraId="21D1F182" w14:textId="77777777"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b/>
          <w:bCs/>
          <w:lang w:eastAsia="en-US"/>
        </w:rPr>
        <w:t>2.1 </w:t>
      </w:r>
      <w:r w:rsidRPr="005721D5">
        <w:rPr>
          <w:rFonts w:asciiTheme="minorHAnsi" w:eastAsiaTheme="minorHAnsi" w:hAnsiTheme="minorHAnsi" w:cstheme="minorHAnsi"/>
          <w:lang w:eastAsia="en-US"/>
        </w:rPr>
        <w:t>Single Sign-On with SaaS Providers​</w:t>
      </w:r>
    </w:p>
    <w:p w14:paraId="0E2ACAEB" w14:textId="77777777"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The prerequisites for SSO include:​</w:t>
      </w:r>
    </w:p>
    <w:p w14:paraId="1AB73FD0" w14:textId="77777777" w:rsidR="00456A3A" w:rsidRPr="005721D5" w:rsidRDefault="00456A3A" w:rsidP="005721D5">
      <w:pPr>
        <w:pStyle w:val="NormalWeb"/>
        <w:numPr>
          <w:ilvl w:val="1"/>
          <w:numId w:val="20"/>
        </w:numPr>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List of NG Users who would access this SaaS Application</w:t>
      </w:r>
    </w:p>
    <w:p w14:paraId="0317C903" w14:textId="77777777" w:rsidR="00456A3A" w:rsidRPr="005721D5" w:rsidRDefault="00456A3A" w:rsidP="005721D5">
      <w:pPr>
        <w:pStyle w:val="NormalWeb"/>
        <w:numPr>
          <w:ilvl w:val="1"/>
          <w:numId w:val="20"/>
        </w:numPr>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Onboard 3rd Party Application in SNOW​ ​</w:t>
      </w:r>
    </w:p>
    <w:p w14:paraId="42871F47" w14:textId="77777777"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b/>
          <w:bCs/>
          <w:lang w:eastAsia="en-US"/>
        </w:rPr>
        <w:t>​2.1.1</w:t>
      </w:r>
      <w:r w:rsidRPr="005721D5">
        <w:rPr>
          <w:rFonts w:asciiTheme="minorHAnsi" w:eastAsiaTheme="minorHAnsi" w:hAnsiTheme="minorHAnsi" w:cstheme="minorHAnsi"/>
          <w:lang w:eastAsia="en-US"/>
        </w:rPr>
        <w:t>  Obtain AD Group name—list of NG Users-- from Project Team or create a request in SNOW to add users to a Group using this link:​​</w:t>
      </w:r>
    </w:p>
    <w:p w14:paraId="54C7C08F" w14:textId="77777777" w:rsidR="00456A3A" w:rsidRPr="005721D5" w:rsidRDefault="00302B5A" w:rsidP="005721D5">
      <w:pPr>
        <w:pStyle w:val="NormalWeb"/>
        <w:spacing w:before="0" w:beforeAutospacing="0" w:after="150" w:afterAutospacing="0" w:line="360" w:lineRule="auto"/>
        <w:rPr>
          <w:rFonts w:asciiTheme="minorHAnsi" w:eastAsiaTheme="minorHAnsi" w:hAnsiTheme="minorHAnsi" w:cstheme="minorHAnsi"/>
          <w:lang w:eastAsia="en-US"/>
        </w:rPr>
      </w:pPr>
      <w:hyperlink r:id="rId25" w:history="1">
        <w:r w:rsidR="00456A3A" w:rsidRPr="005721D5">
          <w:rPr>
            <w:rFonts w:asciiTheme="minorHAnsi" w:eastAsiaTheme="minorHAnsi" w:hAnsiTheme="minorHAnsi" w:cstheme="minorHAnsi"/>
            <w:lang w:eastAsia="en-US"/>
          </w:rPr>
          <w:t>Add Users to AD Group</w:t>
        </w:r>
      </w:hyperlink>
    </w:p>
    <w:p w14:paraId="0E330FA9" w14:textId="77777777"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Please note, you must have the proper authority to add Users to an AD Group.  </w:t>
      </w:r>
    </w:p>
    <w:p w14:paraId="57EC7479" w14:textId="77777777"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lastRenderedPageBreak/>
        <w:t>Additionally, the group name should start with DELL, discuss details with the AD team once SNOW request is submitted. This group will be mapped to the SAML authentication and MFA by the O365 admins. ​</w:t>
      </w:r>
    </w:p>
    <w:p w14:paraId="253D3AFF" w14:textId="77777777"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b/>
          <w:bCs/>
          <w:lang w:eastAsia="en-US"/>
        </w:rPr>
        <w:t>2.1.2</w:t>
      </w:r>
      <w:r w:rsidRPr="005721D5">
        <w:rPr>
          <w:rFonts w:asciiTheme="minorHAnsi" w:eastAsiaTheme="minorHAnsi" w:hAnsiTheme="minorHAnsi" w:cstheme="minorHAnsi"/>
          <w:lang w:eastAsia="en-US"/>
        </w:rPr>
        <w:t> Prior to opening a SNOW request to onboard SaaS provider/Application, obtain the following metadata from the 3rd Party Vendor, which normally includes:</w:t>
      </w:r>
    </w:p>
    <w:p w14:paraId="390D17D6" w14:textId="77777777" w:rsidR="00456A3A" w:rsidRPr="005721D5" w:rsidRDefault="00456A3A" w:rsidP="005721D5">
      <w:pPr>
        <w:pStyle w:val="NormalWeb"/>
        <w:numPr>
          <w:ilvl w:val="0"/>
          <w:numId w:val="21"/>
        </w:numPr>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IdP Issuer URI  </w:t>
      </w:r>
    </w:p>
    <w:p w14:paraId="4658465B" w14:textId="77777777" w:rsidR="00456A3A" w:rsidRPr="005721D5" w:rsidRDefault="00456A3A" w:rsidP="005721D5">
      <w:pPr>
        <w:pStyle w:val="NormalWeb"/>
        <w:numPr>
          <w:ilvl w:val="0"/>
          <w:numId w:val="21"/>
        </w:numPr>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IdP Single Sign-On URL </w:t>
      </w:r>
    </w:p>
    <w:p w14:paraId="438FF430" w14:textId="77777777" w:rsidR="00456A3A" w:rsidRPr="005721D5" w:rsidRDefault="00456A3A" w:rsidP="005721D5">
      <w:pPr>
        <w:pStyle w:val="NormalWeb"/>
        <w:numPr>
          <w:ilvl w:val="0"/>
          <w:numId w:val="21"/>
        </w:numPr>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IdP Signature Certificate (Must be in .PEM or .DER format) </w:t>
      </w:r>
    </w:p>
    <w:p w14:paraId="0497BB32" w14:textId="77777777" w:rsidR="00456A3A" w:rsidRPr="005721D5" w:rsidRDefault="00456A3A" w:rsidP="005721D5">
      <w:pPr>
        <w:pStyle w:val="NormalWeb"/>
        <w:numPr>
          <w:ilvl w:val="0"/>
          <w:numId w:val="21"/>
        </w:numPr>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Client user email domains for routing rule ​</w:t>
      </w:r>
    </w:p>
    <w:p w14:paraId="4BF513E7" w14:textId="77777777"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b/>
          <w:bCs/>
          <w:lang w:eastAsia="en-US"/>
        </w:rPr>
        <w:t>2.1.3</w:t>
      </w:r>
      <w:r w:rsidRPr="005721D5">
        <w:rPr>
          <w:rFonts w:asciiTheme="minorHAnsi" w:eastAsiaTheme="minorHAnsi" w:hAnsiTheme="minorHAnsi" w:cstheme="minorHAnsi"/>
          <w:lang w:eastAsia="en-US"/>
        </w:rPr>
        <w:t> If SaaS solution and application is ONLY accessible from corporate network, SaaS provider should be asked to whitelist Z-Scaler IPs. This will prevent access from personal devices. Z-Scaler IP information can be obtained from this site:</w:t>
      </w:r>
      <w:r w:rsidRPr="005721D5">
        <w:rPr>
          <w:rStyle w:val="ms-rtefontface-5"/>
          <w:rFonts w:asciiTheme="minorHAnsi" w:hAnsiTheme="minorHAnsi" w:cstheme="minorHAnsi"/>
          <w:color w:val="333333"/>
        </w:rPr>
        <w:t>  </w:t>
      </w:r>
      <w:hyperlink r:id="rId26" w:history="1">
        <w:r w:rsidRPr="005721D5">
          <w:rPr>
            <w:rStyle w:val="Hyperlink"/>
            <w:rFonts w:asciiTheme="minorHAnsi" w:eastAsiaTheme="minorEastAsia" w:hAnsiTheme="minorHAnsi" w:cstheme="minorHAnsi"/>
            <w:color w:val="03787C"/>
            <w:lang w:eastAsia="en-US"/>
          </w:rPr>
          <w:t>https://config.zscaler.com/zscloud.net/cenr</w:t>
        </w:r>
      </w:hyperlink>
      <w:r w:rsidRPr="005721D5">
        <w:rPr>
          <w:rStyle w:val="ms-rtefontface-5"/>
          <w:rFonts w:asciiTheme="minorHAnsi" w:hAnsiTheme="minorHAnsi" w:cstheme="minorHAnsi"/>
          <w:color w:val="333333"/>
        </w:rPr>
        <w:t xml:space="preserve">. </w:t>
      </w:r>
      <w:r w:rsidRPr="005721D5">
        <w:rPr>
          <w:rFonts w:asciiTheme="minorHAnsi" w:eastAsiaTheme="minorHAnsi" w:hAnsiTheme="minorHAnsi" w:cstheme="minorHAnsi"/>
          <w:lang w:eastAsia="en-US"/>
        </w:rPr>
        <w:t>The recommendation for US and UK whitelisting is:</w:t>
      </w:r>
    </w:p>
    <w:p w14:paraId="14095B3D" w14:textId="77777777" w:rsidR="00456A3A" w:rsidRPr="005721D5" w:rsidRDefault="00456A3A" w:rsidP="005721D5">
      <w:pPr>
        <w:pStyle w:val="Heading4"/>
        <w:spacing w:line="360" w:lineRule="auto"/>
        <w:rPr>
          <w:rFonts w:asciiTheme="minorHAnsi" w:eastAsiaTheme="minorHAnsi" w:hAnsiTheme="minorHAnsi" w:cstheme="minorHAnsi"/>
          <w:sz w:val="24"/>
          <w:szCs w:val="24"/>
        </w:rPr>
      </w:pPr>
      <w:r w:rsidRPr="005721D5">
        <w:rPr>
          <w:rFonts w:asciiTheme="minorHAnsi" w:eastAsiaTheme="minorHAnsi" w:hAnsiTheme="minorHAnsi" w:cstheme="minorHAnsi"/>
          <w:sz w:val="24"/>
          <w:szCs w:val="24"/>
        </w:rPr>
        <w:t>Washington DC 104.129.194.0/23</w:t>
      </w:r>
    </w:p>
    <w:p w14:paraId="45FDF03A" w14:textId="77777777" w:rsidR="00456A3A" w:rsidRPr="005721D5" w:rsidRDefault="00456A3A" w:rsidP="005721D5">
      <w:pPr>
        <w:pStyle w:val="Heading4"/>
        <w:spacing w:line="360" w:lineRule="auto"/>
        <w:rPr>
          <w:rFonts w:asciiTheme="minorHAnsi" w:eastAsiaTheme="minorHAnsi" w:hAnsiTheme="minorHAnsi" w:cstheme="minorHAnsi"/>
          <w:sz w:val="24"/>
          <w:szCs w:val="24"/>
        </w:rPr>
      </w:pPr>
      <w:r w:rsidRPr="005721D5">
        <w:rPr>
          <w:rFonts w:asciiTheme="minorHAnsi" w:eastAsiaTheme="minorHAnsi" w:hAnsiTheme="minorHAnsi" w:cstheme="minorHAnsi"/>
          <w:sz w:val="24"/>
          <w:szCs w:val="24"/>
        </w:rPr>
        <w:t>New York III 165.225.38.0/23</w:t>
      </w:r>
    </w:p>
    <w:p w14:paraId="39F5BC55" w14:textId="77777777" w:rsidR="00456A3A" w:rsidRPr="005721D5" w:rsidRDefault="00456A3A" w:rsidP="005721D5">
      <w:pPr>
        <w:pStyle w:val="Heading4"/>
        <w:spacing w:line="360" w:lineRule="auto"/>
        <w:rPr>
          <w:rFonts w:asciiTheme="minorHAnsi" w:eastAsiaTheme="minorHAnsi" w:hAnsiTheme="minorHAnsi" w:cstheme="minorHAnsi"/>
          <w:sz w:val="24"/>
          <w:szCs w:val="24"/>
        </w:rPr>
      </w:pPr>
      <w:r w:rsidRPr="005721D5">
        <w:rPr>
          <w:rFonts w:asciiTheme="minorHAnsi" w:eastAsiaTheme="minorHAnsi" w:hAnsiTheme="minorHAnsi" w:cstheme="minorHAnsi"/>
          <w:sz w:val="24"/>
          <w:szCs w:val="24"/>
        </w:rPr>
        <w:t>Upcoming DC I 185.46.212.0/22</w:t>
      </w:r>
    </w:p>
    <w:p w14:paraId="2346EBDC" w14:textId="77777777" w:rsidR="00456A3A" w:rsidRPr="005721D5" w:rsidRDefault="00456A3A" w:rsidP="005721D5">
      <w:pPr>
        <w:pStyle w:val="Heading4"/>
        <w:spacing w:line="360" w:lineRule="auto"/>
        <w:rPr>
          <w:rFonts w:asciiTheme="minorHAnsi" w:eastAsiaTheme="minorHAnsi" w:hAnsiTheme="minorHAnsi" w:cstheme="minorHAnsi"/>
          <w:sz w:val="24"/>
          <w:szCs w:val="24"/>
        </w:rPr>
      </w:pPr>
      <w:r w:rsidRPr="005721D5">
        <w:rPr>
          <w:rFonts w:asciiTheme="minorHAnsi" w:eastAsiaTheme="minorHAnsi" w:hAnsiTheme="minorHAnsi" w:cstheme="minorHAnsi"/>
          <w:sz w:val="24"/>
          <w:szCs w:val="24"/>
        </w:rPr>
        <w:t>London III 165.225.80.0/22</w:t>
      </w:r>
    </w:p>
    <w:p w14:paraId="72D32EBC" w14:textId="77777777" w:rsidR="00456A3A" w:rsidRPr="005721D5" w:rsidRDefault="00456A3A" w:rsidP="005721D5">
      <w:pPr>
        <w:pStyle w:val="Heading4"/>
        <w:spacing w:line="360" w:lineRule="auto"/>
        <w:rPr>
          <w:rFonts w:asciiTheme="minorHAnsi" w:eastAsiaTheme="minorHAnsi" w:hAnsiTheme="minorHAnsi" w:cstheme="minorHAnsi"/>
          <w:sz w:val="24"/>
          <w:szCs w:val="24"/>
        </w:rPr>
      </w:pPr>
      <w:r w:rsidRPr="005721D5">
        <w:rPr>
          <w:rFonts w:asciiTheme="minorHAnsi" w:eastAsiaTheme="minorHAnsi" w:hAnsiTheme="minorHAnsi" w:cstheme="minorHAnsi"/>
          <w:sz w:val="24"/>
          <w:szCs w:val="24"/>
        </w:rPr>
        <w:t>Manchester 165.225.196.0/23</w:t>
      </w:r>
    </w:p>
    <w:p w14:paraId="2AB4DE01" w14:textId="77777777"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w:t>
      </w:r>
    </w:p>
    <w:p w14:paraId="77B5A201" w14:textId="77777777"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Testing is simply, enter URL from NG asset, and ensure SSO is working and access is granted to SaaS site. Try same URL from personal device, access should be denied. ​</w:t>
      </w:r>
    </w:p>
    <w:p w14:paraId="0E14F1CF" w14:textId="77777777" w:rsidR="00456A3A" w:rsidRPr="005721D5" w:rsidRDefault="00456A3A" w:rsidP="005721D5">
      <w:pPr>
        <w:pStyle w:val="Heading4"/>
        <w:spacing w:line="360" w:lineRule="auto"/>
        <w:rPr>
          <w:rFonts w:asciiTheme="minorHAnsi" w:hAnsiTheme="minorHAnsi" w:cstheme="minorHAnsi"/>
          <w:color w:val="767676"/>
          <w:sz w:val="24"/>
          <w:szCs w:val="24"/>
        </w:rPr>
      </w:pPr>
    </w:p>
    <w:p w14:paraId="548D45F9" w14:textId="77777777"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NOTE: When exchanging Metadata with the vendor send it embedded in a Word document this will avoid our email servers to re-write the URL if directly sent by email, ask the Vendor to send this in protected way (i.e. Encrypted Email or protected Word document). </w:t>
      </w:r>
    </w:p>
    <w:p w14:paraId="4AC24F00" w14:textId="77777777" w:rsidR="00456A3A" w:rsidRPr="005721D5" w:rsidRDefault="00456A3A" w:rsidP="005721D5">
      <w:pPr>
        <w:numPr>
          <w:ilvl w:val="0"/>
          <w:numId w:val="22"/>
        </w:numPr>
        <w:spacing w:before="100" w:beforeAutospacing="1" w:after="100" w:afterAutospacing="1" w:line="360" w:lineRule="auto"/>
        <w:rPr>
          <w:rFonts w:cstheme="minorHAnsi"/>
          <w:color w:val="333333"/>
          <w:sz w:val="24"/>
          <w:szCs w:val="24"/>
        </w:rPr>
      </w:pPr>
      <w:r w:rsidRPr="005721D5">
        <w:rPr>
          <w:rFonts w:eastAsiaTheme="minorHAnsi" w:cstheme="minorHAnsi"/>
          <w:sz w:val="24"/>
          <w:szCs w:val="24"/>
        </w:rPr>
        <w:lastRenderedPageBreak/>
        <w:t>​​Open a SNOW request, select Azure AD Application Onboarding using the following link: </w:t>
      </w:r>
      <w:hyperlink r:id="rId27" w:history="1">
        <w:r w:rsidRPr="005721D5">
          <w:rPr>
            <w:rStyle w:val="Hyperlink"/>
            <w:rFonts w:cstheme="minorHAnsi"/>
            <w:color w:val="03787C"/>
            <w:sz w:val="24"/>
            <w:szCs w:val="24"/>
          </w:rPr>
          <w:t>Azure AD Application OnBoarding Request</w:t>
        </w:r>
      </w:hyperlink>
    </w:p>
    <w:p w14:paraId="1B5DA245" w14:textId="77777777" w:rsidR="00456A3A" w:rsidRPr="005721D5" w:rsidRDefault="00456A3A" w:rsidP="005721D5">
      <w:pPr>
        <w:numPr>
          <w:ilvl w:val="0"/>
          <w:numId w:val="22"/>
        </w:numPr>
        <w:spacing w:before="100" w:beforeAutospacing="1" w:after="100" w:afterAutospacing="1" w:line="360" w:lineRule="auto"/>
        <w:rPr>
          <w:rFonts w:eastAsiaTheme="minorHAnsi" w:cstheme="minorHAnsi"/>
          <w:sz w:val="24"/>
          <w:szCs w:val="24"/>
        </w:rPr>
      </w:pPr>
      <w:r w:rsidRPr="005721D5">
        <w:rPr>
          <w:rFonts w:eastAsiaTheme="minorHAnsi" w:cstheme="minorHAnsi"/>
          <w:sz w:val="24"/>
          <w:szCs w:val="24"/>
        </w:rPr>
        <w:t>If they support SAML - select new enterprise app in the SNOW request.  If they​​ support Oauth/OIDC - select new application registration in SNOW request</w:t>
      </w:r>
    </w:p>
    <w:p w14:paraId="722700CA" w14:textId="77777777" w:rsidR="00456A3A" w:rsidRPr="005721D5" w:rsidRDefault="00456A3A" w:rsidP="005721D5">
      <w:pPr>
        <w:numPr>
          <w:ilvl w:val="0"/>
          <w:numId w:val="22"/>
        </w:numPr>
        <w:spacing w:before="100" w:beforeAutospacing="1" w:after="100" w:afterAutospacing="1" w:line="360" w:lineRule="auto"/>
        <w:rPr>
          <w:rFonts w:eastAsiaTheme="minorHAnsi" w:cstheme="minorHAnsi"/>
          <w:sz w:val="24"/>
          <w:szCs w:val="24"/>
        </w:rPr>
      </w:pPr>
      <w:r w:rsidRPr="005721D5">
        <w:rPr>
          <w:rFonts w:eastAsiaTheme="minorHAnsi" w:cstheme="minorHAnsi"/>
          <w:sz w:val="24"/>
          <w:szCs w:val="24"/>
        </w:rPr>
        <w:t>Upload the vendor's metadata file​</w:t>
      </w:r>
    </w:p>
    <w:p w14:paraId="5D562969" w14:textId="77777777" w:rsidR="00456A3A" w:rsidRPr="005721D5" w:rsidRDefault="00456A3A" w:rsidP="005721D5">
      <w:pPr>
        <w:numPr>
          <w:ilvl w:val="0"/>
          <w:numId w:val="22"/>
        </w:numPr>
        <w:spacing w:before="100" w:beforeAutospacing="1" w:after="100" w:afterAutospacing="1" w:line="360" w:lineRule="auto"/>
        <w:rPr>
          <w:rFonts w:eastAsiaTheme="minorHAnsi" w:cstheme="minorHAnsi"/>
          <w:sz w:val="24"/>
          <w:szCs w:val="24"/>
        </w:rPr>
      </w:pPr>
      <w:r w:rsidRPr="005721D5">
        <w:rPr>
          <w:rFonts w:eastAsiaTheme="minorHAnsi" w:cstheme="minorHAnsi"/>
          <w:sz w:val="24"/>
          <w:szCs w:val="24"/>
        </w:rPr>
        <w:t>Have the group name created in above process available.</w:t>
      </w:r>
    </w:p>
    <w:p w14:paraId="4D7F8DDD" w14:textId="77777777" w:rsidR="00456A3A" w:rsidRPr="005721D5" w:rsidRDefault="00456A3A" w:rsidP="005721D5">
      <w:pPr>
        <w:numPr>
          <w:ilvl w:val="0"/>
          <w:numId w:val="22"/>
        </w:numPr>
        <w:spacing w:before="100" w:beforeAutospacing="1" w:after="100" w:afterAutospacing="1" w:line="360" w:lineRule="auto"/>
        <w:rPr>
          <w:rFonts w:eastAsiaTheme="minorHAnsi" w:cstheme="minorHAnsi"/>
          <w:sz w:val="24"/>
          <w:szCs w:val="24"/>
        </w:rPr>
      </w:pPr>
      <w:r w:rsidRPr="005721D5">
        <w:rPr>
          <w:rFonts w:eastAsiaTheme="minorHAnsi" w:cstheme="minorHAnsi"/>
          <w:sz w:val="24"/>
          <w:szCs w:val="24"/>
        </w:rPr>
        <w:t>Request for the metadata to be sent to you once the ticket is completed. </w:t>
      </w:r>
    </w:p>
    <w:p w14:paraId="317246A1" w14:textId="77777777"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Please refer to Cyber Security Services (Product) and Cyber Security Services (Engineering)Team organization charts for IAM contacts.</w:t>
      </w:r>
    </w:p>
    <w:p w14:paraId="080C652F" w14:textId="77777777" w:rsidR="00456A3A" w:rsidRPr="005721D5" w:rsidRDefault="00302B5A" w:rsidP="005721D5">
      <w:pPr>
        <w:pStyle w:val="NormalWeb"/>
        <w:spacing w:before="0" w:beforeAutospacing="0" w:after="150" w:afterAutospacing="0" w:line="360" w:lineRule="auto"/>
        <w:rPr>
          <w:rFonts w:asciiTheme="minorHAnsi" w:hAnsiTheme="minorHAnsi" w:cstheme="minorHAnsi"/>
          <w:color w:val="333333"/>
        </w:rPr>
      </w:pPr>
      <w:hyperlink r:id="rId28" w:history="1">
        <w:r w:rsidR="00456A3A" w:rsidRPr="005721D5">
          <w:rPr>
            <w:rStyle w:val="ms-rtefontface-5"/>
            <w:rFonts w:asciiTheme="minorHAnsi" w:hAnsiTheme="minorHAnsi" w:cstheme="minorHAnsi"/>
            <w:color w:val="03787C"/>
          </w:rPr>
          <w:t>National Grid Security Team Org Chart</w:t>
        </w:r>
      </w:hyperlink>
    </w:p>
    <w:p w14:paraId="5E92759E" w14:textId="77777777" w:rsidR="00456A3A" w:rsidRPr="005721D5" w:rsidRDefault="00456A3A" w:rsidP="005721D5">
      <w:pPr>
        <w:pStyle w:val="NormalWeb"/>
        <w:spacing w:before="0" w:beforeAutospacing="0" w:after="150" w:afterAutospacing="0" w:line="360" w:lineRule="auto"/>
        <w:rPr>
          <w:rFonts w:asciiTheme="minorHAnsi" w:hAnsiTheme="minorHAnsi" w:cstheme="minorHAnsi"/>
          <w:color w:val="333333"/>
        </w:rPr>
      </w:pPr>
      <w:r w:rsidRPr="005721D5">
        <w:rPr>
          <w:rFonts w:asciiTheme="minorHAnsi" w:hAnsiTheme="minorHAnsi" w:cstheme="minorHAnsi"/>
          <w:color w:val="333333"/>
        </w:rPr>
        <w:t>​​</w:t>
      </w:r>
    </w:p>
    <w:p w14:paraId="33B71B6C" w14:textId="77777777"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b/>
          <w:bCs/>
          <w:lang w:eastAsia="en-US"/>
        </w:rPr>
        <w:t>3.0 Adhere to the NG Password rules if not integrated with a NG SSO service.</w:t>
      </w:r>
    </w:p>
    <w:p w14:paraId="12A3BCBA" w14:textId="77777777"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If the SaaS provider does not support SSO, you can reference the Vendor Assurance Questionnaire (if one was obtained) -- Link provided above -- item # A2.5 "Please describe how your password parameters configuration meets National Grid security requirements."</w:t>
      </w:r>
    </w:p>
    <w:p w14:paraId="2E8BF1C8" w14:textId="77777777"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Additionally, you can reference National Grids Global IT Control Framework, which can be located here: </w:t>
      </w:r>
    </w:p>
    <w:p w14:paraId="49C740B3" w14:textId="77777777" w:rsidR="00456A3A" w:rsidRPr="005721D5" w:rsidRDefault="00302B5A" w:rsidP="005721D5">
      <w:pPr>
        <w:pStyle w:val="NormalWeb"/>
        <w:spacing w:before="0" w:beforeAutospacing="0" w:after="150" w:afterAutospacing="0" w:line="360" w:lineRule="auto"/>
        <w:rPr>
          <w:rFonts w:asciiTheme="minorHAnsi" w:hAnsiTheme="minorHAnsi" w:cstheme="minorHAnsi"/>
          <w:color w:val="333333"/>
        </w:rPr>
      </w:pPr>
      <w:hyperlink r:id="rId29" w:history="1">
        <w:r w:rsidR="00456A3A" w:rsidRPr="005721D5">
          <w:rPr>
            <w:rStyle w:val="ms-rtefontface-5"/>
            <w:rFonts w:asciiTheme="minorHAnsi" w:hAnsiTheme="minorHAnsi" w:cstheme="minorHAnsi"/>
            <w:color w:val="03787C"/>
          </w:rPr>
          <w:t>Security Standards, Policies and Procedures</w:t>
        </w:r>
      </w:hyperlink>
    </w:p>
    <w:p w14:paraId="7C09F1F5" w14:textId="77777777"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National Grid's password restrictions can be found under Identification &amp; Authentication, Control # IDA-4. Evidence of the SaaS provider's password policy should be obtained (If SSO integration is not supported)​</w:t>
      </w:r>
    </w:p>
    <w:p w14:paraId="24944987" w14:textId="77777777"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b/>
          <w:bCs/>
          <w:lang w:eastAsia="en-US"/>
        </w:rPr>
        <w:t>4.0 Review Administrative Accounts and Privileges quarterly</w:t>
      </w:r>
    </w:p>
    <w:p w14:paraId="67D58DE4" w14:textId="77777777"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If a SOC 2 Type II has been provided, assurance regarding the SaaS provider's Periodic Access Review, System Account Management, or Monitoring Activity controls can be obtained for reference.</w:t>
      </w:r>
    </w:p>
    <w:p w14:paraId="06B15978" w14:textId="77777777"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lastRenderedPageBreak/>
        <w:t>If a SOC 2 has not been provided, or the Vendor does not have a SOC 2 Type II, request copies of their Security policies and standards</w:t>
      </w:r>
    </w:p>
    <w:p w14:paraId="5CC20AD0" w14:textId="77777777"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b/>
          <w:bCs/>
          <w:lang w:eastAsia="en-US"/>
        </w:rPr>
        <w:t>5.0 API Keys </w:t>
      </w:r>
    </w:p>
    <w:p w14:paraId="1B25AC93" w14:textId="77777777"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API keys provide a simple mechanism for authenticating applications. API Key Management verifies calls from applications or sites requesting access to an API, validating and permitting only those with valid keys. There are 2 API keys (tokens), one for ID and one for access.</w:t>
      </w:r>
    </w:p>
    <w:p w14:paraId="0F5A432B" w14:textId="77777777"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First, determine if APIs will be used on the project between National Grid and the SaaS provider for data transfer. If APIs are to be used, follow the process outlined below to obtain ID and access tokens.</w:t>
      </w:r>
    </w:p>
    <w:p w14:paraId="14CF9234" w14:textId="77777777"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Please note the same process for Onboarding an application into Azure AD will be used:</w:t>
      </w:r>
    </w:p>
    <w:p w14:paraId="7A289699" w14:textId="77777777" w:rsidR="00456A3A" w:rsidRPr="005721D5" w:rsidRDefault="00302B5A" w:rsidP="005721D5">
      <w:pPr>
        <w:pStyle w:val="NormalWeb"/>
        <w:spacing w:before="0" w:beforeAutospacing="0" w:after="150" w:afterAutospacing="0" w:line="360" w:lineRule="auto"/>
        <w:rPr>
          <w:rFonts w:asciiTheme="minorHAnsi" w:hAnsiTheme="minorHAnsi" w:cstheme="minorHAnsi"/>
          <w:color w:val="333333"/>
        </w:rPr>
      </w:pPr>
      <w:hyperlink r:id="rId30" w:history="1">
        <w:r w:rsidR="00456A3A" w:rsidRPr="005721D5">
          <w:rPr>
            <w:rStyle w:val="ms-rtefontface-5"/>
            <w:rFonts w:asciiTheme="minorHAnsi" w:hAnsiTheme="minorHAnsi" w:cstheme="minorHAnsi"/>
            <w:color w:val="03787C"/>
          </w:rPr>
          <w:t>Azure AD Application OnBoarding</w:t>
        </w:r>
      </w:hyperlink>
      <w:r w:rsidR="00456A3A" w:rsidRPr="005721D5">
        <w:rPr>
          <w:rStyle w:val="ms-rtefontface-5"/>
          <w:rFonts w:asciiTheme="minorHAnsi" w:hAnsiTheme="minorHAnsi" w:cstheme="minorHAnsi"/>
          <w:color w:val="333333"/>
        </w:rPr>
        <w:t>​</w:t>
      </w:r>
    </w:p>
    <w:p w14:paraId="18B99BE8" w14:textId="526EEDF2"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When asked in SNOW request to “Please select Token Type” select Both access Token and ID token for your APIs​.​</w:t>
      </w:r>
    </w:p>
    <w:p w14:paraId="239EDBF7" w14:textId="77777777"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b/>
          <w:bCs/>
          <w:lang w:eastAsia="en-US"/>
        </w:rPr>
        <w:t>6.0 Contacts</w:t>
      </w:r>
    </w:p>
    <w:p w14:paraId="2069648E" w14:textId="77777777"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Currently, the following individuals are supporting IAM at the time this document was created.</w:t>
      </w:r>
    </w:p>
    <w:p w14:paraId="06435C8D" w14:textId="77777777" w:rsidR="00456A3A" w:rsidRPr="005721D5" w:rsidRDefault="00456A3A" w:rsidP="005721D5">
      <w:pPr>
        <w:pStyle w:val="NormalWeb"/>
        <w:numPr>
          <w:ilvl w:val="0"/>
          <w:numId w:val="23"/>
        </w:numPr>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IAM Delivery: Dedat-Humphrey, Nasim:  </w:t>
      </w:r>
      <w:hyperlink r:id="rId31" w:history="1">
        <w:r w:rsidRPr="005721D5">
          <w:rPr>
            <w:rFonts w:asciiTheme="minorHAnsi" w:eastAsiaTheme="minorHAnsi" w:hAnsiTheme="minorHAnsi" w:cstheme="minorHAnsi"/>
            <w:lang w:eastAsia="en-US"/>
          </w:rPr>
          <w:t>Nasim.Dedat-Humphrey@nationalgrid.com</w:t>
        </w:r>
      </w:hyperlink>
    </w:p>
    <w:p w14:paraId="61425334" w14:textId="77777777" w:rsidR="00456A3A" w:rsidRPr="005721D5" w:rsidRDefault="00456A3A" w:rsidP="005721D5">
      <w:pPr>
        <w:pStyle w:val="NormalWeb"/>
        <w:numPr>
          <w:ilvl w:val="0"/>
          <w:numId w:val="23"/>
        </w:numPr>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IAM Engineering: Tammy Cooper: Tammy.Cooper@nationalgrid.com</w:t>
      </w:r>
    </w:p>
    <w:p w14:paraId="487EE4C1" w14:textId="77777777" w:rsidR="00456A3A" w:rsidRPr="005721D5" w:rsidRDefault="00456A3A" w:rsidP="005721D5">
      <w:pPr>
        <w:pStyle w:val="NormalWeb"/>
        <w:numPr>
          <w:ilvl w:val="0"/>
          <w:numId w:val="23"/>
        </w:numPr>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IAM Product Owner: Plessas, John:  John.Plessas@nationalgrid.com​</w:t>
      </w:r>
    </w:p>
    <w:p w14:paraId="471AAB69" w14:textId="10FA19B4"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For additional assistance with this Baseline Security Requirement, please contact your Secuity Architect for your project​​</w:t>
      </w:r>
    </w:p>
    <w:p w14:paraId="39250BD6" w14:textId="77777777" w:rsidR="0015792B" w:rsidRPr="005721D5" w:rsidRDefault="002D4946" w:rsidP="005721D5">
      <w:pPr>
        <w:pStyle w:val="BodyText"/>
        <w:spacing w:line="360" w:lineRule="auto"/>
        <w:rPr>
          <w:rFonts w:eastAsiaTheme="minorHAnsi" w:cstheme="minorHAnsi"/>
          <w:color w:val="auto"/>
          <w:sz w:val="24"/>
          <w:szCs w:val="24"/>
          <w:lang w:val="en-NZ"/>
        </w:rPr>
      </w:pPr>
      <w:r w:rsidRPr="005721D5">
        <w:rPr>
          <w:rFonts w:eastAsiaTheme="minorHAnsi" w:cstheme="minorHAnsi"/>
          <w:color w:val="auto"/>
          <w:sz w:val="24"/>
          <w:szCs w:val="24"/>
          <w:lang w:val="en-NZ"/>
        </w:rPr>
        <w:t>Please refer to</w:t>
      </w:r>
      <w:r w:rsidR="00522711" w:rsidRPr="005721D5">
        <w:rPr>
          <w:rFonts w:eastAsiaTheme="minorHAnsi" w:cstheme="minorHAnsi"/>
          <w:color w:val="auto"/>
          <w:sz w:val="24"/>
          <w:szCs w:val="24"/>
          <w:lang w:val="en-NZ"/>
        </w:rPr>
        <w:t xml:space="preserve"> the following link</w:t>
      </w:r>
      <w:r w:rsidRPr="005721D5">
        <w:rPr>
          <w:rFonts w:eastAsiaTheme="minorHAnsi" w:cstheme="minorHAnsi"/>
          <w:color w:val="auto"/>
          <w:sz w:val="24"/>
          <w:szCs w:val="24"/>
          <w:lang w:val="en-NZ"/>
        </w:rPr>
        <w:t xml:space="preserve"> </w:t>
      </w:r>
    </w:p>
    <w:p w14:paraId="1F678FE4" w14:textId="0833744E" w:rsidR="002D4946" w:rsidRPr="005721D5" w:rsidRDefault="00302B5A" w:rsidP="005721D5">
      <w:pPr>
        <w:pStyle w:val="BodyText"/>
        <w:spacing w:line="360" w:lineRule="auto"/>
        <w:rPr>
          <w:rFonts w:eastAsia="Times New Roman" w:cstheme="minorHAnsi"/>
          <w:color w:val="FF0000"/>
          <w:sz w:val="24"/>
          <w:szCs w:val="24"/>
          <w:lang w:eastAsia="en-GB"/>
        </w:rPr>
      </w:pPr>
      <w:hyperlink r:id="rId32" w:history="1">
        <w:r w:rsidR="0015792B" w:rsidRPr="005721D5">
          <w:rPr>
            <w:rStyle w:val="Hyperlink"/>
            <w:rFonts w:eastAsia="Times New Roman" w:cstheme="minorHAnsi"/>
            <w:sz w:val="24"/>
            <w:szCs w:val="24"/>
            <w:lang w:eastAsia="en-GB"/>
          </w:rPr>
          <w:t>https://nationalgridplc.sharepoint.com/sites/GRP-INT-US-SecurityBusinessPartneringIntegration/BPI/Credential%20and%20Key%20Management.aspx?CT=1641389359158&amp;OR=OWA-NT&amp;CID=9d0b94a7-96a1-acfc-c9a5-900228819b0a</w:t>
        </w:r>
      </w:hyperlink>
    </w:p>
    <w:p w14:paraId="4C82F1FA" w14:textId="77777777"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b/>
          <w:bCs/>
          <w:lang w:eastAsia="en-US"/>
        </w:rPr>
        <w:t>7.0 Additional Notes</w:t>
      </w:r>
    </w:p>
    <w:p w14:paraId="5689DC9C" w14:textId="656586BA" w:rsidR="00456A3A" w:rsidRPr="005721D5" w:rsidRDefault="00456A3A" w:rsidP="005721D5">
      <w:pPr>
        <w:pStyle w:val="NormalWeb"/>
        <w:spacing w:before="0" w:beforeAutospacing="0" w:after="150" w:afterAutospacing="0" w:line="360" w:lineRule="auto"/>
        <w:rPr>
          <w:rFonts w:asciiTheme="minorHAnsi" w:eastAsiaTheme="minorHAnsi" w:hAnsiTheme="minorHAnsi" w:cstheme="minorHAnsi"/>
          <w:lang w:eastAsia="en-US"/>
        </w:rPr>
      </w:pPr>
      <w:r w:rsidRPr="005721D5">
        <w:rPr>
          <w:rFonts w:asciiTheme="minorHAnsi" w:eastAsiaTheme="minorHAnsi" w:hAnsiTheme="minorHAnsi" w:cstheme="minorHAnsi"/>
          <w:lang w:eastAsia="en-US"/>
        </w:rPr>
        <w:t>Please refer to AAA-5 (Two Step Authentication) for accessing external applications from outside of National Grid corporate network</w:t>
      </w:r>
    </w:p>
    <w:p w14:paraId="46DBD3B1" w14:textId="3D421DB3" w:rsidR="00D66F79" w:rsidRPr="005721D5" w:rsidRDefault="0008397E" w:rsidP="005721D5">
      <w:pPr>
        <w:pStyle w:val="xmsonormal"/>
        <w:shd w:val="clear" w:color="auto" w:fill="FFFFFF"/>
        <w:spacing w:before="0" w:beforeAutospacing="0" w:after="0" w:afterAutospacing="0" w:line="360" w:lineRule="auto"/>
        <w:rPr>
          <w:rFonts w:asciiTheme="minorHAnsi" w:hAnsiTheme="minorHAnsi" w:cstheme="minorHAnsi"/>
          <w:color w:val="172B4D"/>
        </w:rPr>
      </w:pPr>
      <w:r w:rsidRPr="005721D5">
        <w:rPr>
          <w:rFonts w:asciiTheme="minorHAnsi" w:hAnsiTheme="minorHAnsi" w:cstheme="minorHAnsi"/>
          <w:color w:val="172B4D"/>
        </w:rPr>
        <w:t xml:space="preserve">Source from </w:t>
      </w:r>
      <w:r w:rsidR="00D66F79" w:rsidRPr="005721D5">
        <w:rPr>
          <w:rFonts w:asciiTheme="minorHAnsi" w:hAnsiTheme="minorHAnsi" w:cstheme="minorHAnsi"/>
          <w:color w:val="172B4D"/>
        </w:rPr>
        <w:t>“</w:t>
      </w:r>
      <w:hyperlink r:id="rId33" w:tooltip="Credential and Key Management" w:history="1">
        <w:r w:rsidR="00D66F79" w:rsidRPr="005721D5">
          <w:rPr>
            <w:rFonts w:asciiTheme="minorHAnsi" w:hAnsiTheme="minorHAnsi" w:cstheme="minorHAnsi"/>
            <w:color w:val="172B4D"/>
          </w:rPr>
          <w:t>Credential and Key Management</w:t>
        </w:r>
      </w:hyperlink>
      <w:r w:rsidR="00D66F79" w:rsidRPr="005721D5">
        <w:rPr>
          <w:rFonts w:asciiTheme="minorHAnsi" w:hAnsiTheme="minorHAnsi" w:cstheme="minorHAnsi"/>
          <w:color w:val="172B4D"/>
        </w:rPr>
        <w:t>”</w:t>
      </w:r>
    </w:p>
    <w:p w14:paraId="17CEE6BE" w14:textId="77777777" w:rsidR="00683D42" w:rsidRPr="005721D5" w:rsidRDefault="00683D42" w:rsidP="005721D5">
      <w:pPr>
        <w:pStyle w:val="BodyText"/>
        <w:spacing w:line="360" w:lineRule="auto"/>
        <w:rPr>
          <w:rFonts w:eastAsia="Times New Roman" w:cstheme="minorHAnsi"/>
          <w:color w:val="FF0000"/>
          <w:sz w:val="24"/>
          <w:szCs w:val="24"/>
          <w:lang w:eastAsia="en-GB"/>
        </w:rPr>
      </w:pPr>
    </w:p>
    <w:p w14:paraId="67DBECE6" w14:textId="174FA03B" w:rsidR="0008397E" w:rsidRPr="005721D5" w:rsidRDefault="00302B5A" w:rsidP="005721D5">
      <w:pPr>
        <w:pStyle w:val="BodyText"/>
        <w:spacing w:line="360" w:lineRule="auto"/>
        <w:rPr>
          <w:rFonts w:eastAsia="Times New Roman" w:cstheme="minorHAnsi"/>
          <w:color w:val="FF0000"/>
          <w:sz w:val="24"/>
          <w:szCs w:val="24"/>
          <w:lang w:eastAsia="en-GB"/>
        </w:rPr>
      </w:pPr>
      <w:hyperlink r:id="rId34" w:history="1">
        <w:r w:rsidR="0008397E" w:rsidRPr="005721D5">
          <w:rPr>
            <w:rStyle w:val="Hyperlink"/>
            <w:rFonts w:eastAsia="Times New Roman" w:cstheme="minorHAnsi"/>
            <w:sz w:val="24"/>
            <w:szCs w:val="24"/>
            <w:lang w:eastAsia="en-GB"/>
          </w:rPr>
          <w:t>https://nationalgridplc.sharepoint.com/sites/GRP-INT-US-SecurityBusinessPartneringIntegration/BPI/Credential%20and%20Key%20Management.aspx?CT=1641389359158&amp;OR=OWA-NT&amp;CID=9d0b94a7-96a1-acfc-c9a5-900228819b0a</w:t>
        </w:r>
      </w:hyperlink>
    </w:p>
    <w:p w14:paraId="640A0AE6" w14:textId="16FBD78C" w:rsidR="00DF36D0" w:rsidRPr="005721D5" w:rsidRDefault="000B0787" w:rsidP="005721D5">
      <w:pPr>
        <w:pStyle w:val="Heading1"/>
        <w:spacing w:line="360" w:lineRule="auto"/>
        <w:rPr>
          <w:rFonts w:asciiTheme="minorHAnsi" w:eastAsiaTheme="minorHAnsi" w:hAnsiTheme="minorHAnsi" w:cstheme="minorHAnsi"/>
          <w:bCs/>
          <w:color w:val="auto"/>
          <w:sz w:val="24"/>
          <w:szCs w:val="24"/>
        </w:rPr>
      </w:pPr>
      <w:r w:rsidRPr="005721D5">
        <w:rPr>
          <w:rFonts w:asciiTheme="minorHAnsi" w:eastAsiaTheme="minorHAnsi" w:hAnsiTheme="minorHAnsi" w:cstheme="minorHAnsi"/>
          <w:color w:val="auto"/>
          <w:sz w:val="24"/>
          <w:szCs w:val="24"/>
        </w:rPr>
        <w:t>National Grid Baseline Security Requirements (BSRs) Index with ​​​​​​​​links to individual BSR Guidance</w:t>
      </w:r>
      <w:r w:rsidR="00DF36D0" w:rsidRPr="005721D5">
        <w:rPr>
          <w:rFonts w:asciiTheme="minorHAnsi" w:eastAsiaTheme="minorHAnsi" w:hAnsiTheme="minorHAnsi" w:cstheme="minorHAnsi"/>
          <w:color w:val="auto"/>
          <w:sz w:val="24"/>
          <w:szCs w:val="24"/>
        </w:rPr>
        <w:t xml:space="preserve"> c</w:t>
      </w:r>
      <w:r w:rsidRPr="005721D5">
        <w:rPr>
          <w:rFonts w:asciiTheme="minorHAnsi" w:eastAsiaTheme="minorHAnsi" w:hAnsiTheme="minorHAnsi" w:cstheme="minorHAnsi"/>
          <w:bCs/>
          <w:color w:val="auto"/>
          <w:sz w:val="24"/>
          <w:szCs w:val="24"/>
        </w:rPr>
        <w:t>an be located here:-</w:t>
      </w:r>
    </w:p>
    <w:p w14:paraId="5688DF37" w14:textId="77777777" w:rsidR="00DF36D0" w:rsidRPr="005721D5" w:rsidRDefault="00DF36D0" w:rsidP="005721D5">
      <w:pPr>
        <w:spacing w:line="360" w:lineRule="auto"/>
        <w:rPr>
          <w:rFonts w:cstheme="minorHAnsi"/>
          <w:sz w:val="24"/>
          <w:szCs w:val="24"/>
        </w:rPr>
      </w:pPr>
    </w:p>
    <w:p w14:paraId="6D06CEEC" w14:textId="6408699E" w:rsidR="0096318B" w:rsidRPr="005721D5" w:rsidRDefault="00302B5A" w:rsidP="005721D5">
      <w:pPr>
        <w:pStyle w:val="BodyText"/>
        <w:spacing w:line="360" w:lineRule="auto"/>
        <w:rPr>
          <w:rFonts w:eastAsia="Times New Roman" w:cstheme="minorHAnsi"/>
          <w:color w:val="FF0000"/>
          <w:sz w:val="24"/>
          <w:szCs w:val="24"/>
          <w:lang w:eastAsia="en-GB"/>
        </w:rPr>
      </w:pPr>
      <w:hyperlink r:id="rId35" w:history="1">
        <w:r w:rsidR="0096318B" w:rsidRPr="005721D5">
          <w:rPr>
            <w:rStyle w:val="Hyperlink"/>
            <w:rFonts w:eastAsia="Times New Roman" w:cstheme="minorHAnsi"/>
            <w:sz w:val="24"/>
            <w:szCs w:val="24"/>
            <w:lang w:eastAsia="en-GB"/>
          </w:rPr>
          <w:t>https://nationalgridplc.sharepoint.com/sites/GRP-INT-US-SecurityBusinessPartneringIntegration/BPI/BSR%20Guidance.aspx?CT=1641893799436&amp;OR=OWA-NT&amp;CID=c5508a49-14a8-7d0f-5027-96cb1e19028e</w:t>
        </w:r>
      </w:hyperlink>
    </w:p>
    <w:p w14:paraId="664B4468" w14:textId="77777777" w:rsidR="00140103" w:rsidRPr="005721D5" w:rsidRDefault="00140103" w:rsidP="005721D5">
      <w:pPr>
        <w:pStyle w:val="xmsonormal"/>
        <w:shd w:val="clear" w:color="auto" w:fill="FFFFFF"/>
        <w:spacing w:before="0" w:beforeAutospacing="0" w:after="0" w:afterAutospacing="0" w:line="360" w:lineRule="auto"/>
        <w:rPr>
          <w:rFonts w:asciiTheme="minorHAnsi" w:hAnsiTheme="minorHAnsi" w:cstheme="minorHAnsi"/>
          <w:color w:val="201F1E"/>
        </w:rPr>
      </w:pPr>
    </w:p>
    <w:p w14:paraId="19126D06" w14:textId="143563BA" w:rsidR="00140103" w:rsidRPr="005721D5" w:rsidRDefault="00140103" w:rsidP="005721D5">
      <w:pPr>
        <w:pStyle w:val="Heading1"/>
        <w:spacing w:before="0" w:line="360" w:lineRule="auto"/>
        <w:rPr>
          <w:rStyle w:val="Hyperlink"/>
          <w:rFonts w:asciiTheme="minorHAnsi" w:hAnsiTheme="minorHAnsi" w:cstheme="minorHAnsi"/>
          <w:b/>
          <w:bCs/>
          <w:color w:val="172B4D"/>
          <w:spacing w:val="-2"/>
          <w:sz w:val="24"/>
          <w:szCs w:val="24"/>
        </w:rPr>
      </w:pPr>
      <w:r w:rsidRPr="005721D5">
        <w:rPr>
          <w:rStyle w:val="Hyperlink"/>
          <w:rFonts w:asciiTheme="minorHAnsi" w:hAnsiTheme="minorHAnsi" w:cstheme="minorHAnsi"/>
          <w:b/>
          <w:bCs/>
          <w:color w:val="172B4D"/>
          <w:spacing w:val="-2"/>
          <w:sz w:val="24"/>
          <w:szCs w:val="24"/>
        </w:rPr>
        <w:t>Informatica User &amp; Security Management</w:t>
      </w:r>
    </w:p>
    <w:p w14:paraId="5F3FA47F" w14:textId="549CE210" w:rsidR="00140103" w:rsidRPr="005721D5" w:rsidRDefault="00140103" w:rsidP="005721D5">
      <w:pPr>
        <w:pStyle w:val="xmsonormal"/>
        <w:shd w:val="clear" w:color="auto" w:fill="FFFFFF"/>
        <w:spacing w:before="0" w:beforeAutospacing="0" w:after="0" w:afterAutospacing="0" w:line="360" w:lineRule="auto"/>
        <w:rPr>
          <w:rFonts w:asciiTheme="minorHAnsi" w:hAnsiTheme="minorHAnsi" w:cstheme="minorHAnsi"/>
        </w:rPr>
      </w:pPr>
    </w:p>
    <w:p w14:paraId="21995ADA" w14:textId="352730B1" w:rsidR="00140103" w:rsidRPr="005721D5" w:rsidRDefault="00AA137F" w:rsidP="005721D5">
      <w:pPr>
        <w:pStyle w:val="xmsonormal"/>
        <w:shd w:val="clear" w:color="auto" w:fill="FFFFFF"/>
        <w:spacing w:before="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 xml:space="preserve">Informatica </w:t>
      </w:r>
      <w:r w:rsidR="00996777" w:rsidRPr="005721D5">
        <w:rPr>
          <w:rFonts w:asciiTheme="minorHAnsi" w:eastAsiaTheme="minorHAnsi" w:hAnsiTheme="minorHAnsi" w:cstheme="minorHAnsi"/>
          <w:bCs/>
          <w:lang w:eastAsia="en-US"/>
        </w:rPr>
        <w:t xml:space="preserve">tooling (EDC/Axon/CDQ) </w:t>
      </w:r>
      <w:r w:rsidR="007A62B3" w:rsidRPr="005721D5">
        <w:rPr>
          <w:rFonts w:asciiTheme="minorHAnsi" w:eastAsiaTheme="minorHAnsi" w:hAnsiTheme="minorHAnsi" w:cstheme="minorHAnsi"/>
          <w:bCs/>
          <w:lang w:eastAsia="en-US"/>
        </w:rPr>
        <w:t>supports</w:t>
      </w:r>
      <w:r w:rsidRPr="005721D5">
        <w:rPr>
          <w:rFonts w:asciiTheme="minorHAnsi" w:eastAsiaTheme="minorHAnsi" w:hAnsiTheme="minorHAnsi" w:cstheme="minorHAnsi"/>
          <w:bCs/>
          <w:lang w:eastAsia="en-US"/>
        </w:rPr>
        <w:t xml:space="preserve"> three options to configure </w:t>
      </w:r>
      <w:r w:rsidR="00E80718" w:rsidRPr="005721D5">
        <w:rPr>
          <w:rFonts w:asciiTheme="minorHAnsi" w:eastAsiaTheme="minorHAnsi" w:hAnsiTheme="minorHAnsi" w:cstheme="minorHAnsi"/>
          <w:bCs/>
          <w:lang w:eastAsia="en-US"/>
        </w:rPr>
        <w:t xml:space="preserve">roles based </w:t>
      </w:r>
      <w:r w:rsidRPr="005721D5">
        <w:rPr>
          <w:rFonts w:asciiTheme="minorHAnsi" w:eastAsiaTheme="minorHAnsi" w:hAnsiTheme="minorHAnsi" w:cstheme="minorHAnsi"/>
          <w:bCs/>
          <w:lang w:eastAsia="en-US"/>
        </w:rPr>
        <w:t>user access: natively (defined within Informatica platform, with LDAP integration or SSO/SAML access</w:t>
      </w:r>
      <w:r w:rsidR="00E80718" w:rsidRPr="005721D5">
        <w:rPr>
          <w:rFonts w:asciiTheme="minorHAnsi" w:eastAsiaTheme="minorHAnsi" w:hAnsiTheme="minorHAnsi" w:cstheme="minorHAnsi"/>
          <w:bCs/>
          <w:lang w:eastAsia="en-US"/>
        </w:rPr>
        <w:t>.</w:t>
      </w:r>
    </w:p>
    <w:p w14:paraId="3B83D29D" w14:textId="77777777" w:rsidR="001E7ACD" w:rsidRPr="005721D5" w:rsidRDefault="001E7ACD" w:rsidP="005721D5">
      <w:pPr>
        <w:pStyle w:val="xmsonormal"/>
        <w:shd w:val="clear" w:color="auto" w:fill="FFFFFF"/>
        <w:spacing w:before="0" w:beforeAutospacing="0" w:after="0" w:afterAutospacing="0" w:line="360" w:lineRule="auto"/>
        <w:rPr>
          <w:rFonts w:asciiTheme="minorHAnsi" w:eastAsiaTheme="minorHAnsi" w:hAnsiTheme="minorHAnsi" w:cstheme="minorHAnsi"/>
          <w:bCs/>
          <w:lang w:eastAsia="en-US"/>
        </w:rPr>
      </w:pPr>
    </w:p>
    <w:p w14:paraId="52483E33" w14:textId="7AB0028C" w:rsidR="00DE1CD9" w:rsidRPr="005721D5" w:rsidRDefault="00DE1CD9" w:rsidP="005721D5">
      <w:pPr>
        <w:pStyle w:val="xmsonormal"/>
        <w:shd w:val="clear" w:color="auto" w:fill="FFFFFF"/>
        <w:spacing w:before="0" w:beforeAutospacing="0" w:after="0" w:afterAutospacing="0" w:line="360" w:lineRule="auto"/>
        <w:rPr>
          <w:rFonts w:asciiTheme="minorHAnsi" w:eastAsiaTheme="minorHAnsi" w:hAnsiTheme="minorHAnsi" w:cstheme="minorHAnsi"/>
          <w:b/>
          <w:lang w:eastAsia="en-US"/>
        </w:rPr>
      </w:pPr>
      <w:r w:rsidRPr="005721D5">
        <w:rPr>
          <w:rFonts w:asciiTheme="minorHAnsi" w:eastAsiaTheme="minorHAnsi" w:hAnsiTheme="minorHAnsi" w:cstheme="minorHAnsi"/>
          <w:b/>
          <w:lang w:eastAsia="en-US"/>
        </w:rPr>
        <w:t>LDAP INTEGRATION</w:t>
      </w:r>
    </w:p>
    <w:p w14:paraId="4D5EAB19" w14:textId="77777777" w:rsidR="001E7ACD" w:rsidRPr="005721D5" w:rsidRDefault="001E7ACD" w:rsidP="005721D5">
      <w:pPr>
        <w:pStyle w:val="xmsonormal"/>
        <w:shd w:val="clear" w:color="auto" w:fill="FFFFFF"/>
        <w:spacing w:before="0" w:beforeAutospacing="0" w:after="0" w:afterAutospacing="0" w:line="360" w:lineRule="auto"/>
        <w:rPr>
          <w:rFonts w:asciiTheme="minorHAnsi" w:eastAsiaTheme="minorHAnsi" w:hAnsiTheme="minorHAnsi" w:cstheme="minorHAnsi"/>
          <w:bCs/>
          <w:lang w:eastAsia="en-US"/>
        </w:rPr>
      </w:pPr>
    </w:p>
    <w:p w14:paraId="38871753" w14:textId="1F1887F8" w:rsidR="00DE1CD9" w:rsidRPr="005721D5" w:rsidRDefault="00E80718" w:rsidP="005721D5">
      <w:pPr>
        <w:pStyle w:val="xmsonormal"/>
        <w:shd w:val="clear" w:color="auto" w:fill="FFFFFF"/>
        <w:spacing w:before="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Can be</w:t>
      </w:r>
      <w:r w:rsidR="00DE1CD9" w:rsidRPr="005721D5">
        <w:rPr>
          <w:rFonts w:asciiTheme="minorHAnsi" w:eastAsiaTheme="minorHAnsi" w:hAnsiTheme="minorHAnsi" w:cstheme="minorHAnsi"/>
          <w:bCs/>
          <w:lang w:eastAsia="en-US"/>
        </w:rPr>
        <w:t xml:space="preserve"> configure</w:t>
      </w:r>
      <w:r w:rsidRPr="005721D5">
        <w:rPr>
          <w:rFonts w:asciiTheme="minorHAnsi" w:eastAsiaTheme="minorHAnsi" w:hAnsiTheme="minorHAnsi" w:cstheme="minorHAnsi"/>
          <w:bCs/>
          <w:lang w:eastAsia="en-US"/>
        </w:rPr>
        <w:t>d</w:t>
      </w:r>
      <w:r w:rsidR="00DE1CD9" w:rsidRPr="005721D5">
        <w:rPr>
          <w:rFonts w:asciiTheme="minorHAnsi" w:eastAsiaTheme="minorHAnsi" w:hAnsiTheme="minorHAnsi" w:cstheme="minorHAnsi"/>
          <w:bCs/>
          <w:lang w:eastAsia="en-US"/>
        </w:rPr>
        <w:t xml:space="preserve"> </w:t>
      </w:r>
      <w:r w:rsidR="00DC2B49">
        <w:rPr>
          <w:rFonts w:asciiTheme="minorHAnsi" w:eastAsiaTheme="minorHAnsi" w:hAnsiTheme="minorHAnsi" w:cstheme="minorHAnsi"/>
          <w:bCs/>
          <w:lang w:eastAsia="en-US"/>
        </w:rPr>
        <w:t xml:space="preserve">as </w:t>
      </w:r>
      <w:r w:rsidR="00DE1CD9" w:rsidRPr="005721D5">
        <w:rPr>
          <w:rFonts w:asciiTheme="minorHAnsi" w:eastAsiaTheme="minorHAnsi" w:hAnsiTheme="minorHAnsi" w:cstheme="minorHAnsi"/>
          <w:bCs/>
          <w:lang w:eastAsia="en-US"/>
        </w:rPr>
        <w:t>an lnformatica domain to enable users imported from an</w:t>
      </w:r>
    </w:p>
    <w:p w14:paraId="31969B1A" w14:textId="77777777" w:rsidR="00DE1CD9" w:rsidRPr="005721D5" w:rsidRDefault="00DE1CD9" w:rsidP="005721D5">
      <w:pPr>
        <w:pStyle w:val="xmsonormal"/>
        <w:shd w:val="clear" w:color="auto" w:fill="FFFFFF"/>
        <w:spacing w:before="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lastRenderedPageBreak/>
        <w:t>LDAP directory service to log in to lnformatica nodes, services, and</w:t>
      </w:r>
    </w:p>
    <w:p w14:paraId="79C90703" w14:textId="77777777" w:rsidR="00DE1CD9" w:rsidRPr="005721D5" w:rsidRDefault="00DE1CD9" w:rsidP="005721D5">
      <w:pPr>
        <w:pStyle w:val="xmsonormal"/>
        <w:shd w:val="clear" w:color="auto" w:fill="FFFFFF"/>
        <w:spacing w:before="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application clients</w:t>
      </w:r>
    </w:p>
    <w:p w14:paraId="301F04BD" w14:textId="77777777" w:rsidR="00DE1CD9" w:rsidRPr="005721D5" w:rsidRDefault="00DE1CD9" w:rsidP="005721D5">
      <w:pPr>
        <w:pStyle w:val="xmsonormal"/>
        <w:shd w:val="clear" w:color="auto" w:fill="FFFFFF"/>
        <w:spacing w:before="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Axon can connect to the LDAP directory in your organization, retrieve users,</w:t>
      </w:r>
    </w:p>
    <w:p w14:paraId="310589DF" w14:textId="77777777" w:rsidR="00DE1CD9" w:rsidRPr="005721D5" w:rsidRDefault="00DE1CD9" w:rsidP="005721D5">
      <w:pPr>
        <w:pStyle w:val="xmsonormal"/>
        <w:shd w:val="clear" w:color="auto" w:fill="FFFFFF"/>
        <w:spacing w:before="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assign them user profiles, and display them in the Axon interface. Axon</w:t>
      </w:r>
    </w:p>
    <w:p w14:paraId="3C87073B" w14:textId="77777777" w:rsidR="00DE1CD9" w:rsidRPr="005721D5" w:rsidRDefault="00DE1CD9" w:rsidP="005721D5">
      <w:pPr>
        <w:pStyle w:val="xmsonormal"/>
        <w:shd w:val="clear" w:color="auto" w:fill="FFFFFF"/>
        <w:spacing w:before="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automatically creates the users after it connects to the LDAP server</w:t>
      </w:r>
    </w:p>
    <w:p w14:paraId="232D2665" w14:textId="77777777" w:rsidR="00DE1CD9" w:rsidRPr="005721D5" w:rsidRDefault="00DE1CD9" w:rsidP="005721D5">
      <w:pPr>
        <w:pStyle w:val="xmsonormal"/>
        <w:shd w:val="clear" w:color="auto" w:fill="FFFFFF"/>
        <w:spacing w:before="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LDAP providers certified: MS AD, OpenLDAP etc.</w:t>
      </w:r>
    </w:p>
    <w:p w14:paraId="18B5F96E" w14:textId="7694465B" w:rsidR="00DE1CD9" w:rsidRPr="005721D5" w:rsidRDefault="00DE1CD9" w:rsidP="005721D5">
      <w:pPr>
        <w:pStyle w:val="xmsonormal"/>
        <w:shd w:val="clear" w:color="auto" w:fill="FFFFFF"/>
        <w:spacing w:before="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Refer to PAM for compatibility</w:t>
      </w:r>
    </w:p>
    <w:p w14:paraId="315BFF94" w14:textId="77777777" w:rsidR="001E7ACD" w:rsidRPr="005721D5" w:rsidRDefault="001E7ACD" w:rsidP="005721D5">
      <w:pPr>
        <w:pStyle w:val="xmsonormal"/>
        <w:shd w:val="clear" w:color="auto" w:fill="FFFFFF"/>
        <w:spacing w:before="0" w:beforeAutospacing="0" w:after="0" w:afterAutospacing="0" w:line="360" w:lineRule="auto"/>
        <w:rPr>
          <w:rFonts w:asciiTheme="minorHAnsi" w:eastAsiaTheme="minorHAnsi" w:hAnsiTheme="minorHAnsi" w:cstheme="minorHAnsi"/>
          <w:bCs/>
          <w:lang w:eastAsia="en-US"/>
        </w:rPr>
      </w:pPr>
    </w:p>
    <w:p w14:paraId="6C8C439A" w14:textId="3D998EFE" w:rsidR="00720F69" w:rsidRPr="005721D5" w:rsidRDefault="000600D7" w:rsidP="005721D5">
      <w:pPr>
        <w:pStyle w:val="xmsonormal"/>
        <w:shd w:val="clear" w:color="auto" w:fill="FFFFFF"/>
        <w:spacing w:before="0" w:beforeAutospacing="0" w:after="0" w:afterAutospacing="0" w:line="360" w:lineRule="auto"/>
        <w:rPr>
          <w:rFonts w:asciiTheme="minorHAnsi" w:eastAsiaTheme="minorHAnsi" w:hAnsiTheme="minorHAnsi" w:cstheme="minorHAnsi"/>
          <w:b/>
          <w:lang w:eastAsia="en-US"/>
        </w:rPr>
      </w:pPr>
      <w:r w:rsidRPr="005721D5">
        <w:rPr>
          <w:rFonts w:asciiTheme="minorHAnsi" w:eastAsiaTheme="minorHAnsi" w:hAnsiTheme="minorHAnsi" w:cstheme="minorHAnsi"/>
          <w:b/>
          <w:lang w:eastAsia="en-US"/>
        </w:rPr>
        <w:t>SSO</w:t>
      </w:r>
      <w:r w:rsidR="00720F69" w:rsidRPr="005721D5">
        <w:rPr>
          <w:rFonts w:asciiTheme="minorHAnsi" w:eastAsiaTheme="minorHAnsi" w:hAnsiTheme="minorHAnsi" w:cstheme="minorHAnsi"/>
          <w:b/>
          <w:lang w:eastAsia="en-US"/>
        </w:rPr>
        <w:t xml:space="preserve"> (SAM L)</w:t>
      </w:r>
    </w:p>
    <w:p w14:paraId="470F87C1" w14:textId="77777777" w:rsidR="001E7ACD" w:rsidRPr="005721D5" w:rsidRDefault="001E7ACD" w:rsidP="005721D5">
      <w:pPr>
        <w:pStyle w:val="xmsonormal"/>
        <w:shd w:val="clear" w:color="auto" w:fill="FFFFFF"/>
        <w:spacing w:before="0" w:beforeAutospacing="0" w:after="0" w:afterAutospacing="0" w:line="360" w:lineRule="auto"/>
        <w:rPr>
          <w:rFonts w:asciiTheme="minorHAnsi" w:eastAsiaTheme="minorHAnsi" w:hAnsiTheme="minorHAnsi" w:cstheme="minorHAnsi"/>
          <w:bCs/>
          <w:lang w:eastAsia="en-US"/>
        </w:rPr>
      </w:pPr>
    </w:p>
    <w:p w14:paraId="153C33E2" w14:textId="375AFDF5" w:rsidR="00720F69" w:rsidRPr="005721D5" w:rsidRDefault="00720F69" w:rsidP="005721D5">
      <w:pPr>
        <w:pStyle w:val="xmsonormal"/>
        <w:shd w:val="clear" w:color="auto" w:fill="FFFFFF"/>
        <w:spacing w:before="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You can configure Security Assertion Markup Language (SAML)</w:t>
      </w:r>
      <w:r w:rsidR="00D02D24" w:rsidRPr="005721D5">
        <w:rPr>
          <w:rFonts w:asciiTheme="minorHAnsi" w:eastAsiaTheme="minorHAnsi" w:hAnsiTheme="minorHAnsi" w:cstheme="minorHAnsi"/>
          <w:bCs/>
          <w:lang w:eastAsia="en-US"/>
        </w:rPr>
        <w:t xml:space="preserve"> </w:t>
      </w:r>
      <w:r w:rsidRPr="005721D5">
        <w:rPr>
          <w:rFonts w:asciiTheme="minorHAnsi" w:eastAsiaTheme="minorHAnsi" w:hAnsiTheme="minorHAnsi" w:cstheme="minorHAnsi"/>
          <w:bCs/>
          <w:lang w:eastAsia="en-US"/>
        </w:rPr>
        <w:t>authentication in an lnformatica domain and in Axon installation</w:t>
      </w:r>
      <w:r w:rsidR="007A62B3" w:rsidRPr="005721D5">
        <w:rPr>
          <w:rFonts w:asciiTheme="minorHAnsi" w:eastAsiaTheme="minorHAnsi" w:hAnsiTheme="minorHAnsi" w:cstheme="minorHAnsi"/>
          <w:bCs/>
          <w:lang w:eastAsia="en-US"/>
        </w:rPr>
        <w:t>.</w:t>
      </w:r>
    </w:p>
    <w:p w14:paraId="419F2E3B" w14:textId="77777777" w:rsidR="00720F69" w:rsidRPr="005721D5" w:rsidRDefault="00720F69" w:rsidP="005721D5">
      <w:pPr>
        <w:pStyle w:val="xmsonormal"/>
        <w:shd w:val="clear" w:color="auto" w:fill="FFFFFF"/>
        <w:spacing w:before="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For lnformatica domain, we support Microsoft Active Directory Federation</w:t>
      </w:r>
    </w:p>
    <w:p w14:paraId="12BD7211" w14:textId="77777777" w:rsidR="00720F69" w:rsidRPr="005721D5" w:rsidRDefault="00720F69" w:rsidP="005721D5">
      <w:pPr>
        <w:pStyle w:val="xmsonormal"/>
        <w:shd w:val="clear" w:color="auto" w:fill="FFFFFF"/>
        <w:spacing w:before="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Services (AD F8] identity provider</w:t>
      </w:r>
    </w:p>
    <w:p w14:paraId="08CDA77B" w14:textId="77777777" w:rsidR="00720F69" w:rsidRPr="005721D5" w:rsidRDefault="00720F69" w:rsidP="005721D5">
      <w:pPr>
        <w:pStyle w:val="xmsonormal"/>
        <w:shd w:val="clear" w:color="auto" w:fill="FFFFFF"/>
        <w:spacing w:before="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For Axon, we certify Okta, OneLogin and Azure Active Directory. However,</w:t>
      </w:r>
    </w:p>
    <w:p w14:paraId="549EE117" w14:textId="77777777" w:rsidR="00720F69" w:rsidRPr="005721D5" w:rsidRDefault="00720F69" w:rsidP="005721D5">
      <w:pPr>
        <w:pStyle w:val="xmsonormal"/>
        <w:shd w:val="clear" w:color="auto" w:fill="FFFFFF"/>
        <w:spacing w:before="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Axon does support with all vendors supporting SAML v2.l],</w:t>
      </w:r>
    </w:p>
    <w:p w14:paraId="01F1B147" w14:textId="6E2E0D2A" w:rsidR="00DE1CD9" w:rsidRPr="005721D5" w:rsidRDefault="00720F69" w:rsidP="005721D5">
      <w:pPr>
        <w:pStyle w:val="xmsonormal"/>
        <w:shd w:val="clear" w:color="auto" w:fill="FFFFFF"/>
        <w:spacing w:before="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Refer to PAM for compatibility</w:t>
      </w:r>
    </w:p>
    <w:p w14:paraId="31B17AD2" w14:textId="60A8DCBD" w:rsidR="00140103" w:rsidRPr="005721D5" w:rsidRDefault="00140103" w:rsidP="005721D5">
      <w:pPr>
        <w:pStyle w:val="xmsonormal"/>
        <w:shd w:val="clear" w:color="auto" w:fill="FFFFFF"/>
        <w:spacing w:before="0" w:beforeAutospacing="0" w:after="0" w:afterAutospacing="0" w:line="360" w:lineRule="auto"/>
        <w:rPr>
          <w:rFonts w:asciiTheme="minorHAnsi" w:eastAsiaTheme="minorHAnsi" w:hAnsiTheme="minorHAnsi" w:cstheme="minorHAnsi"/>
          <w:bCs/>
          <w:lang w:eastAsia="en-US"/>
        </w:rPr>
      </w:pPr>
    </w:p>
    <w:p w14:paraId="6F28EE0F" w14:textId="6311B29E" w:rsidR="00DA0EC5" w:rsidRPr="005721D5" w:rsidRDefault="00DA0EC5" w:rsidP="005721D5">
      <w:pPr>
        <w:pStyle w:val="xmsonormal"/>
        <w:shd w:val="clear" w:color="auto" w:fill="FFFFFF"/>
        <w:spacing w:before="0" w:beforeAutospacing="0" w:after="0" w:afterAutospacing="0" w:line="360" w:lineRule="auto"/>
        <w:rPr>
          <w:rFonts w:asciiTheme="minorHAnsi" w:hAnsiTheme="minorHAnsi" w:cstheme="minorHAnsi"/>
          <w:color w:val="172B4D"/>
        </w:rPr>
      </w:pPr>
      <w:r w:rsidRPr="005721D5">
        <w:rPr>
          <w:rFonts w:asciiTheme="minorHAnsi" w:hAnsiTheme="minorHAnsi" w:cstheme="minorHAnsi"/>
          <w:color w:val="172B4D"/>
        </w:rPr>
        <w:t>Source from “</w:t>
      </w:r>
      <w:hyperlink r:id="rId36" w:tooltip="Credential and Key Management" w:history="1">
        <w:r w:rsidRPr="005721D5">
          <w:rPr>
            <w:rFonts w:asciiTheme="minorHAnsi" w:hAnsiTheme="minorHAnsi" w:cstheme="minorHAnsi"/>
            <w:color w:val="172B4D"/>
          </w:rPr>
          <w:t>Informatica</w:t>
        </w:r>
      </w:hyperlink>
      <w:r w:rsidRPr="005721D5">
        <w:rPr>
          <w:rFonts w:asciiTheme="minorHAnsi" w:hAnsiTheme="minorHAnsi" w:cstheme="minorHAnsi"/>
          <w:color w:val="172B4D"/>
        </w:rPr>
        <w:t xml:space="preserve"> Website”</w:t>
      </w:r>
    </w:p>
    <w:p w14:paraId="492916B3" w14:textId="64E47605" w:rsidR="00DA0EC5" w:rsidRPr="005721D5" w:rsidRDefault="00DA0EC5" w:rsidP="005721D5">
      <w:pPr>
        <w:pStyle w:val="xmsonormal"/>
        <w:shd w:val="clear" w:color="auto" w:fill="FFFFFF"/>
        <w:spacing w:before="0" w:beforeAutospacing="0" w:after="0" w:afterAutospacing="0" w:line="360" w:lineRule="auto"/>
        <w:rPr>
          <w:rFonts w:asciiTheme="minorHAnsi" w:eastAsiaTheme="minorHAnsi" w:hAnsiTheme="minorHAnsi" w:cstheme="minorHAnsi"/>
          <w:bCs/>
          <w:lang w:eastAsia="en-US"/>
        </w:rPr>
      </w:pPr>
    </w:p>
    <w:p w14:paraId="2B908525" w14:textId="77ED2AC1" w:rsidR="00B526FE" w:rsidRPr="005721D5" w:rsidRDefault="00302B5A" w:rsidP="005721D5">
      <w:pPr>
        <w:pStyle w:val="xmsonormal"/>
        <w:shd w:val="clear" w:color="auto" w:fill="FFFFFF"/>
        <w:spacing w:before="0" w:beforeAutospacing="0" w:after="0" w:afterAutospacing="0" w:line="360" w:lineRule="auto"/>
        <w:rPr>
          <w:rFonts w:asciiTheme="minorHAnsi" w:eastAsiaTheme="minorHAnsi" w:hAnsiTheme="minorHAnsi" w:cstheme="minorHAnsi"/>
          <w:bCs/>
          <w:lang w:eastAsia="en-US"/>
        </w:rPr>
      </w:pPr>
      <w:hyperlink r:id="rId37" w:history="1">
        <w:r w:rsidR="00B526FE" w:rsidRPr="005721D5">
          <w:rPr>
            <w:rStyle w:val="Hyperlink"/>
            <w:rFonts w:asciiTheme="minorHAnsi" w:eastAsiaTheme="minorHAnsi" w:hAnsiTheme="minorHAnsi" w:cstheme="minorHAnsi"/>
            <w:bCs/>
            <w:lang w:eastAsia="en-US"/>
          </w:rPr>
          <w:t>https://www.informatica.com/content/dam/informatica-cxp/techtuesdays-slides-pdf/Deployment%20Best%20Practices%20of%20Data%20Governance%20Products-Axon,%20EDC,%20IDQ,%20DPM.pdf</w:t>
        </w:r>
      </w:hyperlink>
    </w:p>
    <w:p w14:paraId="14A89E58" w14:textId="77777777" w:rsidR="00DA0EC5" w:rsidRPr="005721D5" w:rsidRDefault="00DA0EC5" w:rsidP="005721D5">
      <w:pPr>
        <w:pStyle w:val="xmsonormal"/>
        <w:shd w:val="clear" w:color="auto" w:fill="FFFFFF"/>
        <w:spacing w:before="0" w:beforeAutospacing="0" w:after="0" w:afterAutospacing="0" w:line="360" w:lineRule="auto"/>
        <w:rPr>
          <w:rFonts w:asciiTheme="minorHAnsi" w:eastAsiaTheme="minorHAnsi" w:hAnsiTheme="minorHAnsi" w:cstheme="minorHAnsi"/>
          <w:bCs/>
          <w:lang w:eastAsia="en-US"/>
        </w:rPr>
      </w:pPr>
    </w:p>
    <w:p w14:paraId="3E0BBC8D" w14:textId="525884BE" w:rsidR="00A30A30" w:rsidRPr="005721D5" w:rsidRDefault="00A30A30" w:rsidP="005721D5">
      <w:pPr>
        <w:pStyle w:val="xmsonormal"/>
        <w:shd w:val="clear" w:color="auto" w:fill="FFFFFF"/>
        <w:spacing w:before="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 xml:space="preserve">National Grid </w:t>
      </w:r>
      <w:r w:rsidR="00274B2C" w:rsidRPr="005721D5">
        <w:rPr>
          <w:rFonts w:asciiTheme="minorHAnsi" w:eastAsiaTheme="minorHAnsi" w:hAnsiTheme="minorHAnsi" w:cstheme="minorHAnsi"/>
          <w:bCs/>
          <w:lang w:eastAsia="en-US"/>
        </w:rPr>
        <w:t xml:space="preserve">have implemented </w:t>
      </w:r>
      <w:r w:rsidR="00E36A0D" w:rsidRPr="005721D5">
        <w:rPr>
          <w:rFonts w:asciiTheme="minorHAnsi" w:eastAsiaTheme="minorHAnsi" w:hAnsiTheme="minorHAnsi" w:cstheme="minorHAnsi"/>
          <w:bCs/>
          <w:lang w:eastAsia="en-US"/>
        </w:rPr>
        <w:t>Axon using the LDAP standard</w:t>
      </w:r>
      <w:r w:rsidR="00D02D24" w:rsidRPr="005721D5">
        <w:rPr>
          <w:rFonts w:asciiTheme="minorHAnsi" w:eastAsiaTheme="minorHAnsi" w:hAnsiTheme="minorHAnsi" w:cstheme="minorHAnsi"/>
          <w:bCs/>
          <w:lang w:eastAsia="en-US"/>
        </w:rPr>
        <w:t xml:space="preserve"> and EDC using the SSO standard.</w:t>
      </w:r>
    </w:p>
    <w:p w14:paraId="67AA5B29" w14:textId="77777777" w:rsidR="00A30A30" w:rsidRPr="005721D5" w:rsidRDefault="00A30A30" w:rsidP="005721D5">
      <w:pPr>
        <w:pStyle w:val="xmsonormal"/>
        <w:shd w:val="clear" w:color="auto" w:fill="FFFFFF"/>
        <w:spacing w:before="0" w:beforeAutospacing="0" w:after="0" w:afterAutospacing="0" w:line="360" w:lineRule="auto"/>
        <w:rPr>
          <w:rFonts w:asciiTheme="minorHAnsi" w:eastAsiaTheme="minorHAnsi" w:hAnsiTheme="minorHAnsi" w:cstheme="minorHAnsi"/>
          <w:bCs/>
          <w:lang w:eastAsia="en-US"/>
        </w:rPr>
      </w:pPr>
    </w:p>
    <w:p w14:paraId="3B470506" w14:textId="77777777" w:rsidR="00723113" w:rsidRPr="005721D5" w:rsidRDefault="00723113" w:rsidP="005721D5">
      <w:pPr>
        <w:pStyle w:val="xmsonormal"/>
        <w:shd w:val="clear" w:color="auto" w:fill="FFFFFF"/>
        <w:spacing w:before="0" w:beforeAutospacing="0" w:after="0" w:afterAutospacing="0" w:line="360" w:lineRule="auto"/>
        <w:rPr>
          <w:rFonts w:asciiTheme="minorHAnsi" w:hAnsiTheme="minorHAnsi" w:cstheme="minorHAnsi"/>
          <w:color w:val="201F1E"/>
        </w:rPr>
      </w:pPr>
    </w:p>
    <w:p w14:paraId="79C394EB" w14:textId="77777777" w:rsidR="0054130E" w:rsidRPr="005721D5" w:rsidRDefault="0054130E" w:rsidP="005721D5">
      <w:pPr>
        <w:pStyle w:val="BodyText"/>
        <w:spacing w:line="360" w:lineRule="auto"/>
        <w:rPr>
          <w:rFonts w:cstheme="minorHAnsi"/>
          <w:sz w:val="24"/>
          <w:szCs w:val="24"/>
          <w:lang w:val="en-NZ"/>
        </w:rPr>
      </w:pPr>
    </w:p>
    <w:p w14:paraId="3587320C" w14:textId="4278616B" w:rsidR="00156941" w:rsidRPr="005721D5" w:rsidRDefault="00156941" w:rsidP="005721D5">
      <w:pPr>
        <w:pStyle w:val="PageTitle"/>
        <w:framePr w:w="0" w:wrap="auto" w:vAnchor="margin" w:hAnchor="text" w:xAlign="left" w:yAlign="inline" w:anchorLock="0"/>
        <w:spacing w:line="360" w:lineRule="auto"/>
        <w:rPr>
          <w:rFonts w:asciiTheme="minorHAnsi" w:hAnsiTheme="minorHAnsi" w:cstheme="minorHAnsi"/>
          <w:sz w:val="24"/>
          <w:szCs w:val="24"/>
        </w:rPr>
      </w:pPr>
      <w:bookmarkStart w:id="10" w:name="_Toc96694497"/>
      <w:r w:rsidRPr="005721D5">
        <w:rPr>
          <w:rFonts w:asciiTheme="minorHAnsi" w:hAnsiTheme="minorHAnsi" w:cstheme="minorHAnsi"/>
          <w:sz w:val="24"/>
          <w:szCs w:val="24"/>
        </w:rPr>
        <w:lastRenderedPageBreak/>
        <w:t xml:space="preserve">Data Asset </w:t>
      </w:r>
      <w:r w:rsidR="00997822" w:rsidRPr="005721D5">
        <w:rPr>
          <w:rFonts w:asciiTheme="minorHAnsi" w:hAnsiTheme="minorHAnsi" w:cstheme="minorHAnsi"/>
          <w:sz w:val="24"/>
          <w:szCs w:val="24"/>
        </w:rPr>
        <w:t>S</w:t>
      </w:r>
      <w:r w:rsidRPr="005721D5">
        <w:rPr>
          <w:rFonts w:asciiTheme="minorHAnsi" w:hAnsiTheme="minorHAnsi" w:cstheme="minorHAnsi"/>
          <w:sz w:val="24"/>
          <w:szCs w:val="24"/>
        </w:rPr>
        <w:t xml:space="preserve">canning </w:t>
      </w:r>
      <w:r w:rsidR="00997822" w:rsidRPr="005721D5">
        <w:rPr>
          <w:rFonts w:asciiTheme="minorHAnsi" w:hAnsiTheme="minorHAnsi" w:cstheme="minorHAnsi"/>
          <w:sz w:val="24"/>
          <w:szCs w:val="24"/>
        </w:rPr>
        <w:t>S</w:t>
      </w:r>
      <w:r w:rsidRPr="005721D5">
        <w:rPr>
          <w:rFonts w:asciiTheme="minorHAnsi" w:hAnsiTheme="minorHAnsi" w:cstheme="minorHAnsi"/>
          <w:sz w:val="24"/>
          <w:szCs w:val="24"/>
        </w:rPr>
        <w:t>tandards (EDC)</w:t>
      </w:r>
      <w:bookmarkEnd w:id="10"/>
    </w:p>
    <w:p w14:paraId="6797558F" w14:textId="77777777" w:rsidR="007E0EB8" w:rsidRPr="005721D5" w:rsidRDefault="007E0EB8" w:rsidP="005721D5">
      <w:pPr>
        <w:pStyle w:val="NormalWeb"/>
        <w:shd w:val="clear" w:color="auto" w:fill="FFFFFF"/>
        <w:spacing w:before="150" w:beforeAutospacing="0" w:after="0" w:afterAutospacing="0" w:line="360" w:lineRule="auto"/>
        <w:rPr>
          <w:rFonts w:asciiTheme="minorHAnsi" w:hAnsiTheme="minorHAnsi" w:cstheme="minorHAnsi"/>
          <w:color w:val="172B4D"/>
        </w:rPr>
      </w:pPr>
    </w:p>
    <w:p w14:paraId="10B3B039" w14:textId="0E81C3F2" w:rsidR="008C0495" w:rsidRPr="005721D5" w:rsidRDefault="00BE00CB" w:rsidP="005721D5">
      <w:pPr>
        <w:spacing w:line="360" w:lineRule="auto"/>
        <w:rPr>
          <w:rFonts w:eastAsiaTheme="minorHAnsi" w:cstheme="minorHAnsi"/>
          <w:bCs/>
          <w:sz w:val="24"/>
          <w:szCs w:val="24"/>
        </w:rPr>
      </w:pPr>
      <w:r w:rsidRPr="005721D5">
        <w:rPr>
          <w:rFonts w:eastAsiaTheme="minorHAnsi" w:cstheme="minorHAnsi"/>
          <w:bCs/>
          <w:sz w:val="24"/>
          <w:szCs w:val="24"/>
        </w:rPr>
        <w:t xml:space="preserve">The Informatica </w:t>
      </w:r>
      <w:r w:rsidR="008C0495" w:rsidRPr="005721D5">
        <w:rPr>
          <w:rFonts w:eastAsiaTheme="minorHAnsi" w:cstheme="minorHAnsi"/>
          <w:bCs/>
          <w:sz w:val="24"/>
          <w:szCs w:val="24"/>
        </w:rPr>
        <w:t xml:space="preserve">Enterprise Data Catalog </w:t>
      </w:r>
      <w:r w:rsidR="00091C3C" w:rsidRPr="005721D5">
        <w:rPr>
          <w:rFonts w:eastAsiaTheme="minorHAnsi" w:cstheme="minorHAnsi"/>
          <w:bCs/>
          <w:sz w:val="24"/>
          <w:szCs w:val="24"/>
        </w:rPr>
        <w:t xml:space="preserve">creates inventories </w:t>
      </w:r>
      <w:r w:rsidR="00695BCD" w:rsidRPr="005721D5">
        <w:rPr>
          <w:rFonts w:eastAsiaTheme="minorHAnsi" w:cstheme="minorHAnsi"/>
          <w:bCs/>
          <w:sz w:val="24"/>
          <w:szCs w:val="24"/>
        </w:rPr>
        <w:t>of National Grid Data management assets</w:t>
      </w:r>
      <w:r w:rsidR="006C3894" w:rsidRPr="005721D5">
        <w:rPr>
          <w:rFonts w:eastAsiaTheme="minorHAnsi" w:cstheme="minorHAnsi"/>
          <w:bCs/>
          <w:sz w:val="24"/>
          <w:szCs w:val="24"/>
        </w:rPr>
        <w:t xml:space="preserve"> (“resources”)</w:t>
      </w:r>
      <w:r w:rsidR="00695BCD" w:rsidRPr="005721D5">
        <w:rPr>
          <w:rFonts w:eastAsiaTheme="minorHAnsi" w:cstheme="minorHAnsi"/>
          <w:bCs/>
          <w:sz w:val="24"/>
          <w:szCs w:val="24"/>
        </w:rPr>
        <w:t>, and helps users</w:t>
      </w:r>
      <w:r w:rsidR="008C0495" w:rsidRPr="005721D5">
        <w:rPr>
          <w:rFonts w:eastAsiaTheme="minorHAnsi" w:cstheme="minorHAnsi"/>
          <w:bCs/>
          <w:sz w:val="24"/>
          <w:szCs w:val="24"/>
        </w:rPr>
        <w:t xml:space="preserve"> </w:t>
      </w:r>
      <w:r w:rsidR="006C3894" w:rsidRPr="005721D5">
        <w:rPr>
          <w:rFonts w:eastAsiaTheme="minorHAnsi" w:cstheme="minorHAnsi"/>
          <w:bCs/>
          <w:sz w:val="24"/>
          <w:szCs w:val="24"/>
        </w:rPr>
        <w:t xml:space="preserve">search, </w:t>
      </w:r>
      <w:r w:rsidR="008C0495" w:rsidRPr="005721D5">
        <w:rPr>
          <w:rFonts w:eastAsiaTheme="minorHAnsi" w:cstheme="minorHAnsi"/>
          <w:bCs/>
          <w:sz w:val="24"/>
          <w:szCs w:val="24"/>
        </w:rPr>
        <w:t>understand</w:t>
      </w:r>
      <w:r w:rsidR="008B48C0" w:rsidRPr="005721D5">
        <w:rPr>
          <w:rFonts w:eastAsiaTheme="minorHAnsi" w:cstheme="minorHAnsi"/>
          <w:bCs/>
          <w:sz w:val="24"/>
          <w:szCs w:val="24"/>
        </w:rPr>
        <w:t xml:space="preserve">, </w:t>
      </w:r>
      <w:r w:rsidR="00695BCD" w:rsidRPr="005721D5">
        <w:rPr>
          <w:rFonts w:eastAsiaTheme="minorHAnsi" w:cstheme="minorHAnsi"/>
          <w:bCs/>
          <w:sz w:val="24"/>
          <w:szCs w:val="24"/>
        </w:rPr>
        <w:t>classify</w:t>
      </w:r>
      <w:r w:rsidR="008B48C0" w:rsidRPr="005721D5">
        <w:rPr>
          <w:rFonts w:eastAsiaTheme="minorHAnsi" w:cstheme="minorHAnsi"/>
          <w:bCs/>
          <w:sz w:val="24"/>
          <w:szCs w:val="24"/>
        </w:rPr>
        <w:t>, and research</w:t>
      </w:r>
      <w:r w:rsidR="00695BCD" w:rsidRPr="005721D5">
        <w:rPr>
          <w:rFonts w:eastAsiaTheme="minorHAnsi" w:cstheme="minorHAnsi"/>
          <w:bCs/>
          <w:sz w:val="24"/>
          <w:szCs w:val="24"/>
        </w:rPr>
        <w:t xml:space="preserve"> the</w:t>
      </w:r>
      <w:r w:rsidR="008C0495" w:rsidRPr="005721D5">
        <w:rPr>
          <w:rFonts w:eastAsiaTheme="minorHAnsi" w:cstheme="minorHAnsi"/>
          <w:bCs/>
          <w:sz w:val="24"/>
          <w:szCs w:val="24"/>
        </w:rPr>
        <w:t xml:space="preserve"> large volumes of metadata </w:t>
      </w:r>
      <w:r w:rsidR="006C3894" w:rsidRPr="005721D5">
        <w:rPr>
          <w:rFonts w:eastAsiaTheme="minorHAnsi" w:cstheme="minorHAnsi"/>
          <w:bCs/>
          <w:sz w:val="24"/>
          <w:szCs w:val="24"/>
        </w:rPr>
        <w:t>(and therefore systems)</w:t>
      </w:r>
      <w:r w:rsidR="008C0495" w:rsidRPr="005721D5">
        <w:rPr>
          <w:rFonts w:eastAsiaTheme="minorHAnsi" w:cstheme="minorHAnsi"/>
          <w:bCs/>
          <w:sz w:val="24"/>
          <w:szCs w:val="24"/>
        </w:rPr>
        <w:t xml:space="preserve"> </w:t>
      </w:r>
      <w:r w:rsidR="00695BCD" w:rsidRPr="005721D5">
        <w:rPr>
          <w:rFonts w:eastAsiaTheme="minorHAnsi" w:cstheme="minorHAnsi"/>
          <w:bCs/>
          <w:sz w:val="24"/>
          <w:szCs w:val="24"/>
        </w:rPr>
        <w:t xml:space="preserve">collected for/by the </w:t>
      </w:r>
      <w:r w:rsidR="008C0495" w:rsidRPr="005721D5">
        <w:rPr>
          <w:rFonts w:eastAsiaTheme="minorHAnsi" w:cstheme="minorHAnsi"/>
          <w:bCs/>
          <w:sz w:val="24"/>
          <w:szCs w:val="24"/>
        </w:rPr>
        <w:t>enterprise.</w:t>
      </w:r>
    </w:p>
    <w:p w14:paraId="587C3B5E" w14:textId="60186092" w:rsidR="008C0495" w:rsidRPr="005721D5" w:rsidRDefault="002351A6" w:rsidP="005721D5">
      <w:pPr>
        <w:spacing w:line="360" w:lineRule="auto"/>
        <w:rPr>
          <w:rFonts w:eastAsiaTheme="minorHAnsi" w:cstheme="minorHAnsi"/>
          <w:bCs/>
          <w:sz w:val="24"/>
          <w:szCs w:val="24"/>
        </w:rPr>
      </w:pPr>
      <w:r w:rsidRPr="005721D5">
        <w:rPr>
          <w:rFonts w:eastAsiaTheme="minorHAnsi" w:cstheme="minorHAnsi"/>
          <w:bCs/>
          <w:sz w:val="24"/>
          <w:szCs w:val="24"/>
        </w:rPr>
        <w:t>P</w:t>
      </w:r>
      <w:r w:rsidR="008C0495" w:rsidRPr="005721D5">
        <w:rPr>
          <w:rFonts w:eastAsiaTheme="minorHAnsi" w:cstheme="minorHAnsi"/>
          <w:bCs/>
          <w:sz w:val="24"/>
          <w:szCs w:val="24"/>
        </w:rPr>
        <w:t>hysical and operational metadata</w:t>
      </w:r>
      <w:r w:rsidRPr="005721D5">
        <w:rPr>
          <w:rFonts w:eastAsiaTheme="minorHAnsi" w:cstheme="minorHAnsi"/>
          <w:bCs/>
          <w:sz w:val="24"/>
          <w:szCs w:val="24"/>
        </w:rPr>
        <w:t xml:space="preserve"> can be extracted</w:t>
      </w:r>
      <w:r w:rsidR="008C0495" w:rsidRPr="005721D5">
        <w:rPr>
          <w:rFonts w:eastAsiaTheme="minorHAnsi" w:cstheme="minorHAnsi"/>
          <w:bCs/>
          <w:sz w:val="24"/>
          <w:szCs w:val="24"/>
        </w:rPr>
        <w:t xml:space="preserve"> for many objects, organize the metadata based on business concepts, and view the data lineage and relationship information for each object. Enterprise Data Catalog</w:t>
      </w:r>
      <w:r w:rsidR="007228DF" w:rsidRPr="005721D5">
        <w:rPr>
          <w:rFonts w:eastAsiaTheme="minorHAnsi" w:cstheme="minorHAnsi"/>
          <w:bCs/>
          <w:sz w:val="24"/>
          <w:szCs w:val="24"/>
        </w:rPr>
        <w:t xml:space="preserve"> (EDC)</w:t>
      </w:r>
      <w:r w:rsidR="008C0495" w:rsidRPr="005721D5">
        <w:rPr>
          <w:rFonts w:eastAsiaTheme="minorHAnsi" w:cstheme="minorHAnsi"/>
          <w:bCs/>
          <w:sz w:val="24"/>
          <w:szCs w:val="24"/>
        </w:rPr>
        <w:t xml:space="preserve"> maintains a catalog</w:t>
      </w:r>
      <w:r w:rsidR="007228DF" w:rsidRPr="005721D5">
        <w:rPr>
          <w:rFonts w:eastAsiaTheme="minorHAnsi" w:cstheme="minorHAnsi"/>
          <w:bCs/>
          <w:sz w:val="24"/>
          <w:szCs w:val="24"/>
        </w:rPr>
        <w:t>.</w:t>
      </w:r>
      <w:r w:rsidR="008C0495" w:rsidRPr="005721D5">
        <w:rPr>
          <w:rFonts w:eastAsiaTheme="minorHAnsi" w:cstheme="minorHAnsi"/>
          <w:bCs/>
          <w:sz w:val="24"/>
          <w:szCs w:val="24"/>
        </w:rPr>
        <w:t xml:space="preserve"> The </w:t>
      </w:r>
      <w:r w:rsidR="00EB52FE" w:rsidRPr="005721D5">
        <w:rPr>
          <w:rFonts w:eastAsiaTheme="minorHAnsi" w:cstheme="minorHAnsi"/>
          <w:bCs/>
          <w:sz w:val="24"/>
          <w:szCs w:val="24"/>
        </w:rPr>
        <w:t xml:space="preserve">data </w:t>
      </w:r>
      <w:r w:rsidR="008C0495" w:rsidRPr="005721D5">
        <w:rPr>
          <w:rFonts w:eastAsiaTheme="minorHAnsi" w:cstheme="minorHAnsi"/>
          <w:bCs/>
          <w:sz w:val="24"/>
          <w:szCs w:val="24"/>
        </w:rPr>
        <w:t>catalog serves as a centralized repository that stores all the metadata extracted from different external sources.</w:t>
      </w:r>
    </w:p>
    <w:p w14:paraId="6CC3A7A0" w14:textId="77777777" w:rsidR="001D0F43" w:rsidRPr="005721D5" w:rsidRDefault="001D0F43" w:rsidP="005721D5">
      <w:pPr>
        <w:pStyle w:val="xmsonormal"/>
        <w:shd w:val="clear" w:color="auto" w:fill="FFFFFF"/>
        <w:spacing w:before="0" w:beforeAutospacing="0" w:after="0" w:afterAutospacing="0" w:line="360" w:lineRule="auto"/>
        <w:rPr>
          <w:rFonts w:asciiTheme="minorHAnsi" w:eastAsiaTheme="minorHAnsi" w:hAnsiTheme="minorHAnsi" w:cstheme="minorHAnsi"/>
          <w:b/>
          <w:lang w:eastAsia="en-US"/>
        </w:rPr>
      </w:pPr>
    </w:p>
    <w:p w14:paraId="0B41675A" w14:textId="34CAE92C" w:rsidR="00FF03B3" w:rsidRPr="005721D5" w:rsidRDefault="00FF03B3" w:rsidP="005721D5">
      <w:pPr>
        <w:pStyle w:val="NormalWeb"/>
        <w:shd w:val="clear" w:color="auto" w:fill="FFFFFF"/>
        <w:spacing w:before="15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 xml:space="preserve">All technical metadata sources (data platforms, integration tools, reporting tools/environments, </w:t>
      </w:r>
      <w:r w:rsidR="00650D6E" w:rsidRPr="005721D5">
        <w:rPr>
          <w:rFonts w:asciiTheme="minorHAnsi" w:eastAsiaTheme="minorHAnsi" w:hAnsiTheme="minorHAnsi" w:cstheme="minorHAnsi"/>
          <w:bCs/>
          <w:lang w:eastAsia="en-US"/>
        </w:rPr>
        <w:t xml:space="preserve">etc.) </w:t>
      </w:r>
      <w:r w:rsidR="00205EA1" w:rsidRPr="005721D5">
        <w:rPr>
          <w:rFonts w:asciiTheme="minorHAnsi" w:eastAsiaTheme="minorHAnsi" w:hAnsiTheme="minorHAnsi" w:cstheme="minorHAnsi"/>
          <w:bCs/>
          <w:lang w:eastAsia="en-US"/>
        </w:rPr>
        <w:t>are required to</w:t>
      </w:r>
      <w:r w:rsidR="00650D6E" w:rsidRPr="005721D5">
        <w:rPr>
          <w:rFonts w:asciiTheme="minorHAnsi" w:eastAsiaTheme="minorHAnsi" w:hAnsiTheme="minorHAnsi" w:cstheme="minorHAnsi"/>
          <w:bCs/>
          <w:lang w:eastAsia="en-US"/>
        </w:rPr>
        <w:t xml:space="preserve"> be scanned into the EDC.</w:t>
      </w:r>
    </w:p>
    <w:p w14:paraId="67600404" w14:textId="6CD567D5" w:rsidR="00A70A3A" w:rsidRPr="005721D5" w:rsidRDefault="00A70A3A" w:rsidP="005721D5">
      <w:pPr>
        <w:pStyle w:val="NormalWeb"/>
        <w:shd w:val="clear" w:color="auto" w:fill="FFFFFF"/>
        <w:spacing w:before="15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 xml:space="preserve">General requirements </w:t>
      </w:r>
      <w:r w:rsidR="00CD17D5" w:rsidRPr="005721D5">
        <w:rPr>
          <w:rFonts w:asciiTheme="minorHAnsi" w:eastAsiaTheme="minorHAnsi" w:hAnsiTheme="minorHAnsi" w:cstheme="minorHAnsi"/>
          <w:bCs/>
          <w:lang w:eastAsia="en-US"/>
        </w:rPr>
        <w:t xml:space="preserve">for information to </w:t>
      </w:r>
      <w:r w:rsidRPr="005721D5">
        <w:rPr>
          <w:rFonts w:asciiTheme="minorHAnsi" w:eastAsiaTheme="minorHAnsi" w:hAnsiTheme="minorHAnsi" w:cstheme="minorHAnsi"/>
          <w:bCs/>
          <w:lang w:eastAsia="en-US"/>
        </w:rPr>
        <w:t>include</w:t>
      </w:r>
      <w:r w:rsidR="000619A2" w:rsidRPr="005721D5">
        <w:rPr>
          <w:rFonts w:asciiTheme="minorHAnsi" w:eastAsiaTheme="minorHAnsi" w:hAnsiTheme="minorHAnsi" w:cstheme="minorHAnsi"/>
          <w:bCs/>
          <w:lang w:eastAsia="en-US"/>
        </w:rPr>
        <w:t>:</w:t>
      </w:r>
    </w:p>
    <w:p w14:paraId="59C6B855" w14:textId="73D86AEC" w:rsidR="000619A2" w:rsidRPr="005721D5" w:rsidRDefault="00B34AFA" w:rsidP="005721D5">
      <w:pPr>
        <w:pStyle w:val="NormalWeb"/>
        <w:numPr>
          <w:ilvl w:val="0"/>
          <w:numId w:val="28"/>
        </w:numPr>
        <w:shd w:val="clear" w:color="auto" w:fill="FFFFFF"/>
        <w:spacing w:before="15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English n</w:t>
      </w:r>
      <w:r w:rsidR="000619A2" w:rsidRPr="005721D5">
        <w:rPr>
          <w:rFonts w:asciiTheme="minorHAnsi" w:eastAsiaTheme="minorHAnsi" w:hAnsiTheme="minorHAnsi" w:cstheme="minorHAnsi"/>
          <w:bCs/>
          <w:lang w:eastAsia="en-US"/>
        </w:rPr>
        <w:t>ame of system</w:t>
      </w:r>
    </w:p>
    <w:p w14:paraId="052619F9" w14:textId="2DB0500F" w:rsidR="000619A2" w:rsidRPr="005721D5" w:rsidRDefault="000619A2" w:rsidP="005721D5">
      <w:pPr>
        <w:pStyle w:val="NormalWeb"/>
        <w:numPr>
          <w:ilvl w:val="0"/>
          <w:numId w:val="28"/>
        </w:numPr>
        <w:shd w:val="clear" w:color="auto" w:fill="FFFFFF"/>
        <w:spacing w:before="15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Description</w:t>
      </w:r>
      <w:r w:rsidR="007F694A" w:rsidRPr="005721D5">
        <w:rPr>
          <w:rFonts w:asciiTheme="minorHAnsi" w:eastAsiaTheme="minorHAnsi" w:hAnsiTheme="minorHAnsi" w:cstheme="minorHAnsi"/>
          <w:bCs/>
          <w:lang w:eastAsia="en-US"/>
        </w:rPr>
        <w:t xml:space="preserve"> of system</w:t>
      </w:r>
    </w:p>
    <w:p w14:paraId="1E9285FC" w14:textId="4C805C11" w:rsidR="00B34AFA" w:rsidRPr="005721D5" w:rsidRDefault="00B34AFA" w:rsidP="005721D5">
      <w:pPr>
        <w:pStyle w:val="NormalWeb"/>
        <w:numPr>
          <w:ilvl w:val="0"/>
          <w:numId w:val="28"/>
        </w:numPr>
        <w:shd w:val="clear" w:color="auto" w:fill="FFFFFF"/>
        <w:spacing w:before="15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Technical designation (i.e. name of data asset</w:t>
      </w:r>
      <w:r w:rsidR="00AD0E7C" w:rsidRPr="005721D5">
        <w:rPr>
          <w:rFonts w:asciiTheme="minorHAnsi" w:eastAsiaTheme="minorHAnsi" w:hAnsiTheme="minorHAnsi" w:cstheme="minorHAnsi"/>
          <w:bCs/>
          <w:lang w:eastAsia="en-US"/>
        </w:rPr>
        <w:t>, such as Oracle SID)</w:t>
      </w:r>
    </w:p>
    <w:p w14:paraId="7358CE57" w14:textId="62042B4A" w:rsidR="00680BC6" w:rsidRPr="005721D5" w:rsidRDefault="00680BC6" w:rsidP="005721D5">
      <w:pPr>
        <w:pStyle w:val="NormalWeb"/>
        <w:numPr>
          <w:ilvl w:val="0"/>
          <w:numId w:val="28"/>
        </w:numPr>
        <w:shd w:val="clear" w:color="auto" w:fill="FFFFFF"/>
        <w:spacing w:before="15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URL (if applicable)</w:t>
      </w:r>
    </w:p>
    <w:p w14:paraId="54FD9AF6" w14:textId="06FA47EC" w:rsidR="00752DAE" w:rsidRPr="005721D5" w:rsidRDefault="00752DAE" w:rsidP="005721D5">
      <w:pPr>
        <w:pStyle w:val="NormalWeb"/>
        <w:numPr>
          <w:ilvl w:val="0"/>
          <w:numId w:val="28"/>
        </w:numPr>
        <w:shd w:val="clear" w:color="auto" w:fill="FFFFFF"/>
        <w:spacing w:before="15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Location (on-premise, cloud)</w:t>
      </w:r>
    </w:p>
    <w:p w14:paraId="6B240AE5" w14:textId="500B7375" w:rsidR="00AD0E7C" w:rsidRPr="005721D5" w:rsidRDefault="00AD0E7C" w:rsidP="005721D5">
      <w:pPr>
        <w:pStyle w:val="NormalWeb"/>
        <w:numPr>
          <w:ilvl w:val="0"/>
          <w:numId w:val="28"/>
        </w:numPr>
        <w:shd w:val="clear" w:color="auto" w:fill="FFFFFF"/>
        <w:spacing w:before="15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Business owner</w:t>
      </w:r>
      <w:r w:rsidR="000226C9" w:rsidRPr="005721D5">
        <w:rPr>
          <w:rFonts w:asciiTheme="minorHAnsi" w:eastAsiaTheme="minorHAnsi" w:hAnsiTheme="minorHAnsi" w:cstheme="minorHAnsi"/>
          <w:bCs/>
          <w:lang w:eastAsia="en-US"/>
        </w:rPr>
        <w:t>/steward</w:t>
      </w:r>
      <w:r w:rsidRPr="005721D5">
        <w:rPr>
          <w:rFonts w:asciiTheme="minorHAnsi" w:eastAsiaTheme="minorHAnsi" w:hAnsiTheme="minorHAnsi" w:cstheme="minorHAnsi"/>
          <w:bCs/>
          <w:lang w:eastAsia="en-US"/>
        </w:rPr>
        <w:t xml:space="preserve"> of system</w:t>
      </w:r>
      <w:r w:rsidR="00AE6180" w:rsidRPr="005721D5">
        <w:rPr>
          <w:rFonts w:asciiTheme="minorHAnsi" w:eastAsiaTheme="minorHAnsi" w:hAnsiTheme="minorHAnsi" w:cstheme="minorHAnsi"/>
          <w:bCs/>
          <w:lang w:eastAsia="en-US"/>
        </w:rPr>
        <w:t xml:space="preserve"> (SME)</w:t>
      </w:r>
    </w:p>
    <w:p w14:paraId="2B695232" w14:textId="6B878049" w:rsidR="00AD0E7C" w:rsidRPr="005721D5" w:rsidRDefault="00AD0E7C" w:rsidP="005721D5">
      <w:pPr>
        <w:pStyle w:val="NormalWeb"/>
        <w:numPr>
          <w:ilvl w:val="0"/>
          <w:numId w:val="28"/>
        </w:numPr>
        <w:shd w:val="clear" w:color="auto" w:fill="FFFFFF"/>
        <w:spacing w:before="15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Technical owner of system</w:t>
      </w:r>
    </w:p>
    <w:p w14:paraId="48516675" w14:textId="2469D664" w:rsidR="00AD0E7C" w:rsidRPr="005721D5" w:rsidRDefault="005401B6" w:rsidP="005721D5">
      <w:pPr>
        <w:pStyle w:val="NormalWeb"/>
        <w:numPr>
          <w:ilvl w:val="0"/>
          <w:numId w:val="28"/>
        </w:numPr>
        <w:shd w:val="clear" w:color="auto" w:fill="FFFFFF"/>
        <w:spacing w:before="15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Platform type</w:t>
      </w:r>
      <w:r w:rsidR="00AF2A26" w:rsidRPr="005721D5">
        <w:rPr>
          <w:rFonts w:asciiTheme="minorHAnsi" w:eastAsiaTheme="minorHAnsi" w:hAnsiTheme="minorHAnsi" w:cstheme="minorHAnsi"/>
          <w:bCs/>
          <w:lang w:eastAsia="en-US"/>
        </w:rPr>
        <w:t xml:space="preserve">:  </w:t>
      </w:r>
      <w:r w:rsidR="000806D0" w:rsidRPr="005721D5">
        <w:rPr>
          <w:rFonts w:asciiTheme="minorHAnsi" w:eastAsiaTheme="minorHAnsi" w:hAnsiTheme="minorHAnsi" w:cstheme="minorHAnsi"/>
          <w:bCs/>
          <w:lang w:eastAsia="en-US"/>
        </w:rPr>
        <w:t>DB (</w:t>
      </w:r>
      <w:r w:rsidRPr="005721D5">
        <w:rPr>
          <w:rFonts w:asciiTheme="minorHAnsi" w:eastAsiaTheme="minorHAnsi" w:hAnsiTheme="minorHAnsi" w:cstheme="minorHAnsi"/>
          <w:bCs/>
          <w:lang w:eastAsia="en-US"/>
        </w:rPr>
        <w:t>Snowflake, Oracle, SQL Server</w:t>
      </w:r>
      <w:r w:rsidR="000806D0" w:rsidRPr="005721D5">
        <w:rPr>
          <w:rFonts w:asciiTheme="minorHAnsi" w:eastAsiaTheme="minorHAnsi" w:hAnsiTheme="minorHAnsi" w:cstheme="minorHAnsi"/>
          <w:bCs/>
          <w:lang w:eastAsia="en-US"/>
        </w:rPr>
        <w:t>)</w:t>
      </w:r>
      <w:r w:rsidRPr="005721D5">
        <w:rPr>
          <w:rFonts w:asciiTheme="minorHAnsi" w:eastAsiaTheme="minorHAnsi" w:hAnsiTheme="minorHAnsi" w:cstheme="minorHAnsi"/>
          <w:bCs/>
          <w:lang w:eastAsia="en-US"/>
        </w:rPr>
        <w:t xml:space="preserve">, </w:t>
      </w:r>
      <w:r w:rsidR="000806D0" w:rsidRPr="005721D5">
        <w:rPr>
          <w:rFonts w:asciiTheme="minorHAnsi" w:eastAsiaTheme="minorHAnsi" w:hAnsiTheme="minorHAnsi" w:cstheme="minorHAnsi"/>
          <w:bCs/>
          <w:lang w:eastAsia="en-US"/>
        </w:rPr>
        <w:t>ETL tool</w:t>
      </w:r>
      <w:r w:rsidR="001F748B" w:rsidRPr="005721D5">
        <w:rPr>
          <w:rFonts w:asciiTheme="minorHAnsi" w:eastAsiaTheme="minorHAnsi" w:hAnsiTheme="minorHAnsi" w:cstheme="minorHAnsi"/>
          <w:bCs/>
          <w:lang w:eastAsia="en-US"/>
        </w:rPr>
        <w:t xml:space="preserve"> (Matillion, etc)</w:t>
      </w:r>
      <w:r w:rsidR="000806D0" w:rsidRPr="005721D5">
        <w:rPr>
          <w:rFonts w:asciiTheme="minorHAnsi" w:eastAsiaTheme="minorHAnsi" w:hAnsiTheme="minorHAnsi" w:cstheme="minorHAnsi"/>
          <w:bCs/>
          <w:lang w:eastAsia="en-US"/>
        </w:rPr>
        <w:t xml:space="preserve">, </w:t>
      </w:r>
      <w:r w:rsidR="00AF2A26" w:rsidRPr="005721D5">
        <w:rPr>
          <w:rFonts w:asciiTheme="minorHAnsi" w:eastAsiaTheme="minorHAnsi" w:hAnsiTheme="minorHAnsi" w:cstheme="minorHAnsi"/>
          <w:bCs/>
          <w:lang w:eastAsia="en-US"/>
        </w:rPr>
        <w:t xml:space="preserve">Reporting </w:t>
      </w:r>
      <w:r w:rsidR="000806D0" w:rsidRPr="005721D5">
        <w:rPr>
          <w:rFonts w:asciiTheme="minorHAnsi" w:eastAsiaTheme="minorHAnsi" w:hAnsiTheme="minorHAnsi" w:cstheme="minorHAnsi"/>
          <w:bCs/>
          <w:lang w:eastAsia="en-US"/>
        </w:rPr>
        <w:t>Environment</w:t>
      </w:r>
      <w:r w:rsidR="001F748B" w:rsidRPr="005721D5">
        <w:rPr>
          <w:rFonts w:asciiTheme="minorHAnsi" w:eastAsiaTheme="minorHAnsi" w:hAnsiTheme="minorHAnsi" w:cstheme="minorHAnsi"/>
          <w:bCs/>
          <w:lang w:eastAsia="en-US"/>
        </w:rPr>
        <w:t xml:space="preserve"> (Tableau, Power BI, etc.)</w:t>
      </w:r>
      <w:r w:rsidR="000806D0" w:rsidRPr="005721D5">
        <w:rPr>
          <w:rFonts w:asciiTheme="minorHAnsi" w:eastAsiaTheme="minorHAnsi" w:hAnsiTheme="minorHAnsi" w:cstheme="minorHAnsi"/>
          <w:bCs/>
          <w:lang w:eastAsia="en-US"/>
        </w:rPr>
        <w:t xml:space="preserve">, </w:t>
      </w:r>
      <w:r w:rsidR="00980306" w:rsidRPr="005721D5">
        <w:rPr>
          <w:rFonts w:asciiTheme="minorHAnsi" w:eastAsiaTheme="minorHAnsi" w:hAnsiTheme="minorHAnsi" w:cstheme="minorHAnsi"/>
          <w:bCs/>
          <w:lang w:eastAsia="en-US"/>
        </w:rPr>
        <w:t xml:space="preserve">Design Repository (ER/Studio, Power Designer, etc.), </w:t>
      </w:r>
      <w:r w:rsidR="00752DAE" w:rsidRPr="005721D5">
        <w:rPr>
          <w:rFonts w:asciiTheme="minorHAnsi" w:eastAsiaTheme="minorHAnsi" w:hAnsiTheme="minorHAnsi" w:cstheme="minorHAnsi"/>
          <w:bCs/>
          <w:lang w:eastAsia="en-US"/>
        </w:rPr>
        <w:t xml:space="preserve">Azure BLOB, </w:t>
      </w:r>
      <w:r w:rsidR="004A4E0A" w:rsidRPr="005721D5">
        <w:rPr>
          <w:rFonts w:asciiTheme="minorHAnsi" w:eastAsiaTheme="minorHAnsi" w:hAnsiTheme="minorHAnsi" w:cstheme="minorHAnsi"/>
          <w:bCs/>
          <w:lang w:eastAsia="en-US"/>
        </w:rPr>
        <w:t>SaaS</w:t>
      </w:r>
      <w:r w:rsidR="007F2B40" w:rsidRPr="005721D5">
        <w:rPr>
          <w:rFonts w:asciiTheme="minorHAnsi" w:eastAsiaTheme="minorHAnsi" w:hAnsiTheme="minorHAnsi" w:cstheme="minorHAnsi"/>
          <w:bCs/>
          <w:lang w:eastAsia="en-US"/>
        </w:rPr>
        <w:t>, etc.</w:t>
      </w:r>
    </w:p>
    <w:p w14:paraId="0B5270F4" w14:textId="37B8FB33" w:rsidR="003D54CB" w:rsidRPr="005721D5" w:rsidRDefault="003D54CB" w:rsidP="005721D5">
      <w:pPr>
        <w:pStyle w:val="NormalWeb"/>
        <w:numPr>
          <w:ilvl w:val="1"/>
          <w:numId w:val="28"/>
        </w:numPr>
        <w:shd w:val="clear" w:color="auto" w:fill="FFFFFF"/>
        <w:spacing w:before="15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lastRenderedPageBreak/>
        <w:t xml:space="preserve">See </w:t>
      </w:r>
      <w:r w:rsidR="00FA4F97" w:rsidRPr="005721D5">
        <w:rPr>
          <w:rFonts w:asciiTheme="minorHAnsi" w:eastAsiaTheme="minorHAnsi" w:hAnsiTheme="minorHAnsi" w:cstheme="minorHAnsi"/>
          <w:bCs/>
          <w:lang w:eastAsia="en-US"/>
        </w:rPr>
        <w:t xml:space="preserve">the </w:t>
      </w:r>
      <w:r w:rsidR="0034641B" w:rsidRPr="005721D5">
        <w:rPr>
          <w:rFonts w:asciiTheme="minorHAnsi" w:eastAsiaTheme="minorHAnsi" w:hAnsiTheme="minorHAnsi" w:cstheme="minorHAnsi"/>
          <w:bCs/>
          <w:lang w:eastAsia="en-US"/>
        </w:rPr>
        <w:t>c</w:t>
      </w:r>
      <w:r w:rsidRPr="005721D5">
        <w:rPr>
          <w:rFonts w:asciiTheme="minorHAnsi" w:eastAsiaTheme="minorHAnsi" w:hAnsiTheme="minorHAnsi" w:cstheme="minorHAnsi"/>
          <w:bCs/>
          <w:lang w:eastAsia="en-US"/>
        </w:rPr>
        <w:t xml:space="preserve">omplete list of </w:t>
      </w:r>
      <w:r w:rsidR="00792D33" w:rsidRPr="005721D5">
        <w:rPr>
          <w:rFonts w:asciiTheme="minorHAnsi" w:eastAsiaTheme="minorHAnsi" w:hAnsiTheme="minorHAnsi" w:cstheme="minorHAnsi"/>
          <w:bCs/>
          <w:lang w:eastAsia="en-US"/>
        </w:rPr>
        <w:t>resources that can be scanned in the</w:t>
      </w:r>
      <w:r w:rsidR="0034641B" w:rsidRPr="005721D5">
        <w:rPr>
          <w:rFonts w:asciiTheme="minorHAnsi" w:eastAsiaTheme="minorHAnsi" w:hAnsiTheme="minorHAnsi" w:cstheme="minorHAnsi"/>
          <w:bCs/>
          <w:lang w:eastAsia="en-US"/>
        </w:rPr>
        <w:t xml:space="preserve"> </w:t>
      </w:r>
      <w:r w:rsidR="00792D33" w:rsidRPr="005721D5">
        <w:rPr>
          <w:rFonts w:asciiTheme="minorHAnsi" w:eastAsiaTheme="minorHAnsi" w:hAnsiTheme="minorHAnsi" w:cstheme="minorHAnsi"/>
          <w:bCs/>
          <w:lang w:eastAsia="en-US"/>
        </w:rPr>
        <w:t>Appendix</w:t>
      </w:r>
      <w:r w:rsidR="0034641B" w:rsidRPr="005721D5">
        <w:rPr>
          <w:rFonts w:asciiTheme="minorHAnsi" w:eastAsiaTheme="minorHAnsi" w:hAnsiTheme="minorHAnsi" w:cstheme="minorHAnsi"/>
          <w:bCs/>
          <w:lang w:eastAsia="en-US"/>
        </w:rPr>
        <w:t xml:space="preserve"> section of this artifact</w:t>
      </w:r>
      <w:r w:rsidR="00792D33" w:rsidRPr="005721D5">
        <w:rPr>
          <w:rFonts w:asciiTheme="minorHAnsi" w:eastAsiaTheme="minorHAnsi" w:hAnsiTheme="minorHAnsi" w:cstheme="minorHAnsi"/>
          <w:bCs/>
          <w:lang w:eastAsia="en-US"/>
        </w:rPr>
        <w:t>.</w:t>
      </w:r>
    </w:p>
    <w:p w14:paraId="7907E00F" w14:textId="02DDBDE2" w:rsidR="004A4E0A" w:rsidRPr="005721D5" w:rsidRDefault="004A4E0A" w:rsidP="005721D5">
      <w:pPr>
        <w:pStyle w:val="NormalWeb"/>
        <w:numPr>
          <w:ilvl w:val="0"/>
          <w:numId w:val="28"/>
        </w:numPr>
        <w:shd w:val="clear" w:color="auto" w:fill="FFFFFF"/>
        <w:spacing w:before="15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Username</w:t>
      </w:r>
    </w:p>
    <w:p w14:paraId="0FCA405A" w14:textId="59285B24" w:rsidR="004A4E0A" w:rsidRPr="005721D5" w:rsidRDefault="004A4E0A" w:rsidP="005721D5">
      <w:pPr>
        <w:pStyle w:val="NormalWeb"/>
        <w:numPr>
          <w:ilvl w:val="0"/>
          <w:numId w:val="28"/>
        </w:numPr>
        <w:shd w:val="clear" w:color="auto" w:fill="FFFFFF"/>
        <w:spacing w:before="15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Password</w:t>
      </w:r>
    </w:p>
    <w:p w14:paraId="7C3D4838" w14:textId="490531B4" w:rsidR="004A4E0A" w:rsidRPr="005721D5" w:rsidRDefault="004A4E0A" w:rsidP="005721D5">
      <w:pPr>
        <w:pStyle w:val="NormalWeb"/>
        <w:numPr>
          <w:ilvl w:val="0"/>
          <w:numId w:val="28"/>
        </w:numPr>
        <w:shd w:val="clear" w:color="auto" w:fill="FFFFFF"/>
        <w:spacing w:before="15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Port Number</w:t>
      </w:r>
    </w:p>
    <w:p w14:paraId="6750B4D6" w14:textId="7B6FB260" w:rsidR="00B001AC" w:rsidRPr="005721D5" w:rsidRDefault="00B001AC" w:rsidP="005721D5">
      <w:pPr>
        <w:pStyle w:val="NormalWeb"/>
        <w:numPr>
          <w:ilvl w:val="0"/>
          <w:numId w:val="28"/>
        </w:numPr>
        <w:shd w:val="clear" w:color="auto" w:fill="FFFFFF"/>
        <w:spacing w:before="15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 xml:space="preserve">Environment (Dev, Prod, </w:t>
      </w:r>
      <w:r w:rsidR="00255194" w:rsidRPr="005721D5">
        <w:rPr>
          <w:rFonts w:asciiTheme="minorHAnsi" w:eastAsiaTheme="minorHAnsi" w:hAnsiTheme="minorHAnsi" w:cstheme="minorHAnsi"/>
          <w:bCs/>
          <w:lang w:eastAsia="en-US"/>
        </w:rPr>
        <w:t>etc.)</w:t>
      </w:r>
    </w:p>
    <w:p w14:paraId="071B04C4" w14:textId="1F17D170" w:rsidR="00255194" w:rsidRPr="005721D5" w:rsidRDefault="00255194" w:rsidP="005721D5">
      <w:pPr>
        <w:pStyle w:val="NormalWeb"/>
        <w:numPr>
          <w:ilvl w:val="0"/>
          <w:numId w:val="28"/>
        </w:numPr>
        <w:shd w:val="clear" w:color="auto" w:fill="FFFFFF"/>
        <w:spacing w:before="15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Schema(s) to be scanned</w:t>
      </w:r>
    </w:p>
    <w:p w14:paraId="05E7B9D8" w14:textId="2FF4096C" w:rsidR="00F36D96" w:rsidRPr="005721D5" w:rsidRDefault="00F36D96" w:rsidP="005721D5">
      <w:pPr>
        <w:pStyle w:val="NormalWeb"/>
        <w:numPr>
          <w:ilvl w:val="0"/>
          <w:numId w:val="28"/>
        </w:numPr>
        <w:shd w:val="clear" w:color="auto" w:fill="FFFFFF"/>
        <w:spacing w:before="15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Recommended scanning frequency (daily, weekly, monthly, per release, etc.)</w:t>
      </w:r>
    </w:p>
    <w:p w14:paraId="0E2F5CD9" w14:textId="0737AEC5" w:rsidR="00F36D96" w:rsidRPr="005721D5" w:rsidRDefault="000B08F5" w:rsidP="005721D5">
      <w:pPr>
        <w:pStyle w:val="NormalWeb"/>
        <w:numPr>
          <w:ilvl w:val="0"/>
          <w:numId w:val="28"/>
        </w:numPr>
        <w:shd w:val="clear" w:color="auto" w:fill="FFFFFF"/>
        <w:spacing w:before="15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Department</w:t>
      </w:r>
    </w:p>
    <w:p w14:paraId="7E38684C" w14:textId="68171A30" w:rsidR="005E6D2B" w:rsidRPr="005721D5" w:rsidRDefault="005E6D2B" w:rsidP="005721D5">
      <w:pPr>
        <w:pStyle w:val="NormalWeb"/>
        <w:numPr>
          <w:ilvl w:val="0"/>
          <w:numId w:val="28"/>
        </w:numPr>
        <w:shd w:val="clear" w:color="auto" w:fill="FFFFFF"/>
        <w:spacing w:before="15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Restricted Access (Yes or No).</w:t>
      </w:r>
    </w:p>
    <w:p w14:paraId="59549CAC" w14:textId="445DC807" w:rsidR="005E41A6" w:rsidRPr="005721D5" w:rsidRDefault="007D3A5B" w:rsidP="005721D5">
      <w:pPr>
        <w:pStyle w:val="NormalWeb"/>
        <w:numPr>
          <w:ilvl w:val="0"/>
          <w:numId w:val="28"/>
        </w:numPr>
        <w:shd w:val="clear" w:color="auto" w:fill="FFFFFF"/>
        <w:spacing w:before="15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 xml:space="preserve">Does the system </w:t>
      </w:r>
      <w:r w:rsidR="00BA6131" w:rsidRPr="005721D5">
        <w:rPr>
          <w:rFonts w:asciiTheme="minorHAnsi" w:eastAsiaTheme="minorHAnsi" w:hAnsiTheme="minorHAnsi" w:cstheme="minorHAnsi"/>
          <w:bCs/>
          <w:lang w:eastAsia="en-US"/>
        </w:rPr>
        <w:t>contain PII, SPII, or C</w:t>
      </w:r>
      <w:r w:rsidR="00320524" w:rsidRPr="005721D5">
        <w:rPr>
          <w:rFonts w:asciiTheme="minorHAnsi" w:eastAsiaTheme="minorHAnsi" w:hAnsiTheme="minorHAnsi" w:cstheme="minorHAnsi"/>
          <w:bCs/>
          <w:lang w:eastAsia="en-US"/>
        </w:rPr>
        <w:t>N</w:t>
      </w:r>
      <w:r w:rsidR="00BA6131" w:rsidRPr="005721D5">
        <w:rPr>
          <w:rFonts w:asciiTheme="minorHAnsi" w:eastAsiaTheme="minorHAnsi" w:hAnsiTheme="minorHAnsi" w:cstheme="minorHAnsi"/>
          <w:bCs/>
          <w:lang w:eastAsia="en-US"/>
        </w:rPr>
        <w:t>I?</w:t>
      </w:r>
    </w:p>
    <w:p w14:paraId="57B4373C" w14:textId="144EAE03" w:rsidR="007E0EB8" w:rsidRPr="005721D5" w:rsidRDefault="007E0EB8" w:rsidP="005721D5">
      <w:pPr>
        <w:pStyle w:val="NormalWeb"/>
        <w:shd w:val="clear" w:color="auto" w:fill="FFFFFF"/>
        <w:spacing w:before="150" w:beforeAutospacing="0" w:after="0" w:afterAutospacing="0" w:line="360" w:lineRule="auto"/>
        <w:rPr>
          <w:rFonts w:asciiTheme="minorHAnsi" w:eastAsiaTheme="minorHAnsi" w:hAnsiTheme="minorHAnsi" w:cstheme="minorHAnsi"/>
          <w:bCs/>
          <w:lang w:eastAsia="en-US"/>
        </w:rPr>
      </w:pPr>
      <w:r w:rsidRPr="005721D5">
        <w:rPr>
          <w:rFonts w:asciiTheme="minorHAnsi" w:eastAsiaTheme="minorHAnsi" w:hAnsiTheme="minorHAnsi" w:cstheme="minorHAnsi"/>
          <w:bCs/>
          <w:lang w:eastAsia="en-US"/>
        </w:rPr>
        <w:t>Th</w:t>
      </w:r>
      <w:r w:rsidR="00053315" w:rsidRPr="005721D5">
        <w:rPr>
          <w:rFonts w:asciiTheme="minorHAnsi" w:eastAsiaTheme="minorHAnsi" w:hAnsiTheme="minorHAnsi" w:cstheme="minorHAnsi"/>
          <w:bCs/>
          <w:lang w:eastAsia="en-US"/>
        </w:rPr>
        <w:t xml:space="preserve">e process </w:t>
      </w:r>
      <w:r w:rsidR="00F73A7B" w:rsidRPr="005721D5">
        <w:rPr>
          <w:rFonts w:asciiTheme="minorHAnsi" w:eastAsiaTheme="minorHAnsi" w:hAnsiTheme="minorHAnsi" w:cstheme="minorHAnsi"/>
          <w:bCs/>
          <w:lang w:eastAsia="en-US"/>
        </w:rPr>
        <w:t xml:space="preserve">begins </w:t>
      </w:r>
      <w:r w:rsidR="00256E51" w:rsidRPr="005721D5">
        <w:rPr>
          <w:rFonts w:asciiTheme="minorHAnsi" w:eastAsiaTheme="minorHAnsi" w:hAnsiTheme="minorHAnsi" w:cstheme="minorHAnsi"/>
          <w:bCs/>
          <w:lang w:eastAsia="en-US"/>
        </w:rPr>
        <w:t xml:space="preserve">with a </w:t>
      </w:r>
      <w:r w:rsidRPr="005721D5">
        <w:rPr>
          <w:rFonts w:asciiTheme="minorHAnsi" w:eastAsiaTheme="minorHAnsi" w:hAnsiTheme="minorHAnsi" w:cstheme="minorHAnsi"/>
          <w:bCs/>
          <w:lang w:eastAsia="en-US"/>
        </w:rPr>
        <w:t xml:space="preserve">request completed </w:t>
      </w:r>
      <w:r w:rsidR="00F62BF6" w:rsidRPr="005721D5">
        <w:rPr>
          <w:rFonts w:asciiTheme="minorHAnsi" w:eastAsiaTheme="minorHAnsi" w:hAnsiTheme="minorHAnsi" w:cstheme="minorHAnsi"/>
          <w:bCs/>
          <w:lang w:eastAsia="en-US"/>
        </w:rPr>
        <w:t>for</w:t>
      </w:r>
      <w:r w:rsidRPr="005721D5">
        <w:rPr>
          <w:rFonts w:asciiTheme="minorHAnsi" w:eastAsiaTheme="minorHAnsi" w:hAnsiTheme="minorHAnsi" w:cstheme="minorHAnsi"/>
          <w:bCs/>
          <w:lang w:eastAsia="en-US"/>
        </w:rPr>
        <w:t xml:space="preserve"> the new source system</w:t>
      </w:r>
      <w:r w:rsidR="00F62BF6" w:rsidRPr="005721D5">
        <w:rPr>
          <w:rFonts w:asciiTheme="minorHAnsi" w:eastAsiaTheme="minorHAnsi" w:hAnsiTheme="minorHAnsi" w:cstheme="minorHAnsi"/>
          <w:bCs/>
          <w:lang w:eastAsia="en-US"/>
        </w:rPr>
        <w:t>, and</w:t>
      </w:r>
      <w:r w:rsidRPr="005721D5">
        <w:rPr>
          <w:rFonts w:asciiTheme="minorHAnsi" w:eastAsiaTheme="minorHAnsi" w:hAnsiTheme="minorHAnsi" w:cstheme="minorHAnsi"/>
          <w:bCs/>
          <w:lang w:eastAsia="en-US"/>
        </w:rPr>
        <w:t xml:space="preserve"> filling all the details of their system including account credentials. As needed, DG team will </w:t>
      </w:r>
      <w:r w:rsidR="00F62BF6" w:rsidRPr="005721D5">
        <w:rPr>
          <w:rFonts w:asciiTheme="minorHAnsi" w:eastAsiaTheme="minorHAnsi" w:hAnsiTheme="minorHAnsi" w:cstheme="minorHAnsi"/>
          <w:bCs/>
          <w:lang w:eastAsia="en-US"/>
        </w:rPr>
        <w:t xml:space="preserve">contact the originators of the request, </w:t>
      </w:r>
      <w:r w:rsidR="003B7279" w:rsidRPr="005721D5">
        <w:rPr>
          <w:rFonts w:asciiTheme="minorHAnsi" w:eastAsiaTheme="minorHAnsi" w:hAnsiTheme="minorHAnsi" w:cstheme="minorHAnsi"/>
          <w:bCs/>
          <w:lang w:eastAsia="en-US"/>
        </w:rPr>
        <w:t>and/or arrange</w:t>
      </w:r>
      <w:r w:rsidRPr="005721D5">
        <w:rPr>
          <w:rFonts w:asciiTheme="minorHAnsi" w:eastAsiaTheme="minorHAnsi" w:hAnsiTheme="minorHAnsi" w:cstheme="minorHAnsi"/>
          <w:bCs/>
          <w:lang w:eastAsia="en-US"/>
        </w:rPr>
        <w:t xml:space="preserve"> meetings with source system data owners</w:t>
      </w:r>
      <w:r w:rsidR="00D52198" w:rsidRPr="005721D5">
        <w:rPr>
          <w:rFonts w:asciiTheme="minorHAnsi" w:eastAsiaTheme="minorHAnsi" w:hAnsiTheme="minorHAnsi" w:cstheme="minorHAnsi"/>
          <w:bCs/>
          <w:lang w:eastAsia="en-US"/>
        </w:rPr>
        <w:t xml:space="preserve"> (and/or Steward)</w:t>
      </w:r>
      <w:r w:rsidRPr="005721D5">
        <w:rPr>
          <w:rFonts w:asciiTheme="minorHAnsi" w:eastAsiaTheme="minorHAnsi" w:hAnsiTheme="minorHAnsi" w:cstheme="minorHAnsi"/>
          <w:bCs/>
          <w:lang w:eastAsia="en-US"/>
        </w:rPr>
        <w:t>. Once all security approvals are obtained, DG team to start working on the configuration of the scanner, if it is not already built and be able to scan the system to produce profiling results.</w:t>
      </w:r>
    </w:p>
    <w:p w14:paraId="4C5A8D68" w14:textId="77777777" w:rsidR="006C79F7" w:rsidRPr="005721D5" w:rsidRDefault="006C79F7" w:rsidP="005721D5">
      <w:pPr>
        <w:pStyle w:val="NormalWeb"/>
        <w:shd w:val="clear" w:color="auto" w:fill="FFFFFF"/>
        <w:spacing w:before="150" w:beforeAutospacing="0" w:after="0" w:afterAutospacing="0" w:line="360" w:lineRule="auto"/>
        <w:rPr>
          <w:rFonts w:asciiTheme="minorHAnsi" w:eastAsiaTheme="minorHAnsi" w:hAnsiTheme="minorHAnsi" w:cstheme="minorHAnsi"/>
          <w:b/>
          <w:lang w:eastAsia="en-US"/>
        </w:rPr>
      </w:pPr>
    </w:p>
    <w:p w14:paraId="33B646F7" w14:textId="73C01DF9" w:rsidR="00F21008" w:rsidRPr="005721D5" w:rsidRDefault="00F21008" w:rsidP="005721D5">
      <w:pPr>
        <w:pStyle w:val="PageTitle"/>
        <w:framePr w:w="0" w:wrap="auto" w:vAnchor="margin" w:hAnchor="text" w:xAlign="left" w:yAlign="inline"/>
        <w:spacing w:line="360" w:lineRule="auto"/>
        <w:rPr>
          <w:rFonts w:asciiTheme="minorHAnsi" w:hAnsiTheme="minorHAnsi" w:cstheme="minorHAnsi"/>
          <w:sz w:val="24"/>
          <w:szCs w:val="24"/>
        </w:rPr>
      </w:pPr>
      <w:bookmarkStart w:id="11" w:name="_Toc96694498"/>
      <w:r w:rsidRPr="005721D5">
        <w:rPr>
          <w:rFonts w:asciiTheme="minorHAnsi" w:hAnsiTheme="minorHAnsi" w:cstheme="minorHAnsi"/>
          <w:sz w:val="24"/>
          <w:szCs w:val="24"/>
        </w:rPr>
        <w:lastRenderedPageBreak/>
        <w:t>Tagging of Data Assets</w:t>
      </w:r>
      <w:r w:rsidR="001A0C6D" w:rsidRPr="005721D5">
        <w:rPr>
          <w:rFonts w:asciiTheme="minorHAnsi" w:hAnsiTheme="minorHAnsi" w:cstheme="minorHAnsi"/>
          <w:sz w:val="24"/>
          <w:szCs w:val="24"/>
        </w:rPr>
        <w:t>: EDC and Cloud</w:t>
      </w:r>
      <w:r w:rsidR="005E1F19" w:rsidRPr="005721D5">
        <w:rPr>
          <w:rFonts w:asciiTheme="minorHAnsi" w:hAnsiTheme="minorHAnsi" w:cstheme="minorHAnsi"/>
          <w:sz w:val="24"/>
          <w:szCs w:val="24"/>
        </w:rPr>
        <w:t>-based Platforms</w:t>
      </w:r>
      <w:bookmarkEnd w:id="11"/>
    </w:p>
    <w:p w14:paraId="03114F09" w14:textId="0E54C4D0" w:rsidR="009D5BFF" w:rsidRPr="005721D5" w:rsidRDefault="007F2A79" w:rsidP="005721D5">
      <w:pPr>
        <w:spacing w:line="360" w:lineRule="auto"/>
        <w:rPr>
          <w:rFonts w:eastAsiaTheme="minorHAnsi" w:cstheme="minorHAnsi"/>
          <w:bCs/>
          <w:sz w:val="24"/>
          <w:szCs w:val="24"/>
        </w:rPr>
      </w:pPr>
      <w:r w:rsidRPr="005721D5">
        <w:rPr>
          <w:rFonts w:eastAsiaTheme="minorHAnsi" w:cstheme="minorHAnsi"/>
          <w:bCs/>
          <w:sz w:val="24"/>
          <w:szCs w:val="24"/>
        </w:rPr>
        <w:t xml:space="preserve">All cloud-based data assets (including </w:t>
      </w:r>
      <w:r w:rsidR="009D5BFF" w:rsidRPr="005721D5">
        <w:rPr>
          <w:rFonts w:eastAsiaTheme="minorHAnsi" w:cstheme="minorHAnsi"/>
          <w:bCs/>
          <w:sz w:val="24"/>
          <w:szCs w:val="24"/>
        </w:rPr>
        <w:t xml:space="preserve">all cloud-based data </w:t>
      </w:r>
      <w:r w:rsidRPr="005721D5">
        <w:rPr>
          <w:rFonts w:eastAsiaTheme="minorHAnsi" w:cstheme="minorHAnsi"/>
          <w:bCs/>
          <w:sz w:val="24"/>
          <w:szCs w:val="24"/>
        </w:rPr>
        <w:t>integration</w:t>
      </w:r>
      <w:r w:rsidR="009D5BFF" w:rsidRPr="005721D5">
        <w:rPr>
          <w:rFonts w:eastAsiaTheme="minorHAnsi" w:cstheme="minorHAnsi"/>
          <w:bCs/>
          <w:sz w:val="24"/>
          <w:szCs w:val="24"/>
        </w:rPr>
        <w:t xml:space="preserve"> tools)</w:t>
      </w:r>
      <w:r w:rsidRPr="005721D5">
        <w:rPr>
          <w:rFonts w:eastAsiaTheme="minorHAnsi" w:cstheme="minorHAnsi"/>
          <w:bCs/>
          <w:sz w:val="24"/>
          <w:szCs w:val="24"/>
        </w:rPr>
        <w:t xml:space="preserve"> </w:t>
      </w:r>
      <w:r w:rsidR="009D5BFF" w:rsidRPr="005721D5">
        <w:rPr>
          <w:rFonts w:eastAsiaTheme="minorHAnsi" w:cstheme="minorHAnsi"/>
          <w:bCs/>
          <w:sz w:val="24"/>
          <w:szCs w:val="24"/>
        </w:rPr>
        <w:t>are required to be tagged, and the tags used in the cloud must match the tags in the Enterprise Data Catalog</w:t>
      </w:r>
      <w:r w:rsidR="00F16650">
        <w:rPr>
          <w:rFonts w:eastAsiaTheme="minorHAnsi" w:cstheme="minorHAnsi"/>
          <w:bCs/>
          <w:sz w:val="24"/>
          <w:szCs w:val="24"/>
        </w:rPr>
        <w:t xml:space="preserve"> (which also </w:t>
      </w:r>
      <w:r w:rsidR="008F3A33">
        <w:rPr>
          <w:rFonts w:eastAsiaTheme="minorHAnsi" w:cstheme="minorHAnsi"/>
          <w:bCs/>
          <w:sz w:val="24"/>
          <w:szCs w:val="24"/>
        </w:rPr>
        <w:t>requires</w:t>
      </w:r>
      <w:r w:rsidR="00F16650">
        <w:rPr>
          <w:rFonts w:eastAsiaTheme="minorHAnsi" w:cstheme="minorHAnsi"/>
          <w:bCs/>
          <w:sz w:val="24"/>
          <w:szCs w:val="24"/>
        </w:rPr>
        <w:t xml:space="preserve"> tag</w:t>
      </w:r>
      <w:r w:rsidR="008F3A33">
        <w:rPr>
          <w:rFonts w:eastAsiaTheme="minorHAnsi" w:cstheme="minorHAnsi"/>
          <w:bCs/>
          <w:sz w:val="24"/>
          <w:szCs w:val="24"/>
        </w:rPr>
        <w:t>ging of</w:t>
      </w:r>
      <w:r w:rsidR="00F16650">
        <w:rPr>
          <w:rFonts w:eastAsiaTheme="minorHAnsi" w:cstheme="minorHAnsi"/>
          <w:bCs/>
          <w:sz w:val="24"/>
          <w:szCs w:val="24"/>
        </w:rPr>
        <w:t xml:space="preserve"> on-premise </w:t>
      </w:r>
      <w:r w:rsidR="008F3A33">
        <w:rPr>
          <w:rFonts w:eastAsiaTheme="minorHAnsi" w:cstheme="minorHAnsi"/>
          <w:bCs/>
          <w:sz w:val="24"/>
          <w:szCs w:val="24"/>
        </w:rPr>
        <w:t>data platforms)</w:t>
      </w:r>
      <w:r w:rsidR="009D5BFF" w:rsidRPr="005721D5">
        <w:rPr>
          <w:rFonts w:eastAsiaTheme="minorHAnsi" w:cstheme="minorHAnsi"/>
          <w:bCs/>
          <w:sz w:val="24"/>
          <w:szCs w:val="24"/>
        </w:rPr>
        <w:t>.</w:t>
      </w:r>
    </w:p>
    <w:tbl>
      <w:tblPr>
        <w:tblStyle w:val="TableGrid"/>
        <w:tblW w:w="0" w:type="auto"/>
        <w:tblLook w:val="04A0" w:firstRow="1" w:lastRow="0" w:firstColumn="1" w:lastColumn="0" w:noHBand="0" w:noVBand="1"/>
      </w:tblPr>
      <w:tblGrid>
        <w:gridCol w:w="4360"/>
        <w:gridCol w:w="4360"/>
      </w:tblGrid>
      <w:tr w:rsidR="005E1F19" w:rsidRPr="005721D5" w14:paraId="19886352" w14:textId="77777777" w:rsidTr="005E1F19">
        <w:tc>
          <w:tcPr>
            <w:tcW w:w="4360" w:type="dxa"/>
          </w:tcPr>
          <w:p w14:paraId="71623F61" w14:textId="48576362" w:rsidR="005E1F19" w:rsidRPr="005721D5" w:rsidRDefault="005E1F19" w:rsidP="005721D5">
            <w:pPr>
              <w:spacing w:line="360" w:lineRule="auto"/>
              <w:rPr>
                <w:rFonts w:eastAsiaTheme="minorHAnsi" w:cstheme="minorHAnsi"/>
                <w:b/>
                <w:sz w:val="24"/>
                <w:szCs w:val="24"/>
              </w:rPr>
            </w:pPr>
            <w:r w:rsidRPr="005721D5">
              <w:rPr>
                <w:rFonts w:eastAsiaTheme="minorHAnsi" w:cstheme="minorHAnsi"/>
                <w:b/>
                <w:sz w:val="24"/>
                <w:szCs w:val="24"/>
              </w:rPr>
              <w:t>Tag</w:t>
            </w:r>
          </w:p>
        </w:tc>
        <w:tc>
          <w:tcPr>
            <w:tcW w:w="4360" w:type="dxa"/>
          </w:tcPr>
          <w:p w14:paraId="6126689E" w14:textId="6044A185" w:rsidR="005E1F19" w:rsidRPr="005721D5" w:rsidRDefault="005E1F19" w:rsidP="005721D5">
            <w:pPr>
              <w:spacing w:line="360" w:lineRule="auto"/>
              <w:rPr>
                <w:rFonts w:eastAsiaTheme="minorHAnsi" w:cstheme="minorHAnsi"/>
                <w:b/>
                <w:sz w:val="24"/>
                <w:szCs w:val="24"/>
              </w:rPr>
            </w:pPr>
            <w:r w:rsidRPr="005721D5">
              <w:rPr>
                <w:rFonts w:eastAsiaTheme="minorHAnsi" w:cstheme="minorHAnsi"/>
                <w:b/>
                <w:sz w:val="24"/>
                <w:szCs w:val="24"/>
              </w:rPr>
              <w:t>Description/Comment</w:t>
            </w:r>
          </w:p>
        </w:tc>
      </w:tr>
      <w:tr w:rsidR="005E1F19" w:rsidRPr="005721D5" w14:paraId="72E96621" w14:textId="77777777" w:rsidTr="005E1F19">
        <w:tc>
          <w:tcPr>
            <w:tcW w:w="4360" w:type="dxa"/>
          </w:tcPr>
          <w:p w14:paraId="2057062D" w14:textId="7518DC08" w:rsidR="005E1F19" w:rsidRPr="005721D5" w:rsidRDefault="00DD610C" w:rsidP="005721D5">
            <w:pPr>
              <w:spacing w:line="360" w:lineRule="auto"/>
              <w:rPr>
                <w:rFonts w:eastAsiaTheme="minorHAnsi" w:cstheme="minorHAnsi"/>
                <w:bCs/>
                <w:sz w:val="24"/>
                <w:szCs w:val="24"/>
              </w:rPr>
            </w:pPr>
            <w:r w:rsidRPr="005721D5">
              <w:rPr>
                <w:rFonts w:eastAsiaTheme="minorHAnsi" w:cstheme="minorHAnsi"/>
                <w:bCs/>
                <w:sz w:val="24"/>
                <w:szCs w:val="24"/>
              </w:rPr>
              <w:t>DBName</w:t>
            </w:r>
          </w:p>
        </w:tc>
        <w:tc>
          <w:tcPr>
            <w:tcW w:w="4360" w:type="dxa"/>
          </w:tcPr>
          <w:p w14:paraId="4594A777" w14:textId="03BBFF9E" w:rsidR="005E1F19" w:rsidRPr="005721D5" w:rsidRDefault="00DD610C" w:rsidP="005721D5">
            <w:pPr>
              <w:spacing w:line="360" w:lineRule="auto"/>
              <w:rPr>
                <w:rFonts w:eastAsiaTheme="minorHAnsi" w:cstheme="minorHAnsi"/>
                <w:bCs/>
                <w:sz w:val="24"/>
                <w:szCs w:val="24"/>
              </w:rPr>
            </w:pPr>
            <w:r w:rsidRPr="005721D5">
              <w:rPr>
                <w:rFonts w:eastAsiaTheme="minorHAnsi" w:cstheme="minorHAnsi"/>
                <w:bCs/>
                <w:sz w:val="24"/>
                <w:szCs w:val="24"/>
              </w:rPr>
              <w:t>English Name of database</w:t>
            </w:r>
          </w:p>
        </w:tc>
      </w:tr>
      <w:tr w:rsidR="005E1F19" w:rsidRPr="005721D5" w14:paraId="0AF15E8C" w14:textId="77777777" w:rsidTr="005E1F19">
        <w:tc>
          <w:tcPr>
            <w:tcW w:w="4360" w:type="dxa"/>
          </w:tcPr>
          <w:p w14:paraId="7F000163" w14:textId="3996D58F" w:rsidR="005E1F19" w:rsidRPr="005721D5" w:rsidRDefault="008926BB" w:rsidP="005721D5">
            <w:pPr>
              <w:tabs>
                <w:tab w:val="left" w:pos="2481"/>
              </w:tabs>
              <w:spacing w:line="360" w:lineRule="auto"/>
              <w:rPr>
                <w:rFonts w:eastAsiaTheme="minorHAnsi" w:cstheme="minorHAnsi"/>
                <w:bCs/>
                <w:sz w:val="24"/>
                <w:szCs w:val="24"/>
              </w:rPr>
            </w:pPr>
            <w:r w:rsidRPr="005721D5">
              <w:rPr>
                <w:rFonts w:eastAsiaTheme="minorHAnsi" w:cstheme="minorHAnsi"/>
                <w:bCs/>
                <w:sz w:val="24"/>
                <w:szCs w:val="24"/>
              </w:rPr>
              <w:t>DBIdentifier</w:t>
            </w:r>
          </w:p>
        </w:tc>
        <w:tc>
          <w:tcPr>
            <w:tcW w:w="4360" w:type="dxa"/>
          </w:tcPr>
          <w:p w14:paraId="2579CC1F" w14:textId="64493E05" w:rsidR="00197D9D" w:rsidRPr="005721D5" w:rsidRDefault="008926BB" w:rsidP="005721D5">
            <w:pPr>
              <w:spacing w:line="360" w:lineRule="auto"/>
              <w:rPr>
                <w:rFonts w:eastAsiaTheme="minorHAnsi" w:cstheme="minorHAnsi"/>
                <w:bCs/>
                <w:sz w:val="24"/>
                <w:szCs w:val="24"/>
              </w:rPr>
            </w:pPr>
            <w:r w:rsidRPr="005721D5">
              <w:rPr>
                <w:rFonts w:eastAsiaTheme="minorHAnsi" w:cstheme="minorHAnsi"/>
                <w:bCs/>
                <w:sz w:val="24"/>
                <w:szCs w:val="24"/>
              </w:rPr>
              <w:t xml:space="preserve">This would be the technical name of the database itself.  </w:t>
            </w:r>
          </w:p>
          <w:p w14:paraId="3E42277B" w14:textId="671ED90E" w:rsidR="005E1F19" w:rsidRPr="005721D5" w:rsidRDefault="00197D9D" w:rsidP="005721D5">
            <w:pPr>
              <w:spacing w:line="360" w:lineRule="auto"/>
              <w:rPr>
                <w:rFonts w:eastAsiaTheme="minorHAnsi" w:cstheme="minorHAnsi"/>
                <w:bCs/>
                <w:sz w:val="24"/>
                <w:szCs w:val="24"/>
              </w:rPr>
            </w:pPr>
            <w:r w:rsidRPr="005721D5">
              <w:rPr>
                <w:rFonts w:eastAsiaTheme="minorHAnsi" w:cstheme="minorHAnsi"/>
                <w:bCs/>
                <w:sz w:val="24"/>
                <w:szCs w:val="24"/>
              </w:rPr>
              <w:t>Example: Oracle SID</w:t>
            </w:r>
          </w:p>
        </w:tc>
      </w:tr>
      <w:tr w:rsidR="005E1F19" w:rsidRPr="005721D5" w14:paraId="131F7472" w14:textId="77777777" w:rsidTr="005E1F19">
        <w:tc>
          <w:tcPr>
            <w:tcW w:w="4360" w:type="dxa"/>
          </w:tcPr>
          <w:p w14:paraId="68C4D190" w14:textId="77A11C44" w:rsidR="005E1F19" w:rsidRPr="005721D5" w:rsidRDefault="00197D9D" w:rsidP="005721D5">
            <w:pPr>
              <w:spacing w:line="360" w:lineRule="auto"/>
              <w:rPr>
                <w:rFonts w:eastAsiaTheme="minorHAnsi" w:cstheme="minorHAnsi"/>
                <w:bCs/>
                <w:sz w:val="24"/>
                <w:szCs w:val="24"/>
              </w:rPr>
            </w:pPr>
            <w:r w:rsidRPr="005721D5">
              <w:rPr>
                <w:rFonts w:eastAsiaTheme="minorHAnsi" w:cstheme="minorHAnsi"/>
                <w:bCs/>
                <w:sz w:val="24"/>
                <w:szCs w:val="24"/>
              </w:rPr>
              <w:t>DB</w:t>
            </w:r>
            <w:r w:rsidR="00D002C3" w:rsidRPr="005721D5">
              <w:rPr>
                <w:rFonts w:eastAsiaTheme="minorHAnsi" w:cstheme="minorHAnsi"/>
                <w:bCs/>
                <w:sz w:val="24"/>
                <w:szCs w:val="24"/>
              </w:rPr>
              <w:t>Platform</w:t>
            </w:r>
          </w:p>
        </w:tc>
        <w:tc>
          <w:tcPr>
            <w:tcW w:w="4360" w:type="dxa"/>
          </w:tcPr>
          <w:p w14:paraId="61A85DB3" w14:textId="38C2A44A" w:rsidR="005E1F19" w:rsidRPr="005721D5" w:rsidRDefault="00A12FCD" w:rsidP="005721D5">
            <w:pPr>
              <w:spacing w:line="360" w:lineRule="auto"/>
              <w:rPr>
                <w:rFonts w:eastAsiaTheme="minorHAnsi" w:cstheme="minorHAnsi"/>
                <w:bCs/>
                <w:sz w:val="24"/>
                <w:szCs w:val="24"/>
              </w:rPr>
            </w:pPr>
            <w:r w:rsidRPr="005721D5">
              <w:rPr>
                <w:rFonts w:eastAsiaTheme="minorHAnsi" w:cstheme="minorHAnsi"/>
                <w:bCs/>
                <w:sz w:val="24"/>
                <w:szCs w:val="24"/>
              </w:rPr>
              <w:t xml:space="preserve">Examples:  Snowflake, Oracle, </w:t>
            </w:r>
            <w:r w:rsidR="00D002C3" w:rsidRPr="005721D5">
              <w:rPr>
                <w:rFonts w:eastAsiaTheme="minorHAnsi" w:cstheme="minorHAnsi"/>
                <w:bCs/>
                <w:sz w:val="24"/>
                <w:szCs w:val="24"/>
              </w:rPr>
              <w:t>SQLServer, PostgreSQL, MongoDB, AzureBLOB,</w:t>
            </w:r>
            <w:r w:rsidR="003043A0" w:rsidRPr="005721D5">
              <w:rPr>
                <w:rFonts w:eastAsiaTheme="minorHAnsi" w:cstheme="minorHAnsi"/>
                <w:bCs/>
                <w:sz w:val="24"/>
                <w:szCs w:val="24"/>
              </w:rPr>
              <w:t xml:space="preserve"> etc.</w:t>
            </w:r>
            <w:r w:rsidR="00D002C3" w:rsidRPr="005721D5">
              <w:rPr>
                <w:rFonts w:eastAsiaTheme="minorHAnsi" w:cstheme="minorHAnsi"/>
                <w:bCs/>
                <w:sz w:val="24"/>
                <w:szCs w:val="24"/>
              </w:rPr>
              <w:t xml:space="preserve"> </w:t>
            </w:r>
          </w:p>
        </w:tc>
      </w:tr>
      <w:tr w:rsidR="005E1F19" w:rsidRPr="005721D5" w14:paraId="19300516" w14:textId="77777777" w:rsidTr="005E1F19">
        <w:tc>
          <w:tcPr>
            <w:tcW w:w="4360" w:type="dxa"/>
          </w:tcPr>
          <w:p w14:paraId="38C2F9C7" w14:textId="0DF47FCA" w:rsidR="005E1F19" w:rsidRPr="005721D5" w:rsidRDefault="003043A0" w:rsidP="005721D5">
            <w:pPr>
              <w:spacing w:line="360" w:lineRule="auto"/>
              <w:rPr>
                <w:rFonts w:eastAsiaTheme="minorHAnsi" w:cstheme="minorHAnsi"/>
                <w:bCs/>
                <w:sz w:val="24"/>
                <w:szCs w:val="24"/>
              </w:rPr>
            </w:pPr>
            <w:r w:rsidRPr="005721D5">
              <w:rPr>
                <w:rFonts w:eastAsiaTheme="minorHAnsi" w:cstheme="minorHAnsi"/>
                <w:bCs/>
                <w:sz w:val="24"/>
                <w:szCs w:val="24"/>
              </w:rPr>
              <w:t>DBSchema</w:t>
            </w:r>
          </w:p>
        </w:tc>
        <w:tc>
          <w:tcPr>
            <w:tcW w:w="4360" w:type="dxa"/>
          </w:tcPr>
          <w:p w14:paraId="2AF52242" w14:textId="432E4A1B" w:rsidR="005E1F19" w:rsidRPr="005721D5" w:rsidRDefault="003043A0" w:rsidP="005721D5">
            <w:pPr>
              <w:spacing w:line="360" w:lineRule="auto"/>
              <w:rPr>
                <w:rFonts w:eastAsiaTheme="minorHAnsi" w:cstheme="minorHAnsi"/>
                <w:bCs/>
                <w:sz w:val="24"/>
                <w:szCs w:val="24"/>
              </w:rPr>
            </w:pPr>
            <w:r w:rsidRPr="005721D5">
              <w:rPr>
                <w:rFonts w:eastAsiaTheme="minorHAnsi" w:cstheme="minorHAnsi"/>
                <w:bCs/>
                <w:sz w:val="24"/>
                <w:szCs w:val="24"/>
              </w:rPr>
              <w:t xml:space="preserve">If the DB is a shared </w:t>
            </w:r>
            <w:r w:rsidR="00A62065" w:rsidRPr="005721D5">
              <w:rPr>
                <w:rFonts w:eastAsiaTheme="minorHAnsi" w:cstheme="minorHAnsi"/>
                <w:bCs/>
                <w:sz w:val="24"/>
                <w:szCs w:val="24"/>
              </w:rPr>
              <w:t>data asset, then add the schema</w:t>
            </w:r>
          </w:p>
        </w:tc>
      </w:tr>
      <w:tr w:rsidR="006E5CE9" w:rsidRPr="005721D5" w14:paraId="64D76444" w14:textId="77777777" w:rsidTr="005E1F19">
        <w:tc>
          <w:tcPr>
            <w:tcW w:w="4360" w:type="dxa"/>
          </w:tcPr>
          <w:p w14:paraId="76568F01" w14:textId="4B0B58DB" w:rsidR="006E5CE9" w:rsidRPr="005721D5" w:rsidRDefault="006E5CE9" w:rsidP="005721D5">
            <w:pPr>
              <w:spacing w:line="360" w:lineRule="auto"/>
              <w:rPr>
                <w:rFonts w:eastAsiaTheme="minorHAnsi" w:cstheme="minorHAnsi"/>
                <w:bCs/>
                <w:sz w:val="24"/>
                <w:szCs w:val="24"/>
              </w:rPr>
            </w:pPr>
            <w:r w:rsidRPr="005721D5">
              <w:rPr>
                <w:rFonts w:eastAsiaTheme="minorHAnsi" w:cstheme="minorHAnsi"/>
                <w:bCs/>
                <w:sz w:val="24"/>
                <w:szCs w:val="24"/>
              </w:rPr>
              <w:t>DB</w:t>
            </w:r>
            <w:r w:rsidR="008A4DC2" w:rsidRPr="005721D5">
              <w:rPr>
                <w:rFonts w:eastAsiaTheme="minorHAnsi" w:cstheme="minorHAnsi"/>
                <w:bCs/>
                <w:sz w:val="24"/>
                <w:szCs w:val="24"/>
              </w:rPr>
              <w:t>Type</w:t>
            </w:r>
          </w:p>
        </w:tc>
        <w:tc>
          <w:tcPr>
            <w:tcW w:w="4360" w:type="dxa"/>
          </w:tcPr>
          <w:p w14:paraId="71B917EA" w14:textId="6F781AD7" w:rsidR="006E5CE9" w:rsidRPr="005721D5" w:rsidRDefault="008A4DC2" w:rsidP="005721D5">
            <w:pPr>
              <w:spacing w:line="360" w:lineRule="auto"/>
              <w:rPr>
                <w:rFonts w:eastAsiaTheme="minorHAnsi" w:cstheme="minorHAnsi"/>
                <w:bCs/>
                <w:sz w:val="24"/>
                <w:szCs w:val="24"/>
              </w:rPr>
            </w:pPr>
            <w:r w:rsidRPr="005721D5">
              <w:rPr>
                <w:rFonts w:eastAsiaTheme="minorHAnsi" w:cstheme="minorHAnsi"/>
                <w:bCs/>
                <w:sz w:val="24"/>
                <w:szCs w:val="24"/>
              </w:rPr>
              <w:t xml:space="preserve">Warehouse, LakeHouse, OLTP, Repository, </w:t>
            </w:r>
            <w:r w:rsidR="007168C6">
              <w:rPr>
                <w:rFonts w:eastAsiaTheme="minorHAnsi" w:cstheme="minorHAnsi"/>
                <w:bCs/>
                <w:sz w:val="24"/>
                <w:szCs w:val="24"/>
              </w:rPr>
              <w:t xml:space="preserve">Graph, Name/Value, </w:t>
            </w:r>
            <w:r w:rsidR="00442F9F">
              <w:rPr>
                <w:rFonts w:eastAsiaTheme="minorHAnsi" w:cstheme="minorHAnsi"/>
                <w:bCs/>
                <w:sz w:val="24"/>
                <w:szCs w:val="24"/>
              </w:rPr>
              <w:t>InMemory, etc.</w:t>
            </w:r>
          </w:p>
        </w:tc>
      </w:tr>
      <w:tr w:rsidR="005E1F19" w:rsidRPr="005721D5" w14:paraId="1B75A7FE" w14:textId="77777777" w:rsidTr="005E1F19">
        <w:tc>
          <w:tcPr>
            <w:tcW w:w="4360" w:type="dxa"/>
          </w:tcPr>
          <w:p w14:paraId="623FDEED" w14:textId="424433A7" w:rsidR="005E1F19" w:rsidRPr="005721D5" w:rsidRDefault="00A62065" w:rsidP="005721D5">
            <w:pPr>
              <w:spacing w:line="360" w:lineRule="auto"/>
              <w:rPr>
                <w:rFonts w:eastAsiaTheme="minorHAnsi" w:cstheme="minorHAnsi"/>
                <w:bCs/>
                <w:sz w:val="24"/>
                <w:szCs w:val="24"/>
              </w:rPr>
            </w:pPr>
            <w:r w:rsidRPr="005721D5">
              <w:rPr>
                <w:rFonts w:eastAsiaTheme="minorHAnsi" w:cstheme="minorHAnsi"/>
                <w:bCs/>
                <w:sz w:val="24"/>
                <w:szCs w:val="24"/>
              </w:rPr>
              <w:t>Department</w:t>
            </w:r>
          </w:p>
        </w:tc>
        <w:tc>
          <w:tcPr>
            <w:tcW w:w="4360" w:type="dxa"/>
          </w:tcPr>
          <w:p w14:paraId="4758244E" w14:textId="66286E0E" w:rsidR="005E1F19" w:rsidRPr="005721D5" w:rsidRDefault="006E5CE9" w:rsidP="005721D5">
            <w:pPr>
              <w:spacing w:line="360" w:lineRule="auto"/>
              <w:rPr>
                <w:rFonts w:eastAsiaTheme="minorHAnsi" w:cstheme="minorHAnsi"/>
                <w:bCs/>
                <w:sz w:val="24"/>
                <w:szCs w:val="24"/>
              </w:rPr>
            </w:pPr>
            <w:r w:rsidRPr="005721D5">
              <w:rPr>
                <w:rFonts w:eastAsiaTheme="minorHAnsi" w:cstheme="minorHAnsi"/>
                <w:bCs/>
                <w:sz w:val="24"/>
                <w:szCs w:val="24"/>
              </w:rPr>
              <w:t>Department that owns the data asset</w:t>
            </w:r>
          </w:p>
        </w:tc>
      </w:tr>
    </w:tbl>
    <w:p w14:paraId="6F9C13E3" w14:textId="77777777" w:rsidR="005E1F19" w:rsidRPr="005721D5" w:rsidRDefault="005E1F19" w:rsidP="005721D5">
      <w:pPr>
        <w:spacing w:line="360" w:lineRule="auto"/>
        <w:rPr>
          <w:rFonts w:eastAsiaTheme="minorHAnsi" w:cstheme="minorHAnsi"/>
          <w:bCs/>
          <w:sz w:val="24"/>
          <w:szCs w:val="24"/>
        </w:rPr>
      </w:pPr>
    </w:p>
    <w:p w14:paraId="29456669" w14:textId="77777777" w:rsidR="009D5BFF" w:rsidRPr="005721D5" w:rsidRDefault="009D5BFF" w:rsidP="005721D5">
      <w:pPr>
        <w:spacing w:line="360" w:lineRule="auto"/>
        <w:rPr>
          <w:rFonts w:eastAsiaTheme="minorHAnsi" w:cstheme="minorHAnsi"/>
          <w:bCs/>
          <w:sz w:val="24"/>
          <w:szCs w:val="24"/>
        </w:rPr>
      </w:pPr>
    </w:p>
    <w:p w14:paraId="51FC8492" w14:textId="7E6A04EA" w:rsidR="00F21008" w:rsidRPr="005721D5" w:rsidRDefault="00F21008" w:rsidP="005721D5">
      <w:pPr>
        <w:spacing w:line="360" w:lineRule="auto"/>
        <w:rPr>
          <w:rFonts w:eastAsiaTheme="minorHAnsi" w:cstheme="minorHAnsi"/>
          <w:bCs/>
          <w:sz w:val="24"/>
          <w:szCs w:val="24"/>
        </w:rPr>
      </w:pPr>
      <w:r w:rsidRPr="005721D5">
        <w:rPr>
          <w:rFonts w:eastAsiaTheme="minorHAnsi" w:cstheme="minorHAnsi"/>
          <w:bCs/>
          <w:sz w:val="24"/>
          <w:szCs w:val="24"/>
        </w:rPr>
        <w:t>.</w:t>
      </w:r>
    </w:p>
    <w:p w14:paraId="085011DE" w14:textId="51831F1D" w:rsidR="00BC6185" w:rsidRDefault="00BC6185" w:rsidP="00BC6185">
      <w:pPr>
        <w:pStyle w:val="BodyText"/>
        <w:rPr>
          <w:lang w:val="en-NZ"/>
        </w:rPr>
      </w:pPr>
    </w:p>
    <w:p w14:paraId="3DA421AA" w14:textId="5950ADD2" w:rsidR="00BC6185" w:rsidRDefault="00BC6185" w:rsidP="00BC6185">
      <w:pPr>
        <w:pStyle w:val="PageTitle"/>
        <w:framePr w:w="0" w:wrap="auto" w:vAnchor="margin" w:hAnchor="text" w:xAlign="left" w:yAlign="inline"/>
      </w:pPr>
      <w:bookmarkStart w:id="12" w:name="_Toc96694499"/>
      <w:r>
        <w:lastRenderedPageBreak/>
        <w:t>Review Process: Design and Pre-Deployment</w:t>
      </w:r>
      <w:bookmarkEnd w:id="12"/>
    </w:p>
    <w:p w14:paraId="3E661083" w14:textId="1C633ABE" w:rsidR="0026152D" w:rsidRDefault="009E5F48" w:rsidP="009E5F48">
      <w:pPr>
        <w:spacing w:line="360" w:lineRule="auto"/>
        <w:rPr>
          <w:rFonts w:eastAsiaTheme="minorHAnsi" w:cstheme="minorHAnsi"/>
          <w:bCs/>
          <w:sz w:val="24"/>
          <w:szCs w:val="24"/>
        </w:rPr>
      </w:pPr>
      <w:r>
        <w:rPr>
          <w:rFonts w:eastAsiaTheme="minorHAnsi" w:cstheme="minorHAnsi"/>
          <w:bCs/>
          <w:sz w:val="24"/>
          <w:szCs w:val="24"/>
        </w:rPr>
        <w:t>The</w:t>
      </w:r>
      <w:r w:rsidR="000526B2">
        <w:rPr>
          <w:rFonts w:eastAsiaTheme="minorHAnsi" w:cstheme="minorHAnsi"/>
          <w:bCs/>
          <w:sz w:val="24"/>
          <w:szCs w:val="24"/>
        </w:rPr>
        <w:t xml:space="preserve"> governance program requires that </w:t>
      </w:r>
      <w:r w:rsidR="00DD6034">
        <w:rPr>
          <w:rFonts w:eastAsiaTheme="minorHAnsi" w:cstheme="minorHAnsi"/>
          <w:bCs/>
          <w:sz w:val="24"/>
          <w:szCs w:val="24"/>
        </w:rPr>
        <w:t xml:space="preserve">all </w:t>
      </w:r>
      <w:r w:rsidR="0026152D">
        <w:rPr>
          <w:rFonts w:eastAsiaTheme="minorHAnsi" w:cstheme="minorHAnsi"/>
          <w:bCs/>
          <w:sz w:val="24"/>
          <w:szCs w:val="24"/>
        </w:rPr>
        <w:t>deliverables</w:t>
      </w:r>
      <w:r w:rsidR="00BD4CE5">
        <w:rPr>
          <w:rFonts w:eastAsiaTheme="minorHAnsi" w:cstheme="minorHAnsi"/>
          <w:bCs/>
          <w:sz w:val="24"/>
          <w:szCs w:val="24"/>
        </w:rPr>
        <w:t xml:space="preserve"> </w:t>
      </w:r>
      <w:r w:rsidR="00DD6034">
        <w:rPr>
          <w:rFonts w:eastAsiaTheme="minorHAnsi" w:cstheme="minorHAnsi"/>
          <w:bCs/>
          <w:sz w:val="24"/>
          <w:szCs w:val="24"/>
        </w:rPr>
        <w:t xml:space="preserve">(MDM, Data, and ETL) </w:t>
      </w:r>
      <w:r w:rsidR="00BD4CE5">
        <w:rPr>
          <w:rFonts w:eastAsiaTheme="minorHAnsi" w:cstheme="minorHAnsi"/>
          <w:bCs/>
          <w:sz w:val="24"/>
          <w:szCs w:val="24"/>
        </w:rPr>
        <w:t>undergo</w:t>
      </w:r>
      <w:r w:rsidR="0026152D">
        <w:rPr>
          <w:rFonts w:eastAsiaTheme="minorHAnsi" w:cstheme="minorHAnsi"/>
          <w:bCs/>
          <w:sz w:val="24"/>
          <w:szCs w:val="24"/>
        </w:rPr>
        <w:t xml:space="preserve"> two</w:t>
      </w:r>
      <w:r w:rsidR="00BD4CE5">
        <w:rPr>
          <w:rFonts w:eastAsiaTheme="minorHAnsi" w:cstheme="minorHAnsi"/>
          <w:bCs/>
          <w:sz w:val="24"/>
          <w:szCs w:val="24"/>
        </w:rPr>
        <w:t xml:space="preserve"> review</w:t>
      </w:r>
      <w:r w:rsidR="0026152D">
        <w:rPr>
          <w:rFonts w:eastAsiaTheme="minorHAnsi" w:cstheme="minorHAnsi"/>
          <w:bCs/>
          <w:sz w:val="24"/>
          <w:szCs w:val="24"/>
        </w:rPr>
        <w:t>s</w:t>
      </w:r>
      <w:r w:rsidR="00BD4CE5">
        <w:rPr>
          <w:rFonts w:eastAsiaTheme="minorHAnsi" w:cstheme="minorHAnsi"/>
          <w:bCs/>
          <w:sz w:val="24"/>
          <w:szCs w:val="24"/>
        </w:rPr>
        <w:t xml:space="preserve"> prior to proceeding to </w:t>
      </w:r>
      <w:r w:rsidR="0026152D">
        <w:rPr>
          <w:rFonts w:eastAsiaTheme="minorHAnsi" w:cstheme="minorHAnsi"/>
          <w:bCs/>
          <w:sz w:val="24"/>
          <w:szCs w:val="24"/>
        </w:rPr>
        <w:t>testing</w:t>
      </w:r>
      <w:r w:rsidR="0052461F">
        <w:rPr>
          <w:rFonts w:eastAsiaTheme="minorHAnsi" w:cstheme="minorHAnsi"/>
          <w:bCs/>
          <w:sz w:val="24"/>
          <w:szCs w:val="24"/>
        </w:rPr>
        <w:t>, and these are organized as follows</w:t>
      </w:r>
      <w:r w:rsidR="0026152D">
        <w:rPr>
          <w:rFonts w:eastAsiaTheme="minorHAnsi" w:cstheme="minorHAnsi"/>
          <w:bCs/>
          <w:sz w:val="24"/>
          <w:szCs w:val="24"/>
        </w:rPr>
        <w:t>:</w:t>
      </w:r>
    </w:p>
    <w:p w14:paraId="16924C71" w14:textId="2419ECA1" w:rsidR="0026152D" w:rsidRDefault="0052461F" w:rsidP="0026152D">
      <w:pPr>
        <w:pStyle w:val="ListParagraph"/>
        <w:numPr>
          <w:ilvl w:val="0"/>
          <w:numId w:val="31"/>
        </w:numPr>
        <w:spacing w:line="360" w:lineRule="auto"/>
        <w:rPr>
          <w:rFonts w:eastAsiaTheme="minorHAnsi" w:cstheme="minorHAnsi"/>
          <w:bCs/>
          <w:sz w:val="24"/>
          <w:szCs w:val="24"/>
        </w:rPr>
      </w:pPr>
      <w:r>
        <w:rPr>
          <w:rFonts w:eastAsiaTheme="minorHAnsi" w:cstheme="minorHAnsi"/>
          <w:bCs/>
          <w:sz w:val="24"/>
          <w:szCs w:val="24"/>
        </w:rPr>
        <w:t>Design review</w:t>
      </w:r>
    </w:p>
    <w:p w14:paraId="016F1042" w14:textId="3F401AB0" w:rsidR="0052461F" w:rsidRDefault="0052461F" w:rsidP="0026152D">
      <w:pPr>
        <w:pStyle w:val="ListParagraph"/>
        <w:numPr>
          <w:ilvl w:val="0"/>
          <w:numId w:val="31"/>
        </w:numPr>
        <w:spacing w:line="360" w:lineRule="auto"/>
        <w:rPr>
          <w:rFonts w:eastAsiaTheme="minorHAnsi" w:cstheme="minorHAnsi"/>
          <w:bCs/>
          <w:sz w:val="24"/>
          <w:szCs w:val="24"/>
        </w:rPr>
      </w:pPr>
      <w:r>
        <w:rPr>
          <w:rFonts w:eastAsiaTheme="minorHAnsi" w:cstheme="minorHAnsi"/>
          <w:bCs/>
          <w:sz w:val="24"/>
          <w:szCs w:val="24"/>
        </w:rPr>
        <w:t>Pre-deployment review</w:t>
      </w:r>
    </w:p>
    <w:p w14:paraId="194C997F" w14:textId="1213B29F" w:rsidR="004D6C4E" w:rsidRDefault="004D6C4E" w:rsidP="004D6C4E">
      <w:pPr>
        <w:spacing w:line="360" w:lineRule="auto"/>
        <w:rPr>
          <w:rFonts w:eastAsiaTheme="minorHAnsi" w:cstheme="minorHAnsi"/>
          <w:bCs/>
          <w:sz w:val="24"/>
          <w:szCs w:val="24"/>
        </w:rPr>
      </w:pPr>
      <w:r>
        <w:rPr>
          <w:rFonts w:eastAsiaTheme="minorHAnsi" w:cstheme="minorHAnsi"/>
          <w:bCs/>
          <w:sz w:val="24"/>
          <w:szCs w:val="24"/>
        </w:rPr>
        <w:t>The design review provides the opportunity for the project architect, or the agile team data lead, to present their design</w:t>
      </w:r>
      <w:r w:rsidR="009B334D">
        <w:rPr>
          <w:rFonts w:eastAsiaTheme="minorHAnsi" w:cstheme="minorHAnsi"/>
          <w:bCs/>
          <w:sz w:val="24"/>
          <w:szCs w:val="24"/>
        </w:rPr>
        <w:t>s to the reviewers.</w:t>
      </w:r>
      <w:r w:rsidR="00471400">
        <w:rPr>
          <w:rFonts w:eastAsiaTheme="minorHAnsi" w:cstheme="minorHAnsi"/>
          <w:bCs/>
          <w:sz w:val="24"/>
          <w:szCs w:val="24"/>
        </w:rPr>
        <w:t xml:space="preserve">  These will be reviewed based on </w:t>
      </w:r>
      <w:r w:rsidR="00160723">
        <w:rPr>
          <w:rFonts w:eastAsiaTheme="minorHAnsi" w:cstheme="minorHAnsi"/>
          <w:bCs/>
          <w:sz w:val="24"/>
          <w:szCs w:val="24"/>
        </w:rPr>
        <w:t>the quality of the design, adherence to standards, and completeness of the solution.</w:t>
      </w:r>
    </w:p>
    <w:p w14:paraId="18B83583" w14:textId="6D384B1E" w:rsidR="00602BCA" w:rsidRDefault="00602BCA" w:rsidP="004D6C4E">
      <w:pPr>
        <w:spacing w:line="360" w:lineRule="auto"/>
        <w:rPr>
          <w:rFonts w:eastAsiaTheme="minorHAnsi" w:cstheme="minorHAnsi"/>
          <w:bCs/>
          <w:sz w:val="24"/>
          <w:szCs w:val="24"/>
        </w:rPr>
      </w:pPr>
      <w:r>
        <w:rPr>
          <w:rFonts w:eastAsiaTheme="minorHAnsi" w:cstheme="minorHAnsi"/>
          <w:bCs/>
          <w:sz w:val="24"/>
          <w:szCs w:val="24"/>
        </w:rPr>
        <w:t xml:space="preserve">Note that </w:t>
      </w:r>
      <w:r w:rsidR="001621C1">
        <w:rPr>
          <w:rFonts w:eastAsiaTheme="minorHAnsi" w:cstheme="minorHAnsi"/>
          <w:bCs/>
          <w:sz w:val="24"/>
          <w:szCs w:val="24"/>
        </w:rPr>
        <w:t xml:space="preserve">logical and physical design </w:t>
      </w:r>
      <w:r>
        <w:rPr>
          <w:rFonts w:eastAsiaTheme="minorHAnsi" w:cstheme="minorHAnsi"/>
          <w:bCs/>
          <w:sz w:val="24"/>
          <w:szCs w:val="24"/>
        </w:rPr>
        <w:t>metadata will be scanned on a regular basis from the ER/Studio repository</w:t>
      </w:r>
      <w:r w:rsidR="00321E5C">
        <w:rPr>
          <w:rFonts w:eastAsiaTheme="minorHAnsi" w:cstheme="minorHAnsi"/>
          <w:bCs/>
          <w:sz w:val="24"/>
          <w:szCs w:val="24"/>
        </w:rPr>
        <w:t xml:space="preserve"> into the Enterprise Data Catalog.</w:t>
      </w:r>
      <w:r w:rsidR="00E9708B">
        <w:rPr>
          <w:rFonts w:eastAsiaTheme="minorHAnsi" w:cstheme="minorHAnsi"/>
          <w:bCs/>
          <w:sz w:val="24"/>
          <w:szCs w:val="24"/>
        </w:rPr>
        <w:t xml:space="preserve">  Hence – data stewards</w:t>
      </w:r>
      <w:r w:rsidR="00321E5C">
        <w:rPr>
          <w:rFonts w:eastAsiaTheme="minorHAnsi" w:cstheme="minorHAnsi"/>
          <w:bCs/>
          <w:sz w:val="24"/>
          <w:szCs w:val="24"/>
        </w:rPr>
        <w:t>, owners,</w:t>
      </w:r>
      <w:r w:rsidR="00E9708B">
        <w:rPr>
          <w:rFonts w:eastAsiaTheme="minorHAnsi" w:cstheme="minorHAnsi"/>
          <w:bCs/>
          <w:sz w:val="24"/>
          <w:szCs w:val="24"/>
        </w:rPr>
        <w:t xml:space="preserve"> your fellow architects, agile team leads, product managers, </w:t>
      </w:r>
      <w:r w:rsidR="00321E5C">
        <w:rPr>
          <w:rFonts w:eastAsiaTheme="minorHAnsi" w:cstheme="minorHAnsi"/>
          <w:bCs/>
          <w:sz w:val="24"/>
          <w:szCs w:val="24"/>
        </w:rPr>
        <w:t xml:space="preserve">and other interested parties will have the ability to monitor </w:t>
      </w:r>
      <w:r w:rsidR="008A1C24">
        <w:rPr>
          <w:rFonts w:eastAsiaTheme="minorHAnsi" w:cstheme="minorHAnsi"/>
          <w:bCs/>
          <w:sz w:val="24"/>
          <w:szCs w:val="24"/>
        </w:rPr>
        <w:t>all mode</w:t>
      </w:r>
      <w:r w:rsidR="00E206D1">
        <w:rPr>
          <w:rFonts w:eastAsiaTheme="minorHAnsi" w:cstheme="minorHAnsi"/>
          <w:bCs/>
          <w:sz w:val="24"/>
          <w:szCs w:val="24"/>
        </w:rPr>
        <w:t>l</w:t>
      </w:r>
      <w:r w:rsidR="008A1C24">
        <w:rPr>
          <w:rFonts w:eastAsiaTheme="minorHAnsi" w:cstheme="minorHAnsi"/>
          <w:bCs/>
          <w:sz w:val="24"/>
          <w:szCs w:val="24"/>
        </w:rPr>
        <w:t>ling</w:t>
      </w:r>
      <w:r w:rsidR="00321E5C">
        <w:rPr>
          <w:rFonts w:eastAsiaTheme="minorHAnsi" w:cstheme="minorHAnsi"/>
          <w:bCs/>
          <w:sz w:val="24"/>
          <w:szCs w:val="24"/>
        </w:rPr>
        <w:t xml:space="preserve"> work, and </w:t>
      </w:r>
      <w:r w:rsidR="00E206D1">
        <w:rPr>
          <w:rFonts w:eastAsiaTheme="minorHAnsi" w:cstheme="minorHAnsi"/>
          <w:bCs/>
          <w:sz w:val="24"/>
          <w:szCs w:val="24"/>
        </w:rPr>
        <w:t xml:space="preserve">monitor </w:t>
      </w:r>
      <w:r w:rsidR="00321E5C">
        <w:rPr>
          <w:rFonts w:eastAsiaTheme="minorHAnsi" w:cstheme="minorHAnsi"/>
          <w:bCs/>
          <w:sz w:val="24"/>
          <w:szCs w:val="24"/>
        </w:rPr>
        <w:t>adherence to standards.</w:t>
      </w:r>
      <w:r w:rsidR="00E9708B">
        <w:rPr>
          <w:rFonts w:eastAsiaTheme="minorHAnsi" w:cstheme="minorHAnsi"/>
          <w:bCs/>
          <w:sz w:val="24"/>
          <w:szCs w:val="24"/>
        </w:rPr>
        <w:t xml:space="preserve"> </w:t>
      </w:r>
    </w:p>
    <w:p w14:paraId="1FB50236" w14:textId="5757F415" w:rsidR="00C07808" w:rsidRDefault="00C07808" w:rsidP="004D6C4E">
      <w:pPr>
        <w:spacing w:line="360" w:lineRule="auto"/>
        <w:rPr>
          <w:rFonts w:eastAsiaTheme="minorHAnsi" w:cstheme="minorHAnsi"/>
          <w:bCs/>
          <w:sz w:val="24"/>
          <w:szCs w:val="24"/>
        </w:rPr>
      </w:pPr>
      <w:r>
        <w:rPr>
          <w:rFonts w:eastAsiaTheme="minorHAnsi" w:cstheme="minorHAnsi"/>
          <w:bCs/>
          <w:sz w:val="24"/>
          <w:szCs w:val="24"/>
        </w:rPr>
        <w:t>The review process is depicted in the diagram below</w:t>
      </w:r>
      <w:r w:rsidR="00471400">
        <w:rPr>
          <w:rFonts w:eastAsiaTheme="minorHAnsi" w:cstheme="minorHAnsi"/>
          <w:bCs/>
          <w:sz w:val="24"/>
          <w:szCs w:val="24"/>
        </w:rPr>
        <w:t>.</w:t>
      </w:r>
    </w:p>
    <w:p w14:paraId="58C3EAC8" w14:textId="3002E959" w:rsidR="00C07808" w:rsidRDefault="00C07808" w:rsidP="004D6C4E">
      <w:pPr>
        <w:spacing w:line="360" w:lineRule="auto"/>
        <w:rPr>
          <w:rFonts w:eastAsiaTheme="minorHAnsi" w:cstheme="minorHAnsi"/>
          <w:bCs/>
          <w:sz w:val="24"/>
          <w:szCs w:val="24"/>
        </w:rPr>
      </w:pPr>
      <w:r>
        <w:object w:dxaOrig="9951" w:dyaOrig="14001" w14:anchorId="10671BE8">
          <v:shape id="_x0000_i1026" type="#_x0000_t75" style="width:367.5pt;height:516.5pt" o:ole="">
            <v:imagedata r:id="rId38" o:title=""/>
          </v:shape>
          <o:OLEObject Type="Embed" ProgID="Visio.Drawing.15" ShapeID="_x0000_i1026" DrawAspect="Content" ObjectID="_1707752761" r:id="rId39"/>
        </w:object>
      </w:r>
    </w:p>
    <w:p w14:paraId="056411A8" w14:textId="5073B685" w:rsidR="009B334D" w:rsidRDefault="009B334D" w:rsidP="004D6C4E">
      <w:pPr>
        <w:spacing w:line="360" w:lineRule="auto"/>
        <w:rPr>
          <w:rFonts w:eastAsiaTheme="minorHAnsi" w:cstheme="minorHAnsi"/>
          <w:bCs/>
          <w:sz w:val="24"/>
          <w:szCs w:val="24"/>
        </w:rPr>
      </w:pPr>
      <w:r>
        <w:rPr>
          <w:rFonts w:eastAsiaTheme="minorHAnsi" w:cstheme="minorHAnsi"/>
          <w:bCs/>
          <w:sz w:val="24"/>
          <w:szCs w:val="24"/>
        </w:rPr>
        <w:t xml:space="preserve">The </w:t>
      </w:r>
      <w:r w:rsidR="00E206D1">
        <w:rPr>
          <w:rFonts w:eastAsiaTheme="minorHAnsi" w:cstheme="minorHAnsi"/>
          <w:bCs/>
          <w:sz w:val="24"/>
          <w:szCs w:val="24"/>
        </w:rPr>
        <w:t xml:space="preserve">design </w:t>
      </w:r>
      <w:r w:rsidR="00C936C9">
        <w:rPr>
          <w:rFonts w:eastAsiaTheme="minorHAnsi" w:cstheme="minorHAnsi"/>
          <w:bCs/>
          <w:sz w:val="24"/>
          <w:szCs w:val="24"/>
        </w:rPr>
        <w:t>review must be scheduled at least 3 days in advance, and all deliverables must be included in the review request submission</w:t>
      </w:r>
      <w:r w:rsidR="004A28ED">
        <w:rPr>
          <w:rFonts w:eastAsiaTheme="minorHAnsi" w:cstheme="minorHAnsi"/>
          <w:bCs/>
          <w:sz w:val="24"/>
          <w:szCs w:val="24"/>
        </w:rPr>
        <w:t xml:space="preserve"> (this will be done in Service Now)</w:t>
      </w:r>
      <w:r w:rsidR="00C936C9">
        <w:rPr>
          <w:rFonts w:eastAsiaTheme="minorHAnsi" w:cstheme="minorHAnsi"/>
          <w:bCs/>
          <w:sz w:val="24"/>
          <w:szCs w:val="24"/>
        </w:rPr>
        <w:t>.</w:t>
      </w:r>
      <w:r w:rsidR="00DB3029">
        <w:rPr>
          <w:rFonts w:eastAsiaTheme="minorHAnsi" w:cstheme="minorHAnsi"/>
          <w:bCs/>
          <w:sz w:val="24"/>
          <w:szCs w:val="24"/>
        </w:rPr>
        <w:t xml:space="preserve">  For data, the required artifacts are described in the table below.</w:t>
      </w:r>
    </w:p>
    <w:p w14:paraId="61961AD4" w14:textId="4880FAAC" w:rsidR="00A95C79" w:rsidRPr="00A95C79" w:rsidRDefault="00A95C79" w:rsidP="004D6C4E">
      <w:pPr>
        <w:spacing w:line="360" w:lineRule="auto"/>
        <w:rPr>
          <w:rFonts w:eastAsiaTheme="minorHAnsi" w:cstheme="minorHAnsi"/>
          <w:b/>
          <w:sz w:val="24"/>
          <w:szCs w:val="24"/>
        </w:rPr>
      </w:pPr>
      <w:r w:rsidRPr="00A95C79">
        <w:rPr>
          <w:rFonts w:eastAsiaTheme="minorHAnsi" w:cstheme="minorHAnsi"/>
          <w:b/>
          <w:sz w:val="24"/>
          <w:szCs w:val="24"/>
        </w:rPr>
        <w:t xml:space="preserve">Design Review Requirements </w:t>
      </w:r>
    </w:p>
    <w:tbl>
      <w:tblPr>
        <w:tblStyle w:val="TableGrid"/>
        <w:tblW w:w="0" w:type="auto"/>
        <w:tblLook w:val="04A0" w:firstRow="1" w:lastRow="0" w:firstColumn="1" w:lastColumn="0" w:noHBand="0" w:noVBand="1"/>
      </w:tblPr>
      <w:tblGrid>
        <w:gridCol w:w="4360"/>
        <w:gridCol w:w="4360"/>
      </w:tblGrid>
      <w:tr w:rsidR="00DB3029" w:rsidRPr="00DB3029" w14:paraId="31023B9B" w14:textId="77777777" w:rsidTr="00DB3029">
        <w:tc>
          <w:tcPr>
            <w:tcW w:w="4360" w:type="dxa"/>
          </w:tcPr>
          <w:p w14:paraId="19AA67E1" w14:textId="6808ED32" w:rsidR="00DB3029" w:rsidRPr="00DB3029" w:rsidRDefault="00DB3029" w:rsidP="004D6C4E">
            <w:pPr>
              <w:spacing w:line="360" w:lineRule="auto"/>
              <w:rPr>
                <w:rFonts w:eastAsiaTheme="minorHAnsi" w:cstheme="minorHAnsi"/>
                <w:b/>
                <w:sz w:val="24"/>
                <w:szCs w:val="24"/>
              </w:rPr>
            </w:pPr>
            <w:r w:rsidRPr="00DB3029">
              <w:rPr>
                <w:rFonts w:eastAsiaTheme="minorHAnsi" w:cstheme="minorHAnsi"/>
                <w:b/>
                <w:sz w:val="24"/>
                <w:szCs w:val="24"/>
              </w:rPr>
              <w:t>Artifact</w:t>
            </w:r>
          </w:p>
        </w:tc>
        <w:tc>
          <w:tcPr>
            <w:tcW w:w="4360" w:type="dxa"/>
          </w:tcPr>
          <w:p w14:paraId="395FF336" w14:textId="1A789947" w:rsidR="00DB3029" w:rsidRPr="00DB3029" w:rsidRDefault="00DB3029" w:rsidP="004D6C4E">
            <w:pPr>
              <w:spacing w:line="360" w:lineRule="auto"/>
              <w:rPr>
                <w:rFonts w:eastAsiaTheme="minorHAnsi" w:cstheme="minorHAnsi"/>
                <w:b/>
                <w:sz w:val="24"/>
                <w:szCs w:val="24"/>
              </w:rPr>
            </w:pPr>
            <w:r w:rsidRPr="00DB3029">
              <w:rPr>
                <w:rFonts w:eastAsiaTheme="minorHAnsi" w:cstheme="minorHAnsi"/>
                <w:b/>
                <w:sz w:val="24"/>
                <w:szCs w:val="24"/>
              </w:rPr>
              <w:t>Description</w:t>
            </w:r>
          </w:p>
        </w:tc>
      </w:tr>
      <w:tr w:rsidR="00DB3029" w14:paraId="1647E668" w14:textId="77777777" w:rsidTr="00DB3029">
        <w:tc>
          <w:tcPr>
            <w:tcW w:w="4360" w:type="dxa"/>
          </w:tcPr>
          <w:p w14:paraId="3DB56CBF" w14:textId="1804D5DD" w:rsidR="00DB3029" w:rsidRDefault="00F308DD" w:rsidP="004D6C4E">
            <w:pPr>
              <w:spacing w:line="360" w:lineRule="auto"/>
              <w:rPr>
                <w:rFonts w:eastAsiaTheme="minorHAnsi" w:cstheme="minorHAnsi"/>
                <w:bCs/>
                <w:sz w:val="24"/>
                <w:szCs w:val="24"/>
              </w:rPr>
            </w:pPr>
            <w:r>
              <w:rPr>
                <w:rFonts w:eastAsiaTheme="minorHAnsi" w:cstheme="minorHAnsi"/>
                <w:bCs/>
                <w:sz w:val="24"/>
                <w:szCs w:val="24"/>
              </w:rPr>
              <w:lastRenderedPageBreak/>
              <w:t>Logical Data Model</w:t>
            </w:r>
          </w:p>
        </w:tc>
        <w:tc>
          <w:tcPr>
            <w:tcW w:w="4360" w:type="dxa"/>
          </w:tcPr>
          <w:p w14:paraId="5A525B06" w14:textId="77777777" w:rsidR="00DB3029" w:rsidRDefault="00F308DD" w:rsidP="004D6C4E">
            <w:pPr>
              <w:spacing w:line="360" w:lineRule="auto"/>
              <w:rPr>
                <w:rFonts w:eastAsiaTheme="minorHAnsi" w:cstheme="minorHAnsi"/>
                <w:bCs/>
                <w:i/>
                <w:iCs/>
                <w:sz w:val="24"/>
                <w:szCs w:val="24"/>
              </w:rPr>
            </w:pPr>
            <w:r>
              <w:rPr>
                <w:rFonts w:eastAsiaTheme="minorHAnsi" w:cstheme="minorHAnsi"/>
                <w:bCs/>
                <w:sz w:val="24"/>
                <w:szCs w:val="24"/>
              </w:rPr>
              <w:t xml:space="preserve">The logical data model must conform to the Logical Data Model standards </w:t>
            </w:r>
            <w:r w:rsidR="00A648DE">
              <w:rPr>
                <w:rFonts w:eastAsiaTheme="minorHAnsi" w:cstheme="minorHAnsi"/>
                <w:bCs/>
                <w:sz w:val="24"/>
                <w:szCs w:val="24"/>
              </w:rPr>
              <w:t xml:space="preserve">summary </w:t>
            </w:r>
            <w:r>
              <w:rPr>
                <w:rFonts w:eastAsiaTheme="minorHAnsi" w:cstheme="minorHAnsi"/>
                <w:bCs/>
                <w:sz w:val="24"/>
                <w:szCs w:val="24"/>
              </w:rPr>
              <w:t xml:space="preserve">elsewhere in this document, and/or otherwise the </w:t>
            </w:r>
            <w:r w:rsidR="007F7292" w:rsidRPr="00A648DE">
              <w:rPr>
                <w:rFonts w:eastAsiaTheme="minorHAnsi" w:cstheme="minorHAnsi"/>
                <w:bCs/>
                <w:i/>
                <w:iCs/>
                <w:sz w:val="24"/>
                <w:szCs w:val="24"/>
              </w:rPr>
              <w:t xml:space="preserve">National Grid Data </w:t>
            </w:r>
            <w:r w:rsidR="00A648DE" w:rsidRPr="00A648DE">
              <w:rPr>
                <w:rFonts w:eastAsiaTheme="minorHAnsi" w:cstheme="minorHAnsi"/>
                <w:bCs/>
                <w:i/>
                <w:iCs/>
                <w:sz w:val="24"/>
                <w:szCs w:val="24"/>
              </w:rPr>
              <w:t>Modelling</w:t>
            </w:r>
            <w:r w:rsidR="007F7292" w:rsidRPr="00A648DE">
              <w:rPr>
                <w:rFonts w:eastAsiaTheme="minorHAnsi" w:cstheme="minorHAnsi"/>
                <w:bCs/>
                <w:i/>
                <w:iCs/>
                <w:sz w:val="24"/>
                <w:szCs w:val="24"/>
              </w:rPr>
              <w:t xml:space="preserve"> Standards and Guidelines.</w:t>
            </w:r>
          </w:p>
          <w:p w14:paraId="4B09BCEE" w14:textId="77777777" w:rsidR="00B853F0" w:rsidRDefault="00B853F0" w:rsidP="004D6C4E">
            <w:pPr>
              <w:spacing w:line="360" w:lineRule="auto"/>
              <w:rPr>
                <w:rFonts w:eastAsiaTheme="minorHAnsi" w:cstheme="minorHAnsi"/>
                <w:bCs/>
                <w:sz w:val="24"/>
                <w:szCs w:val="24"/>
              </w:rPr>
            </w:pPr>
          </w:p>
          <w:p w14:paraId="7419A124" w14:textId="3B419B9D" w:rsidR="00D31B80" w:rsidRDefault="00D31B80" w:rsidP="004D6C4E">
            <w:pPr>
              <w:spacing w:line="360" w:lineRule="auto"/>
              <w:rPr>
                <w:rFonts w:eastAsiaTheme="minorHAnsi" w:cstheme="minorHAnsi"/>
                <w:bCs/>
                <w:sz w:val="24"/>
                <w:szCs w:val="24"/>
              </w:rPr>
            </w:pPr>
            <w:r>
              <w:rPr>
                <w:rFonts w:eastAsiaTheme="minorHAnsi" w:cstheme="minorHAnsi"/>
                <w:bCs/>
                <w:sz w:val="24"/>
                <w:szCs w:val="24"/>
              </w:rPr>
              <w:t xml:space="preserve">Note that </w:t>
            </w:r>
            <w:r w:rsidR="00B853F0">
              <w:rPr>
                <w:rFonts w:eastAsiaTheme="minorHAnsi" w:cstheme="minorHAnsi"/>
                <w:bCs/>
                <w:sz w:val="24"/>
                <w:szCs w:val="24"/>
              </w:rPr>
              <w:t>the architect/team data lead should be prepared to discuss the physical design approach</w:t>
            </w:r>
            <w:r w:rsidR="00D8274C">
              <w:rPr>
                <w:rFonts w:eastAsiaTheme="minorHAnsi" w:cstheme="minorHAnsi"/>
                <w:bCs/>
                <w:sz w:val="24"/>
                <w:szCs w:val="24"/>
              </w:rPr>
              <w:t xml:space="preserve"> and/or intent.</w:t>
            </w:r>
          </w:p>
        </w:tc>
      </w:tr>
      <w:tr w:rsidR="00DB3029" w14:paraId="61A6F5F0" w14:textId="77777777" w:rsidTr="00DB3029">
        <w:tc>
          <w:tcPr>
            <w:tcW w:w="4360" w:type="dxa"/>
          </w:tcPr>
          <w:p w14:paraId="5F5ECEDD" w14:textId="2F0EA289" w:rsidR="00DB3029" w:rsidRDefault="00345377" w:rsidP="004D6C4E">
            <w:pPr>
              <w:spacing w:line="360" w:lineRule="auto"/>
              <w:rPr>
                <w:rFonts w:eastAsiaTheme="minorHAnsi" w:cstheme="minorHAnsi"/>
                <w:bCs/>
                <w:sz w:val="24"/>
                <w:szCs w:val="24"/>
              </w:rPr>
            </w:pPr>
            <w:r>
              <w:rPr>
                <w:rFonts w:eastAsiaTheme="minorHAnsi" w:cstheme="minorHAnsi"/>
                <w:bCs/>
                <w:sz w:val="24"/>
                <w:szCs w:val="24"/>
              </w:rPr>
              <w:t>Data Design Document</w:t>
            </w:r>
          </w:p>
        </w:tc>
        <w:tc>
          <w:tcPr>
            <w:tcW w:w="4360" w:type="dxa"/>
          </w:tcPr>
          <w:p w14:paraId="48197F84" w14:textId="5A8DAB2D" w:rsidR="00DB3029" w:rsidRDefault="00345377" w:rsidP="004D6C4E">
            <w:pPr>
              <w:spacing w:line="360" w:lineRule="auto"/>
              <w:rPr>
                <w:rFonts w:eastAsiaTheme="minorHAnsi" w:cstheme="minorHAnsi"/>
                <w:bCs/>
                <w:sz w:val="24"/>
                <w:szCs w:val="24"/>
              </w:rPr>
            </w:pPr>
            <w:r>
              <w:rPr>
                <w:rFonts w:eastAsiaTheme="minorHAnsi" w:cstheme="minorHAnsi"/>
                <w:bCs/>
                <w:sz w:val="24"/>
                <w:szCs w:val="24"/>
              </w:rPr>
              <w:t>This document requires use of the Data Design Document Template</w:t>
            </w:r>
            <w:r w:rsidR="0024021A">
              <w:rPr>
                <w:rFonts w:eastAsiaTheme="minorHAnsi" w:cstheme="minorHAnsi"/>
                <w:bCs/>
                <w:sz w:val="24"/>
                <w:szCs w:val="24"/>
              </w:rPr>
              <w:t>, which contain sufficient content</w:t>
            </w:r>
            <w:r w:rsidR="00F620D7">
              <w:rPr>
                <w:rFonts w:eastAsiaTheme="minorHAnsi" w:cstheme="minorHAnsi"/>
                <w:bCs/>
                <w:sz w:val="24"/>
                <w:szCs w:val="24"/>
              </w:rPr>
              <w:t xml:space="preserve"> that will be</w:t>
            </w:r>
            <w:r w:rsidR="0024021A">
              <w:rPr>
                <w:rFonts w:eastAsiaTheme="minorHAnsi" w:cstheme="minorHAnsi"/>
                <w:bCs/>
                <w:sz w:val="24"/>
                <w:szCs w:val="24"/>
              </w:rPr>
              <w:t xml:space="preserve"> </w:t>
            </w:r>
            <w:r w:rsidR="000D7324" w:rsidRPr="00EB1EAA">
              <w:rPr>
                <w:rFonts w:eastAsiaTheme="minorHAnsi" w:cstheme="minorHAnsi"/>
                <w:bCs/>
                <w:i/>
                <w:iCs/>
                <w:sz w:val="24"/>
                <w:szCs w:val="24"/>
              </w:rPr>
              <w:t xml:space="preserve">targeted to a senior </w:t>
            </w:r>
            <w:r w:rsidR="00AC4EED">
              <w:rPr>
                <w:rFonts w:eastAsiaTheme="minorHAnsi" w:cstheme="minorHAnsi"/>
                <w:bCs/>
                <w:i/>
                <w:iCs/>
                <w:sz w:val="24"/>
                <w:szCs w:val="24"/>
              </w:rPr>
              <w:t xml:space="preserve">technical </w:t>
            </w:r>
            <w:r w:rsidR="000D7324" w:rsidRPr="00EB1EAA">
              <w:rPr>
                <w:rFonts w:eastAsiaTheme="minorHAnsi" w:cstheme="minorHAnsi"/>
                <w:bCs/>
                <w:i/>
                <w:iCs/>
                <w:sz w:val="24"/>
                <w:szCs w:val="24"/>
              </w:rPr>
              <w:t>resource</w:t>
            </w:r>
            <w:r w:rsidR="00AC4EED">
              <w:rPr>
                <w:rFonts w:eastAsiaTheme="minorHAnsi" w:cstheme="minorHAnsi"/>
                <w:bCs/>
                <w:i/>
                <w:iCs/>
                <w:sz w:val="24"/>
                <w:szCs w:val="24"/>
              </w:rPr>
              <w:t>/engineer</w:t>
            </w:r>
            <w:r w:rsidR="000D7324">
              <w:rPr>
                <w:rFonts w:eastAsiaTheme="minorHAnsi" w:cstheme="minorHAnsi"/>
                <w:bCs/>
                <w:sz w:val="24"/>
                <w:szCs w:val="24"/>
              </w:rPr>
              <w:t xml:space="preserve">, </w:t>
            </w:r>
            <w:r w:rsidR="00EB1EAA">
              <w:rPr>
                <w:rFonts w:eastAsiaTheme="minorHAnsi" w:cstheme="minorHAnsi"/>
                <w:bCs/>
                <w:sz w:val="24"/>
                <w:szCs w:val="24"/>
              </w:rPr>
              <w:t xml:space="preserve">which is defined as </w:t>
            </w:r>
            <w:r w:rsidR="00C0082E">
              <w:rPr>
                <w:rFonts w:eastAsiaTheme="minorHAnsi" w:cstheme="minorHAnsi"/>
                <w:bCs/>
                <w:sz w:val="24"/>
                <w:szCs w:val="24"/>
              </w:rPr>
              <w:t>“</w:t>
            </w:r>
            <w:r w:rsidR="000D7324">
              <w:rPr>
                <w:rFonts w:eastAsiaTheme="minorHAnsi" w:cstheme="minorHAnsi"/>
                <w:bCs/>
                <w:sz w:val="24"/>
                <w:szCs w:val="24"/>
              </w:rPr>
              <w:t xml:space="preserve">trained in the relevant technologies, with </w:t>
            </w:r>
            <w:r w:rsidR="00AC4EED">
              <w:rPr>
                <w:rFonts w:eastAsiaTheme="minorHAnsi" w:cstheme="minorHAnsi"/>
                <w:bCs/>
                <w:sz w:val="24"/>
                <w:szCs w:val="24"/>
              </w:rPr>
              <w:t xml:space="preserve">approximately </w:t>
            </w:r>
            <w:r w:rsidR="000D7324">
              <w:rPr>
                <w:rFonts w:eastAsiaTheme="minorHAnsi" w:cstheme="minorHAnsi"/>
                <w:bCs/>
                <w:sz w:val="24"/>
                <w:szCs w:val="24"/>
              </w:rPr>
              <w:t>5-7 years of experience.</w:t>
            </w:r>
            <w:r w:rsidR="00C0082E">
              <w:rPr>
                <w:rFonts w:eastAsiaTheme="minorHAnsi" w:cstheme="minorHAnsi"/>
                <w:bCs/>
                <w:sz w:val="24"/>
                <w:szCs w:val="24"/>
              </w:rPr>
              <w:t>”</w:t>
            </w:r>
          </w:p>
          <w:p w14:paraId="5474AF10" w14:textId="77777777" w:rsidR="00345377" w:rsidRDefault="00345377" w:rsidP="004D6C4E">
            <w:pPr>
              <w:spacing w:line="360" w:lineRule="auto"/>
              <w:rPr>
                <w:rFonts w:eastAsiaTheme="minorHAnsi" w:cstheme="minorHAnsi"/>
                <w:bCs/>
                <w:sz w:val="24"/>
                <w:szCs w:val="24"/>
              </w:rPr>
            </w:pPr>
          </w:p>
          <w:p w14:paraId="63BCE6E2" w14:textId="77777777" w:rsidR="000D7324" w:rsidRDefault="00F620D7" w:rsidP="004D6C4E">
            <w:pPr>
              <w:spacing w:line="360" w:lineRule="auto"/>
              <w:rPr>
                <w:rFonts w:eastAsiaTheme="minorHAnsi" w:cstheme="minorHAnsi"/>
                <w:bCs/>
                <w:sz w:val="24"/>
                <w:szCs w:val="24"/>
              </w:rPr>
            </w:pPr>
            <w:r>
              <w:rPr>
                <w:rFonts w:eastAsiaTheme="minorHAnsi" w:cstheme="minorHAnsi"/>
                <w:bCs/>
                <w:sz w:val="24"/>
                <w:szCs w:val="24"/>
              </w:rPr>
              <w:t>The idea is that after reading the</w:t>
            </w:r>
            <w:r w:rsidR="009E4BAA">
              <w:rPr>
                <w:rFonts w:eastAsiaTheme="minorHAnsi" w:cstheme="minorHAnsi"/>
                <w:bCs/>
                <w:sz w:val="24"/>
                <w:szCs w:val="24"/>
              </w:rPr>
              <w:t xml:space="preserve"> document and reviewing the data model</w:t>
            </w:r>
            <w:r w:rsidR="00474F0D">
              <w:rPr>
                <w:rFonts w:eastAsiaTheme="minorHAnsi" w:cstheme="minorHAnsi"/>
                <w:bCs/>
                <w:sz w:val="24"/>
                <w:szCs w:val="24"/>
              </w:rPr>
              <w:t>(</w:t>
            </w:r>
            <w:r w:rsidR="009E4BAA">
              <w:rPr>
                <w:rFonts w:eastAsiaTheme="minorHAnsi" w:cstheme="minorHAnsi"/>
                <w:bCs/>
                <w:sz w:val="24"/>
                <w:szCs w:val="24"/>
              </w:rPr>
              <w:t>s</w:t>
            </w:r>
            <w:r w:rsidR="00474F0D">
              <w:rPr>
                <w:rFonts w:eastAsiaTheme="minorHAnsi" w:cstheme="minorHAnsi"/>
                <w:bCs/>
                <w:sz w:val="24"/>
                <w:szCs w:val="24"/>
              </w:rPr>
              <w:t>)</w:t>
            </w:r>
            <w:r w:rsidR="009E4BAA">
              <w:rPr>
                <w:rFonts w:eastAsiaTheme="minorHAnsi" w:cstheme="minorHAnsi"/>
                <w:bCs/>
                <w:sz w:val="24"/>
                <w:szCs w:val="24"/>
              </w:rPr>
              <w:t>, the individual (assuming they are already versed in NG data governance standards, etc.) should be able to be give</w:t>
            </w:r>
            <w:r w:rsidR="009066B0">
              <w:rPr>
                <w:rFonts w:eastAsiaTheme="minorHAnsi" w:cstheme="minorHAnsi"/>
                <w:bCs/>
                <w:sz w:val="24"/>
                <w:szCs w:val="24"/>
              </w:rPr>
              <w:t>n</w:t>
            </w:r>
            <w:r w:rsidR="009E4BAA">
              <w:rPr>
                <w:rFonts w:eastAsiaTheme="minorHAnsi" w:cstheme="minorHAnsi"/>
                <w:bCs/>
                <w:sz w:val="24"/>
                <w:szCs w:val="24"/>
              </w:rPr>
              <w:t xml:space="preserve"> a problem</w:t>
            </w:r>
            <w:r w:rsidR="009066B0">
              <w:rPr>
                <w:rFonts w:eastAsiaTheme="minorHAnsi" w:cstheme="minorHAnsi"/>
                <w:bCs/>
                <w:sz w:val="24"/>
                <w:szCs w:val="24"/>
              </w:rPr>
              <w:t xml:space="preserve"> to solve</w:t>
            </w:r>
            <w:r w:rsidR="009E4BAA">
              <w:rPr>
                <w:rFonts w:eastAsiaTheme="minorHAnsi" w:cstheme="minorHAnsi"/>
                <w:bCs/>
                <w:sz w:val="24"/>
                <w:szCs w:val="24"/>
              </w:rPr>
              <w:t>, and know how</w:t>
            </w:r>
            <w:r w:rsidR="00474F0D">
              <w:rPr>
                <w:rFonts w:eastAsiaTheme="minorHAnsi" w:cstheme="minorHAnsi"/>
                <w:bCs/>
                <w:sz w:val="24"/>
                <w:szCs w:val="24"/>
              </w:rPr>
              <w:t>/where</w:t>
            </w:r>
            <w:r w:rsidR="009E4BAA">
              <w:rPr>
                <w:rFonts w:eastAsiaTheme="minorHAnsi" w:cstheme="minorHAnsi"/>
                <w:bCs/>
                <w:sz w:val="24"/>
                <w:szCs w:val="24"/>
              </w:rPr>
              <w:t xml:space="preserve"> to get started.</w:t>
            </w:r>
          </w:p>
          <w:p w14:paraId="36A09F00" w14:textId="77777777" w:rsidR="00C0082E" w:rsidRDefault="00C0082E" w:rsidP="004D6C4E">
            <w:pPr>
              <w:spacing w:line="360" w:lineRule="auto"/>
              <w:rPr>
                <w:rFonts w:eastAsiaTheme="minorHAnsi" w:cstheme="minorHAnsi"/>
                <w:bCs/>
                <w:sz w:val="24"/>
                <w:szCs w:val="24"/>
              </w:rPr>
            </w:pPr>
          </w:p>
          <w:p w14:paraId="5332DF22" w14:textId="0E2A1630" w:rsidR="00C0082E" w:rsidRDefault="00C0082E" w:rsidP="004D6C4E">
            <w:pPr>
              <w:spacing w:line="360" w:lineRule="auto"/>
              <w:rPr>
                <w:rFonts w:eastAsiaTheme="minorHAnsi" w:cstheme="minorHAnsi"/>
                <w:bCs/>
                <w:sz w:val="24"/>
                <w:szCs w:val="24"/>
              </w:rPr>
            </w:pPr>
            <w:r>
              <w:rPr>
                <w:rFonts w:eastAsiaTheme="minorHAnsi" w:cstheme="minorHAnsi"/>
                <w:bCs/>
                <w:sz w:val="24"/>
                <w:szCs w:val="24"/>
              </w:rPr>
              <w:t>The goal is to protect the investment National Grid is making in their data management assets.</w:t>
            </w:r>
          </w:p>
        </w:tc>
      </w:tr>
      <w:tr w:rsidR="00DB3029" w14:paraId="325C6F96" w14:textId="77777777" w:rsidTr="00DB3029">
        <w:tc>
          <w:tcPr>
            <w:tcW w:w="4360" w:type="dxa"/>
          </w:tcPr>
          <w:p w14:paraId="5D35E92E" w14:textId="5A73EB50" w:rsidR="00DB3029" w:rsidRDefault="0081147B" w:rsidP="004D6C4E">
            <w:pPr>
              <w:spacing w:line="360" w:lineRule="auto"/>
              <w:rPr>
                <w:rFonts w:eastAsiaTheme="minorHAnsi" w:cstheme="minorHAnsi"/>
                <w:bCs/>
                <w:sz w:val="24"/>
                <w:szCs w:val="24"/>
              </w:rPr>
            </w:pPr>
            <w:r>
              <w:rPr>
                <w:rFonts w:eastAsiaTheme="minorHAnsi" w:cstheme="minorHAnsi"/>
                <w:bCs/>
                <w:sz w:val="24"/>
                <w:szCs w:val="24"/>
              </w:rPr>
              <w:lastRenderedPageBreak/>
              <w:t>Supplemental Design Diagram</w:t>
            </w:r>
            <w:r w:rsidR="009D7EB0">
              <w:rPr>
                <w:rFonts w:eastAsiaTheme="minorHAnsi" w:cstheme="minorHAnsi"/>
                <w:bCs/>
                <w:sz w:val="24"/>
                <w:szCs w:val="24"/>
              </w:rPr>
              <w:t>s</w:t>
            </w:r>
          </w:p>
        </w:tc>
        <w:tc>
          <w:tcPr>
            <w:tcW w:w="4360" w:type="dxa"/>
          </w:tcPr>
          <w:p w14:paraId="5C4F0ED5" w14:textId="77777777" w:rsidR="00DB3029" w:rsidRDefault="0081147B" w:rsidP="004D6C4E">
            <w:pPr>
              <w:spacing w:line="360" w:lineRule="auto"/>
              <w:rPr>
                <w:rFonts w:eastAsiaTheme="minorHAnsi" w:cstheme="minorHAnsi"/>
                <w:bCs/>
                <w:sz w:val="24"/>
                <w:szCs w:val="24"/>
              </w:rPr>
            </w:pPr>
            <w:r>
              <w:rPr>
                <w:rFonts w:eastAsiaTheme="minorHAnsi" w:cstheme="minorHAnsi"/>
                <w:bCs/>
                <w:sz w:val="24"/>
                <w:szCs w:val="24"/>
              </w:rPr>
              <w:t xml:space="preserve">These will be </w:t>
            </w:r>
            <w:r w:rsidR="00AD0729">
              <w:rPr>
                <w:rFonts w:eastAsiaTheme="minorHAnsi" w:cstheme="minorHAnsi"/>
                <w:bCs/>
                <w:sz w:val="24"/>
                <w:szCs w:val="24"/>
              </w:rPr>
              <w:t>provided by the architect or agile team lead.  This should include:</w:t>
            </w:r>
          </w:p>
          <w:p w14:paraId="564204D3" w14:textId="77777777" w:rsidR="00AD0729" w:rsidRDefault="009D7EB0" w:rsidP="009D7EB0">
            <w:pPr>
              <w:pStyle w:val="ListParagraph"/>
              <w:numPr>
                <w:ilvl w:val="0"/>
                <w:numId w:val="33"/>
              </w:numPr>
              <w:spacing w:line="360" w:lineRule="auto"/>
              <w:rPr>
                <w:rFonts w:eastAsiaTheme="minorHAnsi" w:cstheme="minorHAnsi"/>
                <w:bCs/>
                <w:sz w:val="24"/>
                <w:szCs w:val="24"/>
              </w:rPr>
            </w:pPr>
            <w:r>
              <w:rPr>
                <w:rFonts w:eastAsiaTheme="minorHAnsi" w:cstheme="minorHAnsi"/>
                <w:bCs/>
                <w:sz w:val="24"/>
                <w:szCs w:val="24"/>
              </w:rPr>
              <w:t>System Context Diagram – outlining where this system fits into the National Grid System landscape.</w:t>
            </w:r>
          </w:p>
          <w:p w14:paraId="689C1FAA" w14:textId="77777777" w:rsidR="009D7EB0" w:rsidRDefault="009D7EB0" w:rsidP="009D7EB0">
            <w:pPr>
              <w:pStyle w:val="ListParagraph"/>
              <w:numPr>
                <w:ilvl w:val="0"/>
                <w:numId w:val="33"/>
              </w:numPr>
              <w:spacing w:line="360" w:lineRule="auto"/>
              <w:rPr>
                <w:rFonts w:eastAsiaTheme="minorHAnsi" w:cstheme="minorHAnsi"/>
                <w:bCs/>
                <w:sz w:val="24"/>
                <w:szCs w:val="24"/>
              </w:rPr>
            </w:pPr>
            <w:r>
              <w:rPr>
                <w:rFonts w:eastAsiaTheme="minorHAnsi" w:cstheme="minorHAnsi"/>
                <w:bCs/>
                <w:sz w:val="24"/>
                <w:szCs w:val="24"/>
              </w:rPr>
              <w:t>Data Flow Diagram(s), how data flows in and out of the system in question, including all data sources/destinations.</w:t>
            </w:r>
          </w:p>
          <w:p w14:paraId="11DDE010" w14:textId="77777777" w:rsidR="009D7EB0" w:rsidRDefault="009D7EB0" w:rsidP="009D7EB0">
            <w:pPr>
              <w:pStyle w:val="ListParagraph"/>
              <w:numPr>
                <w:ilvl w:val="0"/>
                <w:numId w:val="33"/>
              </w:numPr>
              <w:spacing w:line="360" w:lineRule="auto"/>
              <w:rPr>
                <w:rFonts w:eastAsiaTheme="minorHAnsi" w:cstheme="minorHAnsi"/>
                <w:bCs/>
                <w:sz w:val="24"/>
                <w:szCs w:val="24"/>
              </w:rPr>
            </w:pPr>
            <w:r>
              <w:rPr>
                <w:rFonts w:eastAsiaTheme="minorHAnsi" w:cstheme="minorHAnsi"/>
                <w:bCs/>
                <w:sz w:val="24"/>
                <w:szCs w:val="24"/>
              </w:rPr>
              <w:t>Process flows for critical transactions.</w:t>
            </w:r>
          </w:p>
          <w:p w14:paraId="1B917CEF" w14:textId="77777777" w:rsidR="009D7EB0" w:rsidRDefault="009D7EB0" w:rsidP="009D7EB0">
            <w:pPr>
              <w:pStyle w:val="ListParagraph"/>
              <w:numPr>
                <w:ilvl w:val="0"/>
                <w:numId w:val="33"/>
              </w:numPr>
              <w:spacing w:line="360" w:lineRule="auto"/>
              <w:rPr>
                <w:rFonts w:eastAsiaTheme="minorHAnsi" w:cstheme="minorHAnsi"/>
                <w:bCs/>
                <w:sz w:val="24"/>
                <w:szCs w:val="24"/>
              </w:rPr>
            </w:pPr>
            <w:r>
              <w:rPr>
                <w:rFonts w:eastAsiaTheme="minorHAnsi" w:cstheme="minorHAnsi"/>
                <w:bCs/>
                <w:sz w:val="24"/>
                <w:szCs w:val="24"/>
              </w:rPr>
              <w:t>Database layout, depicting the schemas (or namespaces) in a given data platform, or a topology for Azure BLOB, etc., that describes the major components of the platform in question.</w:t>
            </w:r>
          </w:p>
          <w:p w14:paraId="783F6040" w14:textId="198E206D" w:rsidR="00C559E4" w:rsidRPr="00C559E4" w:rsidRDefault="00C559E4" w:rsidP="00C559E4">
            <w:pPr>
              <w:spacing w:line="360" w:lineRule="auto"/>
              <w:rPr>
                <w:rFonts w:eastAsiaTheme="minorHAnsi" w:cstheme="minorHAnsi"/>
                <w:bCs/>
                <w:sz w:val="24"/>
                <w:szCs w:val="24"/>
              </w:rPr>
            </w:pPr>
            <w:r>
              <w:rPr>
                <w:rFonts w:eastAsiaTheme="minorHAnsi" w:cstheme="minorHAnsi"/>
                <w:bCs/>
                <w:sz w:val="24"/>
                <w:szCs w:val="24"/>
              </w:rPr>
              <w:t>The above will be integrated into the Data Design Document.</w:t>
            </w:r>
          </w:p>
        </w:tc>
      </w:tr>
    </w:tbl>
    <w:p w14:paraId="432AB8B7" w14:textId="2B72604F" w:rsidR="00DB3029" w:rsidRDefault="00DB3029" w:rsidP="004D6C4E">
      <w:pPr>
        <w:spacing w:line="360" w:lineRule="auto"/>
        <w:rPr>
          <w:rFonts w:eastAsiaTheme="minorHAnsi" w:cstheme="minorHAnsi"/>
          <w:bCs/>
          <w:sz w:val="24"/>
          <w:szCs w:val="24"/>
        </w:rPr>
      </w:pPr>
    </w:p>
    <w:p w14:paraId="5DE58EBD" w14:textId="2E34C9DF" w:rsidR="00BC4E24" w:rsidRDefault="00BC4E24" w:rsidP="004D6C4E">
      <w:pPr>
        <w:spacing w:line="360" w:lineRule="auto"/>
        <w:rPr>
          <w:rFonts w:eastAsiaTheme="minorHAnsi" w:cstheme="minorHAnsi"/>
          <w:bCs/>
          <w:sz w:val="24"/>
          <w:szCs w:val="24"/>
        </w:rPr>
      </w:pPr>
      <w:r>
        <w:rPr>
          <w:rFonts w:eastAsiaTheme="minorHAnsi" w:cstheme="minorHAnsi"/>
          <w:bCs/>
          <w:sz w:val="24"/>
          <w:szCs w:val="24"/>
        </w:rPr>
        <w:t xml:space="preserve">The pre-deployment review </w:t>
      </w:r>
      <w:r w:rsidR="00EE1C09">
        <w:rPr>
          <w:rFonts w:eastAsiaTheme="minorHAnsi" w:cstheme="minorHAnsi"/>
          <w:bCs/>
          <w:sz w:val="24"/>
          <w:szCs w:val="24"/>
        </w:rPr>
        <w:t xml:space="preserve">is a final check prior to releasing software deliverables for testing.   </w:t>
      </w:r>
      <w:r w:rsidR="00EE1C09" w:rsidRPr="00583CC5">
        <w:rPr>
          <w:rFonts w:eastAsiaTheme="minorHAnsi" w:cstheme="minorHAnsi"/>
          <w:bCs/>
          <w:sz w:val="24"/>
          <w:szCs w:val="24"/>
          <w:u w:val="single"/>
        </w:rPr>
        <w:t xml:space="preserve">No software will be promoted to testing without </w:t>
      </w:r>
      <w:r w:rsidR="00583CC5" w:rsidRPr="00583CC5">
        <w:rPr>
          <w:rFonts w:eastAsiaTheme="minorHAnsi" w:cstheme="minorHAnsi"/>
          <w:bCs/>
          <w:sz w:val="24"/>
          <w:szCs w:val="24"/>
          <w:u w:val="single"/>
        </w:rPr>
        <w:t>undergoing the pre-deployment review.</w:t>
      </w:r>
      <w:r w:rsidR="00583CC5">
        <w:rPr>
          <w:rFonts w:eastAsiaTheme="minorHAnsi" w:cstheme="minorHAnsi"/>
          <w:bCs/>
          <w:sz w:val="24"/>
          <w:szCs w:val="24"/>
        </w:rPr>
        <w:t xml:space="preserve">   The CI/CD</w:t>
      </w:r>
      <w:r w:rsidR="00B96EE5">
        <w:rPr>
          <w:rFonts w:eastAsiaTheme="minorHAnsi" w:cstheme="minorHAnsi"/>
          <w:bCs/>
          <w:sz w:val="24"/>
          <w:szCs w:val="24"/>
        </w:rPr>
        <w:t>-Jenkins pipeline depends on the Pre-Deployment Review “Passed Flag” to be set by the reviewer</w:t>
      </w:r>
      <w:r w:rsidR="00952C11">
        <w:rPr>
          <w:rFonts w:eastAsiaTheme="minorHAnsi" w:cstheme="minorHAnsi"/>
          <w:bCs/>
          <w:sz w:val="24"/>
          <w:szCs w:val="24"/>
        </w:rPr>
        <w:t>.</w:t>
      </w:r>
      <w:r w:rsidR="00B96EE5">
        <w:rPr>
          <w:rFonts w:eastAsiaTheme="minorHAnsi" w:cstheme="minorHAnsi"/>
          <w:bCs/>
          <w:sz w:val="24"/>
          <w:szCs w:val="24"/>
        </w:rPr>
        <w:t xml:space="preserve"> </w:t>
      </w:r>
    </w:p>
    <w:p w14:paraId="52311148" w14:textId="77777777" w:rsidR="00F516CB" w:rsidRDefault="00952C11" w:rsidP="004D6C4E">
      <w:pPr>
        <w:spacing w:line="360" w:lineRule="auto"/>
        <w:rPr>
          <w:rFonts w:eastAsiaTheme="minorHAnsi" w:cstheme="minorHAnsi"/>
          <w:bCs/>
          <w:sz w:val="24"/>
          <w:szCs w:val="24"/>
        </w:rPr>
      </w:pPr>
      <w:r>
        <w:rPr>
          <w:rFonts w:eastAsiaTheme="minorHAnsi" w:cstheme="minorHAnsi"/>
          <w:bCs/>
          <w:sz w:val="24"/>
          <w:szCs w:val="24"/>
        </w:rPr>
        <w:t xml:space="preserve">The pre-deployment review </w:t>
      </w:r>
      <w:r w:rsidR="00F516CB">
        <w:rPr>
          <w:rFonts w:eastAsiaTheme="minorHAnsi" w:cstheme="minorHAnsi"/>
          <w:bCs/>
          <w:sz w:val="24"/>
          <w:szCs w:val="24"/>
        </w:rPr>
        <w:t>exists to ensure that:</w:t>
      </w:r>
    </w:p>
    <w:p w14:paraId="43B9E427" w14:textId="44501A09" w:rsidR="00952C11" w:rsidRDefault="00F516CB" w:rsidP="00F516CB">
      <w:pPr>
        <w:pStyle w:val="ListParagraph"/>
        <w:numPr>
          <w:ilvl w:val="0"/>
          <w:numId w:val="32"/>
        </w:numPr>
        <w:spacing w:line="360" w:lineRule="auto"/>
        <w:rPr>
          <w:rFonts w:eastAsiaTheme="minorHAnsi" w:cstheme="minorHAnsi"/>
          <w:bCs/>
          <w:sz w:val="24"/>
          <w:szCs w:val="24"/>
        </w:rPr>
      </w:pPr>
      <w:r>
        <w:rPr>
          <w:rFonts w:eastAsiaTheme="minorHAnsi" w:cstheme="minorHAnsi"/>
          <w:bCs/>
          <w:sz w:val="24"/>
          <w:szCs w:val="24"/>
        </w:rPr>
        <w:t>T</w:t>
      </w:r>
      <w:r w:rsidRPr="00F516CB">
        <w:rPr>
          <w:rFonts w:eastAsiaTheme="minorHAnsi" w:cstheme="minorHAnsi"/>
          <w:bCs/>
          <w:sz w:val="24"/>
          <w:szCs w:val="24"/>
        </w:rPr>
        <w:t xml:space="preserve">he design that was approved is the same </w:t>
      </w:r>
      <w:r>
        <w:rPr>
          <w:rFonts w:eastAsiaTheme="minorHAnsi" w:cstheme="minorHAnsi"/>
          <w:bCs/>
          <w:sz w:val="24"/>
          <w:szCs w:val="24"/>
        </w:rPr>
        <w:t>design</w:t>
      </w:r>
      <w:r w:rsidRPr="00F516CB">
        <w:rPr>
          <w:rFonts w:eastAsiaTheme="minorHAnsi" w:cstheme="minorHAnsi"/>
          <w:bCs/>
          <w:sz w:val="24"/>
          <w:szCs w:val="24"/>
        </w:rPr>
        <w:t xml:space="preserve"> that was implemented</w:t>
      </w:r>
      <w:r>
        <w:rPr>
          <w:rFonts w:eastAsiaTheme="minorHAnsi" w:cstheme="minorHAnsi"/>
          <w:bCs/>
          <w:sz w:val="24"/>
          <w:szCs w:val="24"/>
        </w:rPr>
        <w:t xml:space="preserve"> by the development team.</w:t>
      </w:r>
    </w:p>
    <w:p w14:paraId="5003B4FE" w14:textId="070D7E4B" w:rsidR="00F516CB" w:rsidRDefault="00F516CB" w:rsidP="00F516CB">
      <w:pPr>
        <w:pStyle w:val="ListParagraph"/>
        <w:numPr>
          <w:ilvl w:val="0"/>
          <w:numId w:val="32"/>
        </w:numPr>
        <w:spacing w:line="360" w:lineRule="auto"/>
        <w:rPr>
          <w:rFonts w:eastAsiaTheme="minorHAnsi" w:cstheme="minorHAnsi"/>
          <w:bCs/>
          <w:sz w:val="24"/>
          <w:szCs w:val="24"/>
        </w:rPr>
      </w:pPr>
      <w:r>
        <w:rPr>
          <w:rFonts w:eastAsiaTheme="minorHAnsi" w:cstheme="minorHAnsi"/>
          <w:bCs/>
          <w:sz w:val="24"/>
          <w:szCs w:val="24"/>
        </w:rPr>
        <w:t xml:space="preserve">Naming standards </w:t>
      </w:r>
      <w:r w:rsidR="00CF262D">
        <w:rPr>
          <w:rFonts w:eastAsiaTheme="minorHAnsi" w:cstheme="minorHAnsi"/>
          <w:bCs/>
          <w:sz w:val="24"/>
          <w:szCs w:val="24"/>
        </w:rPr>
        <w:t>are being adhered to</w:t>
      </w:r>
    </w:p>
    <w:p w14:paraId="0A22BA0B" w14:textId="582E3EB7" w:rsidR="00CF262D" w:rsidRPr="00F516CB" w:rsidRDefault="00CF262D" w:rsidP="00F516CB">
      <w:pPr>
        <w:pStyle w:val="ListParagraph"/>
        <w:numPr>
          <w:ilvl w:val="0"/>
          <w:numId w:val="32"/>
        </w:numPr>
        <w:spacing w:line="360" w:lineRule="auto"/>
        <w:rPr>
          <w:rFonts w:eastAsiaTheme="minorHAnsi" w:cstheme="minorHAnsi"/>
          <w:bCs/>
          <w:sz w:val="24"/>
          <w:szCs w:val="24"/>
        </w:rPr>
      </w:pPr>
      <w:r>
        <w:rPr>
          <w:rFonts w:eastAsiaTheme="minorHAnsi" w:cstheme="minorHAnsi"/>
          <w:bCs/>
          <w:sz w:val="24"/>
          <w:szCs w:val="24"/>
        </w:rPr>
        <w:lastRenderedPageBreak/>
        <w:t>Coding standards are being adhered to, and that critical transactions have been reviewed for performance</w:t>
      </w:r>
      <w:r w:rsidR="00404602">
        <w:rPr>
          <w:rFonts w:eastAsiaTheme="minorHAnsi" w:cstheme="minorHAnsi"/>
          <w:bCs/>
          <w:sz w:val="24"/>
          <w:szCs w:val="24"/>
        </w:rPr>
        <w:t xml:space="preserve"> and clarity.</w:t>
      </w:r>
    </w:p>
    <w:p w14:paraId="2ADF3994" w14:textId="109FEF67" w:rsidR="00BC4E24" w:rsidRPr="00A95C79" w:rsidRDefault="00BC4E24" w:rsidP="00BC4E24">
      <w:pPr>
        <w:spacing w:line="360" w:lineRule="auto"/>
        <w:rPr>
          <w:rFonts w:eastAsiaTheme="minorHAnsi" w:cstheme="minorHAnsi"/>
          <w:b/>
          <w:sz w:val="24"/>
          <w:szCs w:val="24"/>
        </w:rPr>
      </w:pPr>
      <w:r>
        <w:rPr>
          <w:rFonts w:eastAsiaTheme="minorHAnsi" w:cstheme="minorHAnsi"/>
          <w:b/>
          <w:sz w:val="24"/>
          <w:szCs w:val="24"/>
        </w:rPr>
        <w:t>Pre-Deployment</w:t>
      </w:r>
      <w:r w:rsidRPr="00A95C79">
        <w:rPr>
          <w:rFonts w:eastAsiaTheme="minorHAnsi" w:cstheme="minorHAnsi"/>
          <w:b/>
          <w:sz w:val="24"/>
          <w:szCs w:val="24"/>
        </w:rPr>
        <w:t xml:space="preserve"> Review Requirements </w:t>
      </w:r>
    </w:p>
    <w:tbl>
      <w:tblPr>
        <w:tblStyle w:val="TableGrid"/>
        <w:tblW w:w="0" w:type="auto"/>
        <w:tblLook w:val="04A0" w:firstRow="1" w:lastRow="0" w:firstColumn="1" w:lastColumn="0" w:noHBand="0" w:noVBand="1"/>
      </w:tblPr>
      <w:tblGrid>
        <w:gridCol w:w="4360"/>
        <w:gridCol w:w="4360"/>
      </w:tblGrid>
      <w:tr w:rsidR="00BC4E24" w:rsidRPr="00DB3029" w14:paraId="45603B81" w14:textId="77777777" w:rsidTr="007765F2">
        <w:tc>
          <w:tcPr>
            <w:tcW w:w="4360" w:type="dxa"/>
          </w:tcPr>
          <w:p w14:paraId="50B0B051" w14:textId="77777777" w:rsidR="00BC4E24" w:rsidRPr="00DB3029" w:rsidRDefault="00BC4E24" w:rsidP="007765F2">
            <w:pPr>
              <w:spacing w:line="360" w:lineRule="auto"/>
              <w:rPr>
                <w:rFonts w:eastAsiaTheme="minorHAnsi" w:cstheme="minorHAnsi"/>
                <w:b/>
                <w:sz w:val="24"/>
                <w:szCs w:val="24"/>
              </w:rPr>
            </w:pPr>
            <w:r w:rsidRPr="00DB3029">
              <w:rPr>
                <w:rFonts w:eastAsiaTheme="minorHAnsi" w:cstheme="minorHAnsi"/>
                <w:b/>
                <w:sz w:val="24"/>
                <w:szCs w:val="24"/>
              </w:rPr>
              <w:t>Artifact</w:t>
            </w:r>
          </w:p>
        </w:tc>
        <w:tc>
          <w:tcPr>
            <w:tcW w:w="4360" w:type="dxa"/>
          </w:tcPr>
          <w:p w14:paraId="2568ED31" w14:textId="77777777" w:rsidR="00BC4E24" w:rsidRPr="00DB3029" w:rsidRDefault="00BC4E24" w:rsidP="007765F2">
            <w:pPr>
              <w:spacing w:line="360" w:lineRule="auto"/>
              <w:rPr>
                <w:rFonts w:eastAsiaTheme="minorHAnsi" w:cstheme="minorHAnsi"/>
                <w:b/>
                <w:sz w:val="24"/>
                <w:szCs w:val="24"/>
              </w:rPr>
            </w:pPr>
            <w:r w:rsidRPr="00DB3029">
              <w:rPr>
                <w:rFonts w:eastAsiaTheme="minorHAnsi" w:cstheme="minorHAnsi"/>
                <w:b/>
                <w:sz w:val="24"/>
                <w:szCs w:val="24"/>
              </w:rPr>
              <w:t>Description</w:t>
            </w:r>
          </w:p>
        </w:tc>
      </w:tr>
      <w:tr w:rsidR="00BC4E24" w14:paraId="065387D9" w14:textId="77777777" w:rsidTr="007765F2">
        <w:tc>
          <w:tcPr>
            <w:tcW w:w="4360" w:type="dxa"/>
          </w:tcPr>
          <w:p w14:paraId="17D7A160" w14:textId="7432817F" w:rsidR="00BC4E24" w:rsidRDefault="009D7EB0" w:rsidP="007765F2">
            <w:pPr>
              <w:spacing w:line="360" w:lineRule="auto"/>
              <w:rPr>
                <w:rFonts w:eastAsiaTheme="minorHAnsi" w:cstheme="minorHAnsi"/>
                <w:bCs/>
                <w:sz w:val="24"/>
                <w:szCs w:val="24"/>
              </w:rPr>
            </w:pPr>
            <w:r>
              <w:rPr>
                <w:rFonts w:eastAsiaTheme="minorHAnsi" w:cstheme="minorHAnsi"/>
                <w:bCs/>
                <w:sz w:val="24"/>
                <w:szCs w:val="24"/>
              </w:rPr>
              <w:t>Physical</w:t>
            </w:r>
            <w:r w:rsidR="00BC4E24">
              <w:rPr>
                <w:rFonts w:eastAsiaTheme="minorHAnsi" w:cstheme="minorHAnsi"/>
                <w:bCs/>
                <w:sz w:val="24"/>
                <w:szCs w:val="24"/>
              </w:rPr>
              <w:t xml:space="preserve"> Data Model</w:t>
            </w:r>
          </w:p>
        </w:tc>
        <w:tc>
          <w:tcPr>
            <w:tcW w:w="4360" w:type="dxa"/>
          </w:tcPr>
          <w:p w14:paraId="4656ADBA" w14:textId="6A4C2CBA" w:rsidR="00BC4E24" w:rsidRDefault="000519BE" w:rsidP="007765F2">
            <w:pPr>
              <w:spacing w:line="360" w:lineRule="auto"/>
              <w:rPr>
                <w:rFonts w:eastAsiaTheme="minorHAnsi" w:cstheme="minorHAnsi"/>
                <w:bCs/>
                <w:sz w:val="24"/>
                <w:szCs w:val="24"/>
              </w:rPr>
            </w:pPr>
            <w:r w:rsidRPr="007E37E6">
              <w:rPr>
                <w:rFonts w:eastAsiaTheme="minorHAnsi" w:cstheme="minorHAnsi"/>
                <w:bCs/>
                <w:color w:val="FF0000"/>
                <w:sz w:val="24"/>
                <w:szCs w:val="24"/>
                <w:highlight w:val="yellow"/>
              </w:rPr>
              <w:t xml:space="preserve">Both the </w:t>
            </w:r>
            <w:r w:rsidR="007E37E6" w:rsidRPr="007E37E6">
              <w:rPr>
                <w:rFonts w:eastAsiaTheme="minorHAnsi" w:cstheme="minorHAnsi"/>
                <w:bCs/>
                <w:color w:val="FF0000"/>
                <w:sz w:val="24"/>
                <w:szCs w:val="24"/>
                <w:highlight w:val="yellow"/>
              </w:rPr>
              <w:t>First Pass physical data model and the Implementation Data Model</w:t>
            </w:r>
            <w:r w:rsidR="007E37E6">
              <w:rPr>
                <w:rFonts w:eastAsiaTheme="minorHAnsi" w:cstheme="minorHAnsi"/>
                <w:bCs/>
                <w:color w:val="FF0000"/>
                <w:sz w:val="24"/>
                <w:szCs w:val="24"/>
              </w:rPr>
              <w:t xml:space="preserve"> </w:t>
            </w:r>
            <w:r w:rsidR="00BC4E24" w:rsidRPr="007E37E6">
              <w:rPr>
                <w:rFonts w:eastAsiaTheme="minorHAnsi" w:cstheme="minorHAnsi"/>
                <w:bCs/>
                <w:strike/>
                <w:sz w:val="24"/>
                <w:szCs w:val="24"/>
                <w:highlight w:val="yellow"/>
              </w:rPr>
              <w:t xml:space="preserve">The </w:t>
            </w:r>
            <w:r w:rsidR="009D7EB0" w:rsidRPr="007E37E6">
              <w:rPr>
                <w:rFonts w:eastAsiaTheme="minorHAnsi" w:cstheme="minorHAnsi"/>
                <w:bCs/>
                <w:strike/>
                <w:sz w:val="24"/>
                <w:szCs w:val="24"/>
                <w:highlight w:val="yellow"/>
              </w:rPr>
              <w:t>physical</w:t>
            </w:r>
            <w:r w:rsidR="00BC4E24" w:rsidRPr="007E37E6">
              <w:rPr>
                <w:rFonts w:eastAsiaTheme="minorHAnsi" w:cstheme="minorHAnsi"/>
                <w:bCs/>
                <w:strike/>
                <w:sz w:val="24"/>
                <w:szCs w:val="24"/>
                <w:highlight w:val="yellow"/>
              </w:rPr>
              <w:t xml:space="preserve"> data</w:t>
            </w:r>
            <w:r w:rsidR="00BC4E24">
              <w:rPr>
                <w:rFonts w:eastAsiaTheme="minorHAnsi" w:cstheme="minorHAnsi"/>
                <w:bCs/>
                <w:sz w:val="24"/>
                <w:szCs w:val="24"/>
              </w:rPr>
              <w:t xml:space="preserve"> model must conform to the </w:t>
            </w:r>
            <w:r w:rsidR="009D7EB0">
              <w:rPr>
                <w:rFonts w:eastAsiaTheme="minorHAnsi" w:cstheme="minorHAnsi"/>
                <w:bCs/>
                <w:sz w:val="24"/>
                <w:szCs w:val="24"/>
              </w:rPr>
              <w:t>Physical</w:t>
            </w:r>
            <w:r w:rsidR="00BC4E24">
              <w:rPr>
                <w:rFonts w:eastAsiaTheme="minorHAnsi" w:cstheme="minorHAnsi"/>
                <w:bCs/>
                <w:sz w:val="24"/>
                <w:szCs w:val="24"/>
              </w:rPr>
              <w:t xml:space="preserve"> Data Model standards </w:t>
            </w:r>
            <w:r w:rsidR="009D7EB0">
              <w:rPr>
                <w:rFonts w:eastAsiaTheme="minorHAnsi" w:cstheme="minorHAnsi"/>
                <w:bCs/>
                <w:sz w:val="24"/>
                <w:szCs w:val="24"/>
              </w:rPr>
              <w:t>as required in the platform-specific standards for the data platform in question (i.e. Oracle, Snowflake, MongoDB, Azure BLOB, etc.)</w:t>
            </w:r>
            <w:r w:rsidR="00BC4E24" w:rsidRPr="00A648DE">
              <w:rPr>
                <w:rFonts w:eastAsiaTheme="minorHAnsi" w:cstheme="minorHAnsi"/>
                <w:bCs/>
                <w:i/>
                <w:iCs/>
                <w:sz w:val="24"/>
                <w:szCs w:val="24"/>
              </w:rPr>
              <w:t>.</w:t>
            </w:r>
          </w:p>
        </w:tc>
      </w:tr>
      <w:tr w:rsidR="00BC4E24" w14:paraId="56D758DC" w14:textId="77777777" w:rsidTr="007765F2">
        <w:tc>
          <w:tcPr>
            <w:tcW w:w="4360" w:type="dxa"/>
          </w:tcPr>
          <w:p w14:paraId="4D8F4A0D" w14:textId="77777777" w:rsidR="00BC4E24" w:rsidRDefault="00BC4E24" w:rsidP="007765F2">
            <w:pPr>
              <w:spacing w:line="360" w:lineRule="auto"/>
              <w:rPr>
                <w:rFonts w:eastAsiaTheme="minorHAnsi" w:cstheme="minorHAnsi"/>
                <w:bCs/>
                <w:sz w:val="24"/>
                <w:szCs w:val="24"/>
              </w:rPr>
            </w:pPr>
            <w:r>
              <w:rPr>
                <w:rFonts w:eastAsiaTheme="minorHAnsi" w:cstheme="minorHAnsi"/>
                <w:bCs/>
                <w:sz w:val="24"/>
                <w:szCs w:val="24"/>
              </w:rPr>
              <w:t>Data Design Document</w:t>
            </w:r>
          </w:p>
        </w:tc>
        <w:tc>
          <w:tcPr>
            <w:tcW w:w="4360" w:type="dxa"/>
          </w:tcPr>
          <w:p w14:paraId="0D18B3BC" w14:textId="6949DE10" w:rsidR="00BC4E24" w:rsidRDefault="00BC4E24" w:rsidP="007765F2">
            <w:pPr>
              <w:spacing w:line="360" w:lineRule="auto"/>
              <w:rPr>
                <w:rFonts w:eastAsiaTheme="minorHAnsi" w:cstheme="minorHAnsi"/>
                <w:bCs/>
                <w:sz w:val="24"/>
                <w:szCs w:val="24"/>
              </w:rPr>
            </w:pPr>
            <w:r>
              <w:rPr>
                <w:rFonts w:eastAsiaTheme="minorHAnsi" w:cstheme="minorHAnsi"/>
                <w:bCs/>
                <w:sz w:val="24"/>
                <w:szCs w:val="24"/>
              </w:rPr>
              <w:t xml:space="preserve">This document requires use of the Data Design Document Template, which contain sufficient content that will be </w:t>
            </w:r>
            <w:r w:rsidRPr="00EB1EAA">
              <w:rPr>
                <w:rFonts w:eastAsiaTheme="minorHAnsi" w:cstheme="minorHAnsi"/>
                <w:bCs/>
                <w:i/>
                <w:iCs/>
                <w:sz w:val="24"/>
                <w:szCs w:val="24"/>
              </w:rPr>
              <w:t>targeted to a senior resource</w:t>
            </w:r>
            <w:r>
              <w:rPr>
                <w:rFonts w:eastAsiaTheme="minorHAnsi" w:cstheme="minorHAnsi"/>
                <w:bCs/>
                <w:sz w:val="24"/>
                <w:szCs w:val="24"/>
              </w:rPr>
              <w:t>, which is defined as “trained in the relevant technologies, with 5-7 years of experience.”</w:t>
            </w:r>
          </w:p>
          <w:p w14:paraId="51D90426" w14:textId="19D48B7E" w:rsidR="00384EF3" w:rsidRDefault="00384EF3" w:rsidP="007765F2">
            <w:pPr>
              <w:spacing w:line="360" w:lineRule="auto"/>
              <w:rPr>
                <w:rFonts w:eastAsiaTheme="minorHAnsi" w:cstheme="minorHAnsi"/>
                <w:bCs/>
                <w:sz w:val="24"/>
                <w:szCs w:val="24"/>
              </w:rPr>
            </w:pPr>
          </w:p>
          <w:p w14:paraId="07B3F311" w14:textId="712D5D16" w:rsidR="00BC4E24" w:rsidRDefault="00384EF3" w:rsidP="007765F2">
            <w:pPr>
              <w:spacing w:line="360" w:lineRule="auto"/>
              <w:rPr>
                <w:rFonts w:eastAsiaTheme="minorHAnsi" w:cstheme="minorHAnsi"/>
                <w:bCs/>
                <w:sz w:val="24"/>
                <w:szCs w:val="24"/>
              </w:rPr>
            </w:pPr>
            <w:r>
              <w:rPr>
                <w:rFonts w:eastAsiaTheme="minorHAnsi" w:cstheme="minorHAnsi"/>
                <w:bCs/>
                <w:sz w:val="24"/>
                <w:szCs w:val="24"/>
              </w:rPr>
              <w:t>Note:  The details behind physical schema design, indexing strategy (if relevant), and critical transactions will be detailed in this document, in addition to security considerations.</w:t>
            </w:r>
          </w:p>
          <w:p w14:paraId="74590F59" w14:textId="77777777" w:rsidR="00384EF3" w:rsidRDefault="00384EF3" w:rsidP="007765F2">
            <w:pPr>
              <w:spacing w:line="360" w:lineRule="auto"/>
              <w:rPr>
                <w:rFonts w:eastAsiaTheme="minorHAnsi" w:cstheme="minorHAnsi"/>
                <w:bCs/>
                <w:sz w:val="24"/>
                <w:szCs w:val="24"/>
              </w:rPr>
            </w:pPr>
          </w:p>
          <w:p w14:paraId="2310CEB9" w14:textId="1B4FEAE9" w:rsidR="00BC4E24" w:rsidRDefault="00384EF3" w:rsidP="007765F2">
            <w:pPr>
              <w:spacing w:line="360" w:lineRule="auto"/>
              <w:rPr>
                <w:rFonts w:eastAsiaTheme="minorHAnsi" w:cstheme="minorHAnsi"/>
                <w:bCs/>
                <w:sz w:val="24"/>
                <w:szCs w:val="24"/>
              </w:rPr>
            </w:pPr>
            <w:r>
              <w:rPr>
                <w:rFonts w:eastAsiaTheme="minorHAnsi" w:cstheme="minorHAnsi"/>
                <w:bCs/>
                <w:sz w:val="24"/>
                <w:szCs w:val="24"/>
              </w:rPr>
              <w:t>Again: t</w:t>
            </w:r>
            <w:r w:rsidR="00BC4E24">
              <w:rPr>
                <w:rFonts w:eastAsiaTheme="minorHAnsi" w:cstheme="minorHAnsi"/>
                <w:bCs/>
                <w:sz w:val="24"/>
                <w:szCs w:val="24"/>
              </w:rPr>
              <w:t>he idea is that after reading the document</w:t>
            </w:r>
            <w:r>
              <w:rPr>
                <w:rFonts w:eastAsiaTheme="minorHAnsi" w:cstheme="minorHAnsi"/>
                <w:bCs/>
                <w:sz w:val="24"/>
                <w:szCs w:val="24"/>
              </w:rPr>
              <w:t>ation</w:t>
            </w:r>
            <w:r w:rsidR="00BC4E24">
              <w:rPr>
                <w:rFonts w:eastAsiaTheme="minorHAnsi" w:cstheme="minorHAnsi"/>
                <w:bCs/>
                <w:sz w:val="24"/>
                <w:szCs w:val="24"/>
              </w:rPr>
              <w:t xml:space="preserve"> and reviewing the data model(s), the individual (assuming they are already versed in NG data </w:t>
            </w:r>
            <w:r w:rsidR="00BC4E24">
              <w:rPr>
                <w:rFonts w:eastAsiaTheme="minorHAnsi" w:cstheme="minorHAnsi"/>
                <w:bCs/>
                <w:sz w:val="24"/>
                <w:szCs w:val="24"/>
              </w:rPr>
              <w:lastRenderedPageBreak/>
              <w:t>governance standards, etc.) should be able to be given a problem to solve, and know how/where to get started.</w:t>
            </w:r>
          </w:p>
        </w:tc>
      </w:tr>
    </w:tbl>
    <w:p w14:paraId="2E4D8CD4" w14:textId="77777777" w:rsidR="00BC6185" w:rsidRPr="00BC6185" w:rsidRDefault="00BC6185" w:rsidP="00BC6185">
      <w:pPr>
        <w:pStyle w:val="BodyText"/>
        <w:rPr>
          <w:lang w:val="en-NZ"/>
        </w:rPr>
      </w:pPr>
    </w:p>
    <w:p w14:paraId="5AA0481E" w14:textId="77777777" w:rsidR="00F21008" w:rsidRPr="005721D5" w:rsidRDefault="00F21008" w:rsidP="005721D5">
      <w:pPr>
        <w:pStyle w:val="BodyText"/>
        <w:spacing w:line="360" w:lineRule="auto"/>
        <w:rPr>
          <w:rFonts w:cstheme="minorHAnsi"/>
          <w:sz w:val="24"/>
          <w:szCs w:val="24"/>
          <w:lang w:val="en-NZ"/>
        </w:rPr>
      </w:pPr>
    </w:p>
    <w:p w14:paraId="02F43295" w14:textId="77777777" w:rsidR="00F21008" w:rsidRPr="005721D5" w:rsidRDefault="00F21008" w:rsidP="005721D5">
      <w:pPr>
        <w:pStyle w:val="BodyText"/>
        <w:spacing w:line="360" w:lineRule="auto"/>
        <w:rPr>
          <w:rFonts w:cstheme="minorHAnsi"/>
          <w:sz w:val="24"/>
          <w:szCs w:val="24"/>
          <w:lang w:val="en-NZ"/>
        </w:rPr>
      </w:pPr>
    </w:p>
    <w:p w14:paraId="1C8B05F1" w14:textId="77C0C968" w:rsidR="009E5F48" w:rsidRDefault="009E5F48" w:rsidP="009E5F48">
      <w:pPr>
        <w:pStyle w:val="PageTitle"/>
        <w:framePr w:w="0" w:wrap="auto" w:vAnchor="margin" w:hAnchor="text" w:xAlign="left" w:yAlign="inline"/>
      </w:pPr>
      <w:bookmarkStart w:id="13" w:name="_Toc96694500"/>
      <w:r>
        <w:lastRenderedPageBreak/>
        <w:t>Required Artifacts</w:t>
      </w:r>
      <w:bookmarkEnd w:id="13"/>
    </w:p>
    <w:p w14:paraId="245F08A1" w14:textId="72CD4E44" w:rsidR="007E0EB8" w:rsidRPr="005721D5" w:rsidRDefault="007E0EB8" w:rsidP="005721D5">
      <w:pPr>
        <w:spacing w:line="360" w:lineRule="auto"/>
        <w:rPr>
          <w:rFonts w:eastAsiaTheme="minorHAnsi" w:cstheme="minorHAnsi"/>
          <w:bCs/>
          <w:sz w:val="24"/>
          <w:szCs w:val="24"/>
        </w:rPr>
      </w:pPr>
    </w:p>
    <w:p w14:paraId="742EC9CB" w14:textId="2D3B0B8B" w:rsidR="0018581A" w:rsidRPr="005721D5" w:rsidRDefault="0018581A" w:rsidP="005721D5">
      <w:pPr>
        <w:pStyle w:val="PageTitle"/>
        <w:framePr w:w="0" w:wrap="auto" w:vAnchor="margin" w:hAnchor="text" w:xAlign="left" w:yAlign="inline"/>
        <w:spacing w:line="360" w:lineRule="auto"/>
        <w:rPr>
          <w:rFonts w:asciiTheme="minorHAnsi" w:hAnsiTheme="minorHAnsi" w:cstheme="minorHAnsi"/>
          <w:sz w:val="24"/>
          <w:szCs w:val="24"/>
        </w:rPr>
      </w:pPr>
      <w:bookmarkStart w:id="14" w:name="_Toc96694501"/>
      <w:r w:rsidRPr="005721D5">
        <w:rPr>
          <w:rFonts w:asciiTheme="minorHAnsi" w:hAnsiTheme="minorHAnsi" w:cstheme="minorHAnsi"/>
          <w:sz w:val="24"/>
          <w:szCs w:val="24"/>
        </w:rPr>
        <w:lastRenderedPageBreak/>
        <w:t>Appendix</w:t>
      </w:r>
      <w:bookmarkEnd w:id="14"/>
    </w:p>
    <w:p w14:paraId="7CCBF4D6" w14:textId="7DBC4836" w:rsidR="00A36160" w:rsidRPr="005721D5" w:rsidRDefault="00A36160" w:rsidP="005721D5">
      <w:pPr>
        <w:spacing w:line="360" w:lineRule="auto"/>
        <w:rPr>
          <w:rFonts w:eastAsiaTheme="minorHAnsi" w:cstheme="minorHAnsi"/>
          <w:bCs/>
          <w:sz w:val="24"/>
          <w:szCs w:val="24"/>
        </w:rPr>
      </w:pPr>
      <w:r w:rsidRPr="005721D5">
        <w:rPr>
          <w:rFonts w:eastAsiaTheme="minorHAnsi" w:cstheme="minorHAnsi"/>
          <w:bCs/>
          <w:sz w:val="24"/>
          <w:szCs w:val="24"/>
        </w:rPr>
        <w:t>This section contains references to related documents</w:t>
      </w:r>
      <w:r w:rsidR="003B24BB" w:rsidRPr="005721D5">
        <w:rPr>
          <w:rFonts w:eastAsiaTheme="minorHAnsi" w:cstheme="minorHAnsi"/>
          <w:bCs/>
          <w:sz w:val="24"/>
          <w:szCs w:val="24"/>
        </w:rPr>
        <w:t xml:space="preserve"> and</w:t>
      </w:r>
      <w:r w:rsidRPr="005721D5">
        <w:rPr>
          <w:rFonts w:eastAsiaTheme="minorHAnsi" w:cstheme="minorHAnsi"/>
          <w:bCs/>
          <w:sz w:val="24"/>
          <w:szCs w:val="24"/>
        </w:rPr>
        <w:t xml:space="preserve"> websites</w:t>
      </w:r>
      <w:r w:rsidR="003B24BB" w:rsidRPr="005721D5">
        <w:rPr>
          <w:rFonts w:eastAsiaTheme="minorHAnsi" w:cstheme="minorHAnsi"/>
          <w:bCs/>
          <w:sz w:val="24"/>
          <w:szCs w:val="24"/>
        </w:rPr>
        <w:t>, etc.</w:t>
      </w:r>
      <w:r w:rsidRPr="005721D5">
        <w:rPr>
          <w:rFonts w:eastAsiaTheme="minorHAnsi" w:cstheme="minorHAnsi"/>
          <w:bCs/>
          <w:sz w:val="24"/>
          <w:szCs w:val="24"/>
        </w:rPr>
        <w:t xml:space="preserve"> </w:t>
      </w:r>
    </w:p>
    <w:p w14:paraId="3B2B4AAF" w14:textId="5BE80C98" w:rsidR="003B24BB" w:rsidRPr="005721D5" w:rsidRDefault="00302B5A" w:rsidP="005721D5">
      <w:pPr>
        <w:spacing w:line="360" w:lineRule="auto"/>
        <w:rPr>
          <w:rFonts w:eastAsiaTheme="minorHAnsi" w:cstheme="minorHAnsi"/>
          <w:bCs/>
          <w:sz w:val="24"/>
          <w:szCs w:val="24"/>
        </w:rPr>
      </w:pPr>
      <w:hyperlink r:id="rId40" w:history="1">
        <w:r w:rsidR="008F7968" w:rsidRPr="005721D5">
          <w:rPr>
            <w:rStyle w:val="Hyperlink"/>
            <w:rFonts w:eastAsiaTheme="minorHAnsi" w:cstheme="minorHAnsi"/>
            <w:bCs/>
            <w:sz w:val="24"/>
            <w:szCs w:val="24"/>
          </w:rPr>
          <w:t>Informatica Data Governance</w:t>
        </w:r>
      </w:hyperlink>
    </w:p>
    <w:p w14:paraId="06BD9D8C" w14:textId="77777777" w:rsidR="00BE0E79" w:rsidRPr="005721D5" w:rsidRDefault="00302B5A" w:rsidP="005721D5">
      <w:pPr>
        <w:spacing w:line="360" w:lineRule="auto"/>
        <w:rPr>
          <w:rFonts w:eastAsiaTheme="minorHAnsi" w:cstheme="minorHAnsi"/>
          <w:bCs/>
          <w:sz w:val="24"/>
          <w:szCs w:val="24"/>
        </w:rPr>
      </w:pPr>
      <w:hyperlink r:id="rId41" w:history="1">
        <w:r w:rsidR="00BE0E79" w:rsidRPr="005721D5">
          <w:rPr>
            <w:rStyle w:val="Hyperlink"/>
            <w:rFonts w:eastAsiaTheme="minorHAnsi" w:cstheme="minorHAnsi"/>
            <w:bCs/>
            <w:sz w:val="24"/>
            <w:szCs w:val="24"/>
          </w:rPr>
          <w:t>Idera ER/Studio</w:t>
        </w:r>
      </w:hyperlink>
    </w:p>
    <w:p w14:paraId="2F2BD055" w14:textId="77777777" w:rsidR="00F10143" w:rsidRPr="005721D5" w:rsidRDefault="00302B5A" w:rsidP="005721D5">
      <w:pPr>
        <w:spacing w:line="360" w:lineRule="auto"/>
        <w:rPr>
          <w:rFonts w:eastAsiaTheme="minorHAnsi" w:cstheme="minorHAnsi"/>
          <w:bCs/>
          <w:sz w:val="24"/>
          <w:szCs w:val="24"/>
        </w:rPr>
      </w:pPr>
      <w:hyperlink r:id="rId42" w:history="1">
        <w:r w:rsidR="00F10143" w:rsidRPr="005721D5">
          <w:rPr>
            <w:rStyle w:val="Hyperlink"/>
            <w:rFonts w:eastAsiaTheme="minorHAnsi" w:cstheme="minorHAnsi"/>
            <w:bCs/>
            <w:sz w:val="24"/>
            <w:szCs w:val="24"/>
          </w:rPr>
          <w:t>Reltio MDM</w:t>
        </w:r>
      </w:hyperlink>
    </w:p>
    <w:p w14:paraId="703807C5" w14:textId="3D5A7BAD" w:rsidR="008F7968" w:rsidRDefault="00302B5A" w:rsidP="005721D5">
      <w:pPr>
        <w:spacing w:line="360" w:lineRule="auto"/>
        <w:rPr>
          <w:rFonts w:eastAsiaTheme="minorHAnsi" w:cstheme="minorHAnsi"/>
          <w:bCs/>
          <w:sz w:val="24"/>
          <w:szCs w:val="24"/>
        </w:rPr>
      </w:pPr>
      <w:hyperlink r:id="rId43" w:history="1">
        <w:r w:rsidR="005D27E9" w:rsidRPr="005721D5">
          <w:rPr>
            <w:rStyle w:val="Hyperlink"/>
            <w:rFonts w:eastAsiaTheme="minorHAnsi" w:cstheme="minorHAnsi"/>
            <w:bCs/>
            <w:sz w:val="24"/>
            <w:szCs w:val="24"/>
          </w:rPr>
          <w:t>Matillion ETL/ELT</w:t>
        </w:r>
      </w:hyperlink>
      <w:r w:rsidR="005D27E9" w:rsidRPr="005721D5">
        <w:rPr>
          <w:rFonts w:eastAsiaTheme="minorHAnsi" w:cstheme="minorHAnsi"/>
          <w:bCs/>
          <w:sz w:val="24"/>
          <w:szCs w:val="24"/>
        </w:rPr>
        <w:t xml:space="preserve"> </w:t>
      </w:r>
      <w:r w:rsidR="00BE0E79" w:rsidRPr="005721D5">
        <w:rPr>
          <w:rFonts w:eastAsiaTheme="minorHAnsi" w:cstheme="minorHAnsi"/>
          <w:bCs/>
          <w:sz w:val="24"/>
          <w:szCs w:val="24"/>
        </w:rPr>
        <w:t xml:space="preserve"> </w:t>
      </w:r>
    </w:p>
    <w:p w14:paraId="53477C6E" w14:textId="5EC58352" w:rsidR="004E621F" w:rsidRDefault="00302B5A" w:rsidP="005721D5">
      <w:pPr>
        <w:spacing w:line="360" w:lineRule="auto"/>
        <w:rPr>
          <w:rStyle w:val="Hyperlink"/>
          <w:rFonts w:eastAsiaTheme="minorHAnsi" w:cstheme="minorHAnsi"/>
          <w:bCs/>
          <w:sz w:val="24"/>
          <w:szCs w:val="24"/>
        </w:rPr>
      </w:pPr>
      <w:hyperlink r:id="rId44" w:history="1">
        <w:r w:rsidR="004E621F" w:rsidRPr="004E621F">
          <w:rPr>
            <w:rStyle w:val="Hyperlink"/>
            <w:rFonts w:eastAsiaTheme="minorHAnsi" w:cstheme="minorHAnsi"/>
            <w:bCs/>
            <w:sz w:val="24"/>
            <w:szCs w:val="24"/>
          </w:rPr>
          <w:t>BitBucket</w:t>
        </w:r>
      </w:hyperlink>
    </w:p>
    <w:p w14:paraId="5A4BD05B" w14:textId="18F34A37" w:rsidR="002E330B" w:rsidRDefault="00302B5A" w:rsidP="005721D5">
      <w:pPr>
        <w:spacing w:line="360" w:lineRule="auto"/>
        <w:rPr>
          <w:rStyle w:val="Hyperlink"/>
          <w:rFonts w:eastAsiaTheme="minorHAnsi" w:cstheme="minorHAnsi"/>
          <w:sz w:val="22"/>
          <w:szCs w:val="22"/>
        </w:rPr>
      </w:pPr>
      <w:hyperlink r:id="rId45" w:history="1">
        <w:r w:rsidR="002E330B" w:rsidRPr="003B52C2">
          <w:rPr>
            <w:rStyle w:val="Hyperlink"/>
            <w:rFonts w:eastAsiaTheme="minorHAnsi" w:cstheme="minorHAnsi"/>
            <w:sz w:val="22"/>
            <w:szCs w:val="22"/>
          </w:rPr>
          <w:t>National Grid Data Modeling Standards</w:t>
        </w:r>
      </w:hyperlink>
    </w:p>
    <w:p w14:paraId="71299457" w14:textId="14A3A509" w:rsidR="002E330B" w:rsidRDefault="00302B5A" w:rsidP="005721D5">
      <w:pPr>
        <w:spacing w:line="360" w:lineRule="auto"/>
        <w:rPr>
          <w:rFonts w:eastAsiaTheme="minorHAnsi" w:cstheme="minorHAnsi"/>
          <w:bCs/>
          <w:sz w:val="24"/>
          <w:szCs w:val="24"/>
        </w:rPr>
      </w:pPr>
      <w:hyperlink r:id="rId46" w:history="1">
        <w:r w:rsidR="009B02E4" w:rsidRPr="009B02E4">
          <w:rPr>
            <w:rStyle w:val="Hyperlink"/>
            <w:rFonts w:eastAsiaTheme="minorHAnsi" w:cstheme="minorHAnsi"/>
            <w:bCs/>
            <w:sz w:val="24"/>
            <w:szCs w:val="24"/>
          </w:rPr>
          <w:t>Snowflake Security Model</w:t>
        </w:r>
      </w:hyperlink>
    </w:p>
    <w:p w14:paraId="64FEFB1F" w14:textId="5EC8C02F" w:rsidR="009B02E4" w:rsidRDefault="00302B5A" w:rsidP="005721D5">
      <w:pPr>
        <w:spacing w:line="360" w:lineRule="auto"/>
        <w:rPr>
          <w:rFonts w:eastAsiaTheme="minorHAnsi" w:cstheme="minorHAnsi"/>
          <w:bCs/>
          <w:sz w:val="24"/>
          <w:szCs w:val="24"/>
        </w:rPr>
      </w:pPr>
      <w:hyperlink r:id="rId47" w:history="1">
        <w:r w:rsidR="00ED5139" w:rsidRPr="00ED5139">
          <w:rPr>
            <w:rStyle w:val="Hyperlink"/>
            <w:rFonts w:eastAsiaTheme="minorHAnsi" w:cstheme="minorHAnsi"/>
            <w:bCs/>
            <w:sz w:val="24"/>
            <w:szCs w:val="24"/>
          </w:rPr>
          <w:t>Snowflake Operations Model</w:t>
        </w:r>
      </w:hyperlink>
    </w:p>
    <w:p w14:paraId="5681C069" w14:textId="317C5BE5" w:rsidR="00DE678A" w:rsidRDefault="00302B5A" w:rsidP="005721D5">
      <w:pPr>
        <w:spacing w:line="360" w:lineRule="auto"/>
        <w:rPr>
          <w:rFonts w:eastAsiaTheme="minorHAnsi" w:cstheme="minorHAnsi"/>
          <w:bCs/>
          <w:sz w:val="24"/>
          <w:szCs w:val="24"/>
        </w:rPr>
      </w:pPr>
      <w:hyperlink r:id="rId48" w:history="1">
        <w:r w:rsidR="00E3153D">
          <w:rPr>
            <w:rStyle w:val="Hyperlink"/>
            <w:rFonts w:eastAsiaTheme="minorHAnsi" w:cstheme="minorHAnsi"/>
            <w:bCs/>
            <w:sz w:val="24"/>
            <w:szCs w:val="24"/>
          </w:rPr>
          <w:t>CDP Snowflake Architecture and MVPs</w:t>
        </w:r>
      </w:hyperlink>
    </w:p>
    <w:p w14:paraId="635630A0" w14:textId="5CCBA85D" w:rsidR="00ED5139" w:rsidRDefault="00302B5A" w:rsidP="005721D5">
      <w:pPr>
        <w:spacing w:line="360" w:lineRule="auto"/>
        <w:rPr>
          <w:rFonts w:eastAsiaTheme="minorHAnsi" w:cstheme="minorHAnsi"/>
          <w:bCs/>
          <w:sz w:val="24"/>
          <w:szCs w:val="24"/>
        </w:rPr>
      </w:pPr>
      <w:hyperlink r:id="rId49" w:history="1">
        <w:r w:rsidR="00733E27" w:rsidRPr="00733E27">
          <w:rPr>
            <w:rStyle w:val="Hyperlink"/>
            <w:rFonts w:eastAsiaTheme="minorHAnsi" w:cstheme="minorHAnsi"/>
            <w:bCs/>
            <w:sz w:val="24"/>
            <w:szCs w:val="24"/>
          </w:rPr>
          <w:t>Snowflake</w:t>
        </w:r>
      </w:hyperlink>
    </w:p>
    <w:p w14:paraId="0C06DF55" w14:textId="337F939E" w:rsidR="00E30A36" w:rsidRDefault="00302B5A" w:rsidP="005721D5">
      <w:pPr>
        <w:spacing w:line="360" w:lineRule="auto"/>
        <w:rPr>
          <w:rFonts w:eastAsiaTheme="minorHAnsi" w:cstheme="minorHAnsi"/>
          <w:bCs/>
          <w:sz w:val="24"/>
          <w:szCs w:val="24"/>
        </w:rPr>
      </w:pPr>
      <w:hyperlink r:id="rId50" w:history="1">
        <w:r w:rsidR="00E010D7">
          <w:rPr>
            <w:rStyle w:val="Hyperlink"/>
            <w:rFonts w:eastAsiaTheme="minorHAnsi" w:cstheme="minorHAnsi"/>
            <w:bCs/>
            <w:sz w:val="24"/>
            <w:szCs w:val="24"/>
          </w:rPr>
          <w:t>Enterprise Data Management Framework</w:t>
        </w:r>
      </w:hyperlink>
    </w:p>
    <w:p w14:paraId="194EC124" w14:textId="77777777" w:rsidR="00733E27" w:rsidRPr="005721D5" w:rsidRDefault="00733E27" w:rsidP="005721D5">
      <w:pPr>
        <w:spacing w:line="360" w:lineRule="auto"/>
        <w:rPr>
          <w:rFonts w:eastAsiaTheme="minorHAnsi" w:cstheme="minorHAnsi"/>
          <w:bCs/>
          <w:sz w:val="24"/>
          <w:szCs w:val="24"/>
        </w:rPr>
      </w:pPr>
    </w:p>
    <w:p w14:paraId="42E1A5BB" w14:textId="390239F0" w:rsidR="00D55B0F" w:rsidRPr="005721D5" w:rsidRDefault="00D55B0F" w:rsidP="005721D5">
      <w:pPr>
        <w:spacing w:line="360" w:lineRule="auto"/>
        <w:rPr>
          <w:rFonts w:eastAsiaTheme="minorHAnsi" w:cstheme="minorHAnsi"/>
          <w:bCs/>
          <w:sz w:val="24"/>
          <w:szCs w:val="24"/>
        </w:rPr>
      </w:pPr>
    </w:p>
    <w:p w14:paraId="444592B7" w14:textId="10BF3B73" w:rsidR="004F548A" w:rsidRPr="005721D5" w:rsidRDefault="004F548A" w:rsidP="005721D5">
      <w:pPr>
        <w:pStyle w:val="PageTitle"/>
        <w:framePr w:w="0" w:wrap="auto" w:vAnchor="margin" w:hAnchor="text" w:xAlign="left" w:yAlign="inline"/>
        <w:spacing w:line="360" w:lineRule="auto"/>
        <w:rPr>
          <w:rFonts w:asciiTheme="minorHAnsi" w:hAnsiTheme="minorHAnsi" w:cstheme="minorHAnsi"/>
          <w:sz w:val="24"/>
          <w:szCs w:val="24"/>
        </w:rPr>
      </w:pPr>
      <w:bookmarkStart w:id="15" w:name="_Toc77072002"/>
      <w:bookmarkStart w:id="16" w:name="_Toc77187946"/>
      <w:bookmarkStart w:id="17" w:name="_Toc91774981"/>
      <w:bookmarkStart w:id="18" w:name="_Toc96694502"/>
      <w:r w:rsidRPr="005721D5">
        <w:rPr>
          <w:rFonts w:asciiTheme="minorHAnsi" w:hAnsiTheme="minorHAnsi" w:cstheme="minorHAnsi"/>
          <w:sz w:val="24"/>
          <w:szCs w:val="24"/>
        </w:rPr>
        <w:lastRenderedPageBreak/>
        <w:t>Document Administration</w:t>
      </w:r>
      <w:bookmarkEnd w:id="15"/>
      <w:bookmarkEnd w:id="16"/>
      <w:bookmarkEnd w:id="17"/>
      <w:bookmarkEnd w:id="18"/>
    </w:p>
    <w:tbl>
      <w:tblPr>
        <w:tblStyle w:val="TableGrid"/>
        <w:tblW w:w="0" w:type="auto"/>
        <w:jc w:val="center"/>
        <w:tblBorders>
          <w:top w:val="single" w:sz="4" w:space="0" w:color="00148C" w:themeColor="accent1"/>
          <w:left w:val="single" w:sz="4" w:space="0" w:color="00148C" w:themeColor="accent1"/>
          <w:bottom w:val="single" w:sz="4" w:space="0" w:color="00148C" w:themeColor="accent1"/>
          <w:right w:val="single" w:sz="4" w:space="0" w:color="00148C" w:themeColor="accent1"/>
          <w:insideH w:val="none" w:sz="0" w:space="0" w:color="auto"/>
          <w:insideV w:val="none" w:sz="0" w:space="0" w:color="auto"/>
        </w:tblBorders>
        <w:tblLook w:val="04A0" w:firstRow="1" w:lastRow="0" w:firstColumn="1" w:lastColumn="0" w:noHBand="0" w:noVBand="1"/>
      </w:tblPr>
      <w:tblGrid>
        <w:gridCol w:w="4360"/>
        <w:gridCol w:w="4360"/>
      </w:tblGrid>
      <w:tr w:rsidR="004F548A" w:rsidRPr="005721D5" w14:paraId="15F425E7" w14:textId="77777777" w:rsidTr="00442521">
        <w:trPr>
          <w:jc w:val="center"/>
        </w:trPr>
        <w:tc>
          <w:tcPr>
            <w:tcW w:w="4360" w:type="dxa"/>
          </w:tcPr>
          <w:p w14:paraId="4AF1885E" w14:textId="77777777" w:rsidR="004F548A" w:rsidRPr="005721D5" w:rsidRDefault="004F548A" w:rsidP="005721D5">
            <w:pPr>
              <w:spacing w:line="360" w:lineRule="auto"/>
              <w:rPr>
                <w:rFonts w:cstheme="minorHAnsi"/>
                <w:sz w:val="24"/>
                <w:szCs w:val="24"/>
              </w:rPr>
            </w:pPr>
            <w:r w:rsidRPr="005721D5">
              <w:rPr>
                <w:rFonts w:cstheme="minorHAnsi"/>
                <w:sz w:val="24"/>
                <w:szCs w:val="24"/>
              </w:rPr>
              <w:t>Owner</w:t>
            </w:r>
          </w:p>
        </w:tc>
        <w:tc>
          <w:tcPr>
            <w:tcW w:w="4360" w:type="dxa"/>
          </w:tcPr>
          <w:p w14:paraId="2F0961A8" w14:textId="6A24D163" w:rsidR="004F548A" w:rsidRPr="005721D5" w:rsidRDefault="0002524D" w:rsidP="005721D5">
            <w:pPr>
              <w:spacing w:line="360" w:lineRule="auto"/>
              <w:rPr>
                <w:rFonts w:cstheme="minorHAnsi"/>
                <w:sz w:val="24"/>
                <w:szCs w:val="24"/>
              </w:rPr>
            </w:pPr>
            <w:r w:rsidRPr="005721D5">
              <w:rPr>
                <w:rFonts w:cstheme="minorHAnsi"/>
                <w:sz w:val="24"/>
                <w:szCs w:val="24"/>
              </w:rPr>
              <w:t>Ken J</w:t>
            </w:r>
            <w:r w:rsidR="00714188" w:rsidRPr="005721D5">
              <w:rPr>
                <w:rFonts w:cstheme="minorHAnsi"/>
                <w:sz w:val="24"/>
                <w:szCs w:val="24"/>
              </w:rPr>
              <w:t>o</w:t>
            </w:r>
            <w:r w:rsidRPr="005721D5">
              <w:rPr>
                <w:rFonts w:cstheme="minorHAnsi"/>
                <w:sz w:val="24"/>
                <w:szCs w:val="24"/>
              </w:rPr>
              <w:t>nes</w:t>
            </w:r>
          </w:p>
        </w:tc>
      </w:tr>
      <w:tr w:rsidR="004F548A" w:rsidRPr="005721D5" w14:paraId="568875D9" w14:textId="77777777" w:rsidTr="00442521">
        <w:trPr>
          <w:jc w:val="center"/>
        </w:trPr>
        <w:tc>
          <w:tcPr>
            <w:tcW w:w="4360" w:type="dxa"/>
          </w:tcPr>
          <w:p w14:paraId="525EC76A" w14:textId="77777777" w:rsidR="004F548A" w:rsidRPr="005721D5" w:rsidRDefault="004F548A" w:rsidP="005721D5">
            <w:pPr>
              <w:spacing w:line="360" w:lineRule="auto"/>
              <w:rPr>
                <w:rFonts w:cstheme="minorHAnsi"/>
                <w:sz w:val="24"/>
                <w:szCs w:val="24"/>
              </w:rPr>
            </w:pPr>
            <w:r w:rsidRPr="005721D5">
              <w:rPr>
                <w:rFonts w:cstheme="minorHAnsi"/>
                <w:sz w:val="24"/>
                <w:szCs w:val="24"/>
              </w:rPr>
              <w:t>Author/s first edition</w:t>
            </w:r>
          </w:p>
        </w:tc>
        <w:tc>
          <w:tcPr>
            <w:tcW w:w="4360" w:type="dxa"/>
          </w:tcPr>
          <w:p w14:paraId="191505B3" w14:textId="19B1292B" w:rsidR="004F548A" w:rsidRPr="005721D5" w:rsidRDefault="0010362B" w:rsidP="005721D5">
            <w:pPr>
              <w:spacing w:line="360" w:lineRule="auto"/>
              <w:rPr>
                <w:rFonts w:cstheme="minorHAnsi"/>
                <w:sz w:val="24"/>
                <w:szCs w:val="24"/>
              </w:rPr>
            </w:pPr>
            <w:r w:rsidRPr="005721D5">
              <w:rPr>
                <w:rFonts w:cstheme="minorHAnsi"/>
                <w:sz w:val="24"/>
                <w:szCs w:val="24"/>
              </w:rPr>
              <w:t>Christopher Twombly</w:t>
            </w:r>
          </w:p>
        </w:tc>
      </w:tr>
      <w:tr w:rsidR="00CF71C5" w:rsidRPr="005721D5" w14:paraId="6E419B3D" w14:textId="77777777" w:rsidTr="00442521">
        <w:trPr>
          <w:jc w:val="center"/>
        </w:trPr>
        <w:tc>
          <w:tcPr>
            <w:tcW w:w="4360" w:type="dxa"/>
          </w:tcPr>
          <w:p w14:paraId="4C1DED28" w14:textId="535BCC4D" w:rsidR="00CF71C5" w:rsidRPr="005721D5" w:rsidRDefault="00CF71C5" w:rsidP="005721D5">
            <w:pPr>
              <w:spacing w:line="360" w:lineRule="auto"/>
              <w:rPr>
                <w:rFonts w:cstheme="minorHAnsi"/>
                <w:sz w:val="24"/>
                <w:szCs w:val="24"/>
              </w:rPr>
            </w:pPr>
            <w:r w:rsidRPr="005721D5">
              <w:rPr>
                <w:rFonts w:cstheme="minorHAnsi"/>
                <w:sz w:val="24"/>
                <w:szCs w:val="24"/>
              </w:rPr>
              <w:t>Date first created</w:t>
            </w:r>
          </w:p>
        </w:tc>
        <w:tc>
          <w:tcPr>
            <w:tcW w:w="4360" w:type="dxa"/>
          </w:tcPr>
          <w:p w14:paraId="332003E1" w14:textId="746A6BEE" w:rsidR="00CF71C5" w:rsidRPr="005721D5" w:rsidRDefault="00F12A79" w:rsidP="005721D5">
            <w:pPr>
              <w:spacing w:line="360" w:lineRule="auto"/>
              <w:rPr>
                <w:rFonts w:cstheme="minorHAnsi"/>
                <w:sz w:val="24"/>
                <w:szCs w:val="24"/>
              </w:rPr>
            </w:pPr>
            <w:r w:rsidRPr="005721D5">
              <w:rPr>
                <w:rFonts w:cstheme="minorHAnsi"/>
                <w:sz w:val="24"/>
                <w:szCs w:val="24"/>
              </w:rPr>
              <w:t>2</w:t>
            </w:r>
            <w:r w:rsidR="00607A8A">
              <w:rPr>
                <w:rFonts w:cstheme="minorHAnsi"/>
                <w:sz w:val="24"/>
                <w:szCs w:val="24"/>
              </w:rPr>
              <w:t>5</w:t>
            </w:r>
            <w:r w:rsidR="007248E0" w:rsidRPr="005721D5">
              <w:rPr>
                <w:rFonts w:cstheme="minorHAnsi"/>
                <w:sz w:val="24"/>
                <w:szCs w:val="24"/>
              </w:rPr>
              <w:t xml:space="preserve"> </w:t>
            </w:r>
            <w:r w:rsidRPr="005721D5">
              <w:rPr>
                <w:rFonts w:cstheme="minorHAnsi"/>
                <w:sz w:val="24"/>
                <w:szCs w:val="24"/>
              </w:rPr>
              <w:t>Febru</w:t>
            </w:r>
            <w:r w:rsidR="007248E0" w:rsidRPr="005721D5">
              <w:rPr>
                <w:rFonts w:cstheme="minorHAnsi"/>
                <w:sz w:val="24"/>
                <w:szCs w:val="24"/>
              </w:rPr>
              <w:t xml:space="preserve">ary </w:t>
            </w:r>
            <w:r w:rsidR="00CF71C5" w:rsidRPr="005721D5">
              <w:rPr>
                <w:rFonts w:cstheme="minorHAnsi"/>
                <w:sz w:val="24"/>
                <w:szCs w:val="24"/>
              </w:rPr>
              <w:t xml:space="preserve"> 20</w:t>
            </w:r>
            <w:r w:rsidR="007248E0" w:rsidRPr="005721D5">
              <w:rPr>
                <w:rFonts w:cstheme="minorHAnsi"/>
                <w:sz w:val="24"/>
                <w:szCs w:val="24"/>
              </w:rPr>
              <w:t>22</w:t>
            </w:r>
          </w:p>
        </w:tc>
      </w:tr>
      <w:tr w:rsidR="00CF71C5" w:rsidRPr="005721D5" w14:paraId="60156266" w14:textId="77777777" w:rsidTr="00442521">
        <w:trPr>
          <w:jc w:val="center"/>
        </w:trPr>
        <w:tc>
          <w:tcPr>
            <w:tcW w:w="4360" w:type="dxa"/>
          </w:tcPr>
          <w:p w14:paraId="65ED5E75" w14:textId="5BB1171D" w:rsidR="00CF71C5" w:rsidRPr="005721D5" w:rsidRDefault="00CF71C5" w:rsidP="005721D5">
            <w:pPr>
              <w:spacing w:line="360" w:lineRule="auto"/>
              <w:rPr>
                <w:rFonts w:cstheme="minorHAnsi"/>
                <w:sz w:val="24"/>
                <w:szCs w:val="24"/>
              </w:rPr>
            </w:pPr>
            <w:r w:rsidRPr="005721D5">
              <w:rPr>
                <w:rFonts w:cstheme="minorHAnsi"/>
                <w:sz w:val="24"/>
                <w:szCs w:val="24"/>
              </w:rPr>
              <w:t>Date of current edition</w:t>
            </w:r>
          </w:p>
        </w:tc>
        <w:tc>
          <w:tcPr>
            <w:tcW w:w="4360" w:type="dxa"/>
          </w:tcPr>
          <w:p w14:paraId="5E4D8C8A" w14:textId="210471CA" w:rsidR="00CF71C5" w:rsidRPr="005721D5" w:rsidRDefault="00F12A79" w:rsidP="005721D5">
            <w:pPr>
              <w:spacing w:line="360" w:lineRule="auto"/>
              <w:rPr>
                <w:rFonts w:cstheme="minorHAnsi"/>
                <w:sz w:val="24"/>
                <w:szCs w:val="24"/>
              </w:rPr>
            </w:pPr>
            <w:r w:rsidRPr="005721D5">
              <w:rPr>
                <w:rFonts w:cstheme="minorHAnsi"/>
                <w:sz w:val="24"/>
                <w:szCs w:val="24"/>
              </w:rPr>
              <w:t>2</w:t>
            </w:r>
            <w:r w:rsidR="00607A8A">
              <w:rPr>
                <w:rFonts w:cstheme="minorHAnsi"/>
                <w:sz w:val="24"/>
                <w:szCs w:val="24"/>
              </w:rPr>
              <w:t>5</w:t>
            </w:r>
            <w:r w:rsidRPr="005721D5">
              <w:rPr>
                <w:rFonts w:cstheme="minorHAnsi"/>
                <w:sz w:val="24"/>
                <w:szCs w:val="24"/>
              </w:rPr>
              <w:t xml:space="preserve"> February  2022</w:t>
            </w:r>
          </w:p>
        </w:tc>
      </w:tr>
      <w:tr w:rsidR="00CF71C5" w:rsidRPr="005721D5" w14:paraId="39AB2335" w14:textId="77777777" w:rsidTr="00442521">
        <w:trPr>
          <w:jc w:val="center"/>
        </w:trPr>
        <w:tc>
          <w:tcPr>
            <w:tcW w:w="4360" w:type="dxa"/>
          </w:tcPr>
          <w:p w14:paraId="2F6CBBD9" w14:textId="33D0AA86" w:rsidR="00CF71C5" w:rsidRPr="005721D5" w:rsidRDefault="00CF71C5" w:rsidP="005721D5">
            <w:pPr>
              <w:spacing w:line="360" w:lineRule="auto"/>
              <w:rPr>
                <w:rFonts w:cstheme="minorHAnsi"/>
                <w:sz w:val="24"/>
                <w:szCs w:val="24"/>
              </w:rPr>
            </w:pPr>
            <w:r w:rsidRPr="005721D5">
              <w:rPr>
                <w:rFonts w:cstheme="minorHAnsi"/>
                <w:sz w:val="24"/>
                <w:szCs w:val="24"/>
              </w:rPr>
              <w:t>Date last amended</w:t>
            </w:r>
          </w:p>
        </w:tc>
        <w:tc>
          <w:tcPr>
            <w:tcW w:w="4360" w:type="dxa"/>
          </w:tcPr>
          <w:p w14:paraId="796F30AC" w14:textId="6E07E031" w:rsidR="00CF71C5" w:rsidRPr="005721D5" w:rsidRDefault="00F12A79" w:rsidP="005721D5">
            <w:pPr>
              <w:spacing w:line="360" w:lineRule="auto"/>
              <w:rPr>
                <w:rFonts w:cstheme="minorHAnsi"/>
                <w:sz w:val="24"/>
                <w:szCs w:val="24"/>
              </w:rPr>
            </w:pPr>
            <w:r w:rsidRPr="005721D5">
              <w:rPr>
                <w:rFonts w:cstheme="minorHAnsi"/>
                <w:sz w:val="24"/>
                <w:szCs w:val="24"/>
              </w:rPr>
              <w:t>2</w:t>
            </w:r>
            <w:r w:rsidR="00607A8A">
              <w:rPr>
                <w:rFonts w:cstheme="minorHAnsi"/>
                <w:sz w:val="24"/>
                <w:szCs w:val="24"/>
              </w:rPr>
              <w:t>5</w:t>
            </w:r>
            <w:r w:rsidRPr="005721D5">
              <w:rPr>
                <w:rFonts w:cstheme="minorHAnsi"/>
                <w:sz w:val="24"/>
                <w:szCs w:val="24"/>
              </w:rPr>
              <w:t xml:space="preserve"> February  2022</w:t>
            </w:r>
          </w:p>
        </w:tc>
      </w:tr>
    </w:tbl>
    <w:p w14:paraId="3B1A89C0" w14:textId="77777777" w:rsidR="004F548A" w:rsidRPr="005721D5" w:rsidRDefault="004F548A" w:rsidP="005721D5">
      <w:pPr>
        <w:spacing w:line="360" w:lineRule="auto"/>
        <w:rPr>
          <w:rFonts w:cstheme="minorHAnsi"/>
          <w:sz w:val="24"/>
          <w:szCs w:val="24"/>
        </w:rPr>
      </w:pPr>
    </w:p>
    <w:p w14:paraId="1D4D7098" w14:textId="77777777" w:rsidR="004F548A" w:rsidRPr="005721D5" w:rsidRDefault="004F548A" w:rsidP="005721D5">
      <w:pPr>
        <w:spacing w:line="360" w:lineRule="auto"/>
        <w:rPr>
          <w:rFonts w:cstheme="minorHAnsi"/>
          <w:sz w:val="24"/>
          <w:szCs w:val="24"/>
        </w:rPr>
      </w:pPr>
    </w:p>
    <w:p w14:paraId="3EE542AC" w14:textId="584FD51C" w:rsidR="004F548A" w:rsidRPr="005721D5" w:rsidRDefault="004F548A" w:rsidP="005721D5">
      <w:pPr>
        <w:spacing w:line="360" w:lineRule="auto"/>
        <w:rPr>
          <w:rFonts w:eastAsiaTheme="majorEastAsia" w:cstheme="minorHAnsi"/>
          <w:bCs/>
          <w:color w:val="00148C" w:themeColor="accent1"/>
          <w:sz w:val="24"/>
          <w:szCs w:val="24"/>
        </w:rPr>
      </w:pPr>
      <w:r w:rsidRPr="005721D5">
        <w:rPr>
          <w:rFonts w:eastAsiaTheme="majorEastAsia" w:cstheme="minorHAnsi"/>
          <w:bCs/>
          <w:color w:val="00148C" w:themeColor="accent1"/>
          <w:sz w:val="24"/>
          <w:szCs w:val="24"/>
        </w:rPr>
        <w:t>Reviewers</w:t>
      </w:r>
    </w:p>
    <w:tbl>
      <w:tblPr>
        <w:tblStyle w:val="LightShading-Accent1"/>
        <w:tblW w:w="5000" w:type="pct"/>
        <w:tblLook w:val="0660" w:firstRow="1" w:lastRow="1" w:firstColumn="0" w:lastColumn="0" w:noHBand="1" w:noVBand="1"/>
      </w:tblPr>
      <w:tblGrid>
        <w:gridCol w:w="2677"/>
        <w:gridCol w:w="2816"/>
        <w:gridCol w:w="3237"/>
      </w:tblGrid>
      <w:tr w:rsidR="004F548A" w:rsidRPr="005721D5" w14:paraId="47503365" w14:textId="77777777" w:rsidTr="00442521">
        <w:trPr>
          <w:cnfStyle w:val="100000000000" w:firstRow="1" w:lastRow="0" w:firstColumn="0" w:lastColumn="0" w:oddVBand="0" w:evenVBand="0" w:oddHBand="0" w:evenHBand="0" w:firstRowFirstColumn="0" w:firstRowLastColumn="0" w:lastRowFirstColumn="0" w:lastRowLastColumn="0"/>
        </w:trPr>
        <w:tc>
          <w:tcPr>
            <w:tcW w:w="1533" w:type="pct"/>
            <w:noWrap/>
          </w:tcPr>
          <w:p w14:paraId="03A27B7E" w14:textId="77777777" w:rsidR="004F548A" w:rsidRPr="005721D5" w:rsidRDefault="004F548A" w:rsidP="005721D5">
            <w:pPr>
              <w:spacing w:line="360" w:lineRule="auto"/>
              <w:rPr>
                <w:rFonts w:cstheme="minorHAnsi"/>
                <w:sz w:val="24"/>
                <w:szCs w:val="24"/>
              </w:rPr>
            </w:pPr>
            <w:r w:rsidRPr="005721D5">
              <w:rPr>
                <w:rFonts w:cstheme="minorHAnsi"/>
                <w:sz w:val="24"/>
                <w:szCs w:val="24"/>
              </w:rPr>
              <w:t>Review Name</w:t>
            </w:r>
          </w:p>
        </w:tc>
        <w:tc>
          <w:tcPr>
            <w:tcW w:w="1613" w:type="pct"/>
          </w:tcPr>
          <w:p w14:paraId="0B684AEC" w14:textId="77777777" w:rsidR="004F548A" w:rsidRPr="005721D5" w:rsidRDefault="004F548A" w:rsidP="005721D5">
            <w:pPr>
              <w:spacing w:line="360" w:lineRule="auto"/>
              <w:rPr>
                <w:rFonts w:cstheme="minorHAnsi"/>
                <w:sz w:val="24"/>
                <w:szCs w:val="24"/>
              </w:rPr>
            </w:pPr>
            <w:r w:rsidRPr="005721D5">
              <w:rPr>
                <w:rFonts w:cstheme="minorHAnsi"/>
                <w:sz w:val="24"/>
                <w:szCs w:val="24"/>
              </w:rPr>
              <w:t>Role</w:t>
            </w:r>
          </w:p>
        </w:tc>
        <w:tc>
          <w:tcPr>
            <w:tcW w:w="1854" w:type="pct"/>
          </w:tcPr>
          <w:p w14:paraId="3B0EF16A" w14:textId="77777777" w:rsidR="004F548A" w:rsidRPr="005721D5" w:rsidRDefault="004F548A" w:rsidP="005721D5">
            <w:pPr>
              <w:spacing w:line="360" w:lineRule="auto"/>
              <w:rPr>
                <w:rFonts w:cstheme="minorHAnsi"/>
                <w:sz w:val="24"/>
                <w:szCs w:val="24"/>
              </w:rPr>
            </w:pPr>
            <w:r w:rsidRPr="005721D5">
              <w:rPr>
                <w:rFonts w:cstheme="minorHAnsi"/>
                <w:sz w:val="24"/>
                <w:szCs w:val="24"/>
              </w:rPr>
              <w:t>Date &amp; version</w:t>
            </w:r>
          </w:p>
        </w:tc>
      </w:tr>
      <w:tr w:rsidR="004F548A" w:rsidRPr="005721D5" w14:paraId="3FEC803E" w14:textId="77777777" w:rsidTr="00442521">
        <w:tc>
          <w:tcPr>
            <w:tcW w:w="1533" w:type="pct"/>
            <w:noWrap/>
          </w:tcPr>
          <w:p w14:paraId="6AD072E5" w14:textId="77777777" w:rsidR="004F548A" w:rsidRPr="005721D5" w:rsidRDefault="004F548A" w:rsidP="005721D5">
            <w:pPr>
              <w:spacing w:line="360" w:lineRule="auto"/>
              <w:rPr>
                <w:rFonts w:cstheme="minorHAnsi"/>
                <w:sz w:val="24"/>
                <w:szCs w:val="24"/>
              </w:rPr>
            </w:pPr>
          </w:p>
        </w:tc>
        <w:tc>
          <w:tcPr>
            <w:tcW w:w="1613" w:type="pct"/>
          </w:tcPr>
          <w:p w14:paraId="59D4A6CA" w14:textId="77777777" w:rsidR="004F548A" w:rsidRPr="005721D5" w:rsidRDefault="004F548A" w:rsidP="005721D5">
            <w:pPr>
              <w:spacing w:line="360" w:lineRule="auto"/>
              <w:rPr>
                <w:rStyle w:val="SubtleEmphasis"/>
                <w:rFonts w:cstheme="minorHAnsi"/>
                <w:sz w:val="24"/>
                <w:szCs w:val="24"/>
              </w:rPr>
            </w:pPr>
          </w:p>
        </w:tc>
        <w:tc>
          <w:tcPr>
            <w:tcW w:w="1854" w:type="pct"/>
          </w:tcPr>
          <w:p w14:paraId="4E0F66ED" w14:textId="77777777" w:rsidR="004F548A" w:rsidRPr="005721D5" w:rsidRDefault="004F548A" w:rsidP="005721D5">
            <w:pPr>
              <w:spacing w:line="360" w:lineRule="auto"/>
              <w:rPr>
                <w:rFonts w:cstheme="minorHAnsi"/>
                <w:sz w:val="24"/>
                <w:szCs w:val="24"/>
              </w:rPr>
            </w:pPr>
          </w:p>
        </w:tc>
      </w:tr>
      <w:tr w:rsidR="004F548A" w:rsidRPr="005721D5" w14:paraId="6A09FAA2" w14:textId="77777777" w:rsidTr="00442521">
        <w:tc>
          <w:tcPr>
            <w:tcW w:w="1533" w:type="pct"/>
            <w:noWrap/>
          </w:tcPr>
          <w:p w14:paraId="6F00A4CF" w14:textId="57979033" w:rsidR="004F548A" w:rsidRPr="005721D5" w:rsidRDefault="006D6284" w:rsidP="005721D5">
            <w:pPr>
              <w:spacing w:line="360" w:lineRule="auto"/>
              <w:rPr>
                <w:rFonts w:cstheme="minorHAnsi"/>
                <w:sz w:val="24"/>
                <w:szCs w:val="24"/>
              </w:rPr>
            </w:pPr>
            <w:r w:rsidRPr="005721D5">
              <w:rPr>
                <w:rFonts w:cstheme="minorHAnsi"/>
                <w:sz w:val="24"/>
                <w:szCs w:val="24"/>
              </w:rPr>
              <w:t>Ken</w:t>
            </w:r>
            <w:r w:rsidR="0005068F" w:rsidRPr="005721D5">
              <w:rPr>
                <w:rFonts w:cstheme="minorHAnsi"/>
                <w:sz w:val="24"/>
                <w:szCs w:val="24"/>
              </w:rPr>
              <w:t xml:space="preserve"> Jones</w:t>
            </w:r>
          </w:p>
        </w:tc>
        <w:tc>
          <w:tcPr>
            <w:tcW w:w="1613" w:type="pct"/>
          </w:tcPr>
          <w:p w14:paraId="06BF94AF" w14:textId="77777777" w:rsidR="004F548A" w:rsidRPr="005721D5" w:rsidRDefault="004F548A" w:rsidP="005721D5">
            <w:pPr>
              <w:pStyle w:val="DecimalAligned"/>
              <w:spacing w:line="360" w:lineRule="auto"/>
              <w:rPr>
                <w:rFonts w:cstheme="minorHAnsi"/>
                <w:sz w:val="24"/>
                <w:szCs w:val="24"/>
              </w:rPr>
            </w:pPr>
            <w:r w:rsidRPr="005721D5">
              <w:rPr>
                <w:rFonts w:cstheme="minorHAnsi"/>
                <w:sz w:val="24"/>
                <w:szCs w:val="24"/>
              </w:rPr>
              <w:t>Head of Data Governance</w:t>
            </w:r>
          </w:p>
        </w:tc>
        <w:tc>
          <w:tcPr>
            <w:tcW w:w="1854" w:type="pct"/>
          </w:tcPr>
          <w:p w14:paraId="7EB7BE3C" w14:textId="1806F4D1" w:rsidR="004F548A" w:rsidRPr="005721D5" w:rsidRDefault="00103F9D" w:rsidP="005721D5">
            <w:pPr>
              <w:pStyle w:val="DecimalAligned"/>
              <w:spacing w:line="360" w:lineRule="auto"/>
              <w:rPr>
                <w:rFonts w:cstheme="minorHAnsi"/>
                <w:sz w:val="24"/>
                <w:szCs w:val="24"/>
              </w:rPr>
            </w:pPr>
            <w:r w:rsidRPr="005721D5">
              <w:rPr>
                <w:rFonts w:cstheme="minorHAnsi"/>
                <w:sz w:val="24"/>
                <w:szCs w:val="24"/>
              </w:rPr>
              <w:t>V</w:t>
            </w:r>
            <w:r>
              <w:rPr>
                <w:rFonts w:cstheme="minorHAnsi"/>
                <w:sz w:val="24"/>
                <w:szCs w:val="24"/>
              </w:rPr>
              <w:t>0</w:t>
            </w:r>
            <w:r w:rsidR="00213A7B" w:rsidRPr="005721D5">
              <w:rPr>
                <w:rFonts w:cstheme="minorHAnsi"/>
                <w:sz w:val="24"/>
                <w:szCs w:val="24"/>
              </w:rPr>
              <w:t>.</w:t>
            </w:r>
            <w:r>
              <w:rPr>
                <w:rFonts w:cstheme="minorHAnsi"/>
                <w:sz w:val="24"/>
                <w:szCs w:val="24"/>
              </w:rPr>
              <w:t>1 DRAFT</w:t>
            </w:r>
          </w:p>
        </w:tc>
      </w:tr>
      <w:tr w:rsidR="004F548A" w:rsidRPr="005721D5" w14:paraId="267A6D8B" w14:textId="77777777" w:rsidTr="00442521">
        <w:tc>
          <w:tcPr>
            <w:tcW w:w="1533" w:type="pct"/>
            <w:noWrap/>
          </w:tcPr>
          <w:p w14:paraId="4EE4AC70" w14:textId="543F7E05" w:rsidR="004F548A" w:rsidRPr="005721D5" w:rsidRDefault="00A53F2B" w:rsidP="005721D5">
            <w:pPr>
              <w:spacing w:line="360" w:lineRule="auto"/>
              <w:rPr>
                <w:rFonts w:cstheme="minorHAnsi"/>
                <w:sz w:val="24"/>
                <w:szCs w:val="24"/>
              </w:rPr>
            </w:pPr>
            <w:r>
              <w:rPr>
                <w:rFonts w:cstheme="minorHAnsi"/>
                <w:sz w:val="24"/>
                <w:szCs w:val="24"/>
              </w:rPr>
              <w:t>TBD</w:t>
            </w:r>
          </w:p>
        </w:tc>
        <w:tc>
          <w:tcPr>
            <w:tcW w:w="1613" w:type="pct"/>
          </w:tcPr>
          <w:p w14:paraId="35B81EC1" w14:textId="77777777" w:rsidR="004F548A" w:rsidRPr="005721D5" w:rsidRDefault="004F548A" w:rsidP="005721D5">
            <w:pPr>
              <w:pStyle w:val="DecimalAligned"/>
              <w:spacing w:line="360" w:lineRule="auto"/>
              <w:rPr>
                <w:rFonts w:cstheme="minorHAnsi"/>
                <w:sz w:val="24"/>
                <w:szCs w:val="24"/>
              </w:rPr>
            </w:pPr>
            <w:r w:rsidRPr="005721D5">
              <w:rPr>
                <w:rFonts w:cstheme="minorHAnsi"/>
                <w:sz w:val="24"/>
                <w:szCs w:val="24"/>
              </w:rPr>
              <w:t>Data Governance Senior Manager</w:t>
            </w:r>
          </w:p>
        </w:tc>
        <w:tc>
          <w:tcPr>
            <w:tcW w:w="1854" w:type="pct"/>
          </w:tcPr>
          <w:p w14:paraId="73809253" w14:textId="5D3EF0AF" w:rsidR="004F548A" w:rsidRPr="005721D5" w:rsidRDefault="00213A7B" w:rsidP="005721D5">
            <w:pPr>
              <w:pStyle w:val="DecimalAligned"/>
              <w:spacing w:line="360" w:lineRule="auto"/>
              <w:rPr>
                <w:rFonts w:cstheme="minorHAnsi"/>
                <w:sz w:val="24"/>
                <w:szCs w:val="24"/>
              </w:rPr>
            </w:pPr>
            <w:r w:rsidRPr="005721D5">
              <w:rPr>
                <w:rFonts w:cstheme="minorHAnsi"/>
                <w:sz w:val="24"/>
                <w:szCs w:val="24"/>
              </w:rPr>
              <w:t xml:space="preserve"> </w:t>
            </w:r>
            <w:r w:rsidR="00103F9D" w:rsidRPr="005721D5">
              <w:rPr>
                <w:rFonts w:cstheme="minorHAnsi"/>
                <w:sz w:val="24"/>
                <w:szCs w:val="24"/>
              </w:rPr>
              <w:t>V</w:t>
            </w:r>
            <w:r w:rsidR="00103F9D">
              <w:rPr>
                <w:rFonts w:cstheme="minorHAnsi"/>
                <w:sz w:val="24"/>
                <w:szCs w:val="24"/>
              </w:rPr>
              <w:t>0</w:t>
            </w:r>
            <w:r w:rsidRPr="005721D5">
              <w:rPr>
                <w:rFonts w:cstheme="minorHAnsi"/>
                <w:sz w:val="24"/>
                <w:szCs w:val="24"/>
              </w:rPr>
              <w:t>.0</w:t>
            </w:r>
          </w:p>
        </w:tc>
      </w:tr>
      <w:tr w:rsidR="004F548A" w:rsidRPr="005721D5" w14:paraId="64FCF3E4" w14:textId="77777777" w:rsidTr="00442521">
        <w:tc>
          <w:tcPr>
            <w:tcW w:w="1533" w:type="pct"/>
            <w:noWrap/>
          </w:tcPr>
          <w:p w14:paraId="41C93CD8" w14:textId="70C82D50" w:rsidR="004F548A" w:rsidRPr="005721D5" w:rsidRDefault="00A53F2B" w:rsidP="005721D5">
            <w:pPr>
              <w:spacing w:line="360" w:lineRule="auto"/>
              <w:rPr>
                <w:rFonts w:cstheme="minorHAnsi"/>
                <w:sz w:val="24"/>
                <w:szCs w:val="24"/>
              </w:rPr>
            </w:pPr>
            <w:r>
              <w:rPr>
                <w:rFonts w:cstheme="minorHAnsi"/>
                <w:sz w:val="24"/>
                <w:szCs w:val="24"/>
              </w:rPr>
              <w:t>TBD</w:t>
            </w:r>
          </w:p>
        </w:tc>
        <w:tc>
          <w:tcPr>
            <w:tcW w:w="1613" w:type="pct"/>
          </w:tcPr>
          <w:p w14:paraId="60301205" w14:textId="5F200E1A" w:rsidR="004F548A" w:rsidRPr="005721D5" w:rsidRDefault="004F548A" w:rsidP="005721D5">
            <w:pPr>
              <w:pStyle w:val="DecimalAligned"/>
              <w:spacing w:line="360" w:lineRule="auto"/>
              <w:rPr>
                <w:rFonts w:cstheme="minorHAnsi"/>
                <w:sz w:val="24"/>
                <w:szCs w:val="24"/>
              </w:rPr>
            </w:pPr>
            <w:r w:rsidRPr="005721D5">
              <w:rPr>
                <w:rFonts w:cstheme="minorHAnsi"/>
                <w:sz w:val="24"/>
                <w:szCs w:val="24"/>
              </w:rPr>
              <w:t>Group Head of Data &amp; Analytics</w:t>
            </w:r>
          </w:p>
        </w:tc>
        <w:tc>
          <w:tcPr>
            <w:tcW w:w="1854" w:type="pct"/>
          </w:tcPr>
          <w:p w14:paraId="2F3024B5" w14:textId="25E2ADEF" w:rsidR="004F548A" w:rsidRPr="005721D5" w:rsidRDefault="00103F9D" w:rsidP="005721D5">
            <w:pPr>
              <w:pStyle w:val="DecimalAligned"/>
              <w:spacing w:line="360" w:lineRule="auto"/>
              <w:rPr>
                <w:rFonts w:cstheme="minorHAnsi"/>
                <w:sz w:val="24"/>
                <w:szCs w:val="24"/>
              </w:rPr>
            </w:pPr>
            <w:r w:rsidRPr="005721D5">
              <w:rPr>
                <w:rFonts w:cstheme="minorHAnsi"/>
                <w:sz w:val="24"/>
                <w:szCs w:val="24"/>
              </w:rPr>
              <w:t>V</w:t>
            </w:r>
            <w:r>
              <w:rPr>
                <w:rFonts w:cstheme="minorHAnsi"/>
                <w:sz w:val="24"/>
                <w:szCs w:val="24"/>
              </w:rPr>
              <w:t>0</w:t>
            </w:r>
            <w:r w:rsidR="00213A7B" w:rsidRPr="005721D5">
              <w:rPr>
                <w:rFonts w:cstheme="minorHAnsi"/>
                <w:sz w:val="24"/>
                <w:szCs w:val="24"/>
              </w:rPr>
              <w:t>.0</w:t>
            </w:r>
          </w:p>
        </w:tc>
      </w:tr>
      <w:tr w:rsidR="004F548A" w:rsidRPr="005721D5" w14:paraId="40E4003A" w14:textId="77777777" w:rsidTr="00442521">
        <w:trPr>
          <w:cnfStyle w:val="010000000000" w:firstRow="0" w:lastRow="1" w:firstColumn="0" w:lastColumn="0" w:oddVBand="0" w:evenVBand="0" w:oddHBand="0" w:evenHBand="0" w:firstRowFirstColumn="0" w:firstRowLastColumn="0" w:lastRowFirstColumn="0" w:lastRowLastColumn="0"/>
          <w:trHeight w:val="229"/>
        </w:trPr>
        <w:tc>
          <w:tcPr>
            <w:tcW w:w="1533" w:type="pct"/>
            <w:noWrap/>
          </w:tcPr>
          <w:p w14:paraId="57255E40" w14:textId="77777777" w:rsidR="004F548A" w:rsidRPr="005721D5" w:rsidRDefault="004F548A" w:rsidP="005721D5">
            <w:pPr>
              <w:spacing w:line="360" w:lineRule="auto"/>
              <w:rPr>
                <w:rFonts w:cstheme="minorHAnsi"/>
                <w:sz w:val="24"/>
                <w:szCs w:val="24"/>
              </w:rPr>
            </w:pPr>
          </w:p>
        </w:tc>
        <w:tc>
          <w:tcPr>
            <w:tcW w:w="1613" w:type="pct"/>
          </w:tcPr>
          <w:p w14:paraId="4F9D90B8" w14:textId="77777777" w:rsidR="004F548A" w:rsidRPr="005721D5" w:rsidRDefault="004F548A" w:rsidP="005721D5">
            <w:pPr>
              <w:pStyle w:val="DecimalAligned"/>
              <w:spacing w:line="360" w:lineRule="auto"/>
              <w:rPr>
                <w:rFonts w:cstheme="minorHAnsi"/>
                <w:sz w:val="24"/>
                <w:szCs w:val="24"/>
              </w:rPr>
            </w:pPr>
          </w:p>
        </w:tc>
        <w:tc>
          <w:tcPr>
            <w:tcW w:w="1854" w:type="pct"/>
          </w:tcPr>
          <w:p w14:paraId="6AC5CA05" w14:textId="77777777" w:rsidR="004F548A" w:rsidRPr="005721D5" w:rsidRDefault="004F548A" w:rsidP="005721D5">
            <w:pPr>
              <w:pStyle w:val="DecimalAligned"/>
              <w:spacing w:line="360" w:lineRule="auto"/>
              <w:rPr>
                <w:rFonts w:cstheme="minorHAnsi"/>
                <w:sz w:val="24"/>
                <w:szCs w:val="24"/>
              </w:rPr>
            </w:pPr>
          </w:p>
        </w:tc>
      </w:tr>
    </w:tbl>
    <w:p w14:paraId="05E985D1" w14:textId="77777777" w:rsidR="004F548A" w:rsidRPr="005721D5" w:rsidRDefault="004F548A" w:rsidP="005721D5">
      <w:pPr>
        <w:spacing w:line="360" w:lineRule="auto"/>
        <w:rPr>
          <w:rFonts w:eastAsiaTheme="majorEastAsia" w:cstheme="minorHAnsi"/>
          <w:bCs/>
          <w:color w:val="00148C" w:themeColor="accent1"/>
          <w:sz w:val="24"/>
          <w:szCs w:val="24"/>
        </w:rPr>
      </w:pPr>
    </w:p>
    <w:p w14:paraId="6ABF671C" w14:textId="77777777" w:rsidR="004F548A" w:rsidRPr="005721D5" w:rsidRDefault="004F548A" w:rsidP="005721D5">
      <w:pPr>
        <w:pStyle w:val="BodyText"/>
        <w:spacing w:line="360" w:lineRule="auto"/>
        <w:rPr>
          <w:rFonts w:eastAsiaTheme="majorEastAsia" w:cstheme="minorHAnsi"/>
          <w:bCs/>
          <w:color w:val="00148C" w:themeColor="accent1"/>
          <w:sz w:val="24"/>
          <w:szCs w:val="24"/>
        </w:rPr>
      </w:pPr>
      <w:r w:rsidRPr="005721D5">
        <w:rPr>
          <w:rFonts w:eastAsiaTheme="majorEastAsia" w:cstheme="minorHAnsi"/>
          <w:bCs/>
          <w:color w:val="00148C" w:themeColor="accent1"/>
          <w:sz w:val="24"/>
          <w:szCs w:val="24"/>
        </w:rPr>
        <w:t>Change History</w:t>
      </w:r>
    </w:p>
    <w:tbl>
      <w:tblPr>
        <w:tblStyle w:val="LightShading-Accent1"/>
        <w:tblW w:w="5000" w:type="pct"/>
        <w:tblLook w:val="0660" w:firstRow="1" w:lastRow="1" w:firstColumn="0" w:lastColumn="0" w:noHBand="1" w:noVBand="1"/>
      </w:tblPr>
      <w:tblGrid>
        <w:gridCol w:w="2182"/>
        <w:gridCol w:w="2182"/>
        <w:gridCol w:w="2183"/>
        <w:gridCol w:w="2183"/>
      </w:tblGrid>
      <w:tr w:rsidR="004F548A" w:rsidRPr="005721D5" w14:paraId="260BBE5E" w14:textId="77777777" w:rsidTr="00442521">
        <w:trPr>
          <w:cnfStyle w:val="100000000000" w:firstRow="1" w:lastRow="0" w:firstColumn="0" w:lastColumn="0" w:oddVBand="0" w:evenVBand="0" w:oddHBand="0" w:evenHBand="0" w:firstRowFirstColumn="0" w:firstRowLastColumn="0" w:lastRowFirstColumn="0" w:lastRowLastColumn="0"/>
        </w:trPr>
        <w:tc>
          <w:tcPr>
            <w:tcW w:w="1250" w:type="pct"/>
            <w:noWrap/>
          </w:tcPr>
          <w:p w14:paraId="4BE38240" w14:textId="77777777" w:rsidR="004F548A" w:rsidRPr="005721D5" w:rsidRDefault="004F548A" w:rsidP="005721D5">
            <w:pPr>
              <w:spacing w:line="360" w:lineRule="auto"/>
              <w:rPr>
                <w:rFonts w:cstheme="minorHAnsi"/>
                <w:sz w:val="24"/>
                <w:szCs w:val="24"/>
              </w:rPr>
            </w:pPr>
            <w:r w:rsidRPr="005721D5">
              <w:rPr>
                <w:rFonts w:cstheme="minorHAnsi"/>
                <w:sz w:val="24"/>
                <w:szCs w:val="24"/>
              </w:rPr>
              <w:t>Version</w:t>
            </w:r>
          </w:p>
        </w:tc>
        <w:tc>
          <w:tcPr>
            <w:tcW w:w="1250" w:type="pct"/>
          </w:tcPr>
          <w:p w14:paraId="7208AC5C" w14:textId="77777777" w:rsidR="004F548A" w:rsidRPr="005721D5" w:rsidRDefault="004F548A" w:rsidP="005721D5">
            <w:pPr>
              <w:spacing w:line="360" w:lineRule="auto"/>
              <w:rPr>
                <w:rFonts w:cstheme="minorHAnsi"/>
                <w:sz w:val="24"/>
                <w:szCs w:val="24"/>
              </w:rPr>
            </w:pPr>
            <w:r w:rsidRPr="005721D5">
              <w:rPr>
                <w:rFonts w:cstheme="minorHAnsi"/>
                <w:sz w:val="24"/>
                <w:szCs w:val="24"/>
              </w:rPr>
              <w:t>Date</w:t>
            </w:r>
          </w:p>
        </w:tc>
        <w:tc>
          <w:tcPr>
            <w:tcW w:w="1250" w:type="pct"/>
          </w:tcPr>
          <w:p w14:paraId="51C940D4" w14:textId="77777777" w:rsidR="004F548A" w:rsidRPr="005721D5" w:rsidRDefault="004F548A" w:rsidP="005721D5">
            <w:pPr>
              <w:spacing w:line="360" w:lineRule="auto"/>
              <w:rPr>
                <w:rFonts w:cstheme="minorHAnsi"/>
                <w:sz w:val="24"/>
                <w:szCs w:val="24"/>
              </w:rPr>
            </w:pPr>
            <w:r w:rsidRPr="005721D5">
              <w:rPr>
                <w:rFonts w:cstheme="minorHAnsi"/>
                <w:sz w:val="24"/>
                <w:szCs w:val="24"/>
              </w:rPr>
              <w:t>Author</w:t>
            </w:r>
          </w:p>
        </w:tc>
        <w:tc>
          <w:tcPr>
            <w:tcW w:w="1250" w:type="pct"/>
          </w:tcPr>
          <w:p w14:paraId="30C8E526" w14:textId="77777777" w:rsidR="004F548A" w:rsidRPr="005721D5" w:rsidRDefault="004F548A" w:rsidP="005721D5">
            <w:pPr>
              <w:spacing w:line="360" w:lineRule="auto"/>
              <w:rPr>
                <w:rFonts w:cstheme="minorHAnsi"/>
                <w:sz w:val="24"/>
                <w:szCs w:val="24"/>
              </w:rPr>
            </w:pPr>
            <w:r w:rsidRPr="005721D5">
              <w:rPr>
                <w:rFonts w:cstheme="minorHAnsi"/>
                <w:sz w:val="24"/>
                <w:szCs w:val="24"/>
              </w:rPr>
              <w:t>Description of Changes</w:t>
            </w:r>
          </w:p>
        </w:tc>
      </w:tr>
      <w:tr w:rsidR="004F548A" w:rsidRPr="005721D5" w14:paraId="5318C89B" w14:textId="77777777" w:rsidTr="00442521">
        <w:tc>
          <w:tcPr>
            <w:tcW w:w="1250" w:type="pct"/>
            <w:noWrap/>
          </w:tcPr>
          <w:p w14:paraId="2B92F4A4" w14:textId="77777777" w:rsidR="004F548A" w:rsidRPr="005721D5" w:rsidRDefault="004F548A" w:rsidP="005721D5">
            <w:pPr>
              <w:spacing w:line="360" w:lineRule="auto"/>
              <w:rPr>
                <w:rFonts w:cstheme="minorHAnsi"/>
                <w:sz w:val="24"/>
                <w:szCs w:val="24"/>
              </w:rPr>
            </w:pPr>
          </w:p>
        </w:tc>
        <w:tc>
          <w:tcPr>
            <w:tcW w:w="1250" w:type="pct"/>
          </w:tcPr>
          <w:p w14:paraId="3FBFFEE9" w14:textId="77777777" w:rsidR="004F548A" w:rsidRPr="005721D5" w:rsidRDefault="004F548A" w:rsidP="005721D5">
            <w:pPr>
              <w:spacing w:line="360" w:lineRule="auto"/>
              <w:rPr>
                <w:rStyle w:val="SubtleEmphasis"/>
                <w:rFonts w:cstheme="minorHAnsi"/>
                <w:sz w:val="24"/>
                <w:szCs w:val="24"/>
              </w:rPr>
            </w:pPr>
          </w:p>
        </w:tc>
        <w:tc>
          <w:tcPr>
            <w:tcW w:w="1250" w:type="pct"/>
          </w:tcPr>
          <w:p w14:paraId="43A3077D" w14:textId="77777777" w:rsidR="004F548A" w:rsidRPr="005721D5" w:rsidRDefault="004F548A" w:rsidP="005721D5">
            <w:pPr>
              <w:spacing w:line="360" w:lineRule="auto"/>
              <w:rPr>
                <w:rFonts w:cstheme="minorHAnsi"/>
                <w:sz w:val="24"/>
                <w:szCs w:val="24"/>
              </w:rPr>
            </w:pPr>
          </w:p>
        </w:tc>
        <w:tc>
          <w:tcPr>
            <w:tcW w:w="1250" w:type="pct"/>
          </w:tcPr>
          <w:p w14:paraId="60630DE4" w14:textId="77777777" w:rsidR="004F548A" w:rsidRPr="005721D5" w:rsidRDefault="004F548A" w:rsidP="005721D5">
            <w:pPr>
              <w:spacing w:line="360" w:lineRule="auto"/>
              <w:rPr>
                <w:rFonts w:cstheme="minorHAnsi"/>
                <w:sz w:val="24"/>
                <w:szCs w:val="24"/>
              </w:rPr>
            </w:pPr>
          </w:p>
        </w:tc>
      </w:tr>
      <w:tr w:rsidR="004F548A" w:rsidRPr="005721D5" w14:paraId="21E7A2CB" w14:textId="77777777" w:rsidTr="00442521">
        <w:tc>
          <w:tcPr>
            <w:tcW w:w="1250" w:type="pct"/>
            <w:noWrap/>
          </w:tcPr>
          <w:p w14:paraId="78D4C7E9" w14:textId="5E49453D" w:rsidR="004F548A" w:rsidRPr="005721D5" w:rsidRDefault="004F548A" w:rsidP="005721D5">
            <w:pPr>
              <w:spacing w:line="360" w:lineRule="auto"/>
              <w:rPr>
                <w:rFonts w:cstheme="minorHAnsi"/>
                <w:sz w:val="24"/>
                <w:szCs w:val="24"/>
              </w:rPr>
            </w:pPr>
          </w:p>
        </w:tc>
        <w:tc>
          <w:tcPr>
            <w:tcW w:w="1250" w:type="pct"/>
          </w:tcPr>
          <w:p w14:paraId="16061B2D" w14:textId="65BEA83E" w:rsidR="004F548A" w:rsidRPr="005721D5" w:rsidRDefault="004F548A" w:rsidP="005721D5">
            <w:pPr>
              <w:spacing w:line="360" w:lineRule="auto"/>
              <w:rPr>
                <w:rFonts w:cstheme="minorHAnsi"/>
                <w:sz w:val="24"/>
                <w:szCs w:val="24"/>
              </w:rPr>
            </w:pPr>
          </w:p>
        </w:tc>
        <w:tc>
          <w:tcPr>
            <w:tcW w:w="1250" w:type="pct"/>
          </w:tcPr>
          <w:p w14:paraId="4674A80C" w14:textId="5C207F40" w:rsidR="004F548A" w:rsidRPr="005721D5" w:rsidRDefault="004F548A" w:rsidP="005721D5">
            <w:pPr>
              <w:spacing w:line="360" w:lineRule="auto"/>
              <w:rPr>
                <w:rFonts w:cstheme="minorHAnsi"/>
                <w:sz w:val="24"/>
                <w:szCs w:val="24"/>
              </w:rPr>
            </w:pPr>
          </w:p>
        </w:tc>
        <w:tc>
          <w:tcPr>
            <w:tcW w:w="1250" w:type="pct"/>
          </w:tcPr>
          <w:p w14:paraId="5F036FDF" w14:textId="26D6F817" w:rsidR="004F548A" w:rsidRPr="005721D5" w:rsidRDefault="004F548A" w:rsidP="005721D5">
            <w:pPr>
              <w:pStyle w:val="tablebody0"/>
              <w:spacing w:line="360" w:lineRule="auto"/>
              <w:rPr>
                <w:rFonts w:asciiTheme="minorHAnsi" w:hAnsiTheme="minorHAnsi" w:cstheme="minorHAnsi"/>
                <w:sz w:val="24"/>
                <w:szCs w:val="24"/>
              </w:rPr>
            </w:pPr>
          </w:p>
        </w:tc>
      </w:tr>
      <w:tr w:rsidR="004F548A" w:rsidRPr="005721D5" w14:paraId="74E99315" w14:textId="77777777" w:rsidTr="00442521">
        <w:tc>
          <w:tcPr>
            <w:tcW w:w="1250" w:type="pct"/>
            <w:noWrap/>
          </w:tcPr>
          <w:p w14:paraId="4E5D04FC" w14:textId="0C83180B" w:rsidR="004F548A" w:rsidRPr="005721D5" w:rsidRDefault="004F548A" w:rsidP="005721D5">
            <w:pPr>
              <w:spacing w:line="360" w:lineRule="auto"/>
              <w:rPr>
                <w:rFonts w:cstheme="minorHAnsi"/>
                <w:sz w:val="24"/>
                <w:szCs w:val="24"/>
              </w:rPr>
            </w:pPr>
          </w:p>
        </w:tc>
        <w:tc>
          <w:tcPr>
            <w:tcW w:w="1250" w:type="pct"/>
          </w:tcPr>
          <w:p w14:paraId="61951D13" w14:textId="15A24022" w:rsidR="004F548A" w:rsidRPr="005721D5" w:rsidRDefault="004F548A" w:rsidP="005721D5">
            <w:pPr>
              <w:spacing w:line="360" w:lineRule="auto"/>
              <w:rPr>
                <w:rFonts w:cstheme="minorHAnsi"/>
                <w:sz w:val="24"/>
                <w:szCs w:val="24"/>
              </w:rPr>
            </w:pPr>
          </w:p>
        </w:tc>
        <w:tc>
          <w:tcPr>
            <w:tcW w:w="1250" w:type="pct"/>
          </w:tcPr>
          <w:p w14:paraId="30894077" w14:textId="0BE2C4BD" w:rsidR="004F548A" w:rsidRPr="005721D5" w:rsidRDefault="004F548A" w:rsidP="005721D5">
            <w:pPr>
              <w:spacing w:line="360" w:lineRule="auto"/>
              <w:rPr>
                <w:rFonts w:cstheme="minorHAnsi"/>
                <w:sz w:val="24"/>
                <w:szCs w:val="24"/>
              </w:rPr>
            </w:pPr>
          </w:p>
        </w:tc>
        <w:tc>
          <w:tcPr>
            <w:tcW w:w="1250" w:type="pct"/>
          </w:tcPr>
          <w:p w14:paraId="2EC5CA2B" w14:textId="77777777" w:rsidR="004F548A" w:rsidRPr="005721D5" w:rsidRDefault="004F548A" w:rsidP="005721D5">
            <w:pPr>
              <w:spacing w:line="360" w:lineRule="auto"/>
              <w:rPr>
                <w:rFonts w:cstheme="minorHAnsi"/>
                <w:sz w:val="24"/>
                <w:szCs w:val="24"/>
              </w:rPr>
            </w:pPr>
          </w:p>
        </w:tc>
      </w:tr>
      <w:tr w:rsidR="004F548A" w:rsidRPr="005721D5" w14:paraId="0B44D497" w14:textId="77777777" w:rsidTr="00442521">
        <w:tc>
          <w:tcPr>
            <w:tcW w:w="1250" w:type="pct"/>
            <w:noWrap/>
          </w:tcPr>
          <w:p w14:paraId="3FBC8710" w14:textId="77777777" w:rsidR="004F548A" w:rsidRPr="005721D5" w:rsidRDefault="004F548A" w:rsidP="005721D5">
            <w:pPr>
              <w:spacing w:line="360" w:lineRule="auto"/>
              <w:rPr>
                <w:rFonts w:cstheme="minorHAnsi"/>
                <w:sz w:val="24"/>
                <w:szCs w:val="24"/>
              </w:rPr>
            </w:pPr>
          </w:p>
        </w:tc>
        <w:tc>
          <w:tcPr>
            <w:tcW w:w="1250" w:type="pct"/>
          </w:tcPr>
          <w:p w14:paraId="3E964329" w14:textId="77777777" w:rsidR="004F548A" w:rsidRPr="005721D5" w:rsidRDefault="004F548A" w:rsidP="005721D5">
            <w:pPr>
              <w:spacing w:line="360" w:lineRule="auto"/>
              <w:rPr>
                <w:rFonts w:cstheme="minorHAnsi"/>
                <w:sz w:val="24"/>
                <w:szCs w:val="24"/>
              </w:rPr>
            </w:pPr>
          </w:p>
        </w:tc>
        <w:tc>
          <w:tcPr>
            <w:tcW w:w="1250" w:type="pct"/>
          </w:tcPr>
          <w:p w14:paraId="259B4746" w14:textId="77777777" w:rsidR="004F548A" w:rsidRPr="005721D5" w:rsidRDefault="004F548A" w:rsidP="005721D5">
            <w:pPr>
              <w:spacing w:line="360" w:lineRule="auto"/>
              <w:rPr>
                <w:rFonts w:cstheme="minorHAnsi"/>
                <w:sz w:val="24"/>
                <w:szCs w:val="24"/>
              </w:rPr>
            </w:pPr>
          </w:p>
        </w:tc>
        <w:tc>
          <w:tcPr>
            <w:tcW w:w="1250" w:type="pct"/>
          </w:tcPr>
          <w:p w14:paraId="510A17EE" w14:textId="77777777" w:rsidR="004F548A" w:rsidRPr="005721D5" w:rsidRDefault="004F548A" w:rsidP="005721D5">
            <w:pPr>
              <w:spacing w:line="360" w:lineRule="auto"/>
              <w:rPr>
                <w:rFonts w:cstheme="minorHAnsi"/>
                <w:sz w:val="24"/>
                <w:szCs w:val="24"/>
              </w:rPr>
            </w:pPr>
          </w:p>
        </w:tc>
      </w:tr>
      <w:tr w:rsidR="004F548A" w:rsidRPr="005721D5" w14:paraId="4251DBAB" w14:textId="77777777" w:rsidTr="00442521">
        <w:trPr>
          <w:cnfStyle w:val="010000000000" w:firstRow="0" w:lastRow="1" w:firstColumn="0" w:lastColumn="0" w:oddVBand="0" w:evenVBand="0" w:oddHBand="0" w:evenHBand="0" w:firstRowFirstColumn="0" w:firstRowLastColumn="0" w:lastRowFirstColumn="0" w:lastRowLastColumn="0"/>
        </w:trPr>
        <w:tc>
          <w:tcPr>
            <w:tcW w:w="1250" w:type="pct"/>
            <w:noWrap/>
          </w:tcPr>
          <w:p w14:paraId="6A9C5123" w14:textId="77777777" w:rsidR="004F548A" w:rsidRPr="005721D5" w:rsidRDefault="004F548A" w:rsidP="005721D5">
            <w:pPr>
              <w:spacing w:line="360" w:lineRule="auto"/>
              <w:rPr>
                <w:rFonts w:cstheme="minorHAnsi"/>
                <w:sz w:val="24"/>
                <w:szCs w:val="24"/>
              </w:rPr>
            </w:pPr>
          </w:p>
        </w:tc>
        <w:tc>
          <w:tcPr>
            <w:tcW w:w="1250" w:type="pct"/>
          </w:tcPr>
          <w:p w14:paraId="09E192F8" w14:textId="77777777" w:rsidR="004F548A" w:rsidRPr="005721D5" w:rsidRDefault="004F548A" w:rsidP="005721D5">
            <w:pPr>
              <w:pStyle w:val="DecimalAligned"/>
              <w:spacing w:line="360" w:lineRule="auto"/>
              <w:rPr>
                <w:rFonts w:cstheme="minorHAnsi"/>
                <w:sz w:val="24"/>
                <w:szCs w:val="24"/>
              </w:rPr>
            </w:pPr>
          </w:p>
        </w:tc>
        <w:tc>
          <w:tcPr>
            <w:tcW w:w="1250" w:type="pct"/>
          </w:tcPr>
          <w:p w14:paraId="2DCFF31C" w14:textId="77777777" w:rsidR="004F548A" w:rsidRPr="005721D5" w:rsidRDefault="004F548A" w:rsidP="005721D5">
            <w:pPr>
              <w:pStyle w:val="DecimalAligned"/>
              <w:spacing w:line="360" w:lineRule="auto"/>
              <w:rPr>
                <w:rFonts w:cstheme="minorHAnsi"/>
                <w:sz w:val="24"/>
                <w:szCs w:val="24"/>
              </w:rPr>
            </w:pPr>
          </w:p>
        </w:tc>
        <w:tc>
          <w:tcPr>
            <w:tcW w:w="1250" w:type="pct"/>
          </w:tcPr>
          <w:p w14:paraId="1DAE49CC" w14:textId="77777777" w:rsidR="004F548A" w:rsidRPr="005721D5" w:rsidRDefault="004F548A" w:rsidP="005721D5">
            <w:pPr>
              <w:pStyle w:val="DecimalAligned"/>
              <w:spacing w:line="360" w:lineRule="auto"/>
              <w:rPr>
                <w:rFonts w:cstheme="minorHAnsi"/>
                <w:sz w:val="24"/>
                <w:szCs w:val="24"/>
              </w:rPr>
            </w:pPr>
          </w:p>
        </w:tc>
      </w:tr>
    </w:tbl>
    <w:p w14:paraId="596510AD" w14:textId="77777777" w:rsidR="004F548A" w:rsidRPr="005721D5" w:rsidRDefault="004F548A" w:rsidP="005721D5">
      <w:pPr>
        <w:pStyle w:val="BodyText"/>
        <w:spacing w:line="360" w:lineRule="auto"/>
        <w:rPr>
          <w:rFonts w:cstheme="minorHAnsi"/>
          <w:sz w:val="24"/>
          <w:szCs w:val="24"/>
        </w:rPr>
      </w:pPr>
    </w:p>
    <w:p w14:paraId="153DA9B9" w14:textId="77777777" w:rsidR="004F548A" w:rsidRPr="005721D5" w:rsidRDefault="004F548A" w:rsidP="005721D5">
      <w:pPr>
        <w:spacing w:line="360" w:lineRule="auto"/>
        <w:rPr>
          <w:rFonts w:cstheme="minorHAnsi"/>
          <w:sz w:val="24"/>
          <w:szCs w:val="24"/>
        </w:rPr>
      </w:pPr>
      <w:r w:rsidRPr="005721D5">
        <w:rPr>
          <w:rFonts w:cstheme="minorHAnsi"/>
          <w:sz w:val="24"/>
          <w:szCs w:val="24"/>
        </w:rPr>
        <w:br w:type="page"/>
      </w:r>
    </w:p>
    <w:p w14:paraId="79A4CEC2" w14:textId="77777777" w:rsidR="004F548A" w:rsidRPr="005721D5" w:rsidRDefault="004F548A" w:rsidP="005721D5">
      <w:pPr>
        <w:spacing w:line="360" w:lineRule="auto"/>
        <w:rPr>
          <w:rFonts w:cstheme="minorHAnsi"/>
          <w:sz w:val="24"/>
          <w:szCs w:val="24"/>
        </w:rPr>
      </w:pPr>
    </w:p>
    <w:p w14:paraId="429CDD4A" w14:textId="77777777" w:rsidR="004F548A" w:rsidRPr="005721D5" w:rsidRDefault="004F548A" w:rsidP="005721D5">
      <w:pPr>
        <w:pStyle w:val="BodyText"/>
        <w:spacing w:line="360" w:lineRule="auto"/>
        <w:rPr>
          <w:rFonts w:cstheme="minorHAnsi"/>
          <w:sz w:val="24"/>
          <w:szCs w:val="24"/>
        </w:rPr>
      </w:pPr>
    </w:p>
    <w:p w14:paraId="16E2409E" w14:textId="21C550F3" w:rsidR="004F548A" w:rsidRPr="005721D5" w:rsidRDefault="00237D18" w:rsidP="005721D5">
      <w:pPr>
        <w:pStyle w:val="BodyText"/>
        <w:spacing w:line="360" w:lineRule="auto"/>
        <w:rPr>
          <w:rFonts w:cstheme="minorHAnsi"/>
          <w:sz w:val="24"/>
          <w:szCs w:val="24"/>
        </w:rPr>
      </w:pPr>
      <w:r w:rsidRPr="005721D5">
        <w:rPr>
          <w:rFonts w:cstheme="minorHAnsi"/>
          <w:noProof/>
          <w:sz w:val="24"/>
          <w:szCs w:val="24"/>
        </w:rPr>
        <mc:AlternateContent>
          <mc:Choice Requires="wpg">
            <w:drawing>
              <wp:anchor distT="0" distB="0" distL="114300" distR="114300" simplePos="0" relativeHeight="251658242" behindDoc="0" locked="0" layoutInCell="1" allowOverlap="1" wp14:anchorId="336C98A0" wp14:editId="6827F1BD">
                <wp:simplePos x="0" y="0"/>
                <wp:positionH relativeFrom="column">
                  <wp:posOffset>4210685</wp:posOffset>
                </wp:positionH>
                <wp:positionV relativeFrom="paragraph">
                  <wp:posOffset>-635</wp:posOffset>
                </wp:positionV>
                <wp:extent cx="1893570" cy="388620"/>
                <wp:effectExtent l="0" t="0" r="0" b="0"/>
                <wp:wrapNone/>
                <wp:docPr id="311" name="Graphic 6"/>
                <wp:cNvGraphicFramePr/>
                <a:graphic xmlns:a="http://schemas.openxmlformats.org/drawingml/2006/main">
                  <a:graphicData uri="http://schemas.microsoft.com/office/word/2010/wordprocessingGroup">
                    <wpg:wgp>
                      <wpg:cNvGrpSpPr/>
                      <wpg:grpSpPr>
                        <a:xfrm>
                          <a:off x="0" y="0"/>
                          <a:ext cx="1893570" cy="388620"/>
                          <a:chOff x="-58774" y="-58774"/>
                          <a:chExt cx="16879772" cy="3557760"/>
                        </a:xfrm>
                        <a:solidFill>
                          <a:schemeClr val="bg1"/>
                        </a:solidFill>
                      </wpg:grpSpPr>
                      <wps:wsp>
                        <wps:cNvPr id="312" name="Freeform: Shape 312"/>
                        <wps:cNvSpPr/>
                        <wps:spPr>
                          <a:xfrm>
                            <a:off x="14180105" y="-58774"/>
                            <a:ext cx="783648" cy="783648"/>
                          </a:xfrm>
                          <a:custGeom>
                            <a:avLst/>
                            <a:gdLst>
                              <a:gd name="connsiteX0" fmla="*/ 724874 w 783647"/>
                              <a:gd name="connsiteY0" fmla="*/ 395742 h 783647"/>
                              <a:gd name="connsiteX1" fmla="*/ 387905 w 783647"/>
                              <a:gd name="connsiteY1" fmla="*/ 724874 h 783647"/>
                              <a:gd name="connsiteX2" fmla="*/ 58774 w 783647"/>
                              <a:gd name="connsiteY2" fmla="*/ 395742 h 783647"/>
                              <a:gd name="connsiteX3" fmla="*/ 387905 w 783647"/>
                              <a:gd name="connsiteY3" fmla="*/ 58774 h 783647"/>
                            </a:gdLst>
                            <a:ahLst/>
                            <a:cxnLst>
                              <a:cxn ang="0">
                                <a:pos x="connsiteX0" y="connsiteY0"/>
                              </a:cxn>
                              <a:cxn ang="0">
                                <a:pos x="connsiteX1" y="connsiteY1"/>
                              </a:cxn>
                              <a:cxn ang="0">
                                <a:pos x="connsiteX2" y="connsiteY2"/>
                              </a:cxn>
                              <a:cxn ang="0">
                                <a:pos x="connsiteX3" y="connsiteY3"/>
                              </a:cxn>
                            </a:cxnLst>
                            <a:rect l="l" t="t" r="r" b="b"/>
                            <a:pathLst>
                              <a:path w="783647" h="783647">
                                <a:moveTo>
                                  <a:pt x="724874" y="395742"/>
                                </a:moveTo>
                                <a:lnTo>
                                  <a:pt x="387905" y="724874"/>
                                </a:lnTo>
                                <a:lnTo>
                                  <a:pt x="58774" y="395742"/>
                                </a:lnTo>
                                <a:lnTo>
                                  <a:pt x="387905" y="5877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3" name="Freeform: Shape 313"/>
                        <wps:cNvSpPr/>
                        <wps:spPr>
                          <a:xfrm>
                            <a:off x="14281980" y="952132"/>
                            <a:ext cx="548553" cy="1802390"/>
                          </a:xfrm>
                          <a:custGeom>
                            <a:avLst/>
                            <a:gdLst>
                              <a:gd name="connsiteX0" fmla="*/ 58774 w 548553"/>
                              <a:gd name="connsiteY0" fmla="*/ 58774 h 1802389"/>
                              <a:gd name="connsiteX1" fmla="*/ 513290 w 548553"/>
                              <a:gd name="connsiteY1" fmla="*/ 58774 h 1802389"/>
                              <a:gd name="connsiteX2" fmla="*/ 513290 w 548553"/>
                              <a:gd name="connsiteY2" fmla="*/ 1798471 h 1802389"/>
                              <a:gd name="connsiteX3" fmla="*/ 58774 w 548553"/>
                              <a:gd name="connsiteY3" fmla="*/ 1798471 h 1802389"/>
                            </a:gdLst>
                            <a:ahLst/>
                            <a:cxnLst>
                              <a:cxn ang="0">
                                <a:pos x="connsiteX0" y="connsiteY0"/>
                              </a:cxn>
                              <a:cxn ang="0">
                                <a:pos x="connsiteX1" y="connsiteY1"/>
                              </a:cxn>
                              <a:cxn ang="0">
                                <a:pos x="connsiteX2" y="connsiteY2"/>
                              </a:cxn>
                              <a:cxn ang="0">
                                <a:pos x="connsiteX3" y="connsiteY3"/>
                              </a:cxn>
                            </a:cxnLst>
                            <a:rect l="l" t="t" r="r" b="b"/>
                            <a:pathLst>
                              <a:path w="548553" h="1802389">
                                <a:moveTo>
                                  <a:pt x="58774" y="58774"/>
                                </a:moveTo>
                                <a:lnTo>
                                  <a:pt x="513290" y="58774"/>
                                </a:lnTo>
                                <a:lnTo>
                                  <a:pt x="513290" y="1798471"/>
                                </a:lnTo>
                                <a:lnTo>
                                  <a:pt x="58774" y="1798471"/>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4" name="Freeform: Shape 314"/>
                        <wps:cNvSpPr/>
                        <wps:spPr>
                          <a:xfrm>
                            <a:off x="-58774" y="967805"/>
                            <a:ext cx="1410566" cy="1802390"/>
                          </a:xfrm>
                          <a:custGeom>
                            <a:avLst/>
                            <a:gdLst>
                              <a:gd name="connsiteX0" fmla="*/ 58774 w 1410565"/>
                              <a:gd name="connsiteY0" fmla="*/ 105792 h 1802389"/>
                              <a:gd name="connsiteX1" fmla="*/ 262522 w 1410565"/>
                              <a:gd name="connsiteY1" fmla="*/ 105792 h 1802389"/>
                              <a:gd name="connsiteX2" fmla="*/ 262522 w 1410565"/>
                              <a:gd name="connsiteY2" fmla="*/ 395742 h 1802389"/>
                              <a:gd name="connsiteX3" fmla="*/ 270358 w 1410565"/>
                              <a:gd name="connsiteY3" fmla="*/ 395742 h 1802389"/>
                              <a:gd name="connsiteX4" fmla="*/ 803239 w 1410565"/>
                              <a:gd name="connsiteY4" fmla="*/ 58774 h 1802389"/>
                              <a:gd name="connsiteX5" fmla="*/ 1414484 w 1410565"/>
                              <a:gd name="connsiteY5" fmla="*/ 709201 h 1802389"/>
                              <a:gd name="connsiteX6" fmla="*/ 1414484 w 1410565"/>
                              <a:gd name="connsiteY6" fmla="*/ 1790635 h 1802389"/>
                              <a:gd name="connsiteX7" fmla="*/ 1210736 w 1410565"/>
                              <a:gd name="connsiteY7" fmla="*/ 1790635 h 1802389"/>
                              <a:gd name="connsiteX8" fmla="*/ 1210736 w 1410565"/>
                              <a:gd name="connsiteY8" fmla="*/ 740547 h 1802389"/>
                              <a:gd name="connsiteX9" fmla="*/ 787566 w 1410565"/>
                              <a:gd name="connsiteY9" fmla="*/ 231176 h 1802389"/>
                              <a:gd name="connsiteX10" fmla="*/ 262522 w 1410565"/>
                              <a:gd name="connsiteY10" fmla="*/ 803239 h 1802389"/>
                              <a:gd name="connsiteX11" fmla="*/ 262522 w 1410565"/>
                              <a:gd name="connsiteY11" fmla="*/ 1782798 h 1802389"/>
                              <a:gd name="connsiteX12" fmla="*/ 58774 w 1410565"/>
                              <a:gd name="connsiteY12" fmla="*/ 1782798 h 1802389"/>
                              <a:gd name="connsiteX13" fmla="*/ 58774 w 1410565"/>
                              <a:gd name="connsiteY13" fmla="*/ 105792 h 18023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410565" h="1802389">
                                <a:moveTo>
                                  <a:pt x="58774" y="105792"/>
                                </a:moveTo>
                                <a:lnTo>
                                  <a:pt x="262522" y="105792"/>
                                </a:lnTo>
                                <a:lnTo>
                                  <a:pt x="262522" y="395742"/>
                                </a:lnTo>
                                <a:lnTo>
                                  <a:pt x="270358" y="395742"/>
                                </a:lnTo>
                                <a:cubicBezTo>
                                  <a:pt x="340887" y="191994"/>
                                  <a:pt x="568145" y="58774"/>
                                  <a:pt x="803239" y="58774"/>
                                </a:cubicBezTo>
                                <a:cubicBezTo>
                                  <a:pt x="1273428" y="58774"/>
                                  <a:pt x="1414484" y="309541"/>
                                  <a:pt x="1414484" y="709201"/>
                                </a:cubicBezTo>
                                <a:lnTo>
                                  <a:pt x="1414484" y="1790635"/>
                                </a:lnTo>
                                <a:lnTo>
                                  <a:pt x="1210736" y="1790635"/>
                                </a:lnTo>
                                <a:lnTo>
                                  <a:pt x="1210736" y="740547"/>
                                </a:lnTo>
                                <a:cubicBezTo>
                                  <a:pt x="1210736" y="450597"/>
                                  <a:pt x="1116698" y="231176"/>
                                  <a:pt x="787566" y="231176"/>
                                </a:cubicBezTo>
                                <a:cubicBezTo>
                                  <a:pt x="466270" y="231176"/>
                                  <a:pt x="270358" y="481943"/>
                                  <a:pt x="262522" y="803239"/>
                                </a:cubicBezTo>
                                <a:lnTo>
                                  <a:pt x="262522" y="1782798"/>
                                </a:lnTo>
                                <a:lnTo>
                                  <a:pt x="58774" y="1782798"/>
                                </a:lnTo>
                                <a:lnTo>
                                  <a:pt x="58774"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5" name="Freeform: Shape 315"/>
                        <wps:cNvSpPr/>
                        <wps:spPr>
                          <a:xfrm>
                            <a:off x="1586887" y="967805"/>
                            <a:ext cx="1645660" cy="1880755"/>
                          </a:xfrm>
                          <a:custGeom>
                            <a:avLst/>
                            <a:gdLst>
                              <a:gd name="connsiteX0" fmla="*/ 1226409 w 1645660"/>
                              <a:gd name="connsiteY0" fmla="*/ 865931 h 1880754"/>
                              <a:gd name="connsiteX1" fmla="*/ 1226409 w 1645660"/>
                              <a:gd name="connsiteY1" fmla="*/ 865931 h 1880754"/>
                              <a:gd name="connsiteX2" fmla="*/ 1046170 w 1645660"/>
                              <a:gd name="connsiteY2" fmla="*/ 944295 h 1880754"/>
                              <a:gd name="connsiteX3" fmla="*/ 270359 w 1645660"/>
                              <a:gd name="connsiteY3" fmla="*/ 1328283 h 1880754"/>
                              <a:gd name="connsiteX4" fmla="*/ 646509 w 1645660"/>
                              <a:gd name="connsiteY4" fmla="*/ 1657415 h 1880754"/>
                              <a:gd name="connsiteX5" fmla="*/ 1226409 w 1645660"/>
                              <a:gd name="connsiteY5" fmla="*/ 1132371 h 1880754"/>
                              <a:gd name="connsiteX6" fmla="*/ 1226409 w 1645660"/>
                              <a:gd name="connsiteY6" fmla="*/ 865931 h 1880754"/>
                              <a:gd name="connsiteX7" fmla="*/ 137138 w 1645660"/>
                              <a:gd name="connsiteY7" fmla="*/ 623000 h 1880754"/>
                              <a:gd name="connsiteX8" fmla="*/ 811075 w 1645660"/>
                              <a:gd name="connsiteY8" fmla="*/ 58774 h 1880754"/>
                              <a:gd name="connsiteX9" fmla="*/ 1430157 w 1645660"/>
                              <a:gd name="connsiteY9" fmla="*/ 599491 h 1880754"/>
                              <a:gd name="connsiteX10" fmla="*/ 1430157 w 1645660"/>
                              <a:gd name="connsiteY10" fmla="*/ 1492849 h 1880754"/>
                              <a:gd name="connsiteX11" fmla="*/ 1547704 w 1645660"/>
                              <a:gd name="connsiteY11" fmla="*/ 1618233 h 1880754"/>
                              <a:gd name="connsiteX12" fmla="*/ 1610396 w 1645660"/>
                              <a:gd name="connsiteY12" fmla="*/ 1602560 h 1880754"/>
                              <a:gd name="connsiteX13" fmla="*/ 1610396 w 1645660"/>
                              <a:gd name="connsiteY13" fmla="*/ 1774962 h 1880754"/>
                              <a:gd name="connsiteX14" fmla="*/ 1477176 w 1645660"/>
                              <a:gd name="connsiteY14" fmla="*/ 1790635 h 1880754"/>
                              <a:gd name="connsiteX15" fmla="*/ 1234245 w 1645660"/>
                              <a:gd name="connsiteY15" fmla="*/ 1500685 h 1880754"/>
                              <a:gd name="connsiteX16" fmla="*/ 1234245 w 1645660"/>
                              <a:gd name="connsiteY16" fmla="*/ 1500685 h 1880754"/>
                              <a:gd name="connsiteX17" fmla="*/ 623000 w 1645660"/>
                              <a:gd name="connsiteY17" fmla="*/ 1845491 h 1880754"/>
                              <a:gd name="connsiteX18" fmla="*/ 58774 w 1645660"/>
                              <a:gd name="connsiteY18" fmla="*/ 1351792 h 1880754"/>
                              <a:gd name="connsiteX19" fmla="*/ 959968 w 1645660"/>
                              <a:gd name="connsiteY19" fmla="*/ 811075 h 1880754"/>
                              <a:gd name="connsiteX20" fmla="*/ 1218572 w 1645660"/>
                              <a:gd name="connsiteY20" fmla="*/ 583817 h 1880754"/>
                              <a:gd name="connsiteX21" fmla="*/ 779730 w 1645660"/>
                              <a:gd name="connsiteY21" fmla="*/ 239013 h 1880754"/>
                              <a:gd name="connsiteX22" fmla="*/ 333050 w 1645660"/>
                              <a:gd name="connsiteY22" fmla="*/ 630836 h 1880754"/>
                              <a:gd name="connsiteX23" fmla="*/ 137138 w 1645660"/>
                              <a:gd name="connsiteY23" fmla="*/ 630836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1645660" h="1880754">
                                <a:moveTo>
                                  <a:pt x="1226409" y="865931"/>
                                </a:moveTo>
                                <a:lnTo>
                                  <a:pt x="1226409" y="865931"/>
                                </a:lnTo>
                                <a:cubicBezTo>
                                  <a:pt x="1195063" y="912950"/>
                                  <a:pt x="1101025" y="928623"/>
                                  <a:pt x="1046170" y="944295"/>
                                </a:cubicBezTo>
                                <a:cubicBezTo>
                                  <a:pt x="701365" y="1006987"/>
                                  <a:pt x="270359" y="999151"/>
                                  <a:pt x="270359" y="1328283"/>
                                </a:cubicBezTo>
                                <a:cubicBezTo>
                                  <a:pt x="270359" y="1532031"/>
                                  <a:pt x="450597" y="1657415"/>
                                  <a:pt x="646509" y="1657415"/>
                                </a:cubicBezTo>
                                <a:cubicBezTo>
                                  <a:pt x="959968" y="1657415"/>
                                  <a:pt x="1234245" y="1461503"/>
                                  <a:pt x="1226409" y="1132371"/>
                                </a:cubicBezTo>
                                <a:lnTo>
                                  <a:pt x="1226409" y="865931"/>
                                </a:lnTo>
                                <a:close/>
                                <a:moveTo>
                                  <a:pt x="137138" y="623000"/>
                                </a:moveTo>
                                <a:cubicBezTo>
                                  <a:pt x="152811" y="231176"/>
                                  <a:pt x="434924" y="58774"/>
                                  <a:pt x="811075" y="58774"/>
                                </a:cubicBezTo>
                                <a:cubicBezTo>
                                  <a:pt x="1108862" y="58774"/>
                                  <a:pt x="1430157" y="152811"/>
                                  <a:pt x="1430157" y="599491"/>
                                </a:cubicBezTo>
                                <a:lnTo>
                                  <a:pt x="1430157" y="1492849"/>
                                </a:lnTo>
                                <a:cubicBezTo>
                                  <a:pt x="1430157" y="1571214"/>
                                  <a:pt x="1469340" y="1618233"/>
                                  <a:pt x="1547704" y="1618233"/>
                                </a:cubicBezTo>
                                <a:cubicBezTo>
                                  <a:pt x="1571214" y="1618233"/>
                                  <a:pt x="1594723" y="1610396"/>
                                  <a:pt x="1610396" y="1602560"/>
                                </a:cubicBezTo>
                                <a:lnTo>
                                  <a:pt x="1610396" y="1774962"/>
                                </a:lnTo>
                                <a:cubicBezTo>
                                  <a:pt x="1563377" y="1782798"/>
                                  <a:pt x="1532031" y="1790635"/>
                                  <a:pt x="1477176" y="1790635"/>
                                </a:cubicBezTo>
                                <a:cubicBezTo>
                                  <a:pt x="1273428" y="1790635"/>
                                  <a:pt x="1234245" y="1673088"/>
                                  <a:pt x="1234245" y="1500685"/>
                                </a:cubicBezTo>
                                <a:lnTo>
                                  <a:pt x="1234245" y="1500685"/>
                                </a:lnTo>
                                <a:cubicBezTo>
                                  <a:pt x="1093189" y="1720107"/>
                                  <a:pt x="944295" y="1845491"/>
                                  <a:pt x="623000" y="1845491"/>
                                </a:cubicBezTo>
                                <a:cubicBezTo>
                                  <a:pt x="317377" y="1845491"/>
                                  <a:pt x="58774" y="1688761"/>
                                  <a:pt x="58774" y="1351792"/>
                                </a:cubicBezTo>
                                <a:cubicBezTo>
                                  <a:pt x="58774" y="881604"/>
                                  <a:pt x="513289" y="865931"/>
                                  <a:pt x="959968" y="811075"/>
                                </a:cubicBezTo>
                                <a:cubicBezTo>
                                  <a:pt x="1132371" y="795402"/>
                                  <a:pt x="1218572" y="771893"/>
                                  <a:pt x="1218572" y="583817"/>
                                </a:cubicBezTo>
                                <a:cubicBezTo>
                                  <a:pt x="1218572" y="309541"/>
                                  <a:pt x="1022660" y="239013"/>
                                  <a:pt x="779730" y="239013"/>
                                </a:cubicBezTo>
                                <a:cubicBezTo>
                                  <a:pt x="528962" y="239013"/>
                                  <a:pt x="340887" y="356560"/>
                                  <a:pt x="333050" y="630836"/>
                                </a:cubicBezTo>
                                <a:lnTo>
                                  <a:pt x="137138" y="63083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6" name="Freeform: Shape 316"/>
                        <wps:cNvSpPr/>
                        <wps:spPr>
                          <a:xfrm>
                            <a:off x="3263893" y="513289"/>
                            <a:ext cx="940377" cy="2272578"/>
                          </a:xfrm>
                          <a:custGeom>
                            <a:avLst/>
                            <a:gdLst>
                              <a:gd name="connsiteX0" fmla="*/ 552472 w 940377"/>
                              <a:gd name="connsiteY0" fmla="*/ 560308 h 2272578"/>
                              <a:gd name="connsiteX1" fmla="*/ 889440 w 940377"/>
                              <a:gd name="connsiteY1" fmla="*/ 560308 h 2272578"/>
                              <a:gd name="connsiteX2" fmla="*/ 889440 w 940377"/>
                              <a:gd name="connsiteY2" fmla="*/ 732711 h 2272578"/>
                              <a:gd name="connsiteX3" fmla="*/ 552472 w 940377"/>
                              <a:gd name="connsiteY3" fmla="*/ 732711 h 2272578"/>
                              <a:gd name="connsiteX4" fmla="*/ 552472 w 940377"/>
                              <a:gd name="connsiteY4" fmla="*/ 1869000 h 2272578"/>
                              <a:gd name="connsiteX5" fmla="*/ 717038 w 940377"/>
                              <a:gd name="connsiteY5" fmla="*/ 2088421 h 2272578"/>
                              <a:gd name="connsiteX6" fmla="*/ 889440 w 940377"/>
                              <a:gd name="connsiteY6" fmla="*/ 2080585 h 2272578"/>
                              <a:gd name="connsiteX7" fmla="*/ 889440 w 940377"/>
                              <a:gd name="connsiteY7" fmla="*/ 2252987 h 2272578"/>
                              <a:gd name="connsiteX8" fmla="*/ 709201 w 940377"/>
                              <a:gd name="connsiteY8" fmla="*/ 2260824 h 2272578"/>
                              <a:gd name="connsiteX9" fmla="*/ 348723 w 940377"/>
                              <a:gd name="connsiteY9" fmla="*/ 1884673 h 2272578"/>
                              <a:gd name="connsiteX10" fmla="*/ 348723 w 940377"/>
                              <a:gd name="connsiteY10" fmla="*/ 732711 h 2272578"/>
                              <a:gd name="connsiteX11" fmla="*/ 58774 w 940377"/>
                              <a:gd name="connsiteY11" fmla="*/ 732711 h 2272578"/>
                              <a:gd name="connsiteX12" fmla="*/ 58774 w 940377"/>
                              <a:gd name="connsiteY12" fmla="*/ 560308 h 2272578"/>
                              <a:gd name="connsiteX13" fmla="*/ 348723 w 940377"/>
                              <a:gd name="connsiteY13" fmla="*/ 560308 h 2272578"/>
                              <a:gd name="connsiteX14" fmla="*/ 348723 w 940377"/>
                              <a:gd name="connsiteY14" fmla="*/ 58774 h 2272578"/>
                              <a:gd name="connsiteX15" fmla="*/ 552472 w 940377"/>
                              <a:gd name="connsiteY15" fmla="*/ 58774 h 2272578"/>
                              <a:gd name="connsiteX16" fmla="*/ 552472 w 940377"/>
                              <a:gd name="connsiteY16" fmla="*/ 560308 h 22725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940377" h="2272578">
                                <a:moveTo>
                                  <a:pt x="552472" y="560308"/>
                                </a:moveTo>
                                <a:lnTo>
                                  <a:pt x="889440" y="560308"/>
                                </a:lnTo>
                                <a:lnTo>
                                  <a:pt x="889440" y="732711"/>
                                </a:lnTo>
                                <a:lnTo>
                                  <a:pt x="552472" y="732711"/>
                                </a:lnTo>
                                <a:lnTo>
                                  <a:pt x="552472" y="1869000"/>
                                </a:lnTo>
                                <a:cubicBezTo>
                                  <a:pt x="552472" y="2002220"/>
                                  <a:pt x="575981" y="2080585"/>
                                  <a:pt x="717038" y="2088421"/>
                                </a:cubicBezTo>
                                <a:cubicBezTo>
                                  <a:pt x="771893" y="2088421"/>
                                  <a:pt x="834585" y="2088421"/>
                                  <a:pt x="889440" y="2080585"/>
                                </a:cubicBezTo>
                                <a:lnTo>
                                  <a:pt x="889440" y="2252987"/>
                                </a:lnTo>
                                <a:cubicBezTo>
                                  <a:pt x="826748" y="2252987"/>
                                  <a:pt x="771893" y="2260824"/>
                                  <a:pt x="709201" y="2260824"/>
                                </a:cubicBezTo>
                                <a:cubicBezTo>
                                  <a:pt x="434924" y="2260824"/>
                                  <a:pt x="340887" y="2166786"/>
                                  <a:pt x="348723" y="1884673"/>
                                </a:cubicBezTo>
                                <a:lnTo>
                                  <a:pt x="348723" y="732711"/>
                                </a:lnTo>
                                <a:lnTo>
                                  <a:pt x="58774" y="732711"/>
                                </a:lnTo>
                                <a:lnTo>
                                  <a:pt x="58774" y="560308"/>
                                </a:lnTo>
                                <a:lnTo>
                                  <a:pt x="348723" y="560308"/>
                                </a:lnTo>
                                <a:lnTo>
                                  <a:pt x="348723" y="58774"/>
                                </a:lnTo>
                                <a:lnTo>
                                  <a:pt x="552472" y="58774"/>
                                </a:lnTo>
                                <a:lnTo>
                                  <a:pt x="552472" y="56030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7" name="Freeform: Shape 317"/>
                        <wps:cNvSpPr/>
                        <wps:spPr>
                          <a:xfrm>
                            <a:off x="4470710" y="372233"/>
                            <a:ext cx="313459" cy="2429308"/>
                          </a:xfrm>
                          <a:custGeom>
                            <a:avLst/>
                            <a:gdLst>
                              <a:gd name="connsiteX0" fmla="*/ 58774 w 313459"/>
                              <a:gd name="connsiteY0" fmla="*/ 701365 h 2429307"/>
                              <a:gd name="connsiteX1" fmla="*/ 262522 w 313459"/>
                              <a:gd name="connsiteY1" fmla="*/ 701365 h 2429307"/>
                              <a:gd name="connsiteX2" fmla="*/ 262522 w 313459"/>
                              <a:gd name="connsiteY2" fmla="*/ 2378371 h 2429307"/>
                              <a:gd name="connsiteX3" fmla="*/ 58774 w 313459"/>
                              <a:gd name="connsiteY3" fmla="*/ 2378371 h 2429307"/>
                              <a:gd name="connsiteX4" fmla="*/ 58774 w 313459"/>
                              <a:gd name="connsiteY4" fmla="*/ 701365 h 2429307"/>
                              <a:gd name="connsiteX5" fmla="*/ 58774 w 313459"/>
                              <a:gd name="connsiteY5" fmla="*/ 58774 h 2429307"/>
                              <a:gd name="connsiteX6" fmla="*/ 262522 w 313459"/>
                              <a:gd name="connsiteY6" fmla="*/ 58774 h 2429307"/>
                              <a:gd name="connsiteX7" fmla="*/ 262522 w 313459"/>
                              <a:gd name="connsiteY7" fmla="*/ 387906 h 2429307"/>
                              <a:gd name="connsiteX8" fmla="*/ 58774 w 313459"/>
                              <a:gd name="connsiteY8" fmla="*/ 387906 h 2429307"/>
                              <a:gd name="connsiteX9" fmla="*/ 58774 w 313459"/>
                              <a:gd name="connsiteY9" fmla="*/ 58774 h 24293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13459" h="2429307">
                                <a:moveTo>
                                  <a:pt x="58774" y="701365"/>
                                </a:moveTo>
                                <a:lnTo>
                                  <a:pt x="262522" y="701365"/>
                                </a:lnTo>
                                <a:lnTo>
                                  <a:pt x="262522" y="2378371"/>
                                </a:lnTo>
                                <a:lnTo>
                                  <a:pt x="58774" y="2378371"/>
                                </a:lnTo>
                                <a:lnTo>
                                  <a:pt x="58774" y="701365"/>
                                </a:lnTo>
                                <a:close/>
                                <a:moveTo>
                                  <a:pt x="58774" y="58774"/>
                                </a:moveTo>
                                <a:lnTo>
                                  <a:pt x="262522" y="58774"/>
                                </a:lnTo>
                                <a:lnTo>
                                  <a:pt x="262522" y="387906"/>
                                </a:lnTo>
                                <a:lnTo>
                                  <a:pt x="58774" y="387906"/>
                                </a:lnTo>
                                <a:lnTo>
                                  <a:pt x="58774" y="5877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8" name="Freeform: Shape 318"/>
                        <wps:cNvSpPr/>
                        <wps:spPr>
                          <a:xfrm>
                            <a:off x="4470710" y="1014824"/>
                            <a:ext cx="313459" cy="1724025"/>
                          </a:xfrm>
                          <a:custGeom>
                            <a:avLst/>
                            <a:gdLst>
                              <a:gd name="connsiteX0" fmla="*/ 58774 w 313459"/>
                              <a:gd name="connsiteY0" fmla="*/ 58774 h 1724024"/>
                              <a:gd name="connsiteX1" fmla="*/ 262522 w 313459"/>
                              <a:gd name="connsiteY1" fmla="*/ 58774 h 1724024"/>
                              <a:gd name="connsiteX2" fmla="*/ 262522 w 313459"/>
                              <a:gd name="connsiteY2" fmla="*/ 1735780 h 1724024"/>
                              <a:gd name="connsiteX3" fmla="*/ 58774 w 313459"/>
                              <a:gd name="connsiteY3" fmla="*/ 1735780 h 1724024"/>
                            </a:gdLst>
                            <a:ahLst/>
                            <a:cxnLst>
                              <a:cxn ang="0">
                                <a:pos x="connsiteX0" y="connsiteY0"/>
                              </a:cxn>
                              <a:cxn ang="0">
                                <a:pos x="connsiteX1" y="connsiteY1"/>
                              </a:cxn>
                              <a:cxn ang="0">
                                <a:pos x="connsiteX2" y="connsiteY2"/>
                              </a:cxn>
                              <a:cxn ang="0">
                                <a:pos x="connsiteX3" y="connsiteY3"/>
                              </a:cxn>
                            </a:cxnLst>
                            <a:rect l="l" t="t" r="r" b="b"/>
                            <a:pathLst>
                              <a:path w="313459" h="1724024">
                                <a:moveTo>
                                  <a:pt x="58774" y="58774"/>
                                </a:moveTo>
                                <a:lnTo>
                                  <a:pt x="262522" y="58774"/>
                                </a:lnTo>
                                <a:lnTo>
                                  <a:pt x="262522" y="1735780"/>
                                </a:lnTo>
                                <a:lnTo>
                                  <a:pt x="58774" y="1735780"/>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9" name="Freeform: Shape 319"/>
                        <wps:cNvSpPr/>
                        <wps:spPr>
                          <a:xfrm>
                            <a:off x="4470710" y="372233"/>
                            <a:ext cx="313459" cy="391824"/>
                          </a:xfrm>
                          <a:custGeom>
                            <a:avLst/>
                            <a:gdLst>
                              <a:gd name="connsiteX0" fmla="*/ 58774 w 313459"/>
                              <a:gd name="connsiteY0" fmla="*/ 58774 h 391823"/>
                              <a:gd name="connsiteX1" fmla="*/ 262522 w 313459"/>
                              <a:gd name="connsiteY1" fmla="*/ 58774 h 391823"/>
                              <a:gd name="connsiteX2" fmla="*/ 262522 w 313459"/>
                              <a:gd name="connsiteY2" fmla="*/ 387906 h 391823"/>
                              <a:gd name="connsiteX3" fmla="*/ 58774 w 313459"/>
                              <a:gd name="connsiteY3" fmla="*/ 387906 h 391823"/>
                            </a:gdLst>
                            <a:ahLst/>
                            <a:cxnLst>
                              <a:cxn ang="0">
                                <a:pos x="connsiteX0" y="connsiteY0"/>
                              </a:cxn>
                              <a:cxn ang="0">
                                <a:pos x="connsiteX1" y="connsiteY1"/>
                              </a:cxn>
                              <a:cxn ang="0">
                                <a:pos x="connsiteX2" y="connsiteY2"/>
                              </a:cxn>
                              <a:cxn ang="0">
                                <a:pos x="connsiteX3" y="connsiteY3"/>
                              </a:cxn>
                            </a:cxnLst>
                            <a:rect l="l" t="t" r="r" b="b"/>
                            <a:pathLst>
                              <a:path w="313459" h="391823">
                                <a:moveTo>
                                  <a:pt x="58774" y="58774"/>
                                </a:moveTo>
                                <a:lnTo>
                                  <a:pt x="262522" y="58774"/>
                                </a:lnTo>
                                <a:lnTo>
                                  <a:pt x="262522" y="387906"/>
                                </a:lnTo>
                                <a:lnTo>
                                  <a:pt x="58774" y="38790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a:off x="4980081" y="967805"/>
                            <a:ext cx="1645660" cy="1880755"/>
                          </a:xfrm>
                          <a:custGeom>
                            <a:avLst/>
                            <a:gdLst>
                              <a:gd name="connsiteX0" fmla="*/ 262522 w 1645660"/>
                              <a:gd name="connsiteY0" fmla="*/ 944295 h 1880754"/>
                              <a:gd name="connsiteX1" fmla="*/ 850258 w 1645660"/>
                              <a:gd name="connsiteY1" fmla="*/ 1657415 h 1880754"/>
                              <a:gd name="connsiteX2" fmla="*/ 1437993 w 1645660"/>
                              <a:gd name="connsiteY2" fmla="*/ 944295 h 1880754"/>
                              <a:gd name="connsiteX3" fmla="*/ 850258 w 1645660"/>
                              <a:gd name="connsiteY3" fmla="*/ 231176 h 1880754"/>
                              <a:gd name="connsiteX4" fmla="*/ 262522 w 1645660"/>
                              <a:gd name="connsiteY4" fmla="*/ 944295 h 1880754"/>
                              <a:gd name="connsiteX5" fmla="*/ 1641742 w 1645660"/>
                              <a:gd name="connsiteY5" fmla="*/ 944295 h 1880754"/>
                              <a:gd name="connsiteX6" fmla="*/ 850258 w 1645660"/>
                              <a:gd name="connsiteY6" fmla="*/ 1829818 h 1880754"/>
                              <a:gd name="connsiteX7" fmla="*/ 58774 w 1645660"/>
                              <a:gd name="connsiteY7" fmla="*/ 944295 h 1880754"/>
                              <a:gd name="connsiteX8" fmla="*/ 850258 w 1645660"/>
                              <a:gd name="connsiteY8" fmla="*/ 58774 h 1880754"/>
                              <a:gd name="connsiteX9" fmla="*/ 1641742 w 1645660"/>
                              <a:gd name="connsiteY9" fmla="*/ 944295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645660" h="1880754">
                                <a:moveTo>
                                  <a:pt x="262522" y="944295"/>
                                </a:moveTo>
                                <a:cubicBezTo>
                                  <a:pt x="262522" y="1304773"/>
                                  <a:pt x="458434" y="1657415"/>
                                  <a:pt x="850258" y="1657415"/>
                                </a:cubicBezTo>
                                <a:cubicBezTo>
                                  <a:pt x="1242082" y="1657415"/>
                                  <a:pt x="1437993" y="1296937"/>
                                  <a:pt x="1437993" y="944295"/>
                                </a:cubicBezTo>
                                <a:cubicBezTo>
                                  <a:pt x="1437993" y="583817"/>
                                  <a:pt x="1242082" y="231176"/>
                                  <a:pt x="850258" y="231176"/>
                                </a:cubicBezTo>
                                <a:cubicBezTo>
                                  <a:pt x="458434" y="231176"/>
                                  <a:pt x="262522" y="583817"/>
                                  <a:pt x="262522" y="944295"/>
                                </a:cubicBezTo>
                                <a:moveTo>
                                  <a:pt x="1641742" y="944295"/>
                                </a:moveTo>
                                <a:cubicBezTo>
                                  <a:pt x="1641742" y="1422321"/>
                                  <a:pt x="1359629" y="1829818"/>
                                  <a:pt x="850258" y="1829818"/>
                                </a:cubicBezTo>
                                <a:cubicBezTo>
                                  <a:pt x="340887" y="1829818"/>
                                  <a:pt x="58774" y="1422321"/>
                                  <a:pt x="58774" y="944295"/>
                                </a:cubicBezTo>
                                <a:cubicBezTo>
                                  <a:pt x="58774" y="466270"/>
                                  <a:pt x="340887" y="58774"/>
                                  <a:pt x="850258" y="58774"/>
                                </a:cubicBezTo>
                                <a:cubicBezTo>
                                  <a:pt x="1359629" y="58774"/>
                                  <a:pt x="1641742" y="466270"/>
                                  <a:pt x="1641742" y="944295"/>
                                </a:cubicBezTo>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 name="Freeform: Shape 97"/>
                        <wps:cNvSpPr/>
                        <wps:spPr>
                          <a:xfrm>
                            <a:off x="6860836" y="967805"/>
                            <a:ext cx="1410566" cy="1802390"/>
                          </a:xfrm>
                          <a:custGeom>
                            <a:avLst/>
                            <a:gdLst>
                              <a:gd name="connsiteX0" fmla="*/ 58774 w 1410565"/>
                              <a:gd name="connsiteY0" fmla="*/ 105792 h 1802389"/>
                              <a:gd name="connsiteX1" fmla="*/ 262522 w 1410565"/>
                              <a:gd name="connsiteY1" fmla="*/ 105792 h 1802389"/>
                              <a:gd name="connsiteX2" fmla="*/ 262522 w 1410565"/>
                              <a:gd name="connsiteY2" fmla="*/ 395742 h 1802389"/>
                              <a:gd name="connsiteX3" fmla="*/ 270358 w 1410565"/>
                              <a:gd name="connsiteY3" fmla="*/ 395742 h 1802389"/>
                              <a:gd name="connsiteX4" fmla="*/ 803239 w 1410565"/>
                              <a:gd name="connsiteY4" fmla="*/ 58774 h 1802389"/>
                              <a:gd name="connsiteX5" fmla="*/ 1414484 w 1410565"/>
                              <a:gd name="connsiteY5" fmla="*/ 709201 h 1802389"/>
                              <a:gd name="connsiteX6" fmla="*/ 1414484 w 1410565"/>
                              <a:gd name="connsiteY6" fmla="*/ 1790635 h 1802389"/>
                              <a:gd name="connsiteX7" fmla="*/ 1210736 w 1410565"/>
                              <a:gd name="connsiteY7" fmla="*/ 1790635 h 1802389"/>
                              <a:gd name="connsiteX8" fmla="*/ 1210736 w 1410565"/>
                              <a:gd name="connsiteY8" fmla="*/ 740547 h 1802389"/>
                              <a:gd name="connsiteX9" fmla="*/ 787566 w 1410565"/>
                              <a:gd name="connsiteY9" fmla="*/ 231176 h 1802389"/>
                              <a:gd name="connsiteX10" fmla="*/ 262522 w 1410565"/>
                              <a:gd name="connsiteY10" fmla="*/ 803239 h 1802389"/>
                              <a:gd name="connsiteX11" fmla="*/ 262522 w 1410565"/>
                              <a:gd name="connsiteY11" fmla="*/ 1782798 h 1802389"/>
                              <a:gd name="connsiteX12" fmla="*/ 58774 w 1410565"/>
                              <a:gd name="connsiteY12" fmla="*/ 1782798 h 1802389"/>
                              <a:gd name="connsiteX13" fmla="*/ 58774 w 1410565"/>
                              <a:gd name="connsiteY13" fmla="*/ 105792 h 18023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410565" h="1802389">
                                <a:moveTo>
                                  <a:pt x="58774" y="105792"/>
                                </a:moveTo>
                                <a:lnTo>
                                  <a:pt x="262522" y="105792"/>
                                </a:lnTo>
                                <a:lnTo>
                                  <a:pt x="262522" y="395742"/>
                                </a:lnTo>
                                <a:lnTo>
                                  <a:pt x="270358" y="395742"/>
                                </a:lnTo>
                                <a:cubicBezTo>
                                  <a:pt x="348723" y="191994"/>
                                  <a:pt x="568145" y="58774"/>
                                  <a:pt x="803239" y="58774"/>
                                </a:cubicBezTo>
                                <a:cubicBezTo>
                                  <a:pt x="1273428" y="58774"/>
                                  <a:pt x="1414484" y="309541"/>
                                  <a:pt x="1414484" y="709201"/>
                                </a:cubicBezTo>
                                <a:lnTo>
                                  <a:pt x="1414484" y="1790635"/>
                                </a:lnTo>
                                <a:lnTo>
                                  <a:pt x="1210736" y="1790635"/>
                                </a:lnTo>
                                <a:lnTo>
                                  <a:pt x="1210736" y="740547"/>
                                </a:lnTo>
                                <a:cubicBezTo>
                                  <a:pt x="1210736" y="450597"/>
                                  <a:pt x="1116698" y="231176"/>
                                  <a:pt x="787566" y="231176"/>
                                </a:cubicBezTo>
                                <a:cubicBezTo>
                                  <a:pt x="466270" y="231176"/>
                                  <a:pt x="270358" y="481943"/>
                                  <a:pt x="262522" y="803239"/>
                                </a:cubicBezTo>
                                <a:lnTo>
                                  <a:pt x="262522" y="1782798"/>
                                </a:lnTo>
                                <a:lnTo>
                                  <a:pt x="58774" y="1782798"/>
                                </a:lnTo>
                                <a:lnTo>
                                  <a:pt x="58774"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8" name="Freeform: Shape 98"/>
                        <wps:cNvSpPr/>
                        <wps:spPr>
                          <a:xfrm>
                            <a:off x="8506496" y="967805"/>
                            <a:ext cx="1645660" cy="1880755"/>
                          </a:xfrm>
                          <a:custGeom>
                            <a:avLst/>
                            <a:gdLst>
                              <a:gd name="connsiteX0" fmla="*/ 1226408 w 1645660"/>
                              <a:gd name="connsiteY0" fmla="*/ 865931 h 1880754"/>
                              <a:gd name="connsiteX1" fmla="*/ 1226408 w 1645660"/>
                              <a:gd name="connsiteY1" fmla="*/ 865931 h 1880754"/>
                              <a:gd name="connsiteX2" fmla="*/ 1046170 w 1645660"/>
                              <a:gd name="connsiteY2" fmla="*/ 944295 h 1880754"/>
                              <a:gd name="connsiteX3" fmla="*/ 270358 w 1645660"/>
                              <a:gd name="connsiteY3" fmla="*/ 1328283 h 1880754"/>
                              <a:gd name="connsiteX4" fmla="*/ 646509 w 1645660"/>
                              <a:gd name="connsiteY4" fmla="*/ 1657415 h 1880754"/>
                              <a:gd name="connsiteX5" fmla="*/ 1226408 w 1645660"/>
                              <a:gd name="connsiteY5" fmla="*/ 1132371 h 1880754"/>
                              <a:gd name="connsiteX6" fmla="*/ 1226408 w 1645660"/>
                              <a:gd name="connsiteY6" fmla="*/ 865931 h 1880754"/>
                              <a:gd name="connsiteX7" fmla="*/ 137138 w 1645660"/>
                              <a:gd name="connsiteY7" fmla="*/ 623000 h 1880754"/>
                              <a:gd name="connsiteX8" fmla="*/ 811075 w 1645660"/>
                              <a:gd name="connsiteY8" fmla="*/ 58774 h 1880754"/>
                              <a:gd name="connsiteX9" fmla="*/ 1430157 w 1645660"/>
                              <a:gd name="connsiteY9" fmla="*/ 599491 h 1880754"/>
                              <a:gd name="connsiteX10" fmla="*/ 1430157 w 1645660"/>
                              <a:gd name="connsiteY10" fmla="*/ 1492849 h 1880754"/>
                              <a:gd name="connsiteX11" fmla="*/ 1547704 w 1645660"/>
                              <a:gd name="connsiteY11" fmla="*/ 1618233 h 1880754"/>
                              <a:gd name="connsiteX12" fmla="*/ 1610396 w 1645660"/>
                              <a:gd name="connsiteY12" fmla="*/ 1602560 h 1880754"/>
                              <a:gd name="connsiteX13" fmla="*/ 1610396 w 1645660"/>
                              <a:gd name="connsiteY13" fmla="*/ 1774962 h 1880754"/>
                              <a:gd name="connsiteX14" fmla="*/ 1477176 w 1645660"/>
                              <a:gd name="connsiteY14" fmla="*/ 1790635 h 1880754"/>
                              <a:gd name="connsiteX15" fmla="*/ 1234245 w 1645660"/>
                              <a:gd name="connsiteY15" fmla="*/ 1500685 h 1880754"/>
                              <a:gd name="connsiteX16" fmla="*/ 1226408 w 1645660"/>
                              <a:gd name="connsiteY16" fmla="*/ 1500685 h 1880754"/>
                              <a:gd name="connsiteX17" fmla="*/ 615163 w 1645660"/>
                              <a:gd name="connsiteY17" fmla="*/ 1845491 h 1880754"/>
                              <a:gd name="connsiteX18" fmla="*/ 58774 w 1645660"/>
                              <a:gd name="connsiteY18" fmla="*/ 1351792 h 1880754"/>
                              <a:gd name="connsiteX19" fmla="*/ 952132 w 1645660"/>
                              <a:gd name="connsiteY19" fmla="*/ 811075 h 1880754"/>
                              <a:gd name="connsiteX20" fmla="*/ 1210736 w 1645660"/>
                              <a:gd name="connsiteY20" fmla="*/ 583817 h 1880754"/>
                              <a:gd name="connsiteX21" fmla="*/ 771893 w 1645660"/>
                              <a:gd name="connsiteY21" fmla="*/ 239013 h 1880754"/>
                              <a:gd name="connsiteX22" fmla="*/ 325213 w 1645660"/>
                              <a:gd name="connsiteY22" fmla="*/ 630836 h 1880754"/>
                              <a:gd name="connsiteX23" fmla="*/ 137138 w 1645660"/>
                              <a:gd name="connsiteY23" fmla="*/ 630836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1645660" h="1880754">
                                <a:moveTo>
                                  <a:pt x="1226408" y="865931"/>
                                </a:moveTo>
                                <a:lnTo>
                                  <a:pt x="1226408" y="865931"/>
                                </a:lnTo>
                                <a:cubicBezTo>
                                  <a:pt x="1195063" y="912950"/>
                                  <a:pt x="1101025" y="928623"/>
                                  <a:pt x="1046170" y="944295"/>
                                </a:cubicBezTo>
                                <a:cubicBezTo>
                                  <a:pt x="701364" y="1006987"/>
                                  <a:pt x="270358" y="999151"/>
                                  <a:pt x="270358" y="1328283"/>
                                </a:cubicBezTo>
                                <a:cubicBezTo>
                                  <a:pt x="270358" y="1532031"/>
                                  <a:pt x="450597" y="1657415"/>
                                  <a:pt x="646509" y="1657415"/>
                                </a:cubicBezTo>
                                <a:cubicBezTo>
                                  <a:pt x="959968" y="1657415"/>
                                  <a:pt x="1234245" y="1461503"/>
                                  <a:pt x="1226408" y="1132371"/>
                                </a:cubicBezTo>
                                <a:lnTo>
                                  <a:pt x="1226408" y="865931"/>
                                </a:lnTo>
                                <a:close/>
                                <a:moveTo>
                                  <a:pt x="137138" y="623000"/>
                                </a:moveTo>
                                <a:cubicBezTo>
                                  <a:pt x="160647" y="231176"/>
                                  <a:pt x="434924" y="58774"/>
                                  <a:pt x="811075" y="58774"/>
                                </a:cubicBezTo>
                                <a:cubicBezTo>
                                  <a:pt x="1108861" y="58774"/>
                                  <a:pt x="1430157" y="152811"/>
                                  <a:pt x="1430157" y="599491"/>
                                </a:cubicBezTo>
                                <a:lnTo>
                                  <a:pt x="1430157" y="1492849"/>
                                </a:lnTo>
                                <a:cubicBezTo>
                                  <a:pt x="1430157" y="1571214"/>
                                  <a:pt x="1469340" y="1618233"/>
                                  <a:pt x="1547704" y="1618233"/>
                                </a:cubicBezTo>
                                <a:cubicBezTo>
                                  <a:pt x="1571214" y="1618233"/>
                                  <a:pt x="1594722" y="1610396"/>
                                  <a:pt x="1610396" y="1602560"/>
                                </a:cubicBezTo>
                                <a:lnTo>
                                  <a:pt x="1610396" y="1774962"/>
                                </a:lnTo>
                                <a:cubicBezTo>
                                  <a:pt x="1563377" y="1782798"/>
                                  <a:pt x="1532032" y="1790635"/>
                                  <a:pt x="1477176" y="1790635"/>
                                </a:cubicBezTo>
                                <a:cubicBezTo>
                                  <a:pt x="1273428" y="1790635"/>
                                  <a:pt x="1234245" y="1673088"/>
                                  <a:pt x="1234245" y="1500685"/>
                                </a:cubicBezTo>
                                <a:lnTo>
                                  <a:pt x="1226408" y="1500685"/>
                                </a:lnTo>
                                <a:cubicBezTo>
                                  <a:pt x="1085352" y="1720107"/>
                                  <a:pt x="936459" y="1845491"/>
                                  <a:pt x="615163" y="1845491"/>
                                </a:cubicBezTo>
                                <a:cubicBezTo>
                                  <a:pt x="309541" y="1845491"/>
                                  <a:pt x="58774" y="1688761"/>
                                  <a:pt x="58774" y="1351792"/>
                                </a:cubicBezTo>
                                <a:cubicBezTo>
                                  <a:pt x="58774" y="881604"/>
                                  <a:pt x="513289" y="865931"/>
                                  <a:pt x="952132" y="811075"/>
                                </a:cubicBezTo>
                                <a:cubicBezTo>
                                  <a:pt x="1116698" y="795402"/>
                                  <a:pt x="1210736" y="771893"/>
                                  <a:pt x="1210736" y="583817"/>
                                </a:cubicBezTo>
                                <a:cubicBezTo>
                                  <a:pt x="1210736" y="309541"/>
                                  <a:pt x="1014824" y="239013"/>
                                  <a:pt x="771893" y="239013"/>
                                </a:cubicBezTo>
                                <a:cubicBezTo>
                                  <a:pt x="521125" y="239013"/>
                                  <a:pt x="333050" y="356560"/>
                                  <a:pt x="325213" y="630836"/>
                                </a:cubicBezTo>
                                <a:lnTo>
                                  <a:pt x="137138" y="63083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9" name="Freeform: Shape 99"/>
                        <wps:cNvSpPr/>
                        <wps:spPr>
                          <a:xfrm>
                            <a:off x="10395087" y="372233"/>
                            <a:ext cx="313459" cy="2429308"/>
                          </a:xfrm>
                          <a:custGeom>
                            <a:avLst/>
                            <a:gdLst>
                              <a:gd name="connsiteX0" fmla="*/ 58773 w 313459"/>
                              <a:gd name="connsiteY0" fmla="*/ 58774 h 2429307"/>
                              <a:gd name="connsiteX1" fmla="*/ 262522 w 313459"/>
                              <a:gd name="connsiteY1" fmla="*/ 58774 h 2429307"/>
                              <a:gd name="connsiteX2" fmla="*/ 262522 w 313459"/>
                              <a:gd name="connsiteY2" fmla="*/ 2386208 h 2429307"/>
                              <a:gd name="connsiteX3" fmla="*/ 58773 w 313459"/>
                              <a:gd name="connsiteY3" fmla="*/ 2386208 h 2429307"/>
                            </a:gdLst>
                            <a:ahLst/>
                            <a:cxnLst>
                              <a:cxn ang="0">
                                <a:pos x="connsiteX0" y="connsiteY0"/>
                              </a:cxn>
                              <a:cxn ang="0">
                                <a:pos x="connsiteX1" y="connsiteY1"/>
                              </a:cxn>
                              <a:cxn ang="0">
                                <a:pos x="connsiteX2" y="connsiteY2"/>
                              </a:cxn>
                              <a:cxn ang="0">
                                <a:pos x="connsiteX3" y="connsiteY3"/>
                              </a:cxn>
                            </a:cxnLst>
                            <a:rect l="l" t="t" r="r" b="b"/>
                            <a:pathLst>
                              <a:path w="313459" h="2429307">
                                <a:moveTo>
                                  <a:pt x="58773" y="58774"/>
                                </a:moveTo>
                                <a:lnTo>
                                  <a:pt x="262522" y="58774"/>
                                </a:lnTo>
                                <a:lnTo>
                                  <a:pt x="262522" y="2386208"/>
                                </a:lnTo>
                                <a:lnTo>
                                  <a:pt x="58773" y="238620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 name="Freeform: Shape 100"/>
                        <wps:cNvSpPr/>
                        <wps:spPr>
                          <a:xfrm>
                            <a:off x="10395087" y="372233"/>
                            <a:ext cx="313459" cy="2429308"/>
                          </a:xfrm>
                          <a:custGeom>
                            <a:avLst/>
                            <a:gdLst>
                              <a:gd name="connsiteX0" fmla="*/ 58773 w 313459"/>
                              <a:gd name="connsiteY0" fmla="*/ 58774 h 2429307"/>
                              <a:gd name="connsiteX1" fmla="*/ 262522 w 313459"/>
                              <a:gd name="connsiteY1" fmla="*/ 58774 h 2429307"/>
                              <a:gd name="connsiteX2" fmla="*/ 262522 w 313459"/>
                              <a:gd name="connsiteY2" fmla="*/ 2386208 h 2429307"/>
                              <a:gd name="connsiteX3" fmla="*/ 58773 w 313459"/>
                              <a:gd name="connsiteY3" fmla="*/ 2386208 h 2429307"/>
                            </a:gdLst>
                            <a:ahLst/>
                            <a:cxnLst>
                              <a:cxn ang="0">
                                <a:pos x="connsiteX0" y="connsiteY0"/>
                              </a:cxn>
                              <a:cxn ang="0">
                                <a:pos x="connsiteX1" y="connsiteY1"/>
                              </a:cxn>
                              <a:cxn ang="0">
                                <a:pos x="connsiteX2" y="connsiteY2"/>
                              </a:cxn>
                              <a:cxn ang="0">
                                <a:pos x="connsiteX3" y="connsiteY3"/>
                              </a:cxn>
                            </a:cxnLst>
                            <a:rect l="l" t="t" r="r" b="b"/>
                            <a:pathLst>
                              <a:path w="313459" h="2429307">
                                <a:moveTo>
                                  <a:pt x="58773" y="58774"/>
                                </a:moveTo>
                                <a:lnTo>
                                  <a:pt x="262522" y="58774"/>
                                </a:lnTo>
                                <a:lnTo>
                                  <a:pt x="262522" y="2386208"/>
                                </a:lnTo>
                                <a:lnTo>
                                  <a:pt x="58773" y="238620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 name="Freeform: Shape 101"/>
                        <wps:cNvSpPr/>
                        <wps:spPr>
                          <a:xfrm>
                            <a:off x="10920131" y="912950"/>
                            <a:ext cx="1724028" cy="2586036"/>
                          </a:xfrm>
                          <a:custGeom>
                            <a:avLst/>
                            <a:gdLst>
                              <a:gd name="connsiteX0" fmla="*/ 889439 w 1724024"/>
                              <a:gd name="connsiteY0" fmla="*/ 1469340 h 2586037"/>
                              <a:gd name="connsiteX1" fmla="*/ 1273428 w 1724024"/>
                              <a:gd name="connsiteY1" fmla="*/ 967805 h 2586037"/>
                              <a:gd name="connsiteX2" fmla="*/ 881604 w 1724024"/>
                              <a:gd name="connsiteY2" fmla="*/ 458434 h 2586037"/>
                              <a:gd name="connsiteX3" fmla="*/ 528962 w 1724024"/>
                              <a:gd name="connsiteY3" fmla="*/ 983478 h 2586037"/>
                              <a:gd name="connsiteX4" fmla="*/ 889439 w 1724024"/>
                              <a:gd name="connsiteY4" fmla="*/ 1469340 h 2586037"/>
                              <a:gd name="connsiteX5" fmla="*/ 1720107 w 1724024"/>
                              <a:gd name="connsiteY5" fmla="*/ 105792 h 2586037"/>
                              <a:gd name="connsiteX6" fmla="*/ 1720107 w 1724024"/>
                              <a:gd name="connsiteY6" fmla="*/ 1751453 h 2586037"/>
                              <a:gd name="connsiteX7" fmla="*/ 850257 w 1724024"/>
                              <a:gd name="connsiteY7" fmla="*/ 2550774 h 2586037"/>
                              <a:gd name="connsiteX8" fmla="*/ 97956 w 1724024"/>
                              <a:gd name="connsiteY8" fmla="*/ 2033566 h 2586037"/>
                              <a:gd name="connsiteX9" fmla="*/ 591653 w 1724024"/>
                              <a:gd name="connsiteY9" fmla="*/ 2033566 h 2586037"/>
                              <a:gd name="connsiteX10" fmla="*/ 912949 w 1724024"/>
                              <a:gd name="connsiteY10" fmla="*/ 2205968 h 2586037"/>
                              <a:gd name="connsiteX11" fmla="*/ 1273428 w 1724024"/>
                              <a:gd name="connsiteY11" fmla="*/ 1806308 h 2586037"/>
                              <a:gd name="connsiteX12" fmla="*/ 1273428 w 1724024"/>
                              <a:gd name="connsiteY12" fmla="*/ 1594723 h 2586037"/>
                              <a:gd name="connsiteX13" fmla="*/ 1265591 w 1724024"/>
                              <a:gd name="connsiteY13" fmla="*/ 1586887 h 2586037"/>
                              <a:gd name="connsiteX14" fmla="*/ 803239 w 1724024"/>
                              <a:gd name="connsiteY14" fmla="*/ 1845491 h 2586037"/>
                              <a:gd name="connsiteX15" fmla="*/ 58774 w 1724024"/>
                              <a:gd name="connsiteY15" fmla="*/ 952132 h 2586037"/>
                              <a:gd name="connsiteX16" fmla="*/ 771892 w 1724024"/>
                              <a:gd name="connsiteY16" fmla="*/ 58774 h 2586037"/>
                              <a:gd name="connsiteX17" fmla="*/ 1273428 w 1724024"/>
                              <a:gd name="connsiteY17" fmla="*/ 364396 h 2586037"/>
                              <a:gd name="connsiteX18" fmla="*/ 1281263 w 1724024"/>
                              <a:gd name="connsiteY18" fmla="*/ 364396 h 2586037"/>
                              <a:gd name="connsiteX19" fmla="*/ 1281263 w 1724024"/>
                              <a:gd name="connsiteY19" fmla="*/ 105792 h 2586037"/>
                              <a:gd name="connsiteX20" fmla="*/ 1720107 w 1724024"/>
                              <a:gd name="connsiteY20" fmla="*/ 105792 h 25860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724024" h="2586037">
                                <a:moveTo>
                                  <a:pt x="889439" y="1469340"/>
                                </a:moveTo>
                                <a:cubicBezTo>
                                  <a:pt x="1195063" y="1469340"/>
                                  <a:pt x="1273428" y="1202899"/>
                                  <a:pt x="1273428" y="967805"/>
                                </a:cubicBezTo>
                                <a:cubicBezTo>
                                  <a:pt x="1273428" y="685692"/>
                                  <a:pt x="1140207" y="458434"/>
                                  <a:pt x="881604" y="458434"/>
                                </a:cubicBezTo>
                                <a:cubicBezTo>
                                  <a:pt x="717037" y="458434"/>
                                  <a:pt x="528962" y="583818"/>
                                  <a:pt x="528962" y="983478"/>
                                </a:cubicBezTo>
                                <a:cubicBezTo>
                                  <a:pt x="528962" y="1202899"/>
                                  <a:pt x="615163" y="1469340"/>
                                  <a:pt x="889439" y="1469340"/>
                                </a:cubicBezTo>
                                <a:moveTo>
                                  <a:pt x="1720107" y="105792"/>
                                </a:moveTo>
                                <a:lnTo>
                                  <a:pt x="1720107" y="1751453"/>
                                </a:lnTo>
                                <a:cubicBezTo>
                                  <a:pt x="1720107" y="2049239"/>
                                  <a:pt x="1696597" y="2550774"/>
                                  <a:pt x="850257" y="2550774"/>
                                </a:cubicBezTo>
                                <a:cubicBezTo>
                                  <a:pt x="497616" y="2550774"/>
                                  <a:pt x="121464" y="2394044"/>
                                  <a:pt x="97956" y="2033566"/>
                                </a:cubicBezTo>
                                <a:lnTo>
                                  <a:pt x="591653" y="2033566"/>
                                </a:lnTo>
                                <a:cubicBezTo>
                                  <a:pt x="615163" y="2119767"/>
                                  <a:pt x="646509" y="2205968"/>
                                  <a:pt x="912949" y="2205968"/>
                                </a:cubicBezTo>
                                <a:cubicBezTo>
                                  <a:pt x="1155880" y="2205968"/>
                                  <a:pt x="1273428" y="2088421"/>
                                  <a:pt x="1273428" y="1806308"/>
                                </a:cubicBezTo>
                                <a:lnTo>
                                  <a:pt x="1273428" y="1594723"/>
                                </a:lnTo>
                                <a:lnTo>
                                  <a:pt x="1265591" y="1586887"/>
                                </a:lnTo>
                                <a:cubicBezTo>
                                  <a:pt x="1195063" y="1720107"/>
                                  <a:pt x="1077516" y="1845491"/>
                                  <a:pt x="803239" y="1845491"/>
                                </a:cubicBezTo>
                                <a:cubicBezTo>
                                  <a:pt x="387905" y="1845491"/>
                                  <a:pt x="58774" y="1555541"/>
                                  <a:pt x="58774" y="952132"/>
                                </a:cubicBezTo>
                                <a:cubicBezTo>
                                  <a:pt x="58774" y="356560"/>
                                  <a:pt x="395741" y="58774"/>
                                  <a:pt x="771892" y="58774"/>
                                </a:cubicBezTo>
                                <a:cubicBezTo>
                                  <a:pt x="1093188" y="58774"/>
                                  <a:pt x="1218571" y="246849"/>
                                  <a:pt x="1273428" y="364396"/>
                                </a:cubicBezTo>
                                <a:lnTo>
                                  <a:pt x="1281263" y="364396"/>
                                </a:lnTo>
                                <a:lnTo>
                                  <a:pt x="1281263" y="105792"/>
                                </a:lnTo>
                                <a:lnTo>
                                  <a:pt x="1720107"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9" name="Freeform: Shape 119"/>
                        <wps:cNvSpPr/>
                        <wps:spPr>
                          <a:xfrm>
                            <a:off x="12965451" y="912950"/>
                            <a:ext cx="1097107" cy="1880755"/>
                          </a:xfrm>
                          <a:custGeom>
                            <a:avLst/>
                            <a:gdLst>
                              <a:gd name="connsiteX0" fmla="*/ 66611 w 1097106"/>
                              <a:gd name="connsiteY0" fmla="*/ 105792 h 1880754"/>
                              <a:gd name="connsiteX1" fmla="*/ 497617 w 1097106"/>
                              <a:gd name="connsiteY1" fmla="*/ 105792 h 1880754"/>
                              <a:gd name="connsiteX2" fmla="*/ 497617 w 1097106"/>
                              <a:gd name="connsiteY2" fmla="*/ 403579 h 1880754"/>
                              <a:gd name="connsiteX3" fmla="*/ 505453 w 1097106"/>
                              <a:gd name="connsiteY3" fmla="*/ 403579 h 1880754"/>
                              <a:gd name="connsiteX4" fmla="*/ 975641 w 1097106"/>
                              <a:gd name="connsiteY4" fmla="*/ 58774 h 1880754"/>
                              <a:gd name="connsiteX5" fmla="*/ 1061843 w 1097106"/>
                              <a:gd name="connsiteY5" fmla="*/ 66610 h 1880754"/>
                              <a:gd name="connsiteX6" fmla="*/ 1061843 w 1097106"/>
                              <a:gd name="connsiteY6" fmla="*/ 528962 h 1880754"/>
                              <a:gd name="connsiteX7" fmla="*/ 928623 w 1097106"/>
                              <a:gd name="connsiteY7" fmla="*/ 521126 h 1880754"/>
                              <a:gd name="connsiteX8" fmla="*/ 513290 w 1097106"/>
                              <a:gd name="connsiteY8" fmla="*/ 936459 h 1880754"/>
                              <a:gd name="connsiteX9" fmla="*/ 513290 w 1097106"/>
                              <a:gd name="connsiteY9" fmla="*/ 1837654 h 1880754"/>
                              <a:gd name="connsiteX10" fmla="*/ 58774 w 1097106"/>
                              <a:gd name="connsiteY10" fmla="*/ 1837654 h 1880754"/>
                              <a:gd name="connsiteX11" fmla="*/ 58774 w 1097106"/>
                              <a:gd name="connsiteY11" fmla="*/ 105792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097106" h="1880754">
                                <a:moveTo>
                                  <a:pt x="66611" y="105792"/>
                                </a:moveTo>
                                <a:lnTo>
                                  <a:pt x="497617" y="105792"/>
                                </a:lnTo>
                                <a:lnTo>
                                  <a:pt x="497617" y="403579"/>
                                </a:lnTo>
                                <a:lnTo>
                                  <a:pt x="505453" y="403579"/>
                                </a:lnTo>
                                <a:cubicBezTo>
                                  <a:pt x="599491" y="231176"/>
                                  <a:pt x="701364" y="58774"/>
                                  <a:pt x="975641" y="58774"/>
                                </a:cubicBezTo>
                                <a:cubicBezTo>
                                  <a:pt x="1006988" y="58774"/>
                                  <a:pt x="1030497" y="58774"/>
                                  <a:pt x="1061843" y="66610"/>
                                </a:cubicBezTo>
                                <a:lnTo>
                                  <a:pt x="1061843" y="528962"/>
                                </a:lnTo>
                                <a:cubicBezTo>
                                  <a:pt x="1022661" y="521126"/>
                                  <a:pt x="975641" y="521126"/>
                                  <a:pt x="928623" y="521126"/>
                                </a:cubicBezTo>
                                <a:cubicBezTo>
                                  <a:pt x="575982" y="521126"/>
                                  <a:pt x="513290" y="740547"/>
                                  <a:pt x="513290" y="936459"/>
                                </a:cubicBezTo>
                                <a:lnTo>
                                  <a:pt x="513290" y="1837654"/>
                                </a:lnTo>
                                <a:lnTo>
                                  <a:pt x="58774" y="1837654"/>
                                </a:lnTo>
                                <a:lnTo>
                                  <a:pt x="58774"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 name="Freeform: Shape 120"/>
                        <wps:cNvSpPr/>
                        <wps:spPr>
                          <a:xfrm>
                            <a:off x="15018608" y="356560"/>
                            <a:ext cx="1802390" cy="2429308"/>
                          </a:xfrm>
                          <a:custGeom>
                            <a:avLst/>
                            <a:gdLst>
                              <a:gd name="connsiteX0" fmla="*/ 912950 w 1802389"/>
                              <a:gd name="connsiteY0" fmla="*/ 2064912 h 2429307"/>
                              <a:gd name="connsiteX1" fmla="*/ 1312610 w 1802389"/>
                              <a:gd name="connsiteY1" fmla="*/ 1563377 h 2429307"/>
                              <a:gd name="connsiteX2" fmla="*/ 920786 w 1802389"/>
                              <a:gd name="connsiteY2" fmla="*/ 1006987 h 2429307"/>
                              <a:gd name="connsiteX3" fmla="*/ 536799 w 1802389"/>
                              <a:gd name="connsiteY3" fmla="*/ 1539868 h 2429307"/>
                              <a:gd name="connsiteX4" fmla="*/ 912950 w 1802389"/>
                              <a:gd name="connsiteY4" fmla="*/ 2064912 h 2429307"/>
                              <a:gd name="connsiteX5" fmla="*/ 1743616 w 1802389"/>
                              <a:gd name="connsiteY5" fmla="*/ 2394044 h 2429307"/>
                              <a:gd name="connsiteX6" fmla="*/ 1296937 w 1802389"/>
                              <a:gd name="connsiteY6" fmla="*/ 2394044 h 2429307"/>
                              <a:gd name="connsiteX7" fmla="*/ 1296937 w 1802389"/>
                              <a:gd name="connsiteY7" fmla="*/ 2174622 h 2429307"/>
                              <a:gd name="connsiteX8" fmla="*/ 1289102 w 1802389"/>
                              <a:gd name="connsiteY8" fmla="*/ 2174622 h 2429307"/>
                              <a:gd name="connsiteX9" fmla="*/ 787566 w 1802389"/>
                              <a:gd name="connsiteY9" fmla="*/ 2441063 h 2429307"/>
                              <a:gd name="connsiteX10" fmla="*/ 58774 w 1802389"/>
                              <a:gd name="connsiteY10" fmla="*/ 1508522 h 2429307"/>
                              <a:gd name="connsiteX11" fmla="*/ 771894 w 1802389"/>
                              <a:gd name="connsiteY11" fmla="*/ 615163 h 2429307"/>
                              <a:gd name="connsiteX12" fmla="*/ 1273428 w 1802389"/>
                              <a:gd name="connsiteY12" fmla="*/ 881604 h 2429307"/>
                              <a:gd name="connsiteX13" fmla="*/ 1281265 w 1802389"/>
                              <a:gd name="connsiteY13" fmla="*/ 881604 h 2429307"/>
                              <a:gd name="connsiteX14" fmla="*/ 1281265 w 1802389"/>
                              <a:gd name="connsiteY14" fmla="*/ 58774 h 2429307"/>
                              <a:gd name="connsiteX15" fmla="*/ 1735780 w 1802389"/>
                              <a:gd name="connsiteY15" fmla="*/ 58774 h 2429307"/>
                              <a:gd name="connsiteX16" fmla="*/ 1735780 w 1802389"/>
                              <a:gd name="connsiteY16" fmla="*/ 2394044 h 24293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802389" h="2429307">
                                <a:moveTo>
                                  <a:pt x="912950" y="2064912"/>
                                </a:moveTo>
                                <a:cubicBezTo>
                                  <a:pt x="1202900" y="2064912"/>
                                  <a:pt x="1312610" y="1821981"/>
                                  <a:pt x="1312610" y="1563377"/>
                                </a:cubicBezTo>
                                <a:cubicBezTo>
                                  <a:pt x="1312610" y="1289101"/>
                                  <a:pt x="1234245" y="1006987"/>
                                  <a:pt x="920786" y="1006987"/>
                                </a:cubicBezTo>
                                <a:cubicBezTo>
                                  <a:pt x="630837" y="1006987"/>
                                  <a:pt x="536799" y="1265591"/>
                                  <a:pt x="536799" y="1539868"/>
                                </a:cubicBezTo>
                                <a:cubicBezTo>
                                  <a:pt x="536799" y="1751453"/>
                                  <a:pt x="615164" y="2064912"/>
                                  <a:pt x="912950" y="2064912"/>
                                </a:cubicBezTo>
                                <a:moveTo>
                                  <a:pt x="1743616" y="2394044"/>
                                </a:moveTo>
                                <a:lnTo>
                                  <a:pt x="1296937" y="2394044"/>
                                </a:lnTo>
                                <a:lnTo>
                                  <a:pt x="1296937" y="2174622"/>
                                </a:lnTo>
                                <a:lnTo>
                                  <a:pt x="1289102" y="2174622"/>
                                </a:lnTo>
                                <a:cubicBezTo>
                                  <a:pt x="1179390" y="2370534"/>
                                  <a:pt x="975642" y="2441063"/>
                                  <a:pt x="787566" y="2441063"/>
                                </a:cubicBezTo>
                                <a:cubicBezTo>
                                  <a:pt x="278195" y="2441063"/>
                                  <a:pt x="58774" y="1986547"/>
                                  <a:pt x="58774" y="1508522"/>
                                </a:cubicBezTo>
                                <a:cubicBezTo>
                                  <a:pt x="58774" y="912950"/>
                                  <a:pt x="395742" y="615163"/>
                                  <a:pt x="771894" y="615163"/>
                                </a:cubicBezTo>
                                <a:cubicBezTo>
                                  <a:pt x="1061843" y="615163"/>
                                  <a:pt x="1202900" y="771893"/>
                                  <a:pt x="1273428" y="881604"/>
                                </a:cubicBezTo>
                                <a:lnTo>
                                  <a:pt x="1281265" y="881604"/>
                                </a:lnTo>
                                <a:lnTo>
                                  <a:pt x="1281265" y="58774"/>
                                </a:lnTo>
                                <a:lnTo>
                                  <a:pt x="1735780" y="58774"/>
                                </a:lnTo>
                                <a:lnTo>
                                  <a:pt x="1735780" y="239404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86F54FC" id="Graphic 6" o:spid="_x0000_s1026" style="position:absolute;margin-left:331.55pt;margin-top:-.05pt;width:149.1pt;height:30.6pt;z-index:251658242" coordorigin="-587,-587" coordsize="168797,35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">
                <v:shape id="Freeform: Shape 312" o:spid="_x0000_s1027" style="position:absolute;left:141801;top:-587;width:7836;height:7835;visibility:visible;mso-wrap-style:square;v-text-anchor:middle" coordsize="783647,78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" path="m724874,395742l387905,724874,58774,395742,387905,58774,724874,395742xe" filled="f" stroked="f">
                  <v:stroke joinstyle="miter"/>
                  <v:path arrowok="t" o:connecttype="custom" o:connectlocs="724875,395743;387905,724875;58774,395743;387905,58774" o:connectangles="0,0,0,0"/>
                </v:shape>
                <v:shape id="Freeform: Shape 313" o:spid="_x0000_s1028" style="position:absolute;left:142819;top:9521;width:5486;height:18024;visibility:visible;mso-wrap-style:square;v-text-anchor:middle" coordsize="548553,180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" path="m58774,58774r454516,l513290,1798471r-454516,l58774,58774xe" filled="f" stroked="f">
                  <v:stroke joinstyle="miter"/>
                  <v:path arrowok="t" o:connecttype="custom" o:connectlocs="58774,58774;513290,58774;513290,1798472;58774,1798472" o:connectangles="0,0,0,0"/>
                </v:shape>
                <v:shape id="Freeform: Shape 314" o:spid="_x0000_s1029" style="position:absolute;left:-587;top:9678;width:14104;height:18023;visibility:visible;mso-wrap-style:square;v-text-anchor:middle" coordsize="1410565,180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" path="m58774,105792r203748,l262522,395742r7836,c340887,191994,568145,58774,803239,58774v470189,,611245,250767,611245,650427l1414484,1790635r-203748,l1210736,740547v,-289950,-94038,-509371,-423170,-509371c466270,231176,270358,481943,262522,803239r,979559l58774,1782798r,-1677006xe" filled="f" stroked="f">
                  <v:stroke joinstyle="miter"/>
                  <v:path arrowok="t" o:connecttype="custom" o:connectlocs="58774,105792;262522,105792;262522,395742;270358,395742;803240,58774;1414485,709201;1414485,1790636;1210737,1790636;1210737,740547;787567,231176;262522,803239;262522,1782799;58774,1782799;58774,105792" o:connectangles="0,0,0,0,0,0,0,0,0,0,0,0,0,0"/>
                </v:shape>
                <v:shape id="Freeform: Shape 315" o:spid="_x0000_s1030" style="position:absolute;left:15868;top:9678;width:16457;height:18807;visibility:visible;mso-wrap-style:square;v-text-anchor:middle" coordsize="1645660,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" path="m1226409,865931r,c1195063,912950,1101025,928623,1046170,944295v-344805,62692,-775811,54856,-775811,383988c270359,1532031,450597,1657415,646509,1657415v313459,,587736,-195912,579900,-525044l1226409,865931xm137138,623000c152811,231176,434924,58774,811075,58774v297787,,619082,94037,619082,540717l1430157,1492849v,78365,39183,125384,117547,125384c1571214,1618233,1594723,1610396,1610396,1602560r,172402c1563377,1782798,1532031,1790635,1477176,1790635v-203748,,-242931,-117547,-242931,-289950l1234245,1500685v-141056,219422,-289950,344806,-611245,344806c317377,1845491,58774,1688761,58774,1351792v,-470188,454515,-485861,901194,-540717c1132371,795402,1218572,771893,1218572,583817v,-274276,-195912,-344804,-438842,-344804c528962,239013,340887,356560,333050,630836r-195912,l137138,623000xe" filled="f" stroked="f">
                  <v:stroke joinstyle="miter"/>
                  <v:path arrowok="t" o:connecttype="custom" o:connectlocs="1226409,865931;1226409,865931;1046170,944296;270359,1328284;646509,1657416;1226409,1132372;1226409,865931;137138,623000;811075,58774;1430157,599491;1430157,1492850;1547704,1618234;1610396,1602561;1610396,1774963;1477176,1790636;1234245,1500686;1234245,1500686;623000,1845492;58774,1351793;959968,811075;1218572,583817;779730,239013;333050,630836;137138,630836" o:connectangles="0,0,0,0,0,0,0,0,0,0,0,0,0,0,0,0,0,0,0,0,0,0,0,0"/>
                </v:shape>
                <v:shape id="Freeform: Shape 316" o:spid="_x0000_s1031" style="position:absolute;left:32638;top:5132;width:9404;height:22726;visibility:visible;mso-wrap-style:square;v-text-anchor:middle" coordsize="940377,2272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" path="m552472,560308r336968,l889440,732711r-336968,l552472,1869000v,133220,23509,211585,164566,219421c771893,2088421,834585,2088421,889440,2080585r,172402c826748,2252987,771893,2260824,709201,2260824v-274277,,-368314,-94038,-360478,-376151l348723,732711r-289949,l58774,560308r289949,l348723,58774r203749,l552472,560308xe" filled="f" stroked="f">
                  <v:stroke joinstyle="miter"/>
                  <v:path arrowok="t" o:connecttype="custom" o:connectlocs="552472,560308;889440,560308;889440,732711;552472,732711;552472,1869000;717038,2088421;889440,2080585;889440,2252987;709201,2260824;348723,1884673;348723,732711;58774,732711;58774,560308;348723,560308;348723,58774;552472,58774;552472,560308" o:connectangles="0,0,0,0,0,0,0,0,0,0,0,0,0,0,0,0,0"/>
                </v:shape>
                <v:shape id="Freeform: Shape 317" o:spid="_x0000_s1032" style="position:absolute;left:44707;top:3722;width:3134;height:24293;visibility:visible;mso-wrap-style:square;v-text-anchor:middle" coordsize="31345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" path="m58774,701365r203748,l262522,2378371r-203748,l58774,701365xm58774,58774r203748,l262522,387906r-203748,l58774,58774xe" filled="f" stroked="f">
                  <v:stroke joinstyle="miter"/>
                  <v:path arrowok="t" o:connecttype="custom" o:connectlocs="58774,701365;262522,701365;262522,2378372;58774,2378372;58774,701365;58774,58774;262522,58774;262522,387906;58774,387906;58774,58774" o:connectangles="0,0,0,0,0,0,0,0,0,0"/>
                </v:shape>
                <v:shape id="Freeform: Shape 318" o:spid="_x0000_s1033" style="position:absolute;left:44707;top:10148;width:3134;height:17240;visibility:visible;mso-wrap-style:square;v-text-anchor:middle" coordsize="313459,172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" path="m58774,58774r203748,l262522,1735780r-203748,l58774,58774xe" filled="f" stroked="f">
                  <v:stroke joinstyle="miter"/>
                  <v:path arrowok="t" o:connecttype="custom" o:connectlocs="58774,58774;262522,58774;262522,1735781;58774,1735781" o:connectangles="0,0,0,0"/>
                </v:shape>
                <v:shape id="Freeform: Shape 319" o:spid="_x0000_s1034" style="position:absolute;left:44707;top:3722;width:3134;height:3918;visibility:visible;mso-wrap-style:square;v-text-anchor:middle" coordsize="313459,391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" path="m58774,58774r203748,l262522,387906r-203748,l58774,58774xe" filled="f" stroked="f">
                  <v:stroke joinstyle="miter"/>
                  <v:path arrowok="t" o:connecttype="custom" o:connectlocs="58774,58774;262522,58774;262522,387907;58774,387907" o:connectangles="0,0,0,0"/>
                </v:shape>
                <v:shape id="Freeform: Shape 96" o:spid="_x0000_s1035" style="position:absolute;left:49800;top:9678;width:16457;height:18807;visibility:visible;mso-wrap-style:square;v-text-anchor:middle" coordsize="1645660,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" path="m262522,944295v,360478,195912,713120,587736,713120c1242082,1657415,1437993,1296937,1437993,944295v,-360478,-195911,-713119,-587735,-713119c458434,231176,262522,583817,262522,944295t1379220,c1641742,1422321,1359629,1829818,850258,1829818v-509371,,-791484,-407497,-791484,-885523c58774,466270,340887,58774,850258,58774v509371,,791484,407496,791484,885521e" filled="f" stroked="f">
                  <v:stroke joinstyle="miter"/>
                  <v:path arrowok="t" o:connecttype="custom" o:connectlocs="262522,944296;850258,1657416;1437993,944296;850258,231176;262522,944296;1641742,944296;850258,1829819;58774,944296;850258,58774;1641742,944296" o:connectangles="0,0,0,0,0,0,0,0,0,0"/>
                </v:shape>
                <v:shape id="Freeform: Shape 97" o:spid="_x0000_s1036" style="position:absolute;left:68608;top:9678;width:14106;height:18023;visibility:visible;mso-wrap-style:square;v-text-anchor:middle" coordsize="1410565,180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" path="m58774,105792r203748,l262522,395742r7836,c348723,191994,568145,58774,803239,58774v470189,,611245,250767,611245,650427l1414484,1790635r-203748,l1210736,740547v,-289950,-94038,-509371,-423170,-509371c466270,231176,270358,481943,262522,803239r,979559l58774,1782798r,-1677006xe" filled="f" stroked="f">
                  <v:stroke joinstyle="miter"/>
                  <v:path arrowok="t" o:connecttype="custom" o:connectlocs="58774,105792;262522,105792;262522,395742;270358,395742;803240,58774;1414485,709201;1414485,1790636;1210737,1790636;1210737,740547;787567,231176;262522,803239;262522,1782799;58774,1782799;58774,105792" o:connectangles="0,0,0,0,0,0,0,0,0,0,0,0,0,0"/>
                </v:shape>
                <v:shape id="Freeform: Shape 98" o:spid="_x0000_s1037" style="position:absolute;left:85064;top:9678;width:16457;height:18807;visibility:visible;mso-wrap-style:square;v-text-anchor:middle" coordsize="1645660,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" path="m1226408,865931r,c1195063,912950,1101025,928623,1046170,944295v-344806,62692,-775812,54856,-775812,383988c270358,1532031,450597,1657415,646509,1657415v313459,,587736,-195912,579899,-525044l1226408,865931xm137138,623000c160647,231176,434924,58774,811075,58774v297786,,619082,94037,619082,540717l1430157,1492849v,78365,39183,125384,117547,125384c1571214,1618233,1594722,1610396,1610396,1602560r,172402c1563377,1782798,1532032,1790635,1477176,1790635v-203748,,-242931,-117547,-242931,-289950l1226408,1500685v-141056,219422,-289949,344806,-611245,344806c309541,1845491,58774,1688761,58774,1351792v,-470188,454515,-485861,893358,-540717c1116698,795402,1210736,771893,1210736,583817v,-274276,-195912,-344804,-438843,-344804c521125,239013,333050,356560,325213,630836r-188075,l137138,623000xe" filled="f" stroked="f">
                  <v:stroke joinstyle="miter"/>
                  <v:path arrowok="t" o:connecttype="custom" o:connectlocs="1226408,865931;1226408,865931;1046170,944296;270358,1328284;646509,1657416;1226408,1132372;1226408,865931;137138,623000;811075,58774;1430157,599491;1430157,1492850;1547704,1618234;1610396,1602561;1610396,1774963;1477176,1790636;1234245,1500686;1226408,1500686;615163,1845492;58774,1351793;952132,811075;1210736,583817;771893,239013;325213,630836;137138,630836" o:connectangles="0,0,0,0,0,0,0,0,0,0,0,0,0,0,0,0,0,0,0,0,0,0,0,0"/>
                </v:shape>
                <v:shape id="Freeform: Shape 99" o:spid="_x0000_s1038" style="position:absolute;left:103950;top:3722;width:3135;height:24293;visibility:visible;mso-wrap-style:square;v-text-anchor:middle" coordsize="31345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" path="m58773,58774r203749,l262522,2386208r-203749,l58773,58774xe" filled="f" stroked="f">
                  <v:stroke joinstyle="miter"/>
                  <v:path arrowok="t" o:connecttype="custom" o:connectlocs="58773,58774;262522,58774;262522,2386209;58773,2386209" o:connectangles="0,0,0,0"/>
                </v:shape>
                <v:shape id="Freeform: Shape 100" o:spid="_x0000_s1039" style="position:absolute;left:103950;top:3722;width:3135;height:24293;visibility:visible;mso-wrap-style:square;v-text-anchor:middle" coordsize="31345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" path="m58773,58774r203749,l262522,2386208r-203749,l58773,58774xe" filled="f" stroked="f">
                  <v:stroke joinstyle="miter"/>
                  <v:path arrowok="t" o:connecttype="custom" o:connectlocs="58773,58774;262522,58774;262522,2386209;58773,2386209" o:connectangles="0,0,0,0"/>
                </v:shape>
                <v:shape id="Freeform: Shape 101" o:spid="_x0000_s1040" style="position:absolute;left:109201;top:9129;width:17240;height:25860;visibility:visible;mso-wrap-style:square;v-text-anchor:middle" coordsize="1724024,2586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" path="m889439,1469340v305624,,383989,-266441,383989,-501535c1273428,685692,1140207,458434,881604,458434v-164567,,-352642,125384,-352642,525044c528962,1202899,615163,1469340,889439,1469340m1720107,105792r,1645661c1720107,2049239,1696597,2550774,850257,2550774v-352641,,-728793,-156730,-752301,-517208l591653,2033566v23510,86201,54856,172402,321296,172402c1155880,2205968,1273428,2088421,1273428,1806308r,-211585l1265591,1586887v-70528,133220,-188075,258604,-462352,258604c387905,1845491,58774,1555541,58774,952132,58774,356560,395741,58774,771892,58774v321296,,446679,188075,501536,305622l1281263,364396r,-258604l1720107,105792xe" filled="f" stroked="f">
                  <v:stroke joinstyle="miter"/>
                  <v:path arrowok="t" o:connecttype="custom" o:connectlocs="889441,1469339;1273431,967805;881606,458434;528963,983478;889441,1469339;1720111,105792;1720111,1751452;850259,2550773;97956,2033565;591654,2033565;912951,2205967;1273431,1806307;1273431,1594722;1265594,1586886;803241,1845490;58774,952132;771894,58774;1273431,364396;1281266,364396;1281266,105792;1720111,105792" o:connectangles="0,0,0,0,0,0,0,0,0,0,0,0,0,0,0,0,0,0,0,0,0"/>
                </v:shape>
                <v:shape id="Freeform: Shape 119" o:spid="_x0000_s1041" style="position:absolute;left:129654;top:9129;width:10971;height:18808;visibility:visible;mso-wrap-style:square;v-text-anchor:middle" coordsize="1097106,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" path="m66611,105792r431006,l497617,403579r7836,c599491,231176,701364,58774,975641,58774v31347,,54856,,86202,7836l1061843,528962v-39182,-7836,-86202,-7836,-133220,-7836c575982,521126,513290,740547,513290,936459r,901195l58774,1837654r,-1731862l66611,105792xe" filled="f" stroked="f">
                  <v:stroke joinstyle="miter"/>
                  <v:path arrowok="t" o:connecttype="custom" o:connectlocs="66611,105792;497617,105792;497617,403579;505453,403579;975642,58774;1061844,66610;1061844,528962;928624,521126;513290,936459;513290,1837655;58774,1837655;58774,105792" o:connectangles="0,0,0,0,0,0,0,0,0,0,0,0"/>
                </v:shape>
                <v:shape id="Freeform: Shape 120" o:spid="_x0000_s1042" style="position:absolute;left:150186;top:3565;width:18023;height:24293;visibility:visible;mso-wrap-style:square;v-text-anchor:middle" coordsize="180238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" path="m912950,2064912v289950,,399660,-242931,399660,-501535c1312610,1289101,1234245,1006987,920786,1006987v-289949,,-383987,258604,-383987,532881c536799,1751453,615164,2064912,912950,2064912t830666,329132l1296937,2394044r,-219422l1289102,2174622v-109712,195912,-313460,266441,-501536,266441c278195,2441063,58774,1986547,58774,1508522v,-595572,336968,-893359,713120,-893359c1061843,615163,1202900,771893,1273428,881604r7837,l1281265,58774r454515,l1735780,2394044r7836,xe" filled="f" stroked="f">
                  <v:stroke joinstyle="miter"/>
                  <v:path arrowok="t" o:connecttype="custom" o:connectlocs="912951,2064913;1312611,1563378;920787,1006987;536799,1539869;912951,2064913;1743617,2394045;1296938,2394045;1296938,2174623;1289103,2174623;787566,2441064;58774,1508523;771894,615163;1273429,881604;1281266,881604;1281266,58774;1735781,58774;1735781,2394045" o:connectangles="0,0,0,0,0,0,0,0,0,0,0,0,0,0,0,0,0"/>
                </v:shape>
              </v:group>
            </w:pict>
          </mc:Fallback>
        </mc:AlternateContent>
      </w:r>
      <w:r w:rsidRPr="005721D5">
        <w:rPr>
          <w:rFonts w:cstheme="minorHAnsi"/>
          <w:noProof/>
          <w:sz w:val="24"/>
          <w:szCs w:val="24"/>
        </w:rPr>
        <mc:AlternateContent>
          <mc:Choice Requires="wps">
            <w:drawing>
              <wp:anchor distT="0" distB="0" distL="114300" distR="114300" simplePos="0" relativeHeight="251658243" behindDoc="0" locked="1" layoutInCell="1" allowOverlap="1" wp14:anchorId="5F71C1AA" wp14:editId="2A1F8714">
                <wp:simplePos x="0" y="0"/>
                <wp:positionH relativeFrom="margin">
                  <wp:posOffset>0</wp:posOffset>
                </wp:positionH>
                <wp:positionV relativeFrom="page">
                  <wp:posOffset>2637155</wp:posOffset>
                </wp:positionV>
                <wp:extent cx="3427095" cy="1925955"/>
                <wp:effectExtent l="0" t="0" r="1905" b="0"/>
                <wp:wrapNone/>
                <wp:docPr id="4" name="Text Box 4"/>
                <wp:cNvGraphicFramePr/>
                <a:graphic xmlns:a="http://schemas.openxmlformats.org/drawingml/2006/main">
                  <a:graphicData uri="http://schemas.microsoft.com/office/word/2010/wordprocessingShape">
                    <wps:wsp>
                      <wps:cNvSpPr txBox="1"/>
                      <wps:spPr>
                        <a:xfrm>
                          <a:off x="0" y="0"/>
                          <a:ext cx="3427095" cy="1925955"/>
                        </a:xfrm>
                        <a:prstGeom prst="rect">
                          <a:avLst/>
                        </a:prstGeom>
                        <a:noFill/>
                        <a:ln w="6350">
                          <a:noFill/>
                        </a:ln>
                      </wps:spPr>
                      <wps:txbx>
                        <w:txbxContent>
                          <w:p w14:paraId="166169F3" w14:textId="77777777" w:rsidR="00787E18" w:rsidRPr="000F57F2" w:rsidRDefault="00787E18" w:rsidP="00237D18">
                            <w:pPr>
                              <w:pStyle w:val="Disclaimertext"/>
                            </w:pPr>
                            <w:r w:rsidRPr="000F57F2">
                              <w:t>National Grid plc</w:t>
                            </w:r>
                          </w:p>
                          <w:p w14:paraId="322A4783" w14:textId="77777777" w:rsidR="00787E18" w:rsidRPr="000F57F2" w:rsidRDefault="00787E18" w:rsidP="00237D18">
                            <w:pPr>
                              <w:pStyle w:val="Disclaimertext"/>
                            </w:pPr>
                            <w:r w:rsidRPr="000F57F2">
                              <w:t>National Grid House,</w:t>
                            </w:r>
                          </w:p>
                          <w:p w14:paraId="1B063F93" w14:textId="77777777" w:rsidR="00787E18" w:rsidRPr="000F57F2" w:rsidRDefault="00787E18" w:rsidP="00237D18">
                            <w:pPr>
                              <w:pStyle w:val="Disclaimertext"/>
                            </w:pPr>
                            <w:r w:rsidRPr="000F57F2">
                              <w:t>Warwick Technology Park,</w:t>
                            </w:r>
                          </w:p>
                          <w:p w14:paraId="59C1B777" w14:textId="77777777" w:rsidR="00787E18" w:rsidRPr="000F57F2" w:rsidRDefault="00787E18" w:rsidP="00237D18">
                            <w:pPr>
                              <w:pStyle w:val="Disclaimertext"/>
                            </w:pPr>
                            <w:r w:rsidRPr="000F57F2">
                              <w:t>Gallows Hill, Warwick.</w:t>
                            </w:r>
                          </w:p>
                          <w:p w14:paraId="77A8363E" w14:textId="77777777" w:rsidR="00787E18" w:rsidRPr="000F57F2" w:rsidRDefault="00787E18" w:rsidP="00237D18">
                            <w:pPr>
                              <w:pStyle w:val="Disclaimertext"/>
                            </w:pPr>
                            <w:r w:rsidRPr="000F57F2">
                              <w:t>CV34 6DA United Kingdom</w:t>
                            </w:r>
                          </w:p>
                          <w:p w14:paraId="0B35E129" w14:textId="77777777" w:rsidR="00787E18" w:rsidRPr="000F57F2" w:rsidRDefault="00787E18" w:rsidP="00237D18">
                            <w:pPr>
                              <w:pStyle w:val="Disclaimertext"/>
                            </w:pPr>
                            <w:r w:rsidRPr="000F57F2">
                              <w:t>Registered in England and Wales</w:t>
                            </w:r>
                          </w:p>
                          <w:p w14:paraId="2D0BA675" w14:textId="77777777" w:rsidR="00787E18" w:rsidRPr="000F57F2" w:rsidRDefault="00787E18" w:rsidP="00237D18">
                            <w:pPr>
                              <w:pStyle w:val="Disclaimertext"/>
                            </w:pPr>
                            <w:r w:rsidRPr="000F57F2">
                              <w:t>No. 4031152</w:t>
                            </w:r>
                          </w:p>
                          <w:p w14:paraId="32FD91B3" w14:textId="77777777" w:rsidR="00787E18" w:rsidRPr="000F57F2" w:rsidRDefault="00787E18" w:rsidP="00237D18">
                            <w:pPr>
                              <w:pStyle w:val="Disclaimertext"/>
                            </w:pPr>
                          </w:p>
                          <w:p w14:paraId="44CB4689" w14:textId="77777777" w:rsidR="00787E18" w:rsidRPr="000F57F2" w:rsidRDefault="00787E18" w:rsidP="00237D18">
                            <w:pPr>
                              <w:pStyle w:val="Disclaimertext"/>
                            </w:pPr>
                            <w:r w:rsidRPr="000F57F2">
                              <w:t>nationalgrid.com</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71C1AA" id="_x0000_t202" coordsize="21600,21600" o:spt="202" path="m,l,21600r21600,l21600,xe">
                <v:stroke joinstyle="miter"/>
                <v:path gradientshapeok="t" o:connecttype="rect"/>
              </v:shapetype>
              <v:shape id="Text Box 4" o:spid="_x0000_s1026" type="#_x0000_t202" style="position:absolute;margin-left:0;margin-top:207.65pt;width:269.85pt;height:151.6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" filled="f" stroked="f" strokeweight=".5pt">
                <v:textbox inset="0,0,0,0">
                  <w:txbxContent>
                    <w:p w14:paraId="166169F3" w14:textId="77777777" w:rsidR="00787E18" w:rsidRPr="000F57F2" w:rsidRDefault="00787E18" w:rsidP="00237D18">
                      <w:pPr>
                        <w:pStyle w:val="Disclaimertext"/>
                      </w:pPr>
                      <w:r w:rsidRPr="000F57F2">
                        <w:t>National Grid plc</w:t>
                      </w:r>
                    </w:p>
                    <w:p w14:paraId="322A4783" w14:textId="77777777" w:rsidR="00787E18" w:rsidRPr="000F57F2" w:rsidRDefault="00787E18" w:rsidP="00237D18">
                      <w:pPr>
                        <w:pStyle w:val="Disclaimertext"/>
                      </w:pPr>
                      <w:r w:rsidRPr="000F57F2">
                        <w:t>National Grid House,</w:t>
                      </w:r>
                    </w:p>
                    <w:p w14:paraId="1B063F93" w14:textId="77777777" w:rsidR="00787E18" w:rsidRPr="000F57F2" w:rsidRDefault="00787E18" w:rsidP="00237D18">
                      <w:pPr>
                        <w:pStyle w:val="Disclaimertext"/>
                      </w:pPr>
                      <w:r w:rsidRPr="000F57F2">
                        <w:t>Warwick Technology Park,</w:t>
                      </w:r>
                    </w:p>
                    <w:p w14:paraId="59C1B777" w14:textId="77777777" w:rsidR="00787E18" w:rsidRPr="000F57F2" w:rsidRDefault="00787E18" w:rsidP="00237D18">
                      <w:pPr>
                        <w:pStyle w:val="Disclaimertext"/>
                      </w:pPr>
                      <w:r w:rsidRPr="000F57F2">
                        <w:t>Gallows Hill, Warwick.</w:t>
                      </w:r>
                    </w:p>
                    <w:p w14:paraId="77A8363E" w14:textId="77777777" w:rsidR="00787E18" w:rsidRPr="000F57F2" w:rsidRDefault="00787E18" w:rsidP="00237D18">
                      <w:pPr>
                        <w:pStyle w:val="Disclaimertext"/>
                      </w:pPr>
                      <w:r w:rsidRPr="000F57F2">
                        <w:t>CV34 6DA United Kingdom</w:t>
                      </w:r>
                    </w:p>
                    <w:p w14:paraId="0B35E129" w14:textId="77777777" w:rsidR="00787E18" w:rsidRPr="000F57F2" w:rsidRDefault="00787E18" w:rsidP="00237D18">
                      <w:pPr>
                        <w:pStyle w:val="Disclaimertext"/>
                      </w:pPr>
                      <w:r w:rsidRPr="000F57F2">
                        <w:t>Registered in England and Wales</w:t>
                      </w:r>
                    </w:p>
                    <w:p w14:paraId="2D0BA675" w14:textId="77777777" w:rsidR="00787E18" w:rsidRPr="000F57F2" w:rsidRDefault="00787E18" w:rsidP="00237D18">
                      <w:pPr>
                        <w:pStyle w:val="Disclaimertext"/>
                      </w:pPr>
                      <w:r w:rsidRPr="000F57F2">
                        <w:t>No. 4031152</w:t>
                      </w:r>
                    </w:p>
                    <w:p w14:paraId="32FD91B3" w14:textId="77777777" w:rsidR="00787E18" w:rsidRPr="000F57F2" w:rsidRDefault="00787E18" w:rsidP="00237D18">
                      <w:pPr>
                        <w:pStyle w:val="Disclaimertext"/>
                      </w:pPr>
                    </w:p>
                    <w:p w14:paraId="44CB4689" w14:textId="77777777" w:rsidR="00787E18" w:rsidRPr="000F57F2" w:rsidRDefault="00787E18" w:rsidP="00237D18">
                      <w:pPr>
                        <w:pStyle w:val="Disclaimertext"/>
                      </w:pPr>
                      <w:r w:rsidRPr="000F57F2">
                        <w:t>nationalgrid.com</w:t>
                      </w:r>
                    </w:p>
                  </w:txbxContent>
                </v:textbox>
                <w10:wrap anchorx="margin" anchory="page"/>
                <w10:anchorlock/>
              </v:shape>
            </w:pict>
          </mc:Fallback>
        </mc:AlternateContent>
      </w:r>
      <w:r w:rsidR="004F548A" w:rsidRPr="005721D5">
        <w:rPr>
          <w:rFonts w:cstheme="minorHAnsi"/>
          <w:noProof/>
          <w:sz w:val="24"/>
          <w:szCs w:val="24"/>
        </w:rPr>
        <mc:AlternateContent>
          <mc:Choice Requires="wps">
            <w:drawing>
              <wp:anchor distT="0" distB="0" distL="114300" distR="114300" simplePos="0" relativeHeight="251658240" behindDoc="0" locked="1" layoutInCell="1" allowOverlap="1" wp14:anchorId="0EC9BEF3" wp14:editId="6CAF3044">
                <wp:simplePos x="0" y="0"/>
                <wp:positionH relativeFrom="margin">
                  <wp:posOffset>-19050</wp:posOffset>
                </wp:positionH>
                <wp:positionV relativeFrom="page">
                  <wp:posOffset>11751310</wp:posOffset>
                </wp:positionV>
                <wp:extent cx="3427095" cy="1925955"/>
                <wp:effectExtent l="0" t="0" r="1905" b="0"/>
                <wp:wrapNone/>
                <wp:docPr id="155" name="Text Box 155"/>
                <wp:cNvGraphicFramePr/>
                <a:graphic xmlns:a="http://schemas.openxmlformats.org/drawingml/2006/main">
                  <a:graphicData uri="http://schemas.microsoft.com/office/word/2010/wordprocessingShape">
                    <wps:wsp>
                      <wps:cNvSpPr txBox="1"/>
                      <wps:spPr>
                        <a:xfrm>
                          <a:off x="0" y="0"/>
                          <a:ext cx="3427095" cy="1925955"/>
                        </a:xfrm>
                        <a:prstGeom prst="rect">
                          <a:avLst/>
                        </a:prstGeom>
                        <a:noFill/>
                        <a:ln w="6350">
                          <a:noFill/>
                        </a:ln>
                      </wps:spPr>
                      <wps:txbx>
                        <w:txbxContent>
                          <w:p w14:paraId="1569CB98" w14:textId="77777777" w:rsidR="00787E18" w:rsidRDefault="00787E18" w:rsidP="004F548A">
                            <w:pPr>
                              <w:pStyle w:val="Disclaimertext"/>
                            </w:pPr>
                            <w:r>
                              <w:t>National Grid plc</w:t>
                            </w:r>
                          </w:p>
                          <w:p w14:paraId="16B43EDE" w14:textId="77777777" w:rsidR="00787E18" w:rsidRDefault="00787E18" w:rsidP="004F548A">
                            <w:pPr>
                              <w:pStyle w:val="Disclaimertext"/>
                            </w:pPr>
                            <w:r>
                              <w:t>National Grid House,</w:t>
                            </w:r>
                          </w:p>
                          <w:p w14:paraId="1BDC8A6A" w14:textId="77777777" w:rsidR="00787E18" w:rsidRDefault="00787E18" w:rsidP="004F548A">
                            <w:pPr>
                              <w:pStyle w:val="Disclaimertext"/>
                            </w:pPr>
                            <w:r>
                              <w:t>Warwick Technology Park,</w:t>
                            </w:r>
                          </w:p>
                          <w:p w14:paraId="76B6CE16" w14:textId="77777777" w:rsidR="00787E18" w:rsidRDefault="00787E18" w:rsidP="004F548A">
                            <w:pPr>
                              <w:pStyle w:val="Disclaimertext"/>
                            </w:pPr>
                            <w:r>
                              <w:t>Gallows Hill, Warwick.</w:t>
                            </w:r>
                          </w:p>
                          <w:p w14:paraId="5E0D0A11" w14:textId="77777777" w:rsidR="00787E18" w:rsidRDefault="00787E18" w:rsidP="004F548A">
                            <w:pPr>
                              <w:pStyle w:val="Disclaimertext"/>
                            </w:pPr>
                            <w:r>
                              <w:t>CV34 6DA United Kingdom</w:t>
                            </w:r>
                          </w:p>
                          <w:p w14:paraId="3548138E" w14:textId="77777777" w:rsidR="00787E18" w:rsidRDefault="00787E18" w:rsidP="004F548A">
                            <w:pPr>
                              <w:pStyle w:val="Disclaimertext"/>
                            </w:pPr>
                            <w:r>
                              <w:t>Registered in England and Wales</w:t>
                            </w:r>
                          </w:p>
                          <w:p w14:paraId="2922FF36" w14:textId="77777777" w:rsidR="00787E18" w:rsidRDefault="00787E18" w:rsidP="004F548A">
                            <w:pPr>
                              <w:pStyle w:val="Disclaimertext"/>
                            </w:pPr>
                            <w:r>
                              <w:t>No. 4031152</w:t>
                            </w:r>
                          </w:p>
                          <w:p w14:paraId="3EA57F2D" w14:textId="77777777" w:rsidR="00787E18" w:rsidRDefault="00787E18" w:rsidP="004F548A">
                            <w:pPr>
                              <w:pStyle w:val="Disclaimertext"/>
                            </w:pPr>
                          </w:p>
                          <w:p w14:paraId="6E0CC2E7" w14:textId="77777777" w:rsidR="00787E18" w:rsidRDefault="00787E18" w:rsidP="004F548A">
                            <w:pPr>
                              <w:pStyle w:val="Disclaimertext"/>
                              <w:rPr>
                                <w:rStyle w:val="Bold"/>
                              </w:rPr>
                            </w:pPr>
                            <w:r>
                              <w:rPr>
                                <w:rStyle w:val="Bold"/>
                              </w:rPr>
                              <w:t>nationalgrid.com</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9BEF3" id="Text Box 155" o:spid="_x0000_s1027" type="#_x0000_t202" style="position:absolute;margin-left:-1.5pt;margin-top:925.3pt;width:269.85pt;height:151.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" filled="f" stroked="f" strokeweight=".5pt">
                <v:textbox inset="0,0,0,0">
                  <w:txbxContent>
                    <w:p w14:paraId="1569CB98" w14:textId="77777777" w:rsidR="00787E18" w:rsidRDefault="00787E18" w:rsidP="004F548A">
                      <w:pPr>
                        <w:pStyle w:val="Disclaimertext"/>
                      </w:pPr>
                      <w:r>
                        <w:t>National Grid plc</w:t>
                      </w:r>
                    </w:p>
                    <w:p w14:paraId="16B43EDE" w14:textId="77777777" w:rsidR="00787E18" w:rsidRDefault="00787E18" w:rsidP="004F548A">
                      <w:pPr>
                        <w:pStyle w:val="Disclaimertext"/>
                      </w:pPr>
                      <w:r>
                        <w:t>National Grid House,</w:t>
                      </w:r>
                    </w:p>
                    <w:p w14:paraId="1BDC8A6A" w14:textId="77777777" w:rsidR="00787E18" w:rsidRDefault="00787E18" w:rsidP="004F548A">
                      <w:pPr>
                        <w:pStyle w:val="Disclaimertext"/>
                      </w:pPr>
                      <w:r>
                        <w:t>Warwick Technology Park,</w:t>
                      </w:r>
                    </w:p>
                    <w:p w14:paraId="76B6CE16" w14:textId="77777777" w:rsidR="00787E18" w:rsidRDefault="00787E18" w:rsidP="004F548A">
                      <w:pPr>
                        <w:pStyle w:val="Disclaimertext"/>
                      </w:pPr>
                      <w:r>
                        <w:t>Gallows Hill, Warwick.</w:t>
                      </w:r>
                    </w:p>
                    <w:p w14:paraId="5E0D0A11" w14:textId="77777777" w:rsidR="00787E18" w:rsidRDefault="00787E18" w:rsidP="004F548A">
                      <w:pPr>
                        <w:pStyle w:val="Disclaimertext"/>
                      </w:pPr>
                      <w:r>
                        <w:t>CV34 6DA United Kingdom</w:t>
                      </w:r>
                    </w:p>
                    <w:p w14:paraId="3548138E" w14:textId="77777777" w:rsidR="00787E18" w:rsidRDefault="00787E18" w:rsidP="004F548A">
                      <w:pPr>
                        <w:pStyle w:val="Disclaimertext"/>
                      </w:pPr>
                      <w:r>
                        <w:t>Registered in England and Wales</w:t>
                      </w:r>
                    </w:p>
                    <w:p w14:paraId="2922FF36" w14:textId="77777777" w:rsidR="00787E18" w:rsidRDefault="00787E18" w:rsidP="004F548A">
                      <w:pPr>
                        <w:pStyle w:val="Disclaimertext"/>
                      </w:pPr>
                      <w:r>
                        <w:t>No. 4031152</w:t>
                      </w:r>
                    </w:p>
                    <w:p w14:paraId="3EA57F2D" w14:textId="77777777" w:rsidR="00787E18" w:rsidRDefault="00787E18" w:rsidP="004F548A">
                      <w:pPr>
                        <w:pStyle w:val="Disclaimertext"/>
                      </w:pPr>
                    </w:p>
                    <w:p w14:paraId="6E0CC2E7" w14:textId="77777777" w:rsidR="00787E18" w:rsidRDefault="00787E18" w:rsidP="004F548A">
                      <w:pPr>
                        <w:pStyle w:val="Disclaimertext"/>
                        <w:rPr>
                          <w:rStyle w:val="Bold"/>
                        </w:rPr>
                      </w:pPr>
                      <w:r>
                        <w:rPr>
                          <w:rStyle w:val="Bold"/>
                        </w:rPr>
                        <w:t>nationalgrid.com</w:t>
                      </w:r>
                    </w:p>
                  </w:txbxContent>
                </v:textbox>
                <w10:wrap anchorx="margin" anchory="page"/>
                <w10:anchorlock/>
              </v:shape>
            </w:pict>
          </mc:Fallback>
        </mc:AlternateContent>
      </w:r>
      <w:r w:rsidR="004F548A" w:rsidRPr="005721D5">
        <w:rPr>
          <w:rFonts w:cstheme="minorHAnsi"/>
          <w:noProof/>
          <w:sz w:val="24"/>
          <w:szCs w:val="24"/>
        </w:rPr>
        <mc:AlternateContent>
          <mc:Choice Requires="wps">
            <w:drawing>
              <wp:anchor distT="0" distB="0" distL="114300" distR="114300" simplePos="0" relativeHeight="251658241" behindDoc="1" locked="1" layoutInCell="1" allowOverlap="1" wp14:anchorId="17DB7F31" wp14:editId="5AAB3039">
                <wp:simplePos x="0" y="0"/>
                <wp:positionH relativeFrom="page">
                  <wp:align>left</wp:align>
                </wp:positionH>
                <wp:positionV relativeFrom="page">
                  <wp:align>top</wp:align>
                </wp:positionV>
                <wp:extent cx="7560310" cy="10692130"/>
                <wp:effectExtent l="0" t="0" r="21590" b="13970"/>
                <wp:wrapNone/>
                <wp:docPr id="30" name="Rectangle 30"/>
                <wp:cNvGraphicFramePr/>
                <a:graphic xmlns:a="http://schemas.openxmlformats.org/drawingml/2006/main">
                  <a:graphicData uri="http://schemas.microsoft.com/office/word/2010/wordprocessingShape">
                    <wps:wsp>
                      <wps:cNvSpPr/>
                      <wps:spPr>
                        <a:xfrm>
                          <a:off x="0" y="0"/>
                          <a:ext cx="7559675" cy="10691495"/>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081D7" id="Rectangle 30" o:spid="_x0000_s1026" style="position:absolute;margin-left:0;margin-top:0;width:595.3pt;height:841.9pt;z-index:-251658239;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" fillcolor="#00148c [3204]" strokecolor="#000945 [1604]" strokeweight="2pt">
                <w10:wrap anchorx="page" anchory="page"/>
                <w10:anchorlock/>
              </v:rect>
            </w:pict>
          </mc:Fallback>
        </mc:AlternateContent>
      </w:r>
    </w:p>
    <w:p w14:paraId="00D5B3FC" w14:textId="77777777" w:rsidR="004F548A" w:rsidRPr="005721D5" w:rsidRDefault="004F548A" w:rsidP="005721D5">
      <w:pPr>
        <w:pStyle w:val="BodyText"/>
        <w:spacing w:line="360" w:lineRule="auto"/>
        <w:rPr>
          <w:rFonts w:cstheme="minorHAnsi"/>
          <w:sz w:val="24"/>
          <w:szCs w:val="24"/>
        </w:rPr>
      </w:pPr>
    </w:p>
    <w:p w14:paraId="21668212" w14:textId="77777777" w:rsidR="004F548A" w:rsidRPr="005721D5" w:rsidRDefault="004F548A" w:rsidP="005721D5">
      <w:pPr>
        <w:pStyle w:val="BodyText"/>
        <w:spacing w:line="360" w:lineRule="auto"/>
        <w:rPr>
          <w:rFonts w:cstheme="minorHAnsi"/>
          <w:sz w:val="24"/>
          <w:szCs w:val="24"/>
        </w:rPr>
      </w:pPr>
    </w:p>
    <w:p w14:paraId="7498B6DE" w14:textId="77777777" w:rsidR="004F548A" w:rsidRPr="005721D5" w:rsidRDefault="004F548A" w:rsidP="005721D5">
      <w:pPr>
        <w:pStyle w:val="BodyText"/>
        <w:spacing w:line="360" w:lineRule="auto"/>
        <w:rPr>
          <w:rFonts w:cstheme="minorHAnsi"/>
          <w:sz w:val="24"/>
          <w:szCs w:val="24"/>
        </w:rPr>
      </w:pPr>
    </w:p>
    <w:p w14:paraId="21AC4F2F" w14:textId="77777777" w:rsidR="004F548A" w:rsidRPr="005721D5" w:rsidRDefault="004F548A" w:rsidP="005721D5">
      <w:pPr>
        <w:pStyle w:val="BodyText"/>
        <w:spacing w:line="360" w:lineRule="auto"/>
        <w:rPr>
          <w:rFonts w:cstheme="minorHAnsi"/>
          <w:sz w:val="24"/>
          <w:szCs w:val="24"/>
        </w:rPr>
      </w:pPr>
    </w:p>
    <w:p w14:paraId="6A6688ED" w14:textId="77777777" w:rsidR="004F548A" w:rsidRPr="005721D5" w:rsidRDefault="004F548A" w:rsidP="005721D5">
      <w:pPr>
        <w:pStyle w:val="BodyText"/>
        <w:spacing w:line="360" w:lineRule="auto"/>
        <w:rPr>
          <w:rFonts w:cstheme="minorHAnsi"/>
          <w:sz w:val="24"/>
          <w:szCs w:val="24"/>
        </w:rPr>
      </w:pPr>
    </w:p>
    <w:p w14:paraId="7A9FD78B" w14:textId="77777777" w:rsidR="004F548A" w:rsidRPr="005721D5" w:rsidRDefault="004F548A" w:rsidP="005721D5">
      <w:pPr>
        <w:pStyle w:val="BodyText"/>
        <w:spacing w:line="360" w:lineRule="auto"/>
        <w:rPr>
          <w:rFonts w:cstheme="minorHAnsi"/>
          <w:sz w:val="24"/>
          <w:szCs w:val="24"/>
        </w:rPr>
      </w:pPr>
    </w:p>
    <w:p w14:paraId="611CDB77" w14:textId="77777777" w:rsidR="004F548A" w:rsidRPr="005721D5" w:rsidRDefault="004F548A" w:rsidP="005721D5">
      <w:pPr>
        <w:pStyle w:val="BodyText"/>
        <w:spacing w:line="360" w:lineRule="auto"/>
        <w:rPr>
          <w:rFonts w:cstheme="minorHAnsi"/>
          <w:sz w:val="24"/>
          <w:szCs w:val="24"/>
        </w:rPr>
      </w:pPr>
    </w:p>
    <w:p w14:paraId="2B1C5AB2" w14:textId="77777777" w:rsidR="004F548A" w:rsidRPr="005721D5" w:rsidRDefault="004F548A" w:rsidP="005721D5">
      <w:pPr>
        <w:pStyle w:val="BodyText"/>
        <w:spacing w:line="360" w:lineRule="auto"/>
        <w:rPr>
          <w:rFonts w:cstheme="minorHAnsi"/>
          <w:sz w:val="24"/>
          <w:szCs w:val="24"/>
        </w:rPr>
      </w:pPr>
    </w:p>
    <w:p w14:paraId="79D018CE" w14:textId="77777777" w:rsidR="004F548A" w:rsidRPr="005721D5" w:rsidRDefault="004F548A" w:rsidP="005721D5">
      <w:pPr>
        <w:pStyle w:val="BodyText"/>
        <w:spacing w:line="360" w:lineRule="auto"/>
        <w:rPr>
          <w:rFonts w:cstheme="minorHAnsi"/>
          <w:sz w:val="24"/>
          <w:szCs w:val="24"/>
        </w:rPr>
      </w:pPr>
    </w:p>
    <w:p w14:paraId="3F54953E" w14:textId="77777777" w:rsidR="004F548A" w:rsidRPr="005721D5" w:rsidRDefault="004F548A" w:rsidP="005721D5">
      <w:pPr>
        <w:pStyle w:val="BodyText"/>
        <w:spacing w:line="360" w:lineRule="auto"/>
        <w:rPr>
          <w:rFonts w:cstheme="minorHAnsi"/>
          <w:sz w:val="24"/>
          <w:szCs w:val="24"/>
        </w:rPr>
      </w:pPr>
    </w:p>
    <w:p w14:paraId="2AEE2F7C" w14:textId="77777777" w:rsidR="004F548A" w:rsidRPr="005721D5" w:rsidRDefault="004F548A" w:rsidP="005721D5">
      <w:pPr>
        <w:pStyle w:val="BodyText"/>
        <w:spacing w:line="360" w:lineRule="auto"/>
        <w:rPr>
          <w:rFonts w:cstheme="minorHAnsi"/>
          <w:sz w:val="24"/>
          <w:szCs w:val="24"/>
        </w:rPr>
      </w:pPr>
    </w:p>
    <w:p w14:paraId="0EA07839" w14:textId="77777777" w:rsidR="004F548A" w:rsidRPr="005721D5" w:rsidRDefault="004F548A" w:rsidP="005721D5">
      <w:pPr>
        <w:pStyle w:val="BodyText"/>
        <w:spacing w:line="360" w:lineRule="auto"/>
        <w:rPr>
          <w:rFonts w:cstheme="minorHAnsi"/>
          <w:sz w:val="24"/>
          <w:szCs w:val="24"/>
        </w:rPr>
      </w:pPr>
    </w:p>
    <w:p w14:paraId="3D30E3D2" w14:textId="77777777" w:rsidR="004F548A" w:rsidRPr="005721D5" w:rsidRDefault="004F548A" w:rsidP="005721D5">
      <w:pPr>
        <w:pStyle w:val="BodyText"/>
        <w:spacing w:line="360" w:lineRule="auto"/>
        <w:rPr>
          <w:rFonts w:cstheme="minorHAnsi"/>
          <w:sz w:val="24"/>
          <w:szCs w:val="24"/>
        </w:rPr>
      </w:pPr>
    </w:p>
    <w:p w14:paraId="17A0C336" w14:textId="77777777" w:rsidR="004F548A" w:rsidRPr="005721D5" w:rsidRDefault="004F548A" w:rsidP="005721D5">
      <w:pPr>
        <w:pStyle w:val="BodyText"/>
        <w:spacing w:line="360" w:lineRule="auto"/>
        <w:rPr>
          <w:rFonts w:cstheme="minorHAnsi"/>
          <w:sz w:val="24"/>
          <w:szCs w:val="24"/>
        </w:rPr>
      </w:pPr>
    </w:p>
    <w:p w14:paraId="361C1DD7" w14:textId="433F5480" w:rsidR="004F548A" w:rsidRPr="005721D5" w:rsidRDefault="004F548A" w:rsidP="005721D5">
      <w:pPr>
        <w:pStyle w:val="BodyText"/>
        <w:spacing w:line="360" w:lineRule="auto"/>
        <w:rPr>
          <w:rFonts w:cstheme="minorHAnsi"/>
          <w:sz w:val="24"/>
          <w:szCs w:val="24"/>
        </w:rPr>
      </w:pPr>
    </w:p>
    <w:p w14:paraId="6F999434" w14:textId="1A18E0F3" w:rsidR="004F548A" w:rsidRPr="005721D5" w:rsidRDefault="004F548A" w:rsidP="005721D5">
      <w:pPr>
        <w:pStyle w:val="BodyText"/>
        <w:spacing w:line="360" w:lineRule="auto"/>
        <w:rPr>
          <w:rFonts w:cstheme="minorHAnsi"/>
          <w:sz w:val="24"/>
          <w:szCs w:val="24"/>
        </w:rPr>
      </w:pPr>
    </w:p>
    <w:p w14:paraId="477A8A57" w14:textId="77777777" w:rsidR="009F467C" w:rsidRPr="005721D5" w:rsidRDefault="009F467C" w:rsidP="005721D5">
      <w:pPr>
        <w:pStyle w:val="BodyText"/>
        <w:spacing w:line="360" w:lineRule="auto"/>
        <w:rPr>
          <w:rFonts w:cstheme="minorHAnsi"/>
          <w:sz w:val="24"/>
          <w:szCs w:val="24"/>
        </w:rPr>
      </w:pPr>
    </w:p>
    <w:sectPr w:rsidR="009F467C" w:rsidRPr="005721D5" w:rsidSect="007A5E7B">
      <w:footerReference w:type="first" r:id="rId51"/>
      <w:pgSz w:w="11906" w:h="16838" w:code="9"/>
      <w:pgMar w:top="1134" w:right="1588" w:bottom="2608" w:left="1588" w:header="567" w:footer="797"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46DF58" w14:textId="77777777" w:rsidR="00302B5A" w:rsidRDefault="00302B5A" w:rsidP="00A62BFF">
      <w:pPr>
        <w:spacing w:after="0"/>
      </w:pPr>
      <w:r>
        <w:separator/>
      </w:r>
    </w:p>
    <w:p w14:paraId="4CF30C6F" w14:textId="77777777" w:rsidR="00302B5A" w:rsidRDefault="00302B5A"/>
  </w:endnote>
  <w:endnote w:type="continuationSeparator" w:id="0">
    <w:p w14:paraId="232F5CF3" w14:textId="77777777" w:rsidR="00302B5A" w:rsidRDefault="00302B5A" w:rsidP="00A62BFF">
      <w:pPr>
        <w:spacing w:after="0"/>
      </w:pPr>
      <w:r>
        <w:continuationSeparator/>
      </w:r>
    </w:p>
    <w:p w14:paraId="6B0DA2A1" w14:textId="77777777" w:rsidR="00302B5A" w:rsidRDefault="00302B5A"/>
  </w:endnote>
  <w:endnote w:type="continuationNotice" w:id="1">
    <w:p w14:paraId="71798642" w14:textId="77777777" w:rsidR="00302B5A" w:rsidRDefault="00302B5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CB71B" w14:textId="1EF2DE8E" w:rsidR="00787E18" w:rsidRPr="001F3114" w:rsidRDefault="00787E18" w:rsidP="00283F32">
    <w:pPr>
      <w:pStyle w:val="Footer"/>
    </w:pPr>
    <w:r w:rsidRPr="006479BA">
      <w:rPr>
        <w:rStyle w:val="Bold"/>
      </w:rPr>
      <w:t>National Grid</w:t>
    </w:r>
    <w:r>
      <w:t>  </w:t>
    </w:r>
    <w:r w:rsidRPr="001F3114">
      <w:t>|</w:t>
    </w:r>
    <w:r>
      <w:t>  </w:t>
    </w:r>
    <w:r>
      <w:rPr>
        <w:b/>
        <w:bCs/>
        <w:lang w:val="en-US"/>
      </w:rPr>
      <w:fldChar w:fldCharType="begin"/>
    </w:r>
    <w:r>
      <w:rPr>
        <w:b/>
        <w:bCs/>
        <w:lang w:val="en-US"/>
      </w:rPr>
      <w:instrText xml:space="preserve"> STYLEREF  Cover  \* MERGEFORMAT </w:instrText>
    </w:r>
    <w:r>
      <w:rPr>
        <w:b/>
        <w:bCs/>
        <w:lang w:val="en-US"/>
      </w:rPr>
      <w:fldChar w:fldCharType="separate"/>
    </w:r>
    <w:r w:rsidR="00BD7DF3">
      <w:rPr>
        <w:b/>
        <w:bCs/>
        <w:lang w:val="en-US"/>
      </w:rPr>
      <w:t>Common Data Standards  DRAFT</w:t>
    </w:r>
    <w:r>
      <w:rPr>
        <w:b/>
        <w:bCs/>
        <w:lang w:val="en-US"/>
      </w:rPr>
      <w:fldChar w:fldCharType="end"/>
    </w:r>
    <w:r w:rsidRPr="001F3114">
      <w:ptab w:relativeTo="margin" w:alignment="right" w:leader="none"/>
    </w:r>
    <w:r w:rsidRPr="001F3114">
      <w:fldChar w:fldCharType="begin"/>
    </w:r>
    <w:r w:rsidRPr="001F3114">
      <w:instrText xml:space="preserve"> PAGE   \* MERGEFORMAT </w:instrText>
    </w:r>
    <w:r w:rsidRPr="001F3114">
      <w:fldChar w:fldCharType="separate"/>
    </w:r>
    <w:r w:rsidRPr="001F3114">
      <w:t>1</w:t>
    </w:r>
    <w:r w:rsidRPr="001F3114">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596D5" w14:textId="77777777" w:rsidR="00787E18" w:rsidRDefault="00787E18" w:rsidP="00283F32">
    <w:pPr>
      <w:pStyle w:val="Footer"/>
    </w:pPr>
    <w:r w:rsidRPr="006C6405">
      <mc:AlternateContent>
        <mc:Choice Requires="wpg">
          <w:drawing>
            <wp:anchor distT="0" distB="0" distL="114300" distR="114300" simplePos="0" relativeHeight="251658243" behindDoc="0" locked="0" layoutInCell="1" allowOverlap="1" wp14:anchorId="3CE00AE4" wp14:editId="7A0E902F">
              <wp:simplePos x="0" y="0"/>
              <wp:positionH relativeFrom="margin">
                <wp:posOffset>4187190</wp:posOffset>
              </wp:positionH>
              <wp:positionV relativeFrom="paragraph">
                <wp:posOffset>-194310</wp:posOffset>
              </wp:positionV>
              <wp:extent cx="1893600" cy="388800"/>
              <wp:effectExtent l="0" t="0" r="0" b="0"/>
              <wp:wrapNone/>
              <wp:docPr id="261" name="Graphic 6"/>
              <wp:cNvGraphicFramePr/>
              <a:graphic xmlns:a="http://schemas.openxmlformats.org/drawingml/2006/main">
                <a:graphicData uri="http://schemas.microsoft.com/office/word/2010/wordprocessingGroup">
                  <wpg:wgp>
                    <wpg:cNvGrpSpPr/>
                    <wpg:grpSpPr>
                      <a:xfrm>
                        <a:off x="0" y="0"/>
                        <a:ext cx="1893600" cy="388800"/>
                        <a:chOff x="-58774" y="-58774"/>
                        <a:chExt cx="16879772" cy="3557760"/>
                      </a:xfrm>
                      <a:solidFill>
                        <a:schemeClr val="bg1"/>
                      </a:solidFill>
                    </wpg:grpSpPr>
                    <wps:wsp>
                      <wps:cNvPr id="262" name="Freeform: Shape 262"/>
                      <wps:cNvSpPr/>
                      <wps:spPr>
                        <a:xfrm>
                          <a:off x="14180105" y="-58774"/>
                          <a:ext cx="783648" cy="783648"/>
                        </a:xfrm>
                        <a:custGeom>
                          <a:avLst/>
                          <a:gdLst>
                            <a:gd name="connsiteX0" fmla="*/ 724874 w 783647"/>
                            <a:gd name="connsiteY0" fmla="*/ 395742 h 783647"/>
                            <a:gd name="connsiteX1" fmla="*/ 387905 w 783647"/>
                            <a:gd name="connsiteY1" fmla="*/ 724874 h 783647"/>
                            <a:gd name="connsiteX2" fmla="*/ 58774 w 783647"/>
                            <a:gd name="connsiteY2" fmla="*/ 395742 h 783647"/>
                            <a:gd name="connsiteX3" fmla="*/ 387905 w 783647"/>
                            <a:gd name="connsiteY3" fmla="*/ 58774 h 783647"/>
                          </a:gdLst>
                          <a:ahLst/>
                          <a:cxnLst>
                            <a:cxn ang="0">
                              <a:pos x="connsiteX0" y="connsiteY0"/>
                            </a:cxn>
                            <a:cxn ang="0">
                              <a:pos x="connsiteX1" y="connsiteY1"/>
                            </a:cxn>
                            <a:cxn ang="0">
                              <a:pos x="connsiteX2" y="connsiteY2"/>
                            </a:cxn>
                            <a:cxn ang="0">
                              <a:pos x="connsiteX3" y="connsiteY3"/>
                            </a:cxn>
                          </a:cxnLst>
                          <a:rect l="l" t="t" r="r" b="b"/>
                          <a:pathLst>
                            <a:path w="783647" h="783647">
                              <a:moveTo>
                                <a:pt x="724874" y="395742"/>
                              </a:moveTo>
                              <a:lnTo>
                                <a:pt x="387905" y="724874"/>
                              </a:lnTo>
                              <a:lnTo>
                                <a:pt x="58774" y="395742"/>
                              </a:lnTo>
                              <a:lnTo>
                                <a:pt x="387905" y="5877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3" name="Freeform: Shape 263"/>
                      <wps:cNvSpPr/>
                      <wps:spPr>
                        <a:xfrm>
                          <a:off x="14281980" y="952132"/>
                          <a:ext cx="548553" cy="1802390"/>
                        </a:xfrm>
                        <a:custGeom>
                          <a:avLst/>
                          <a:gdLst>
                            <a:gd name="connsiteX0" fmla="*/ 58774 w 548553"/>
                            <a:gd name="connsiteY0" fmla="*/ 58774 h 1802389"/>
                            <a:gd name="connsiteX1" fmla="*/ 513290 w 548553"/>
                            <a:gd name="connsiteY1" fmla="*/ 58774 h 1802389"/>
                            <a:gd name="connsiteX2" fmla="*/ 513290 w 548553"/>
                            <a:gd name="connsiteY2" fmla="*/ 1798471 h 1802389"/>
                            <a:gd name="connsiteX3" fmla="*/ 58774 w 548553"/>
                            <a:gd name="connsiteY3" fmla="*/ 1798471 h 1802389"/>
                          </a:gdLst>
                          <a:ahLst/>
                          <a:cxnLst>
                            <a:cxn ang="0">
                              <a:pos x="connsiteX0" y="connsiteY0"/>
                            </a:cxn>
                            <a:cxn ang="0">
                              <a:pos x="connsiteX1" y="connsiteY1"/>
                            </a:cxn>
                            <a:cxn ang="0">
                              <a:pos x="connsiteX2" y="connsiteY2"/>
                            </a:cxn>
                            <a:cxn ang="0">
                              <a:pos x="connsiteX3" y="connsiteY3"/>
                            </a:cxn>
                          </a:cxnLst>
                          <a:rect l="l" t="t" r="r" b="b"/>
                          <a:pathLst>
                            <a:path w="548553" h="1802389">
                              <a:moveTo>
                                <a:pt x="58774" y="58774"/>
                              </a:moveTo>
                              <a:lnTo>
                                <a:pt x="513290" y="58774"/>
                              </a:lnTo>
                              <a:lnTo>
                                <a:pt x="513290" y="1798471"/>
                              </a:lnTo>
                              <a:lnTo>
                                <a:pt x="58774" y="1798471"/>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4" name="Freeform: Shape 264"/>
                      <wps:cNvSpPr/>
                      <wps:spPr>
                        <a:xfrm>
                          <a:off x="-58774" y="967805"/>
                          <a:ext cx="1410566" cy="1802390"/>
                        </a:xfrm>
                        <a:custGeom>
                          <a:avLst/>
                          <a:gdLst>
                            <a:gd name="connsiteX0" fmla="*/ 58774 w 1410565"/>
                            <a:gd name="connsiteY0" fmla="*/ 105792 h 1802389"/>
                            <a:gd name="connsiteX1" fmla="*/ 262522 w 1410565"/>
                            <a:gd name="connsiteY1" fmla="*/ 105792 h 1802389"/>
                            <a:gd name="connsiteX2" fmla="*/ 262522 w 1410565"/>
                            <a:gd name="connsiteY2" fmla="*/ 395742 h 1802389"/>
                            <a:gd name="connsiteX3" fmla="*/ 270358 w 1410565"/>
                            <a:gd name="connsiteY3" fmla="*/ 395742 h 1802389"/>
                            <a:gd name="connsiteX4" fmla="*/ 803239 w 1410565"/>
                            <a:gd name="connsiteY4" fmla="*/ 58774 h 1802389"/>
                            <a:gd name="connsiteX5" fmla="*/ 1414484 w 1410565"/>
                            <a:gd name="connsiteY5" fmla="*/ 709201 h 1802389"/>
                            <a:gd name="connsiteX6" fmla="*/ 1414484 w 1410565"/>
                            <a:gd name="connsiteY6" fmla="*/ 1790635 h 1802389"/>
                            <a:gd name="connsiteX7" fmla="*/ 1210736 w 1410565"/>
                            <a:gd name="connsiteY7" fmla="*/ 1790635 h 1802389"/>
                            <a:gd name="connsiteX8" fmla="*/ 1210736 w 1410565"/>
                            <a:gd name="connsiteY8" fmla="*/ 740547 h 1802389"/>
                            <a:gd name="connsiteX9" fmla="*/ 787566 w 1410565"/>
                            <a:gd name="connsiteY9" fmla="*/ 231176 h 1802389"/>
                            <a:gd name="connsiteX10" fmla="*/ 262522 w 1410565"/>
                            <a:gd name="connsiteY10" fmla="*/ 803239 h 1802389"/>
                            <a:gd name="connsiteX11" fmla="*/ 262522 w 1410565"/>
                            <a:gd name="connsiteY11" fmla="*/ 1782798 h 1802389"/>
                            <a:gd name="connsiteX12" fmla="*/ 58774 w 1410565"/>
                            <a:gd name="connsiteY12" fmla="*/ 1782798 h 1802389"/>
                            <a:gd name="connsiteX13" fmla="*/ 58774 w 1410565"/>
                            <a:gd name="connsiteY13" fmla="*/ 105792 h 18023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410565" h="1802389">
                              <a:moveTo>
                                <a:pt x="58774" y="105792"/>
                              </a:moveTo>
                              <a:lnTo>
                                <a:pt x="262522" y="105792"/>
                              </a:lnTo>
                              <a:lnTo>
                                <a:pt x="262522" y="395742"/>
                              </a:lnTo>
                              <a:lnTo>
                                <a:pt x="270358" y="395742"/>
                              </a:lnTo>
                              <a:cubicBezTo>
                                <a:pt x="340887" y="191994"/>
                                <a:pt x="568145" y="58774"/>
                                <a:pt x="803239" y="58774"/>
                              </a:cubicBezTo>
                              <a:cubicBezTo>
                                <a:pt x="1273428" y="58774"/>
                                <a:pt x="1414484" y="309541"/>
                                <a:pt x="1414484" y="709201"/>
                              </a:cubicBezTo>
                              <a:lnTo>
                                <a:pt x="1414484" y="1790635"/>
                              </a:lnTo>
                              <a:lnTo>
                                <a:pt x="1210736" y="1790635"/>
                              </a:lnTo>
                              <a:lnTo>
                                <a:pt x="1210736" y="740547"/>
                              </a:lnTo>
                              <a:cubicBezTo>
                                <a:pt x="1210736" y="450597"/>
                                <a:pt x="1116698" y="231176"/>
                                <a:pt x="787566" y="231176"/>
                              </a:cubicBezTo>
                              <a:cubicBezTo>
                                <a:pt x="466270" y="231176"/>
                                <a:pt x="270358" y="481943"/>
                                <a:pt x="262522" y="803239"/>
                              </a:cubicBezTo>
                              <a:lnTo>
                                <a:pt x="262522" y="1782798"/>
                              </a:lnTo>
                              <a:lnTo>
                                <a:pt x="58774" y="1782798"/>
                              </a:lnTo>
                              <a:lnTo>
                                <a:pt x="58774"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5" name="Freeform: Shape 265"/>
                      <wps:cNvSpPr/>
                      <wps:spPr>
                        <a:xfrm>
                          <a:off x="1586887" y="967805"/>
                          <a:ext cx="1645660" cy="1880755"/>
                        </a:xfrm>
                        <a:custGeom>
                          <a:avLst/>
                          <a:gdLst>
                            <a:gd name="connsiteX0" fmla="*/ 1226409 w 1645660"/>
                            <a:gd name="connsiteY0" fmla="*/ 865931 h 1880754"/>
                            <a:gd name="connsiteX1" fmla="*/ 1226409 w 1645660"/>
                            <a:gd name="connsiteY1" fmla="*/ 865931 h 1880754"/>
                            <a:gd name="connsiteX2" fmla="*/ 1046170 w 1645660"/>
                            <a:gd name="connsiteY2" fmla="*/ 944295 h 1880754"/>
                            <a:gd name="connsiteX3" fmla="*/ 270359 w 1645660"/>
                            <a:gd name="connsiteY3" fmla="*/ 1328283 h 1880754"/>
                            <a:gd name="connsiteX4" fmla="*/ 646509 w 1645660"/>
                            <a:gd name="connsiteY4" fmla="*/ 1657415 h 1880754"/>
                            <a:gd name="connsiteX5" fmla="*/ 1226409 w 1645660"/>
                            <a:gd name="connsiteY5" fmla="*/ 1132371 h 1880754"/>
                            <a:gd name="connsiteX6" fmla="*/ 1226409 w 1645660"/>
                            <a:gd name="connsiteY6" fmla="*/ 865931 h 1880754"/>
                            <a:gd name="connsiteX7" fmla="*/ 137138 w 1645660"/>
                            <a:gd name="connsiteY7" fmla="*/ 623000 h 1880754"/>
                            <a:gd name="connsiteX8" fmla="*/ 811075 w 1645660"/>
                            <a:gd name="connsiteY8" fmla="*/ 58774 h 1880754"/>
                            <a:gd name="connsiteX9" fmla="*/ 1430157 w 1645660"/>
                            <a:gd name="connsiteY9" fmla="*/ 599491 h 1880754"/>
                            <a:gd name="connsiteX10" fmla="*/ 1430157 w 1645660"/>
                            <a:gd name="connsiteY10" fmla="*/ 1492849 h 1880754"/>
                            <a:gd name="connsiteX11" fmla="*/ 1547704 w 1645660"/>
                            <a:gd name="connsiteY11" fmla="*/ 1618233 h 1880754"/>
                            <a:gd name="connsiteX12" fmla="*/ 1610396 w 1645660"/>
                            <a:gd name="connsiteY12" fmla="*/ 1602560 h 1880754"/>
                            <a:gd name="connsiteX13" fmla="*/ 1610396 w 1645660"/>
                            <a:gd name="connsiteY13" fmla="*/ 1774962 h 1880754"/>
                            <a:gd name="connsiteX14" fmla="*/ 1477176 w 1645660"/>
                            <a:gd name="connsiteY14" fmla="*/ 1790635 h 1880754"/>
                            <a:gd name="connsiteX15" fmla="*/ 1234245 w 1645660"/>
                            <a:gd name="connsiteY15" fmla="*/ 1500685 h 1880754"/>
                            <a:gd name="connsiteX16" fmla="*/ 1234245 w 1645660"/>
                            <a:gd name="connsiteY16" fmla="*/ 1500685 h 1880754"/>
                            <a:gd name="connsiteX17" fmla="*/ 623000 w 1645660"/>
                            <a:gd name="connsiteY17" fmla="*/ 1845491 h 1880754"/>
                            <a:gd name="connsiteX18" fmla="*/ 58774 w 1645660"/>
                            <a:gd name="connsiteY18" fmla="*/ 1351792 h 1880754"/>
                            <a:gd name="connsiteX19" fmla="*/ 959968 w 1645660"/>
                            <a:gd name="connsiteY19" fmla="*/ 811075 h 1880754"/>
                            <a:gd name="connsiteX20" fmla="*/ 1218572 w 1645660"/>
                            <a:gd name="connsiteY20" fmla="*/ 583817 h 1880754"/>
                            <a:gd name="connsiteX21" fmla="*/ 779730 w 1645660"/>
                            <a:gd name="connsiteY21" fmla="*/ 239013 h 1880754"/>
                            <a:gd name="connsiteX22" fmla="*/ 333050 w 1645660"/>
                            <a:gd name="connsiteY22" fmla="*/ 630836 h 1880754"/>
                            <a:gd name="connsiteX23" fmla="*/ 137138 w 1645660"/>
                            <a:gd name="connsiteY23" fmla="*/ 630836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1645660" h="1880754">
                              <a:moveTo>
                                <a:pt x="1226409" y="865931"/>
                              </a:moveTo>
                              <a:lnTo>
                                <a:pt x="1226409" y="865931"/>
                              </a:lnTo>
                              <a:cubicBezTo>
                                <a:pt x="1195063" y="912950"/>
                                <a:pt x="1101025" y="928623"/>
                                <a:pt x="1046170" y="944295"/>
                              </a:cubicBezTo>
                              <a:cubicBezTo>
                                <a:pt x="701365" y="1006987"/>
                                <a:pt x="270359" y="999151"/>
                                <a:pt x="270359" y="1328283"/>
                              </a:cubicBezTo>
                              <a:cubicBezTo>
                                <a:pt x="270359" y="1532031"/>
                                <a:pt x="450597" y="1657415"/>
                                <a:pt x="646509" y="1657415"/>
                              </a:cubicBezTo>
                              <a:cubicBezTo>
                                <a:pt x="959968" y="1657415"/>
                                <a:pt x="1234245" y="1461503"/>
                                <a:pt x="1226409" y="1132371"/>
                              </a:cubicBezTo>
                              <a:lnTo>
                                <a:pt x="1226409" y="865931"/>
                              </a:lnTo>
                              <a:close/>
                              <a:moveTo>
                                <a:pt x="137138" y="623000"/>
                              </a:moveTo>
                              <a:cubicBezTo>
                                <a:pt x="152811" y="231176"/>
                                <a:pt x="434924" y="58774"/>
                                <a:pt x="811075" y="58774"/>
                              </a:cubicBezTo>
                              <a:cubicBezTo>
                                <a:pt x="1108862" y="58774"/>
                                <a:pt x="1430157" y="152811"/>
                                <a:pt x="1430157" y="599491"/>
                              </a:cubicBezTo>
                              <a:lnTo>
                                <a:pt x="1430157" y="1492849"/>
                              </a:lnTo>
                              <a:cubicBezTo>
                                <a:pt x="1430157" y="1571214"/>
                                <a:pt x="1469340" y="1618233"/>
                                <a:pt x="1547704" y="1618233"/>
                              </a:cubicBezTo>
                              <a:cubicBezTo>
                                <a:pt x="1571214" y="1618233"/>
                                <a:pt x="1594723" y="1610396"/>
                                <a:pt x="1610396" y="1602560"/>
                              </a:cubicBezTo>
                              <a:lnTo>
                                <a:pt x="1610396" y="1774962"/>
                              </a:lnTo>
                              <a:cubicBezTo>
                                <a:pt x="1563377" y="1782798"/>
                                <a:pt x="1532031" y="1790635"/>
                                <a:pt x="1477176" y="1790635"/>
                              </a:cubicBezTo>
                              <a:cubicBezTo>
                                <a:pt x="1273428" y="1790635"/>
                                <a:pt x="1234245" y="1673088"/>
                                <a:pt x="1234245" y="1500685"/>
                              </a:cubicBezTo>
                              <a:lnTo>
                                <a:pt x="1234245" y="1500685"/>
                              </a:lnTo>
                              <a:cubicBezTo>
                                <a:pt x="1093189" y="1720107"/>
                                <a:pt x="944295" y="1845491"/>
                                <a:pt x="623000" y="1845491"/>
                              </a:cubicBezTo>
                              <a:cubicBezTo>
                                <a:pt x="317377" y="1845491"/>
                                <a:pt x="58774" y="1688761"/>
                                <a:pt x="58774" y="1351792"/>
                              </a:cubicBezTo>
                              <a:cubicBezTo>
                                <a:pt x="58774" y="881604"/>
                                <a:pt x="513289" y="865931"/>
                                <a:pt x="959968" y="811075"/>
                              </a:cubicBezTo>
                              <a:cubicBezTo>
                                <a:pt x="1132371" y="795402"/>
                                <a:pt x="1218572" y="771893"/>
                                <a:pt x="1218572" y="583817"/>
                              </a:cubicBezTo>
                              <a:cubicBezTo>
                                <a:pt x="1218572" y="309541"/>
                                <a:pt x="1022660" y="239013"/>
                                <a:pt x="779730" y="239013"/>
                              </a:cubicBezTo>
                              <a:cubicBezTo>
                                <a:pt x="528962" y="239013"/>
                                <a:pt x="340887" y="356560"/>
                                <a:pt x="333050" y="630836"/>
                              </a:cubicBezTo>
                              <a:lnTo>
                                <a:pt x="137138" y="63083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6" name="Freeform: Shape 266"/>
                      <wps:cNvSpPr/>
                      <wps:spPr>
                        <a:xfrm>
                          <a:off x="3263893" y="513289"/>
                          <a:ext cx="940377" cy="2272578"/>
                        </a:xfrm>
                        <a:custGeom>
                          <a:avLst/>
                          <a:gdLst>
                            <a:gd name="connsiteX0" fmla="*/ 552472 w 940377"/>
                            <a:gd name="connsiteY0" fmla="*/ 560308 h 2272578"/>
                            <a:gd name="connsiteX1" fmla="*/ 889440 w 940377"/>
                            <a:gd name="connsiteY1" fmla="*/ 560308 h 2272578"/>
                            <a:gd name="connsiteX2" fmla="*/ 889440 w 940377"/>
                            <a:gd name="connsiteY2" fmla="*/ 732711 h 2272578"/>
                            <a:gd name="connsiteX3" fmla="*/ 552472 w 940377"/>
                            <a:gd name="connsiteY3" fmla="*/ 732711 h 2272578"/>
                            <a:gd name="connsiteX4" fmla="*/ 552472 w 940377"/>
                            <a:gd name="connsiteY4" fmla="*/ 1869000 h 2272578"/>
                            <a:gd name="connsiteX5" fmla="*/ 717038 w 940377"/>
                            <a:gd name="connsiteY5" fmla="*/ 2088421 h 2272578"/>
                            <a:gd name="connsiteX6" fmla="*/ 889440 w 940377"/>
                            <a:gd name="connsiteY6" fmla="*/ 2080585 h 2272578"/>
                            <a:gd name="connsiteX7" fmla="*/ 889440 w 940377"/>
                            <a:gd name="connsiteY7" fmla="*/ 2252987 h 2272578"/>
                            <a:gd name="connsiteX8" fmla="*/ 709201 w 940377"/>
                            <a:gd name="connsiteY8" fmla="*/ 2260824 h 2272578"/>
                            <a:gd name="connsiteX9" fmla="*/ 348723 w 940377"/>
                            <a:gd name="connsiteY9" fmla="*/ 1884673 h 2272578"/>
                            <a:gd name="connsiteX10" fmla="*/ 348723 w 940377"/>
                            <a:gd name="connsiteY10" fmla="*/ 732711 h 2272578"/>
                            <a:gd name="connsiteX11" fmla="*/ 58774 w 940377"/>
                            <a:gd name="connsiteY11" fmla="*/ 732711 h 2272578"/>
                            <a:gd name="connsiteX12" fmla="*/ 58774 w 940377"/>
                            <a:gd name="connsiteY12" fmla="*/ 560308 h 2272578"/>
                            <a:gd name="connsiteX13" fmla="*/ 348723 w 940377"/>
                            <a:gd name="connsiteY13" fmla="*/ 560308 h 2272578"/>
                            <a:gd name="connsiteX14" fmla="*/ 348723 w 940377"/>
                            <a:gd name="connsiteY14" fmla="*/ 58774 h 2272578"/>
                            <a:gd name="connsiteX15" fmla="*/ 552472 w 940377"/>
                            <a:gd name="connsiteY15" fmla="*/ 58774 h 2272578"/>
                            <a:gd name="connsiteX16" fmla="*/ 552472 w 940377"/>
                            <a:gd name="connsiteY16" fmla="*/ 560308 h 22725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940377" h="2272578">
                              <a:moveTo>
                                <a:pt x="552472" y="560308"/>
                              </a:moveTo>
                              <a:lnTo>
                                <a:pt x="889440" y="560308"/>
                              </a:lnTo>
                              <a:lnTo>
                                <a:pt x="889440" y="732711"/>
                              </a:lnTo>
                              <a:lnTo>
                                <a:pt x="552472" y="732711"/>
                              </a:lnTo>
                              <a:lnTo>
                                <a:pt x="552472" y="1869000"/>
                              </a:lnTo>
                              <a:cubicBezTo>
                                <a:pt x="552472" y="2002220"/>
                                <a:pt x="575981" y="2080585"/>
                                <a:pt x="717038" y="2088421"/>
                              </a:cubicBezTo>
                              <a:cubicBezTo>
                                <a:pt x="771893" y="2088421"/>
                                <a:pt x="834585" y="2088421"/>
                                <a:pt x="889440" y="2080585"/>
                              </a:cubicBezTo>
                              <a:lnTo>
                                <a:pt x="889440" y="2252987"/>
                              </a:lnTo>
                              <a:cubicBezTo>
                                <a:pt x="826748" y="2252987"/>
                                <a:pt x="771893" y="2260824"/>
                                <a:pt x="709201" y="2260824"/>
                              </a:cubicBezTo>
                              <a:cubicBezTo>
                                <a:pt x="434924" y="2260824"/>
                                <a:pt x="340887" y="2166786"/>
                                <a:pt x="348723" y="1884673"/>
                              </a:cubicBezTo>
                              <a:lnTo>
                                <a:pt x="348723" y="732711"/>
                              </a:lnTo>
                              <a:lnTo>
                                <a:pt x="58774" y="732711"/>
                              </a:lnTo>
                              <a:lnTo>
                                <a:pt x="58774" y="560308"/>
                              </a:lnTo>
                              <a:lnTo>
                                <a:pt x="348723" y="560308"/>
                              </a:lnTo>
                              <a:lnTo>
                                <a:pt x="348723" y="58774"/>
                              </a:lnTo>
                              <a:lnTo>
                                <a:pt x="552472" y="58774"/>
                              </a:lnTo>
                              <a:lnTo>
                                <a:pt x="552472" y="56030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7" name="Freeform: Shape 267"/>
                      <wps:cNvSpPr/>
                      <wps:spPr>
                        <a:xfrm>
                          <a:off x="4470710" y="372233"/>
                          <a:ext cx="313459" cy="2429308"/>
                        </a:xfrm>
                        <a:custGeom>
                          <a:avLst/>
                          <a:gdLst>
                            <a:gd name="connsiteX0" fmla="*/ 58774 w 313459"/>
                            <a:gd name="connsiteY0" fmla="*/ 701365 h 2429307"/>
                            <a:gd name="connsiteX1" fmla="*/ 262522 w 313459"/>
                            <a:gd name="connsiteY1" fmla="*/ 701365 h 2429307"/>
                            <a:gd name="connsiteX2" fmla="*/ 262522 w 313459"/>
                            <a:gd name="connsiteY2" fmla="*/ 2378371 h 2429307"/>
                            <a:gd name="connsiteX3" fmla="*/ 58774 w 313459"/>
                            <a:gd name="connsiteY3" fmla="*/ 2378371 h 2429307"/>
                            <a:gd name="connsiteX4" fmla="*/ 58774 w 313459"/>
                            <a:gd name="connsiteY4" fmla="*/ 701365 h 2429307"/>
                            <a:gd name="connsiteX5" fmla="*/ 58774 w 313459"/>
                            <a:gd name="connsiteY5" fmla="*/ 58774 h 2429307"/>
                            <a:gd name="connsiteX6" fmla="*/ 262522 w 313459"/>
                            <a:gd name="connsiteY6" fmla="*/ 58774 h 2429307"/>
                            <a:gd name="connsiteX7" fmla="*/ 262522 w 313459"/>
                            <a:gd name="connsiteY7" fmla="*/ 387906 h 2429307"/>
                            <a:gd name="connsiteX8" fmla="*/ 58774 w 313459"/>
                            <a:gd name="connsiteY8" fmla="*/ 387906 h 2429307"/>
                            <a:gd name="connsiteX9" fmla="*/ 58774 w 313459"/>
                            <a:gd name="connsiteY9" fmla="*/ 58774 h 24293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313459" h="2429307">
                              <a:moveTo>
                                <a:pt x="58774" y="701365"/>
                              </a:moveTo>
                              <a:lnTo>
                                <a:pt x="262522" y="701365"/>
                              </a:lnTo>
                              <a:lnTo>
                                <a:pt x="262522" y="2378371"/>
                              </a:lnTo>
                              <a:lnTo>
                                <a:pt x="58774" y="2378371"/>
                              </a:lnTo>
                              <a:lnTo>
                                <a:pt x="58774" y="701365"/>
                              </a:lnTo>
                              <a:close/>
                              <a:moveTo>
                                <a:pt x="58774" y="58774"/>
                              </a:moveTo>
                              <a:lnTo>
                                <a:pt x="262522" y="58774"/>
                              </a:lnTo>
                              <a:lnTo>
                                <a:pt x="262522" y="387906"/>
                              </a:lnTo>
                              <a:lnTo>
                                <a:pt x="58774" y="387906"/>
                              </a:lnTo>
                              <a:lnTo>
                                <a:pt x="58774" y="5877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9" name="Freeform: Shape 269"/>
                      <wps:cNvSpPr/>
                      <wps:spPr>
                        <a:xfrm>
                          <a:off x="4470710" y="1014824"/>
                          <a:ext cx="313459" cy="1724025"/>
                        </a:xfrm>
                        <a:custGeom>
                          <a:avLst/>
                          <a:gdLst>
                            <a:gd name="connsiteX0" fmla="*/ 58774 w 313459"/>
                            <a:gd name="connsiteY0" fmla="*/ 58774 h 1724024"/>
                            <a:gd name="connsiteX1" fmla="*/ 262522 w 313459"/>
                            <a:gd name="connsiteY1" fmla="*/ 58774 h 1724024"/>
                            <a:gd name="connsiteX2" fmla="*/ 262522 w 313459"/>
                            <a:gd name="connsiteY2" fmla="*/ 1735780 h 1724024"/>
                            <a:gd name="connsiteX3" fmla="*/ 58774 w 313459"/>
                            <a:gd name="connsiteY3" fmla="*/ 1735780 h 1724024"/>
                          </a:gdLst>
                          <a:ahLst/>
                          <a:cxnLst>
                            <a:cxn ang="0">
                              <a:pos x="connsiteX0" y="connsiteY0"/>
                            </a:cxn>
                            <a:cxn ang="0">
                              <a:pos x="connsiteX1" y="connsiteY1"/>
                            </a:cxn>
                            <a:cxn ang="0">
                              <a:pos x="connsiteX2" y="connsiteY2"/>
                            </a:cxn>
                            <a:cxn ang="0">
                              <a:pos x="connsiteX3" y="connsiteY3"/>
                            </a:cxn>
                          </a:cxnLst>
                          <a:rect l="l" t="t" r="r" b="b"/>
                          <a:pathLst>
                            <a:path w="313459" h="1724024">
                              <a:moveTo>
                                <a:pt x="58774" y="58774"/>
                              </a:moveTo>
                              <a:lnTo>
                                <a:pt x="262522" y="58774"/>
                              </a:lnTo>
                              <a:lnTo>
                                <a:pt x="262522" y="1735780"/>
                              </a:lnTo>
                              <a:lnTo>
                                <a:pt x="58774" y="1735780"/>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0" name="Freeform: Shape 270"/>
                      <wps:cNvSpPr/>
                      <wps:spPr>
                        <a:xfrm>
                          <a:off x="4470710" y="372233"/>
                          <a:ext cx="313459" cy="391824"/>
                        </a:xfrm>
                        <a:custGeom>
                          <a:avLst/>
                          <a:gdLst>
                            <a:gd name="connsiteX0" fmla="*/ 58774 w 313459"/>
                            <a:gd name="connsiteY0" fmla="*/ 58774 h 391823"/>
                            <a:gd name="connsiteX1" fmla="*/ 262522 w 313459"/>
                            <a:gd name="connsiteY1" fmla="*/ 58774 h 391823"/>
                            <a:gd name="connsiteX2" fmla="*/ 262522 w 313459"/>
                            <a:gd name="connsiteY2" fmla="*/ 387906 h 391823"/>
                            <a:gd name="connsiteX3" fmla="*/ 58774 w 313459"/>
                            <a:gd name="connsiteY3" fmla="*/ 387906 h 391823"/>
                          </a:gdLst>
                          <a:ahLst/>
                          <a:cxnLst>
                            <a:cxn ang="0">
                              <a:pos x="connsiteX0" y="connsiteY0"/>
                            </a:cxn>
                            <a:cxn ang="0">
                              <a:pos x="connsiteX1" y="connsiteY1"/>
                            </a:cxn>
                            <a:cxn ang="0">
                              <a:pos x="connsiteX2" y="connsiteY2"/>
                            </a:cxn>
                            <a:cxn ang="0">
                              <a:pos x="connsiteX3" y="connsiteY3"/>
                            </a:cxn>
                          </a:cxnLst>
                          <a:rect l="l" t="t" r="r" b="b"/>
                          <a:pathLst>
                            <a:path w="313459" h="391823">
                              <a:moveTo>
                                <a:pt x="58774" y="58774"/>
                              </a:moveTo>
                              <a:lnTo>
                                <a:pt x="262522" y="58774"/>
                              </a:lnTo>
                              <a:lnTo>
                                <a:pt x="262522" y="387906"/>
                              </a:lnTo>
                              <a:lnTo>
                                <a:pt x="58774" y="38790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1" name="Freeform: Shape 271"/>
                      <wps:cNvSpPr/>
                      <wps:spPr>
                        <a:xfrm>
                          <a:off x="4980081" y="967805"/>
                          <a:ext cx="1645660" cy="1880755"/>
                        </a:xfrm>
                        <a:custGeom>
                          <a:avLst/>
                          <a:gdLst>
                            <a:gd name="connsiteX0" fmla="*/ 262522 w 1645660"/>
                            <a:gd name="connsiteY0" fmla="*/ 944295 h 1880754"/>
                            <a:gd name="connsiteX1" fmla="*/ 850258 w 1645660"/>
                            <a:gd name="connsiteY1" fmla="*/ 1657415 h 1880754"/>
                            <a:gd name="connsiteX2" fmla="*/ 1437993 w 1645660"/>
                            <a:gd name="connsiteY2" fmla="*/ 944295 h 1880754"/>
                            <a:gd name="connsiteX3" fmla="*/ 850258 w 1645660"/>
                            <a:gd name="connsiteY3" fmla="*/ 231176 h 1880754"/>
                            <a:gd name="connsiteX4" fmla="*/ 262522 w 1645660"/>
                            <a:gd name="connsiteY4" fmla="*/ 944295 h 1880754"/>
                            <a:gd name="connsiteX5" fmla="*/ 1641742 w 1645660"/>
                            <a:gd name="connsiteY5" fmla="*/ 944295 h 1880754"/>
                            <a:gd name="connsiteX6" fmla="*/ 850258 w 1645660"/>
                            <a:gd name="connsiteY6" fmla="*/ 1829818 h 1880754"/>
                            <a:gd name="connsiteX7" fmla="*/ 58774 w 1645660"/>
                            <a:gd name="connsiteY7" fmla="*/ 944295 h 1880754"/>
                            <a:gd name="connsiteX8" fmla="*/ 850258 w 1645660"/>
                            <a:gd name="connsiteY8" fmla="*/ 58774 h 1880754"/>
                            <a:gd name="connsiteX9" fmla="*/ 1641742 w 1645660"/>
                            <a:gd name="connsiteY9" fmla="*/ 944295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645660" h="1880754">
                              <a:moveTo>
                                <a:pt x="262522" y="944295"/>
                              </a:moveTo>
                              <a:cubicBezTo>
                                <a:pt x="262522" y="1304773"/>
                                <a:pt x="458434" y="1657415"/>
                                <a:pt x="850258" y="1657415"/>
                              </a:cubicBezTo>
                              <a:cubicBezTo>
                                <a:pt x="1242082" y="1657415"/>
                                <a:pt x="1437993" y="1296937"/>
                                <a:pt x="1437993" y="944295"/>
                              </a:cubicBezTo>
                              <a:cubicBezTo>
                                <a:pt x="1437993" y="583817"/>
                                <a:pt x="1242082" y="231176"/>
                                <a:pt x="850258" y="231176"/>
                              </a:cubicBezTo>
                              <a:cubicBezTo>
                                <a:pt x="458434" y="231176"/>
                                <a:pt x="262522" y="583817"/>
                                <a:pt x="262522" y="944295"/>
                              </a:cubicBezTo>
                              <a:moveTo>
                                <a:pt x="1641742" y="944295"/>
                              </a:moveTo>
                              <a:cubicBezTo>
                                <a:pt x="1641742" y="1422321"/>
                                <a:pt x="1359629" y="1829818"/>
                                <a:pt x="850258" y="1829818"/>
                              </a:cubicBezTo>
                              <a:cubicBezTo>
                                <a:pt x="340887" y="1829818"/>
                                <a:pt x="58774" y="1422321"/>
                                <a:pt x="58774" y="944295"/>
                              </a:cubicBezTo>
                              <a:cubicBezTo>
                                <a:pt x="58774" y="466270"/>
                                <a:pt x="340887" y="58774"/>
                                <a:pt x="850258" y="58774"/>
                              </a:cubicBezTo>
                              <a:cubicBezTo>
                                <a:pt x="1359629" y="58774"/>
                                <a:pt x="1641742" y="466270"/>
                                <a:pt x="1641742" y="944295"/>
                              </a:cubicBezTo>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2" name="Freeform: Shape 272"/>
                      <wps:cNvSpPr/>
                      <wps:spPr>
                        <a:xfrm>
                          <a:off x="6860836" y="967805"/>
                          <a:ext cx="1410566" cy="1802390"/>
                        </a:xfrm>
                        <a:custGeom>
                          <a:avLst/>
                          <a:gdLst>
                            <a:gd name="connsiteX0" fmla="*/ 58774 w 1410565"/>
                            <a:gd name="connsiteY0" fmla="*/ 105792 h 1802389"/>
                            <a:gd name="connsiteX1" fmla="*/ 262522 w 1410565"/>
                            <a:gd name="connsiteY1" fmla="*/ 105792 h 1802389"/>
                            <a:gd name="connsiteX2" fmla="*/ 262522 w 1410565"/>
                            <a:gd name="connsiteY2" fmla="*/ 395742 h 1802389"/>
                            <a:gd name="connsiteX3" fmla="*/ 270358 w 1410565"/>
                            <a:gd name="connsiteY3" fmla="*/ 395742 h 1802389"/>
                            <a:gd name="connsiteX4" fmla="*/ 803239 w 1410565"/>
                            <a:gd name="connsiteY4" fmla="*/ 58774 h 1802389"/>
                            <a:gd name="connsiteX5" fmla="*/ 1414484 w 1410565"/>
                            <a:gd name="connsiteY5" fmla="*/ 709201 h 1802389"/>
                            <a:gd name="connsiteX6" fmla="*/ 1414484 w 1410565"/>
                            <a:gd name="connsiteY6" fmla="*/ 1790635 h 1802389"/>
                            <a:gd name="connsiteX7" fmla="*/ 1210736 w 1410565"/>
                            <a:gd name="connsiteY7" fmla="*/ 1790635 h 1802389"/>
                            <a:gd name="connsiteX8" fmla="*/ 1210736 w 1410565"/>
                            <a:gd name="connsiteY8" fmla="*/ 740547 h 1802389"/>
                            <a:gd name="connsiteX9" fmla="*/ 787566 w 1410565"/>
                            <a:gd name="connsiteY9" fmla="*/ 231176 h 1802389"/>
                            <a:gd name="connsiteX10" fmla="*/ 262522 w 1410565"/>
                            <a:gd name="connsiteY10" fmla="*/ 803239 h 1802389"/>
                            <a:gd name="connsiteX11" fmla="*/ 262522 w 1410565"/>
                            <a:gd name="connsiteY11" fmla="*/ 1782798 h 1802389"/>
                            <a:gd name="connsiteX12" fmla="*/ 58774 w 1410565"/>
                            <a:gd name="connsiteY12" fmla="*/ 1782798 h 1802389"/>
                            <a:gd name="connsiteX13" fmla="*/ 58774 w 1410565"/>
                            <a:gd name="connsiteY13" fmla="*/ 105792 h 18023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410565" h="1802389">
                              <a:moveTo>
                                <a:pt x="58774" y="105792"/>
                              </a:moveTo>
                              <a:lnTo>
                                <a:pt x="262522" y="105792"/>
                              </a:lnTo>
                              <a:lnTo>
                                <a:pt x="262522" y="395742"/>
                              </a:lnTo>
                              <a:lnTo>
                                <a:pt x="270358" y="395742"/>
                              </a:lnTo>
                              <a:cubicBezTo>
                                <a:pt x="348723" y="191994"/>
                                <a:pt x="568145" y="58774"/>
                                <a:pt x="803239" y="58774"/>
                              </a:cubicBezTo>
                              <a:cubicBezTo>
                                <a:pt x="1273428" y="58774"/>
                                <a:pt x="1414484" y="309541"/>
                                <a:pt x="1414484" y="709201"/>
                              </a:cubicBezTo>
                              <a:lnTo>
                                <a:pt x="1414484" y="1790635"/>
                              </a:lnTo>
                              <a:lnTo>
                                <a:pt x="1210736" y="1790635"/>
                              </a:lnTo>
                              <a:lnTo>
                                <a:pt x="1210736" y="740547"/>
                              </a:lnTo>
                              <a:cubicBezTo>
                                <a:pt x="1210736" y="450597"/>
                                <a:pt x="1116698" y="231176"/>
                                <a:pt x="787566" y="231176"/>
                              </a:cubicBezTo>
                              <a:cubicBezTo>
                                <a:pt x="466270" y="231176"/>
                                <a:pt x="270358" y="481943"/>
                                <a:pt x="262522" y="803239"/>
                              </a:cubicBezTo>
                              <a:lnTo>
                                <a:pt x="262522" y="1782798"/>
                              </a:lnTo>
                              <a:lnTo>
                                <a:pt x="58774" y="1782798"/>
                              </a:lnTo>
                              <a:lnTo>
                                <a:pt x="58774"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3" name="Freeform: Shape 273"/>
                      <wps:cNvSpPr/>
                      <wps:spPr>
                        <a:xfrm>
                          <a:off x="8506496" y="967805"/>
                          <a:ext cx="1645660" cy="1880755"/>
                        </a:xfrm>
                        <a:custGeom>
                          <a:avLst/>
                          <a:gdLst>
                            <a:gd name="connsiteX0" fmla="*/ 1226408 w 1645660"/>
                            <a:gd name="connsiteY0" fmla="*/ 865931 h 1880754"/>
                            <a:gd name="connsiteX1" fmla="*/ 1226408 w 1645660"/>
                            <a:gd name="connsiteY1" fmla="*/ 865931 h 1880754"/>
                            <a:gd name="connsiteX2" fmla="*/ 1046170 w 1645660"/>
                            <a:gd name="connsiteY2" fmla="*/ 944295 h 1880754"/>
                            <a:gd name="connsiteX3" fmla="*/ 270358 w 1645660"/>
                            <a:gd name="connsiteY3" fmla="*/ 1328283 h 1880754"/>
                            <a:gd name="connsiteX4" fmla="*/ 646509 w 1645660"/>
                            <a:gd name="connsiteY4" fmla="*/ 1657415 h 1880754"/>
                            <a:gd name="connsiteX5" fmla="*/ 1226408 w 1645660"/>
                            <a:gd name="connsiteY5" fmla="*/ 1132371 h 1880754"/>
                            <a:gd name="connsiteX6" fmla="*/ 1226408 w 1645660"/>
                            <a:gd name="connsiteY6" fmla="*/ 865931 h 1880754"/>
                            <a:gd name="connsiteX7" fmla="*/ 137138 w 1645660"/>
                            <a:gd name="connsiteY7" fmla="*/ 623000 h 1880754"/>
                            <a:gd name="connsiteX8" fmla="*/ 811075 w 1645660"/>
                            <a:gd name="connsiteY8" fmla="*/ 58774 h 1880754"/>
                            <a:gd name="connsiteX9" fmla="*/ 1430157 w 1645660"/>
                            <a:gd name="connsiteY9" fmla="*/ 599491 h 1880754"/>
                            <a:gd name="connsiteX10" fmla="*/ 1430157 w 1645660"/>
                            <a:gd name="connsiteY10" fmla="*/ 1492849 h 1880754"/>
                            <a:gd name="connsiteX11" fmla="*/ 1547704 w 1645660"/>
                            <a:gd name="connsiteY11" fmla="*/ 1618233 h 1880754"/>
                            <a:gd name="connsiteX12" fmla="*/ 1610396 w 1645660"/>
                            <a:gd name="connsiteY12" fmla="*/ 1602560 h 1880754"/>
                            <a:gd name="connsiteX13" fmla="*/ 1610396 w 1645660"/>
                            <a:gd name="connsiteY13" fmla="*/ 1774962 h 1880754"/>
                            <a:gd name="connsiteX14" fmla="*/ 1477176 w 1645660"/>
                            <a:gd name="connsiteY14" fmla="*/ 1790635 h 1880754"/>
                            <a:gd name="connsiteX15" fmla="*/ 1234245 w 1645660"/>
                            <a:gd name="connsiteY15" fmla="*/ 1500685 h 1880754"/>
                            <a:gd name="connsiteX16" fmla="*/ 1226408 w 1645660"/>
                            <a:gd name="connsiteY16" fmla="*/ 1500685 h 1880754"/>
                            <a:gd name="connsiteX17" fmla="*/ 615163 w 1645660"/>
                            <a:gd name="connsiteY17" fmla="*/ 1845491 h 1880754"/>
                            <a:gd name="connsiteX18" fmla="*/ 58774 w 1645660"/>
                            <a:gd name="connsiteY18" fmla="*/ 1351792 h 1880754"/>
                            <a:gd name="connsiteX19" fmla="*/ 952132 w 1645660"/>
                            <a:gd name="connsiteY19" fmla="*/ 811075 h 1880754"/>
                            <a:gd name="connsiteX20" fmla="*/ 1210736 w 1645660"/>
                            <a:gd name="connsiteY20" fmla="*/ 583817 h 1880754"/>
                            <a:gd name="connsiteX21" fmla="*/ 771893 w 1645660"/>
                            <a:gd name="connsiteY21" fmla="*/ 239013 h 1880754"/>
                            <a:gd name="connsiteX22" fmla="*/ 325213 w 1645660"/>
                            <a:gd name="connsiteY22" fmla="*/ 630836 h 1880754"/>
                            <a:gd name="connsiteX23" fmla="*/ 137138 w 1645660"/>
                            <a:gd name="connsiteY23" fmla="*/ 630836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1645660" h="1880754">
                              <a:moveTo>
                                <a:pt x="1226408" y="865931"/>
                              </a:moveTo>
                              <a:lnTo>
                                <a:pt x="1226408" y="865931"/>
                              </a:lnTo>
                              <a:cubicBezTo>
                                <a:pt x="1195063" y="912950"/>
                                <a:pt x="1101025" y="928623"/>
                                <a:pt x="1046170" y="944295"/>
                              </a:cubicBezTo>
                              <a:cubicBezTo>
                                <a:pt x="701364" y="1006987"/>
                                <a:pt x="270358" y="999151"/>
                                <a:pt x="270358" y="1328283"/>
                              </a:cubicBezTo>
                              <a:cubicBezTo>
                                <a:pt x="270358" y="1532031"/>
                                <a:pt x="450597" y="1657415"/>
                                <a:pt x="646509" y="1657415"/>
                              </a:cubicBezTo>
                              <a:cubicBezTo>
                                <a:pt x="959968" y="1657415"/>
                                <a:pt x="1234245" y="1461503"/>
                                <a:pt x="1226408" y="1132371"/>
                              </a:cubicBezTo>
                              <a:lnTo>
                                <a:pt x="1226408" y="865931"/>
                              </a:lnTo>
                              <a:close/>
                              <a:moveTo>
                                <a:pt x="137138" y="623000"/>
                              </a:moveTo>
                              <a:cubicBezTo>
                                <a:pt x="160647" y="231176"/>
                                <a:pt x="434924" y="58774"/>
                                <a:pt x="811075" y="58774"/>
                              </a:cubicBezTo>
                              <a:cubicBezTo>
                                <a:pt x="1108861" y="58774"/>
                                <a:pt x="1430157" y="152811"/>
                                <a:pt x="1430157" y="599491"/>
                              </a:cubicBezTo>
                              <a:lnTo>
                                <a:pt x="1430157" y="1492849"/>
                              </a:lnTo>
                              <a:cubicBezTo>
                                <a:pt x="1430157" y="1571214"/>
                                <a:pt x="1469340" y="1618233"/>
                                <a:pt x="1547704" y="1618233"/>
                              </a:cubicBezTo>
                              <a:cubicBezTo>
                                <a:pt x="1571214" y="1618233"/>
                                <a:pt x="1594722" y="1610396"/>
                                <a:pt x="1610396" y="1602560"/>
                              </a:cubicBezTo>
                              <a:lnTo>
                                <a:pt x="1610396" y="1774962"/>
                              </a:lnTo>
                              <a:cubicBezTo>
                                <a:pt x="1563377" y="1782798"/>
                                <a:pt x="1532032" y="1790635"/>
                                <a:pt x="1477176" y="1790635"/>
                              </a:cubicBezTo>
                              <a:cubicBezTo>
                                <a:pt x="1273428" y="1790635"/>
                                <a:pt x="1234245" y="1673088"/>
                                <a:pt x="1234245" y="1500685"/>
                              </a:cubicBezTo>
                              <a:lnTo>
                                <a:pt x="1226408" y="1500685"/>
                              </a:lnTo>
                              <a:cubicBezTo>
                                <a:pt x="1085352" y="1720107"/>
                                <a:pt x="936459" y="1845491"/>
                                <a:pt x="615163" y="1845491"/>
                              </a:cubicBezTo>
                              <a:cubicBezTo>
                                <a:pt x="309541" y="1845491"/>
                                <a:pt x="58774" y="1688761"/>
                                <a:pt x="58774" y="1351792"/>
                              </a:cubicBezTo>
                              <a:cubicBezTo>
                                <a:pt x="58774" y="881604"/>
                                <a:pt x="513289" y="865931"/>
                                <a:pt x="952132" y="811075"/>
                              </a:cubicBezTo>
                              <a:cubicBezTo>
                                <a:pt x="1116698" y="795402"/>
                                <a:pt x="1210736" y="771893"/>
                                <a:pt x="1210736" y="583817"/>
                              </a:cubicBezTo>
                              <a:cubicBezTo>
                                <a:pt x="1210736" y="309541"/>
                                <a:pt x="1014824" y="239013"/>
                                <a:pt x="771893" y="239013"/>
                              </a:cubicBezTo>
                              <a:cubicBezTo>
                                <a:pt x="521125" y="239013"/>
                                <a:pt x="333050" y="356560"/>
                                <a:pt x="325213" y="630836"/>
                              </a:cubicBezTo>
                              <a:lnTo>
                                <a:pt x="137138" y="63083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4" name="Freeform: Shape 274"/>
                      <wps:cNvSpPr/>
                      <wps:spPr>
                        <a:xfrm>
                          <a:off x="10395087" y="372233"/>
                          <a:ext cx="313459" cy="2429308"/>
                        </a:xfrm>
                        <a:custGeom>
                          <a:avLst/>
                          <a:gdLst>
                            <a:gd name="connsiteX0" fmla="*/ 58773 w 313459"/>
                            <a:gd name="connsiteY0" fmla="*/ 58774 h 2429307"/>
                            <a:gd name="connsiteX1" fmla="*/ 262522 w 313459"/>
                            <a:gd name="connsiteY1" fmla="*/ 58774 h 2429307"/>
                            <a:gd name="connsiteX2" fmla="*/ 262522 w 313459"/>
                            <a:gd name="connsiteY2" fmla="*/ 2386208 h 2429307"/>
                            <a:gd name="connsiteX3" fmla="*/ 58773 w 313459"/>
                            <a:gd name="connsiteY3" fmla="*/ 2386208 h 2429307"/>
                          </a:gdLst>
                          <a:ahLst/>
                          <a:cxnLst>
                            <a:cxn ang="0">
                              <a:pos x="connsiteX0" y="connsiteY0"/>
                            </a:cxn>
                            <a:cxn ang="0">
                              <a:pos x="connsiteX1" y="connsiteY1"/>
                            </a:cxn>
                            <a:cxn ang="0">
                              <a:pos x="connsiteX2" y="connsiteY2"/>
                            </a:cxn>
                            <a:cxn ang="0">
                              <a:pos x="connsiteX3" y="connsiteY3"/>
                            </a:cxn>
                          </a:cxnLst>
                          <a:rect l="l" t="t" r="r" b="b"/>
                          <a:pathLst>
                            <a:path w="313459" h="2429307">
                              <a:moveTo>
                                <a:pt x="58773" y="58774"/>
                              </a:moveTo>
                              <a:lnTo>
                                <a:pt x="262522" y="58774"/>
                              </a:lnTo>
                              <a:lnTo>
                                <a:pt x="262522" y="2386208"/>
                              </a:lnTo>
                              <a:lnTo>
                                <a:pt x="58773" y="238620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5" name="Freeform: Shape 275"/>
                      <wps:cNvSpPr/>
                      <wps:spPr>
                        <a:xfrm>
                          <a:off x="10395087" y="372233"/>
                          <a:ext cx="313459" cy="2429308"/>
                        </a:xfrm>
                        <a:custGeom>
                          <a:avLst/>
                          <a:gdLst>
                            <a:gd name="connsiteX0" fmla="*/ 58773 w 313459"/>
                            <a:gd name="connsiteY0" fmla="*/ 58774 h 2429307"/>
                            <a:gd name="connsiteX1" fmla="*/ 262522 w 313459"/>
                            <a:gd name="connsiteY1" fmla="*/ 58774 h 2429307"/>
                            <a:gd name="connsiteX2" fmla="*/ 262522 w 313459"/>
                            <a:gd name="connsiteY2" fmla="*/ 2386208 h 2429307"/>
                            <a:gd name="connsiteX3" fmla="*/ 58773 w 313459"/>
                            <a:gd name="connsiteY3" fmla="*/ 2386208 h 2429307"/>
                          </a:gdLst>
                          <a:ahLst/>
                          <a:cxnLst>
                            <a:cxn ang="0">
                              <a:pos x="connsiteX0" y="connsiteY0"/>
                            </a:cxn>
                            <a:cxn ang="0">
                              <a:pos x="connsiteX1" y="connsiteY1"/>
                            </a:cxn>
                            <a:cxn ang="0">
                              <a:pos x="connsiteX2" y="connsiteY2"/>
                            </a:cxn>
                            <a:cxn ang="0">
                              <a:pos x="connsiteX3" y="connsiteY3"/>
                            </a:cxn>
                          </a:cxnLst>
                          <a:rect l="l" t="t" r="r" b="b"/>
                          <a:pathLst>
                            <a:path w="313459" h="2429307">
                              <a:moveTo>
                                <a:pt x="58773" y="58774"/>
                              </a:moveTo>
                              <a:lnTo>
                                <a:pt x="262522" y="58774"/>
                              </a:lnTo>
                              <a:lnTo>
                                <a:pt x="262522" y="2386208"/>
                              </a:lnTo>
                              <a:lnTo>
                                <a:pt x="58773" y="238620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6" name="Freeform: Shape 276"/>
                      <wps:cNvSpPr/>
                      <wps:spPr>
                        <a:xfrm>
                          <a:off x="10920131" y="912950"/>
                          <a:ext cx="1724028" cy="2586036"/>
                        </a:xfrm>
                        <a:custGeom>
                          <a:avLst/>
                          <a:gdLst>
                            <a:gd name="connsiteX0" fmla="*/ 889439 w 1724024"/>
                            <a:gd name="connsiteY0" fmla="*/ 1469340 h 2586037"/>
                            <a:gd name="connsiteX1" fmla="*/ 1273428 w 1724024"/>
                            <a:gd name="connsiteY1" fmla="*/ 967805 h 2586037"/>
                            <a:gd name="connsiteX2" fmla="*/ 881604 w 1724024"/>
                            <a:gd name="connsiteY2" fmla="*/ 458434 h 2586037"/>
                            <a:gd name="connsiteX3" fmla="*/ 528962 w 1724024"/>
                            <a:gd name="connsiteY3" fmla="*/ 983478 h 2586037"/>
                            <a:gd name="connsiteX4" fmla="*/ 889439 w 1724024"/>
                            <a:gd name="connsiteY4" fmla="*/ 1469340 h 2586037"/>
                            <a:gd name="connsiteX5" fmla="*/ 1720107 w 1724024"/>
                            <a:gd name="connsiteY5" fmla="*/ 105792 h 2586037"/>
                            <a:gd name="connsiteX6" fmla="*/ 1720107 w 1724024"/>
                            <a:gd name="connsiteY6" fmla="*/ 1751453 h 2586037"/>
                            <a:gd name="connsiteX7" fmla="*/ 850257 w 1724024"/>
                            <a:gd name="connsiteY7" fmla="*/ 2550774 h 2586037"/>
                            <a:gd name="connsiteX8" fmla="*/ 97956 w 1724024"/>
                            <a:gd name="connsiteY8" fmla="*/ 2033566 h 2586037"/>
                            <a:gd name="connsiteX9" fmla="*/ 591653 w 1724024"/>
                            <a:gd name="connsiteY9" fmla="*/ 2033566 h 2586037"/>
                            <a:gd name="connsiteX10" fmla="*/ 912949 w 1724024"/>
                            <a:gd name="connsiteY10" fmla="*/ 2205968 h 2586037"/>
                            <a:gd name="connsiteX11" fmla="*/ 1273428 w 1724024"/>
                            <a:gd name="connsiteY11" fmla="*/ 1806308 h 2586037"/>
                            <a:gd name="connsiteX12" fmla="*/ 1273428 w 1724024"/>
                            <a:gd name="connsiteY12" fmla="*/ 1594723 h 2586037"/>
                            <a:gd name="connsiteX13" fmla="*/ 1265591 w 1724024"/>
                            <a:gd name="connsiteY13" fmla="*/ 1586887 h 2586037"/>
                            <a:gd name="connsiteX14" fmla="*/ 803239 w 1724024"/>
                            <a:gd name="connsiteY14" fmla="*/ 1845491 h 2586037"/>
                            <a:gd name="connsiteX15" fmla="*/ 58774 w 1724024"/>
                            <a:gd name="connsiteY15" fmla="*/ 952132 h 2586037"/>
                            <a:gd name="connsiteX16" fmla="*/ 771892 w 1724024"/>
                            <a:gd name="connsiteY16" fmla="*/ 58774 h 2586037"/>
                            <a:gd name="connsiteX17" fmla="*/ 1273428 w 1724024"/>
                            <a:gd name="connsiteY17" fmla="*/ 364396 h 2586037"/>
                            <a:gd name="connsiteX18" fmla="*/ 1281263 w 1724024"/>
                            <a:gd name="connsiteY18" fmla="*/ 364396 h 2586037"/>
                            <a:gd name="connsiteX19" fmla="*/ 1281263 w 1724024"/>
                            <a:gd name="connsiteY19" fmla="*/ 105792 h 2586037"/>
                            <a:gd name="connsiteX20" fmla="*/ 1720107 w 1724024"/>
                            <a:gd name="connsiteY20" fmla="*/ 105792 h 25860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724024" h="2586037">
                              <a:moveTo>
                                <a:pt x="889439" y="1469340"/>
                              </a:moveTo>
                              <a:cubicBezTo>
                                <a:pt x="1195063" y="1469340"/>
                                <a:pt x="1273428" y="1202899"/>
                                <a:pt x="1273428" y="967805"/>
                              </a:cubicBezTo>
                              <a:cubicBezTo>
                                <a:pt x="1273428" y="685692"/>
                                <a:pt x="1140207" y="458434"/>
                                <a:pt x="881604" y="458434"/>
                              </a:cubicBezTo>
                              <a:cubicBezTo>
                                <a:pt x="717037" y="458434"/>
                                <a:pt x="528962" y="583818"/>
                                <a:pt x="528962" y="983478"/>
                              </a:cubicBezTo>
                              <a:cubicBezTo>
                                <a:pt x="528962" y="1202899"/>
                                <a:pt x="615163" y="1469340"/>
                                <a:pt x="889439" y="1469340"/>
                              </a:cubicBezTo>
                              <a:moveTo>
                                <a:pt x="1720107" y="105792"/>
                              </a:moveTo>
                              <a:lnTo>
                                <a:pt x="1720107" y="1751453"/>
                              </a:lnTo>
                              <a:cubicBezTo>
                                <a:pt x="1720107" y="2049239"/>
                                <a:pt x="1696597" y="2550774"/>
                                <a:pt x="850257" y="2550774"/>
                              </a:cubicBezTo>
                              <a:cubicBezTo>
                                <a:pt x="497616" y="2550774"/>
                                <a:pt x="121464" y="2394044"/>
                                <a:pt x="97956" y="2033566"/>
                              </a:cubicBezTo>
                              <a:lnTo>
                                <a:pt x="591653" y="2033566"/>
                              </a:lnTo>
                              <a:cubicBezTo>
                                <a:pt x="615163" y="2119767"/>
                                <a:pt x="646509" y="2205968"/>
                                <a:pt x="912949" y="2205968"/>
                              </a:cubicBezTo>
                              <a:cubicBezTo>
                                <a:pt x="1155880" y="2205968"/>
                                <a:pt x="1273428" y="2088421"/>
                                <a:pt x="1273428" y="1806308"/>
                              </a:cubicBezTo>
                              <a:lnTo>
                                <a:pt x="1273428" y="1594723"/>
                              </a:lnTo>
                              <a:lnTo>
                                <a:pt x="1265591" y="1586887"/>
                              </a:lnTo>
                              <a:cubicBezTo>
                                <a:pt x="1195063" y="1720107"/>
                                <a:pt x="1077516" y="1845491"/>
                                <a:pt x="803239" y="1845491"/>
                              </a:cubicBezTo>
                              <a:cubicBezTo>
                                <a:pt x="387905" y="1845491"/>
                                <a:pt x="58774" y="1555541"/>
                                <a:pt x="58774" y="952132"/>
                              </a:cubicBezTo>
                              <a:cubicBezTo>
                                <a:pt x="58774" y="356560"/>
                                <a:pt x="395741" y="58774"/>
                                <a:pt x="771892" y="58774"/>
                              </a:cubicBezTo>
                              <a:cubicBezTo>
                                <a:pt x="1093188" y="58774"/>
                                <a:pt x="1218571" y="246849"/>
                                <a:pt x="1273428" y="364396"/>
                              </a:cubicBezTo>
                              <a:lnTo>
                                <a:pt x="1281263" y="364396"/>
                              </a:lnTo>
                              <a:lnTo>
                                <a:pt x="1281263" y="105792"/>
                              </a:lnTo>
                              <a:lnTo>
                                <a:pt x="1720107"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7" name="Freeform: Shape 277"/>
                      <wps:cNvSpPr/>
                      <wps:spPr>
                        <a:xfrm>
                          <a:off x="12965451" y="912950"/>
                          <a:ext cx="1097107" cy="1880755"/>
                        </a:xfrm>
                        <a:custGeom>
                          <a:avLst/>
                          <a:gdLst>
                            <a:gd name="connsiteX0" fmla="*/ 66611 w 1097106"/>
                            <a:gd name="connsiteY0" fmla="*/ 105792 h 1880754"/>
                            <a:gd name="connsiteX1" fmla="*/ 497617 w 1097106"/>
                            <a:gd name="connsiteY1" fmla="*/ 105792 h 1880754"/>
                            <a:gd name="connsiteX2" fmla="*/ 497617 w 1097106"/>
                            <a:gd name="connsiteY2" fmla="*/ 403579 h 1880754"/>
                            <a:gd name="connsiteX3" fmla="*/ 505453 w 1097106"/>
                            <a:gd name="connsiteY3" fmla="*/ 403579 h 1880754"/>
                            <a:gd name="connsiteX4" fmla="*/ 975641 w 1097106"/>
                            <a:gd name="connsiteY4" fmla="*/ 58774 h 1880754"/>
                            <a:gd name="connsiteX5" fmla="*/ 1061843 w 1097106"/>
                            <a:gd name="connsiteY5" fmla="*/ 66610 h 1880754"/>
                            <a:gd name="connsiteX6" fmla="*/ 1061843 w 1097106"/>
                            <a:gd name="connsiteY6" fmla="*/ 528962 h 1880754"/>
                            <a:gd name="connsiteX7" fmla="*/ 928623 w 1097106"/>
                            <a:gd name="connsiteY7" fmla="*/ 521126 h 1880754"/>
                            <a:gd name="connsiteX8" fmla="*/ 513290 w 1097106"/>
                            <a:gd name="connsiteY8" fmla="*/ 936459 h 1880754"/>
                            <a:gd name="connsiteX9" fmla="*/ 513290 w 1097106"/>
                            <a:gd name="connsiteY9" fmla="*/ 1837654 h 1880754"/>
                            <a:gd name="connsiteX10" fmla="*/ 58774 w 1097106"/>
                            <a:gd name="connsiteY10" fmla="*/ 1837654 h 1880754"/>
                            <a:gd name="connsiteX11" fmla="*/ 58774 w 1097106"/>
                            <a:gd name="connsiteY11" fmla="*/ 105792 h 18807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097106" h="1880754">
                              <a:moveTo>
                                <a:pt x="66611" y="105792"/>
                              </a:moveTo>
                              <a:lnTo>
                                <a:pt x="497617" y="105792"/>
                              </a:lnTo>
                              <a:lnTo>
                                <a:pt x="497617" y="403579"/>
                              </a:lnTo>
                              <a:lnTo>
                                <a:pt x="505453" y="403579"/>
                              </a:lnTo>
                              <a:cubicBezTo>
                                <a:pt x="599491" y="231176"/>
                                <a:pt x="701364" y="58774"/>
                                <a:pt x="975641" y="58774"/>
                              </a:cubicBezTo>
                              <a:cubicBezTo>
                                <a:pt x="1006988" y="58774"/>
                                <a:pt x="1030497" y="58774"/>
                                <a:pt x="1061843" y="66610"/>
                              </a:cubicBezTo>
                              <a:lnTo>
                                <a:pt x="1061843" y="528962"/>
                              </a:lnTo>
                              <a:cubicBezTo>
                                <a:pt x="1022661" y="521126"/>
                                <a:pt x="975641" y="521126"/>
                                <a:pt x="928623" y="521126"/>
                              </a:cubicBezTo>
                              <a:cubicBezTo>
                                <a:pt x="575982" y="521126"/>
                                <a:pt x="513290" y="740547"/>
                                <a:pt x="513290" y="936459"/>
                              </a:cubicBezTo>
                              <a:lnTo>
                                <a:pt x="513290" y="1837654"/>
                              </a:lnTo>
                              <a:lnTo>
                                <a:pt x="58774" y="1837654"/>
                              </a:lnTo>
                              <a:lnTo>
                                <a:pt x="58774" y="1057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8" name="Freeform: Shape 278"/>
                      <wps:cNvSpPr/>
                      <wps:spPr>
                        <a:xfrm>
                          <a:off x="15018608" y="356560"/>
                          <a:ext cx="1802390" cy="2429308"/>
                        </a:xfrm>
                        <a:custGeom>
                          <a:avLst/>
                          <a:gdLst>
                            <a:gd name="connsiteX0" fmla="*/ 912950 w 1802389"/>
                            <a:gd name="connsiteY0" fmla="*/ 2064912 h 2429307"/>
                            <a:gd name="connsiteX1" fmla="*/ 1312610 w 1802389"/>
                            <a:gd name="connsiteY1" fmla="*/ 1563377 h 2429307"/>
                            <a:gd name="connsiteX2" fmla="*/ 920786 w 1802389"/>
                            <a:gd name="connsiteY2" fmla="*/ 1006987 h 2429307"/>
                            <a:gd name="connsiteX3" fmla="*/ 536799 w 1802389"/>
                            <a:gd name="connsiteY3" fmla="*/ 1539868 h 2429307"/>
                            <a:gd name="connsiteX4" fmla="*/ 912950 w 1802389"/>
                            <a:gd name="connsiteY4" fmla="*/ 2064912 h 2429307"/>
                            <a:gd name="connsiteX5" fmla="*/ 1743616 w 1802389"/>
                            <a:gd name="connsiteY5" fmla="*/ 2394044 h 2429307"/>
                            <a:gd name="connsiteX6" fmla="*/ 1296937 w 1802389"/>
                            <a:gd name="connsiteY6" fmla="*/ 2394044 h 2429307"/>
                            <a:gd name="connsiteX7" fmla="*/ 1296937 w 1802389"/>
                            <a:gd name="connsiteY7" fmla="*/ 2174622 h 2429307"/>
                            <a:gd name="connsiteX8" fmla="*/ 1289102 w 1802389"/>
                            <a:gd name="connsiteY8" fmla="*/ 2174622 h 2429307"/>
                            <a:gd name="connsiteX9" fmla="*/ 787566 w 1802389"/>
                            <a:gd name="connsiteY9" fmla="*/ 2441063 h 2429307"/>
                            <a:gd name="connsiteX10" fmla="*/ 58774 w 1802389"/>
                            <a:gd name="connsiteY10" fmla="*/ 1508522 h 2429307"/>
                            <a:gd name="connsiteX11" fmla="*/ 771894 w 1802389"/>
                            <a:gd name="connsiteY11" fmla="*/ 615163 h 2429307"/>
                            <a:gd name="connsiteX12" fmla="*/ 1273428 w 1802389"/>
                            <a:gd name="connsiteY12" fmla="*/ 881604 h 2429307"/>
                            <a:gd name="connsiteX13" fmla="*/ 1281265 w 1802389"/>
                            <a:gd name="connsiteY13" fmla="*/ 881604 h 2429307"/>
                            <a:gd name="connsiteX14" fmla="*/ 1281265 w 1802389"/>
                            <a:gd name="connsiteY14" fmla="*/ 58774 h 2429307"/>
                            <a:gd name="connsiteX15" fmla="*/ 1735780 w 1802389"/>
                            <a:gd name="connsiteY15" fmla="*/ 58774 h 2429307"/>
                            <a:gd name="connsiteX16" fmla="*/ 1735780 w 1802389"/>
                            <a:gd name="connsiteY16" fmla="*/ 2394044 h 24293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802389" h="2429307">
                              <a:moveTo>
                                <a:pt x="912950" y="2064912"/>
                              </a:moveTo>
                              <a:cubicBezTo>
                                <a:pt x="1202900" y="2064912"/>
                                <a:pt x="1312610" y="1821981"/>
                                <a:pt x="1312610" y="1563377"/>
                              </a:cubicBezTo>
                              <a:cubicBezTo>
                                <a:pt x="1312610" y="1289101"/>
                                <a:pt x="1234245" y="1006987"/>
                                <a:pt x="920786" y="1006987"/>
                              </a:cubicBezTo>
                              <a:cubicBezTo>
                                <a:pt x="630837" y="1006987"/>
                                <a:pt x="536799" y="1265591"/>
                                <a:pt x="536799" y="1539868"/>
                              </a:cubicBezTo>
                              <a:cubicBezTo>
                                <a:pt x="536799" y="1751453"/>
                                <a:pt x="615164" y="2064912"/>
                                <a:pt x="912950" y="2064912"/>
                              </a:cubicBezTo>
                              <a:moveTo>
                                <a:pt x="1743616" y="2394044"/>
                              </a:moveTo>
                              <a:lnTo>
                                <a:pt x="1296937" y="2394044"/>
                              </a:lnTo>
                              <a:lnTo>
                                <a:pt x="1296937" y="2174622"/>
                              </a:lnTo>
                              <a:lnTo>
                                <a:pt x="1289102" y="2174622"/>
                              </a:lnTo>
                              <a:cubicBezTo>
                                <a:pt x="1179390" y="2370534"/>
                                <a:pt x="975642" y="2441063"/>
                                <a:pt x="787566" y="2441063"/>
                              </a:cubicBezTo>
                              <a:cubicBezTo>
                                <a:pt x="278195" y="2441063"/>
                                <a:pt x="58774" y="1986547"/>
                                <a:pt x="58774" y="1508522"/>
                              </a:cubicBezTo>
                              <a:cubicBezTo>
                                <a:pt x="58774" y="912950"/>
                                <a:pt x="395742" y="615163"/>
                                <a:pt x="771894" y="615163"/>
                              </a:cubicBezTo>
                              <a:cubicBezTo>
                                <a:pt x="1061843" y="615163"/>
                                <a:pt x="1202900" y="771893"/>
                                <a:pt x="1273428" y="881604"/>
                              </a:cubicBezTo>
                              <a:lnTo>
                                <a:pt x="1281265" y="881604"/>
                              </a:lnTo>
                              <a:lnTo>
                                <a:pt x="1281265" y="58774"/>
                              </a:lnTo>
                              <a:lnTo>
                                <a:pt x="1735780" y="58774"/>
                              </a:lnTo>
                              <a:lnTo>
                                <a:pt x="1735780" y="239404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F035599" id="Graphic 6" o:spid="_x0000_s1026" style="position:absolute;margin-left:329.7pt;margin-top:-15.3pt;width:149.1pt;height:30.6pt;z-index:251658243;mso-position-horizontal-relative:margin;mso-width-relative:margin;mso-height-relative:margin" coordorigin="-587,-587" coordsize="168797,35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">
              <v:shape id="Freeform: Shape 262" o:spid="_x0000_s1027" style="position:absolute;left:141801;top:-587;width:7836;height:7835;visibility:visible;mso-wrap-style:square;v-text-anchor:middle" coordsize="783647,78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" path="m724874,395742l387905,724874,58774,395742,387905,58774,724874,395742xe" filled="f" stroked="f">
                <v:stroke joinstyle="miter"/>
                <v:path arrowok="t" o:connecttype="custom" o:connectlocs="724875,395743;387905,724875;58774,395743;387905,58774" o:connectangles="0,0,0,0"/>
              </v:shape>
              <v:shape id="Freeform: Shape 263" o:spid="_x0000_s1028" style="position:absolute;left:142819;top:9521;width:5486;height:18024;visibility:visible;mso-wrap-style:square;v-text-anchor:middle" coordsize="548553,180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" path="m58774,58774r454516,l513290,1798471r-454516,l58774,58774xe" filled="f" stroked="f">
                <v:stroke joinstyle="miter"/>
                <v:path arrowok="t" o:connecttype="custom" o:connectlocs="58774,58774;513290,58774;513290,1798472;58774,1798472" o:connectangles="0,0,0,0"/>
              </v:shape>
              <v:shape id="Freeform: Shape 264" o:spid="_x0000_s1029" style="position:absolute;left:-587;top:9678;width:14104;height:18023;visibility:visible;mso-wrap-style:square;v-text-anchor:middle" coordsize="1410565,180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" path="m58774,105792r203748,l262522,395742r7836,c340887,191994,568145,58774,803239,58774v470189,,611245,250767,611245,650427l1414484,1790635r-203748,l1210736,740547v,-289950,-94038,-509371,-423170,-509371c466270,231176,270358,481943,262522,803239r,979559l58774,1782798r,-1677006xe" filled="f" stroked="f">
                <v:stroke joinstyle="miter"/>
                <v:path arrowok="t" o:connecttype="custom" o:connectlocs="58774,105792;262522,105792;262522,395742;270358,395742;803240,58774;1414485,709201;1414485,1790636;1210737,1790636;1210737,740547;787567,231176;262522,803239;262522,1782799;58774,1782799;58774,105792" o:connectangles="0,0,0,0,0,0,0,0,0,0,0,0,0,0"/>
              </v:shape>
              <v:shape id="Freeform: Shape 265" o:spid="_x0000_s1030" style="position:absolute;left:15868;top:9678;width:16457;height:18807;visibility:visible;mso-wrap-style:square;v-text-anchor:middle" coordsize="1645660,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" path="m1226409,865931r,c1195063,912950,1101025,928623,1046170,944295v-344805,62692,-775811,54856,-775811,383988c270359,1532031,450597,1657415,646509,1657415v313459,,587736,-195912,579900,-525044l1226409,865931xm137138,623000c152811,231176,434924,58774,811075,58774v297787,,619082,94037,619082,540717l1430157,1492849v,78365,39183,125384,117547,125384c1571214,1618233,1594723,1610396,1610396,1602560r,172402c1563377,1782798,1532031,1790635,1477176,1790635v-203748,,-242931,-117547,-242931,-289950l1234245,1500685v-141056,219422,-289950,344806,-611245,344806c317377,1845491,58774,1688761,58774,1351792v,-470188,454515,-485861,901194,-540717c1132371,795402,1218572,771893,1218572,583817v,-274276,-195912,-344804,-438842,-344804c528962,239013,340887,356560,333050,630836r-195912,l137138,623000xe" filled="f" stroked="f">
                <v:stroke joinstyle="miter"/>
                <v:path arrowok="t" o:connecttype="custom" o:connectlocs="1226409,865931;1226409,865931;1046170,944296;270359,1328284;646509,1657416;1226409,1132372;1226409,865931;137138,623000;811075,58774;1430157,599491;1430157,1492850;1547704,1618234;1610396,1602561;1610396,1774963;1477176,1790636;1234245,1500686;1234245,1500686;623000,1845492;58774,1351793;959968,811075;1218572,583817;779730,239013;333050,630836;137138,630836" o:connectangles="0,0,0,0,0,0,0,0,0,0,0,0,0,0,0,0,0,0,0,0,0,0,0,0"/>
              </v:shape>
              <v:shape id="Freeform: Shape 266" o:spid="_x0000_s1031" style="position:absolute;left:32638;top:5132;width:9404;height:22726;visibility:visible;mso-wrap-style:square;v-text-anchor:middle" coordsize="940377,2272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" path="m552472,560308r336968,l889440,732711r-336968,l552472,1869000v,133220,23509,211585,164566,219421c771893,2088421,834585,2088421,889440,2080585r,172402c826748,2252987,771893,2260824,709201,2260824v-274277,,-368314,-94038,-360478,-376151l348723,732711r-289949,l58774,560308r289949,l348723,58774r203749,l552472,560308xe" filled="f" stroked="f">
                <v:stroke joinstyle="miter"/>
                <v:path arrowok="t" o:connecttype="custom" o:connectlocs="552472,560308;889440,560308;889440,732711;552472,732711;552472,1869000;717038,2088421;889440,2080585;889440,2252987;709201,2260824;348723,1884673;348723,732711;58774,732711;58774,560308;348723,560308;348723,58774;552472,58774;552472,560308" o:connectangles="0,0,0,0,0,0,0,0,0,0,0,0,0,0,0,0,0"/>
              </v:shape>
              <v:shape id="Freeform: Shape 267" o:spid="_x0000_s1032" style="position:absolute;left:44707;top:3722;width:3134;height:24293;visibility:visible;mso-wrap-style:square;v-text-anchor:middle" coordsize="31345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" path="m58774,701365r203748,l262522,2378371r-203748,l58774,701365xm58774,58774r203748,l262522,387906r-203748,l58774,58774xe" filled="f" stroked="f">
                <v:stroke joinstyle="miter"/>
                <v:path arrowok="t" o:connecttype="custom" o:connectlocs="58774,701365;262522,701365;262522,2378372;58774,2378372;58774,701365;58774,58774;262522,58774;262522,387906;58774,387906;58774,58774" o:connectangles="0,0,0,0,0,0,0,0,0,0"/>
              </v:shape>
              <v:shape id="Freeform: Shape 269" o:spid="_x0000_s1033" style="position:absolute;left:44707;top:10148;width:3134;height:17240;visibility:visible;mso-wrap-style:square;v-text-anchor:middle" coordsize="313459,172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" path="m58774,58774r203748,l262522,1735780r-203748,l58774,58774xe" filled="f" stroked="f">
                <v:stroke joinstyle="miter"/>
                <v:path arrowok="t" o:connecttype="custom" o:connectlocs="58774,58774;262522,58774;262522,1735781;58774,1735781" o:connectangles="0,0,0,0"/>
              </v:shape>
              <v:shape id="Freeform: Shape 270" o:spid="_x0000_s1034" style="position:absolute;left:44707;top:3722;width:3134;height:3918;visibility:visible;mso-wrap-style:square;v-text-anchor:middle" coordsize="313459,391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" path="m58774,58774r203748,l262522,387906r-203748,l58774,58774xe" filled="f" stroked="f">
                <v:stroke joinstyle="miter"/>
                <v:path arrowok="t" o:connecttype="custom" o:connectlocs="58774,58774;262522,58774;262522,387907;58774,387907" o:connectangles="0,0,0,0"/>
              </v:shape>
              <v:shape id="Freeform: Shape 271" o:spid="_x0000_s1035" style="position:absolute;left:49800;top:9678;width:16457;height:18807;visibility:visible;mso-wrap-style:square;v-text-anchor:middle" coordsize="1645660,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" path="m262522,944295v,360478,195912,713120,587736,713120c1242082,1657415,1437993,1296937,1437993,944295v,-360478,-195911,-713119,-587735,-713119c458434,231176,262522,583817,262522,944295t1379220,c1641742,1422321,1359629,1829818,850258,1829818v-509371,,-791484,-407497,-791484,-885523c58774,466270,340887,58774,850258,58774v509371,,791484,407496,791484,885521e" filled="f" stroked="f">
                <v:stroke joinstyle="miter"/>
                <v:path arrowok="t" o:connecttype="custom" o:connectlocs="262522,944296;850258,1657416;1437993,944296;850258,231176;262522,944296;1641742,944296;850258,1829819;58774,944296;850258,58774;1641742,944296" o:connectangles="0,0,0,0,0,0,0,0,0,0"/>
              </v:shape>
              <v:shape id="Freeform: Shape 272" o:spid="_x0000_s1036" style="position:absolute;left:68608;top:9678;width:14106;height:18023;visibility:visible;mso-wrap-style:square;v-text-anchor:middle" coordsize="1410565,180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" path="m58774,105792r203748,l262522,395742r7836,c348723,191994,568145,58774,803239,58774v470189,,611245,250767,611245,650427l1414484,1790635r-203748,l1210736,740547v,-289950,-94038,-509371,-423170,-509371c466270,231176,270358,481943,262522,803239r,979559l58774,1782798r,-1677006xe" filled="f" stroked="f">
                <v:stroke joinstyle="miter"/>
                <v:path arrowok="t" o:connecttype="custom" o:connectlocs="58774,105792;262522,105792;262522,395742;270358,395742;803240,58774;1414485,709201;1414485,1790636;1210737,1790636;1210737,740547;787567,231176;262522,803239;262522,1782799;58774,1782799;58774,105792" o:connectangles="0,0,0,0,0,0,0,0,0,0,0,0,0,0"/>
              </v:shape>
              <v:shape id="Freeform: Shape 273" o:spid="_x0000_s1037" style="position:absolute;left:85064;top:9678;width:16457;height:18807;visibility:visible;mso-wrap-style:square;v-text-anchor:middle" coordsize="1645660,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" path="m1226408,865931r,c1195063,912950,1101025,928623,1046170,944295v-344806,62692,-775812,54856,-775812,383988c270358,1532031,450597,1657415,646509,1657415v313459,,587736,-195912,579899,-525044l1226408,865931xm137138,623000c160647,231176,434924,58774,811075,58774v297786,,619082,94037,619082,540717l1430157,1492849v,78365,39183,125384,117547,125384c1571214,1618233,1594722,1610396,1610396,1602560r,172402c1563377,1782798,1532032,1790635,1477176,1790635v-203748,,-242931,-117547,-242931,-289950l1226408,1500685v-141056,219422,-289949,344806,-611245,344806c309541,1845491,58774,1688761,58774,1351792v,-470188,454515,-485861,893358,-540717c1116698,795402,1210736,771893,1210736,583817v,-274276,-195912,-344804,-438843,-344804c521125,239013,333050,356560,325213,630836r-188075,l137138,623000xe" filled="f" stroked="f">
                <v:stroke joinstyle="miter"/>
                <v:path arrowok="t" o:connecttype="custom" o:connectlocs="1226408,865931;1226408,865931;1046170,944296;270358,1328284;646509,1657416;1226408,1132372;1226408,865931;137138,623000;811075,58774;1430157,599491;1430157,1492850;1547704,1618234;1610396,1602561;1610396,1774963;1477176,1790636;1234245,1500686;1226408,1500686;615163,1845492;58774,1351793;952132,811075;1210736,583817;771893,239013;325213,630836;137138,630836" o:connectangles="0,0,0,0,0,0,0,0,0,0,0,0,0,0,0,0,0,0,0,0,0,0,0,0"/>
              </v:shape>
              <v:shape id="Freeform: Shape 274" o:spid="_x0000_s1038" style="position:absolute;left:103950;top:3722;width:3135;height:24293;visibility:visible;mso-wrap-style:square;v-text-anchor:middle" coordsize="31345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" path="m58773,58774r203749,l262522,2386208r-203749,l58773,58774xe" filled="f" stroked="f">
                <v:stroke joinstyle="miter"/>
                <v:path arrowok="t" o:connecttype="custom" o:connectlocs="58773,58774;262522,58774;262522,2386209;58773,2386209" o:connectangles="0,0,0,0"/>
              </v:shape>
              <v:shape id="Freeform: Shape 275" o:spid="_x0000_s1039" style="position:absolute;left:103950;top:3722;width:3135;height:24293;visibility:visible;mso-wrap-style:square;v-text-anchor:middle" coordsize="31345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" path="m58773,58774r203749,l262522,2386208r-203749,l58773,58774xe" filled="f" stroked="f">
                <v:stroke joinstyle="miter"/>
                <v:path arrowok="t" o:connecttype="custom" o:connectlocs="58773,58774;262522,58774;262522,2386209;58773,2386209" o:connectangles="0,0,0,0"/>
              </v:shape>
              <v:shape id="Freeform: Shape 276" o:spid="_x0000_s1040" style="position:absolute;left:109201;top:9129;width:17240;height:25860;visibility:visible;mso-wrap-style:square;v-text-anchor:middle" coordsize="1724024,2586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" path="m889439,1469340v305624,,383989,-266441,383989,-501535c1273428,685692,1140207,458434,881604,458434v-164567,,-352642,125384,-352642,525044c528962,1202899,615163,1469340,889439,1469340m1720107,105792r,1645661c1720107,2049239,1696597,2550774,850257,2550774v-352641,,-728793,-156730,-752301,-517208l591653,2033566v23510,86201,54856,172402,321296,172402c1155880,2205968,1273428,2088421,1273428,1806308r,-211585l1265591,1586887v-70528,133220,-188075,258604,-462352,258604c387905,1845491,58774,1555541,58774,952132,58774,356560,395741,58774,771892,58774v321296,,446679,188075,501536,305622l1281263,364396r,-258604l1720107,105792xe" filled="f" stroked="f">
                <v:stroke joinstyle="miter"/>
                <v:path arrowok="t" o:connecttype="custom" o:connectlocs="889441,1469339;1273431,967805;881606,458434;528963,983478;889441,1469339;1720111,105792;1720111,1751452;850259,2550773;97956,2033565;591654,2033565;912951,2205967;1273431,1806307;1273431,1594722;1265594,1586886;803241,1845490;58774,952132;771894,58774;1273431,364396;1281266,364396;1281266,105792;1720111,105792" o:connectangles="0,0,0,0,0,0,0,0,0,0,0,0,0,0,0,0,0,0,0,0,0"/>
              </v:shape>
              <v:shape id="Freeform: Shape 277" o:spid="_x0000_s1041" style="position:absolute;left:129654;top:9129;width:10971;height:18808;visibility:visible;mso-wrap-style:square;v-text-anchor:middle" coordsize="1097106,188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" path="m66611,105792r431006,l497617,403579r7836,c599491,231176,701364,58774,975641,58774v31347,,54856,,86202,7836l1061843,528962v-39182,-7836,-86202,-7836,-133220,-7836c575982,521126,513290,740547,513290,936459r,901195l58774,1837654r,-1731862l66611,105792xe" filled="f" stroked="f">
                <v:stroke joinstyle="miter"/>
                <v:path arrowok="t" o:connecttype="custom" o:connectlocs="66611,105792;497617,105792;497617,403579;505453,403579;975642,58774;1061844,66610;1061844,528962;928624,521126;513290,936459;513290,1837655;58774,1837655;58774,105792" o:connectangles="0,0,0,0,0,0,0,0,0,0,0,0"/>
              </v:shape>
              <v:shape id="Freeform: Shape 278" o:spid="_x0000_s1042" style="position:absolute;left:150186;top:3565;width:18023;height:24293;visibility:visible;mso-wrap-style:square;v-text-anchor:middle" coordsize="1802389,2429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" path="m912950,2064912v289950,,399660,-242931,399660,-501535c1312610,1289101,1234245,1006987,920786,1006987v-289949,,-383987,258604,-383987,532881c536799,1751453,615164,2064912,912950,2064912t830666,329132l1296937,2394044r,-219422l1289102,2174622v-109712,195912,-313460,266441,-501536,266441c278195,2441063,58774,1986547,58774,1508522v,-595572,336968,-893359,713120,-893359c1061843,615163,1202900,771893,1273428,881604r7837,l1281265,58774r454515,l1735780,2394044r7836,xe" filled="f" stroked="f">
                <v:stroke joinstyle="miter"/>
                <v:path arrowok="t" o:connecttype="custom" o:connectlocs="912951,2064913;1312611,1563378;920787,1006987;536799,1539869;912951,2064913;1743617,2394045;1296938,2394045;1296938,2174623;1289103,2174623;787566,2441064;58774,1508523;771894,615163;1273429,881604;1281266,881604;1281266,58774;1735781,58774;1735781,2394045" o:connectangles="0,0,0,0,0,0,0,0,0,0,0,0,0,0,0,0,0"/>
              </v:shape>
              <w10:wrap anchorx="margin"/>
            </v:group>
          </w:pict>
        </mc:Fallback>
      </mc:AlternateConten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8A0BA" w14:textId="77777777" w:rsidR="00787E18" w:rsidRPr="00E612F7" w:rsidRDefault="00787E18" w:rsidP="00283F32">
    <w:pPr>
      <w:pStyle w:val="Backcoverdisclaimer"/>
      <w:rPr>
        <w:rStyle w:val="Bold"/>
      </w:rPr>
    </w:pPr>
    <w:r w:rsidRPr="00E612F7">
      <w:rPr>
        <w:rStyle w:val="Bold"/>
      </w:rPr>
      <w:t>nationalgrideso.com</w:t>
    </w:r>
  </w:p>
  <w:p w14:paraId="4DDAF774" w14:textId="77777777" w:rsidR="00787E18" w:rsidRPr="00E612F7" w:rsidRDefault="00787E18" w:rsidP="00283F32">
    <w:pPr>
      <w:pStyle w:val="Backcoverdisclaimer"/>
    </w:pPr>
    <w:r w:rsidRPr="00E612F7">
      <w:t xml:space="preserve">Faraday House, Warwick Technology Park, </w:t>
    </w:r>
    <w:r w:rsidRPr="00E612F7">
      <w:br/>
      <w:t xml:space="preserve">Gallows Hill, Warwick, CV346DA </w:t>
    </w:r>
  </w:p>
  <w:p w14:paraId="64540EF4" w14:textId="77777777" w:rsidR="00787E18" w:rsidRDefault="00787E18" w:rsidP="00283F32">
    <w:pPr>
      <w:pStyle w:val="Backcoverdisclaimer"/>
    </w:pPr>
  </w:p>
  <w:p w14:paraId="07CEA37A" w14:textId="77777777" w:rsidR="00787E18" w:rsidRDefault="00787E18" w:rsidP="00283F32">
    <w:pPr>
      <w:pStyle w:val="Backcoverdisclaimer"/>
    </w:pPr>
  </w:p>
  <w:p w14:paraId="1D6223F6" w14:textId="77777777" w:rsidR="00787E18" w:rsidRDefault="00787E18" w:rsidP="00283F32">
    <w:pPr>
      <w:pStyle w:val="Backcoverdisclaimer"/>
    </w:pPr>
  </w:p>
  <w:p w14:paraId="590A6763" w14:textId="77777777" w:rsidR="00787E18" w:rsidRDefault="00787E18" w:rsidP="00283F32">
    <w:pPr>
      <w:pStyle w:val="Backcoverdisclaimer"/>
    </w:pPr>
  </w:p>
  <w:p w14:paraId="7F2D24B1" w14:textId="77777777" w:rsidR="00787E18" w:rsidRDefault="00787E18" w:rsidP="00283F32">
    <w:pPr>
      <w:pStyle w:val="Backcoverdisclaimer"/>
    </w:pPr>
  </w:p>
  <w:p w14:paraId="01E59171" w14:textId="77777777" w:rsidR="00787E18" w:rsidRDefault="00787E18" w:rsidP="00283F32">
    <w:pPr>
      <w:pStyle w:val="Backcoverdisclaimer"/>
    </w:pPr>
  </w:p>
  <w:p w14:paraId="5F094855" w14:textId="77777777" w:rsidR="00787E18" w:rsidRPr="00A64AA5" w:rsidRDefault="00787E18" w:rsidP="00283F32">
    <w:pPr>
      <w:pStyle w:val="Backcoverdisclaimer"/>
    </w:pPr>
    <w:r w:rsidRPr="00833EA4">
      <w:drawing>
        <wp:anchor distT="0" distB="0" distL="114300" distR="114300" simplePos="0" relativeHeight="251658240" behindDoc="0" locked="0" layoutInCell="1" allowOverlap="1" wp14:anchorId="4E0F3D75" wp14:editId="39B5A378">
          <wp:simplePos x="0" y="0"/>
          <wp:positionH relativeFrom="page">
            <wp:posOffset>-288290</wp:posOffset>
          </wp:positionH>
          <wp:positionV relativeFrom="paragraph">
            <wp:posOffset>-1017270</wp:posOffset>
          </wp:positionV>
          <wp:extent cx="7844155" cy="3394710"/>
          <wp:effectExtent l="0" t="0" r="4445" b="0"/>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V="1">
                    <a:off x="0" y="0"/>
                    <a:ext cx="7844155" cy="339471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eastAsia="en-GB"/>
      </w:rPr>
      <w:drawing>
        <wp:anchor distT="0" distB="0" distL="114300" distR="114300" simplePos="0" relativeHeight="251658241" behindDoc="0" locked="0" layoutInCell="1" allowOverlap="1" wp14:anchorId="084D1700" wp14:editId="10781DC4">
          <wp:simplePos x="0" y="0"/>
          <wp:positionH relativeFrom="leftMargin">
            <wp:posOffset>4514850</wp:posOffset>
          </wp:positionH>
          <wp:positionV relativeFrom="paragraph">
            <wp:posOffset>-107619</wp:posOffset>
          </wp:positionV>
          <wp:extent cx="2047875" cy="305435"/>
          <wp:effectExtent l="0" t="0" r="0" b="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tionalGrid_Logo.png"/>
                  <pic:cNvPicPr/>
                </pic:nvPicPr>
                <pic:blipFill>
                  <a:blip>
                    <a:extLst>
                      <a:ext uri="{28A0092B-C50C-407E-A947-70E740481C1C}">
                        <a14:useLocalDpi xmlns:a14="http://schemas.microsoft.com/office/drawing/2010/main" val="0"/>
                      </a:ext>
                    </a:extLst>
                  </a:blip>
                  <a:stretch>
                    <a:fillRect/>
                  </a:stretch>
                </pic:blipFill>
                <pic:spPr>
                  <a:xfrm>
                    <a:off x="0" y="0"/>
                    <a:ext cx="2047875" cy="305435"/>
                  </a:xfrm>
                  <a:prstGeom prst="rect">
                    <a:avLst/>
                  </a:prstGeom>
                </pic:spPr>
              </pic:pic>
            </a:graphicData>
          </a:graphic>
          <wp14:sizeRelH relativeFrom="page">
            <wp14:pctWidth>0</wp14:pctWidth>
          </wp14:sizeRelH>
          <wp14:sizeRelV relativeFrom="page">
            <wp14:pctHeight>0</wp14:pctHeight>
          </wp14:sizeRelV>
        </wp:anchor>
      </w:drawing>
    </w:r>
    <w:r w:rsidRPr="00A64AA5">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59FD08" w14:textId="77777777" w:rsidR="00302B5A" w:rsidRDefault="00302B5A" w:rsidP="00A62BFF">
      <w:pPr>
        <w:spacing w:after="0"/>
      </w:pPr>
      <w:r>
        <w:separator/>
      </w:r>
    </w:p>
    <w:p w14:paraId="774D0E8B" w14:textId="77777777" w:rsidR="00302B5A" w:rsidRDefault="00302B5A"/>
  </w:footnote>
  <w:footnote w:type="continuationSeparator" w:id="0">
    <w:p w14:paraId="7C3B6CB8" w14:textId="77777777" w:rsidR="00302B5A" w:rsidRDefault="00302B5A" w:rsidP="00A62BFF">
      <w:pPr>
        <w:spacing w:after="0"/>
      </w:pPr>
      <w:r>
        <w:continuationSeparator/>
      </w:r>
    </w:p>
    <w:p w14:paraId="0EC6D352" w14:textId="77777777" w:rsidR="00302B5A" w:rsidRDefault="00302B5A"/>
  </w:footnote>
  <w:footnote w:type="continuationNotice" w:id="1">
    <w:p w14:paraId="7A6A8D0F" w14:textId="77777777" w:rsidR="00302B5A" w:rsidRDefault="00302B5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308165" w14:textId="398ED2E9" w:rsidR="00787E18" w:rsidRDefault="00787E18">
    <w:pPr>
      <w:pStyle w:val="Header"/>
    </w:pPr>
    <w:r>
      <w:t>Internal use only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10308" w14:textId="77777777" w:rsidR="00787E18" w:rsidRDefault="00787E18">
    <w:pPr>
      <w:pStyle w:val="Header"/>
    </w:pPr>
    <w:r>
      <w:rPr>
        <w:noProof/>
      </w:rPr>
      <w:drawing>
        <wp:anchor distT="0" distB="0" distL="114300" distR="114300" simplePos="0" relativeHeight="251658244" behindDoc="1" locked="0" layoutInCell="1" allowOverlap="1" wp14:anchorId="552347A4" wp14:editId="45804335">
          <wp:simplePos x="0" y="0"/>
          <wp:positionH relativeFrom="page">
            <wp:align>center</wp:align>
          </wp:positionH>
          <wp:positionV relativeFrom="page">
            <wp:align>top</wp:align>
          </wp:positionV>
          <wp:extent cx="12215771" cy="814111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ceholder.jpg"/>
                  <pic:cNvPicPr/>
                </pic:nvPicPr>
                <pic:blipFill>
                  <a:blip r:embed="rId1"/>
                  <a:stretch>
                    <a:fillRect/>
                  </a:stretch>
                </pic:blipFill>
                <pic:spPr>
                  <a:xfrm>
                    <a:off x="0" y="0"/>
                    <a:ext cx="12215771" cy="8141110"/>
                  </a:xfrm>
                  <a:prstGeom prst="rect">
                    <a:avLst/>
                  </a:prstGeom>
                </pic:spPr>
              </pic:pic>
            </a:graphicData>
          </a:graphic>
          <wp14:sizeRelH relativeFrom="margin">
            <wp14:pctWidth>0</wp14:pctWidth>
          </wp14:sizeRelH>
          <wp14:sizeRelV relativeFrom="margin">
            <wp14:pctHeight>0</wp14:pctHeight>
          </wp14:sizeRelV>
        </wp:anchor>
      </w:drawing>
    </w:r>
    <w:r w:rsidRPr="00C33D51">
      <w:rPr>
        <w:noProof/>
      </w:rPr>
      <mc:AlternateContent>
        <mc:Choice Requires="wps">
          <w:drawing>
            <wp:anchor distT="0" distB="0" distL="114300" distR="114300" simplePos="0" relativeHeight="251658242" behindDoc="0" locked="0" layoutInCell="1" allowOverlap="1" wp14:anchorId="649F1FEB" wp14:editId="47986824">
              <wp:simplePos x="0" y="0"/>
              <wp:positionH relativeFrom="page">
                <wp:posOffset>-3488</wp:posOffset>
              </wp:positionH>
              <wp:positionV relativeFrom="page">
                <wp:posOffset>2510790</wp:posOffset>
              </wp:positionV>
              <wp:extent cx="7559675" cy="8185785"/>
              <wp:effectExtent l="0" t="0" r="22225" b="5715"/>
              <wp:wrapNone/>
              <wp:docPr id="260" name="Graphic 3"/>
              <wp:cNvGraphicFramePr/>
              <a:graphic xmlns:a="http://schemas.openxmlformats.org/drawingml/2006/main">
                <a:graphicData uri="http://schemas.microsoft.com/office/word/2010/wordprocessingShape">
                  <wps:wsp>
                    <wps:cNvSpPr/>
                    <wps:spPr>
                      <a:xfrm>
                        <a:off x="0" y="0"/>
                        <a:ext cx="7559675" cy="8185785"/>
                      </a:xfrm>
                      <a:custGeom>
                        <a:avLst/>
                        <a:gdLst>
                          <a:gd name="connsiteX0" fmla="*/ 7144 w 5676900"/>
                          <a:gd name="connsiteY0" fmla="*/ 7144 h 6210300"/>
                          <a:gd name="connsiteX1" fmla="*/ 7144 w 5676900"/>
                          <a:gd name="connsiteY1" fmla="*/ 6205062 h 6210300"/>
                          <a:gd name="connsiteX2" fmla="*/ 5677376 w 5676900"/>
                          <a:gd name="connsiteY2" fmla="*/ 6205062 h 6210300"/>
                          <a:gd name="connsiteX3" fmla="*/ 5677376 w 5676900"/>
                          <a:gd name="connsiteY3" fmla="*/ 1955006 h 6210300"/>
                          <a:gd name="connsiteX4" fmla="*/ 3816191 w 5676900"/>
                          <a:gd name="connsiteY4" fmla="*/ 3816191 h 6210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676900" h="6210300">
                            <a:moveTo>
                              <a:pt x="7144" y="7144"/>
                            </a:moveTo>
                            <a:lnTo>
                              <a:pt x="7144" y="6205062"/>
                            </a:lnTo>
                            <a:lnTo>
                              <a:pt x="5677376" y="6205062"/>
                            </a:lnTo>
                            <a:lnTo>
                              <a:pt x="5677376" y="1955006"/>
                            </a:lnTo>
                            <a:lnTo>
                              <a:pt x="3816191" y="3816191"/>
                            </a:lnTo>
                            <a:close/>
                          </a:path>
                        </a:pathLst>
                      </a:custGeom>
                      <a:solidFill>
                        <a:srgbClr val="283583"/>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115B5" id="Graphic 3" o:spid="_x0000_s1026" style="position:absolute;margin-left:-.25pt;margin-top:197.7pt;width:595.25pt;height:644.5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5676900,6210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" path="m7144,7144r,6197918l5677376,6205062r,-4250056l3816191,3816191,7144,7144xe" fillcolor="#283583" stroked="f">
              <v:stroke joinstyle="miter"/>
              <v:path arrowok="t" o:connecttype="custom" o:connectlocs="9513,9416;9513,8178881;7560309,8178881;7560309,2576890;5081852,5030114" o:connectangles="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8DF8EE"/>
    <w:multiLevelType w:val="hybridMultilevel"/>
    <w:tmpl w:val="2DC6AAC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4B830EF"/>
    <w:multiLevelType w:val="hybridMultilevel"/>
    <w:tmpl w:val="85661E1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34A87E58"/>
    <w:lvl w:ilvl="0">
      <w:start w:val="1"/>
      <w:numFmt w:val="decimal"/>
      <w:pStyle w:val="ListNumber5"/>
      <w:lvlText w:val="%1."/>
      <w:lvlJc w:val="left"/>
      <w:pPr>
        <w:tabs>
          <w:tab w:val="num" w:pos="10365"/>
        </w:tabs>
        <w:ind w:left="10365" w:hanging="360"/>
      </w:pPr>
    </w:lvl>
  </w:abstractNum>
  <w:abstractNum w:abstractNumId="3" w15:restartNumberingAfterBreak="0">
    <w:nsid w:val="FFFFFF7D"/>
    <w:multiLevelType w:val="singleLevel"/>
    <w:tmpl w:val="CB806A24"/>
    <w:lvl w:ilvl="0">
      <w:start w:val="1"/>
      <w:numFmt w:val="decimal"/>
      <w:pStyle w:val="ListNumber4"/>
      <w:lvlText w:val="%1."/>
      <w:lvlJc w:val="left"/>
      <w:pPr>
        <w:tabs>
          <w:tab w:val="num" w:pos="1209"/>
        </w:tabs>
        <w:ind w:left="1209" w:hanging="360"/>
      </w:pPr>
    </w:lvl>
  </w:abstractNum>
  <w:abstractNum w:abstractNumId="4" w15:restartNumberingAfterBreak="0">
    <w:nsid w:val="FFFFFF7E"/>
    <w:multiLevelType w:val="singleLevel"/>
    <w:tmpl w:val="FC9C82EE"/>
    <w:lvl w:ilvl="0">
      <w:start w:val="1"/>
      <w:numFmt w:val="decimal"/>
      <w:pStyle w:val="ListNumber3"/>
      <w:lvlText w:val="%1."/>
      <w:lvlJc w:val="left"/>
      <w:pPr>
        <w:tabs>
          <w:tab w:val="num" w:pos="926"/>
        </w:tabs>
        <w:ind w:left="926" w:hanging="360"/>
      </w:pPr>
    </w:lvl>
  </w:abstractNum>
  <w:abstractNum w:abstractNumId="5" w15:restartNumberingAfterBreak="0">
    <w:nsid w:val="FFFFFF7F"/>
    <w:multiLevelType w:val="singleLevel"/>
    <w:tmpl w:val="5AC83FF8"/>
    <w:lvl w:ilvl="0">
      <w:start w:val="1"/>
      <w:numFmt w:val="decimal"/>
      <w:pStyle w:val="ListNumber2"/>
      <w:lvlText w:val="%1."/>
      <w:lvlJc w:val="left"/>
      <w:pPr>
        <w:tabs>
          <w:tab w:val="num" w:pos="643"/>
        </w:tabs>
        <w:ind w:left="643" w:hanging="360"/>
      </w:pPr>
    </w:lvl>
  </w:abstractNum>
  <w:abstractNum w:abstractNumId="6" w15:restartNumberingAfterBreak="0">
    <w:nsid w:val="FFFFFF80"/>
    <w:multiLevelType w:val="singleLevel"/>
    <w:tmpl w:val="8D4636E4"/>
    <w:lvl w:ilvl="0">
      <w:start w:val="1"/>
      <w:numFmt w:val="bullet"/>
      <w:pStyle w:val="ListBullet5"/>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7D38702A"/>
    <w:lvl w:ilvl="0">
      <w:start w:val="1"/>
      <w:numFmt w:val="bullet"/>
      <w:pStyle w:val="ListBullet4"/>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3ECC686"/>
    <w:lvl w:ilvl="0">
      <w:start w:val="1"/>
      <w:numFmt w:val="bullet"/>
      <w:pStyle w:val="ListBullet3"/>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333251FC"/>
    <w:lvl w:ilvl="0">
      <w:start w:val="1"/>
      <w:numFmt w:val="bullet"/>
      <w:pStyle w:val="ListBullet2"/>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30E81DC"/>
    <w:lvl w:ilvl="0">
      <w:start w:val="1"/>
      <w:numFmt w:val="decimal"/>
      <w:pStyle w:val="ListNumber"/>
      <w:lvlText w:val="%1."/>
      <w:lvlJc w:val="left"/>
      <w:pPr>
        <w:tabs>
          <w:tab w:val="num" w:pos="360"/>
        </w:tabs>
        <w:ind w:left="360" w:hanging="360"/>
      </w:pPr>
    </w:lvl>
  </w:abstractNum>
  <w:abstractNum w:abstractNumId="11" w15:restartNumberingAfterBreak="0">
    <w:nsid w:val="FFFFFF89"/>
    <w:multiLevelType w:val="singleLevel"/>
    <w:tmpl w:val="6D109662"/>
    <w:lvl w:ilvl="0">
      <w:start w:val="1"/>
      <w:numFmt w:val="bullet"/>
      <w:pStyle w:val="ListBullet"/>
      <w:lvlText w:val=""/>
      <w:lvlJc w:val="left"/>
      <w:pPr>
        <w:tabs>
          <w:tab w:val="num" w:pos="360"/>
        </w:tabs>
        <w:ind w:left="360" w:hanging="360"/>
      </w:pPr>
      <w:rPr>
        <w:rFonts w:ascii="Symbol" w:hAnsi="Symbol" w:hint="default"/>
        <w:sz w:val="18"/>
      </w:rPr>
    </w:lvl>
  </w:abstractNum>
  <w:abstractNum w:abstractNumId="12" w15:restartNumberingAfterBreak="0">
    <w:nsid w:val="0037753D"/>
    <w:multiLevelType w:val="multilevel"/>
    <w:tmpl w:val="F94A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724149"/>
    <w:multiLevelType w:val="multilevel"/>
    <w:tmpl w:val="4F7EE70A"/>
    <w:styleLink w:val="Bullets"/>
    <w:lvl w:ilvl="0">
      <w:start w:val="1"/>
      <w:numFmt w:val="bullet"/>
      <w:pStyle w:val="Bullet1"/>
      <w:lvlText w:val=""/>
      <w:lvlJc w:val="left"/>
      <w:pPr>
        <w:ind w:left="284" w:hanging="284"/>
      </w:pPr>
      <w:rPr>
        <w:rFonts w:ascii="Symbol" w:hAnsi="Symbol" w:hint="default"/>
        <w:color w:val="00148C" w:themeColor="accent1"/>
      </w:rPr>
    </w:lvl>
    <w:lvl w:ilvl="1">
      <w:start w:val="1"/>
      <w:numFmt w:val="bullet"/>
      <w:lvlRestart w:val="0"/>
      <w:pStyle w:val="Bullet2"/>
      <w:lvlText w:val="–"/>
      <w:lvlJc w:val="left"/>
      <w:pPr>
        <w:ind w:left="568" w:hanging="284"/>
      </w:pPr>
      <w:rPr>
        <w:rFonts w:ascii="Arial" w:hAnsi="Arial" w:hint="default"/>
        <w:color w:val="00148C" w:themeColor="accent1"/>
      </w:rPr>
    </w:lvl>
    <w:lvl w:ilvl="2">
      <w:start w:val="1"/>
      <w:numFmt w:val="bullet"/>
      <w:lvlRestart w:val="0"/>
      <w:pStyle w:val="Bullet3"/>
      <w:lvlText w:val="○"/>
      <w:lvlJc w:val="left"/>
      <w:pPr>
        <w:ind w:left="852" w:hanging="284"/>
      </w:pPr>
      <w:rPr>
        <w:rFonts w:ascii="Arial" w:hAnsi="Arial" w:hint="default"/>
        <w:color w:val="00148C" w:themeColor="accent1"/>
      </w:rPr>
    </w:lvl>
    <w:lvl w:ilvl="3">
      <w:start w:val="1"/>
      <w:numFmt w:val="none"/>
      <w:lvlRestart w:val="0"/>
      <w:lvlText w:val=""/>
      <w:lvlJc w:val="left"/>
      <w:pPr>
        <w:ind w:left="851" w:firstLine="0"/>
      </w:pPr>
      <w:rPr>
        <w:rFonts w:hint="default"/>
      </w:rPr>
    </w:lvl>
    <w:lvl w:ilvl="4">
      <w:start w:val="1"/>
      <w:numFmt w:val="none"/>
      <w:lvlRestart w:val="0"/>
      <w:lvlText w:val=""/>
      <w:lvlJc w:val="left"/>
      <w:pPr>
        <w:ind w:left="851" w:firstLine="0"/>
      </w:pPr>
      <w:rPr>
        <w:rFonts w:hint="default"/>
      </w:rPr>
    </w:lvl>
    <w:lvl w:ilvl="5">
      <w:start w:val="1"/>
      <w:numFmt w:val="none"/>
      <w:lvlRestart w:val="0"/>
      <w:lvlText w:val=""/>
      <w:lvlJc w:val="left"/>
      <w:pPr>
        <w:ind w:left="851" w:firstLine="0"/>
      </w:pPr>
      <w:rPr>
        <w:rFonts w:hint="default"/>
      </w:rPr>
    </w:lvl>
    <w:lvl w:ilvl="6">
      <w:start w:val="1"/>
      <w:numFmt w:val="none"/>
      <w:lvlRestart w:val="0"/>
      <w:lvlText w:val=""/>
      <w:lvlJc w:val="left"/>
      <w:pPr>
        <w:ind w:left="851" w:firstLine="0"/>
      </w:pPr>
      <w:rPr>
        <w:rFonts w:hint="default"/>
      </w:rPr>
    </w:lvl>
    <w:lvl w:ilvl="7">
      <w:start w:val="1"/>
      <w:numFmt w:val="none"/>
      <w:lvlRestart w:val="0"/>
      <w:lvlText w:val=""/>
      <w:lvlJc w:val="left"/>
      <w:pPr>
        <w:ind w:left="851" w:firstLine="0"/>
      </w:pPr>
      <w:rPr>
        <w:rFonts w:hint="default"/>
      </w:rPr>
    </w:lvl>
    <w:lvl w:ilvl="8">
      <w:start w:val="1"/>
      <w:numFmt w:val="none"/>
      <w:lvlRestart w:val="0"/>
      <w:lvlText w:val=""/>
      <w:lvlJc w:val="left"/>
      <w:pPr>
        <w:ind w:left="851" w:firstLine="0"/>
      </w:pPr>
      <w:rPr>
        <w:rFonts w:hint="default"/>
      </w:rPr>
    </w:lvl>
  </w:abstractNum>
  <w:abstractNum w:abstractNumId="14" w15:restartNumberingAfterBreak="0">
    <w:nsid w:val="13DE6CBB"/>
    <w:multiLevelType w:val="multilevel"/>
    <w:tmpl w:val="4746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674420"/>
    <w:multiLevelType w:val="multilevel"/>
    <w:tmpl w:val="939AE5A2"/>
    <w:lvl w:ilvl="0">
      <w:start w:val="1"/>
      <w:numFmt w:val="upperLetter"/>
      <w:pStyle w:val="AppendixSectionNumber"/>
      <w:lvlText w:val="%1"/>
      <w:lvlJc w:val="righ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1AD1404"/>
    <w:multiLevelType w:val="hybridMultilevel"/>
    <w:tmpl w:val="9A262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F1349D"/>
    <w:multiLevelType w:val="hybridMultilevel"/>
    <w:tmpl w:val="62EC60A8"/>
    <w:lvl w:ilvl="0" w:tplc="9AC883D6">
      <w:start w:val="1"/>
      <w:numFmt w:val="bullet"/>
      <w:lvlText w:val="•"/>
      <w:lvlJc w:val="left"/>
      <w:pPr>
        <w:tabs>
          <w:tab w:val="num" w:pos="720"/>
        </w:tabs>
        <w:ind w:left="720" w:hanging="360"/>
      </w:pPr>
      <w:rPr>
        <w:rFonts w:ascii="Arial" w:hAnsi="Arial" w:cs="Times New Roman" w:hint="default"/>
      </w:rPr>
    </w:lvl>
    <w:lvl w:ilvl="1" w:tplc="43ECFF44">
      <w:start w:val="1"/>
      <w:numFmt w:val="bullet"/>
      <w:lvlText w:val="•"/>
      <w:lvlJc w:val="left"/>
      <w:pPr>
        <w:tabs>
          <w:tab w:val="num" w:pos="1440"/>
        </w:tabs>
        <w:ind w:left="1440" w:hanging="360"/>
      </w:pPr>
      <w:rPr>
        <w:rFonts w:ascii="Arial" w:hAnsi="Arial" w:cs="Times New Roman" w:hint="default"/>
      </w:rPr>
    </w:lvl>
    <w:lvl w:ilvl="2" w:tplc="97CA8B80">
      <w:start w:val="1"/>
      <w:numFmt w:val="bullet"/>
      <w:lvlText w:val="•"/>
      <w:lvlJc w:val="left"/>
      <w:pPr>
        <w:tabs>
          <w:tab w:val="num" w:pos="2160"/>
        </w:tabs>
        <w:ind w:left="2160" w:hanging="360"/>
      </w:pPr>
      <w:rPr>
        <w:rFonts w:ascii="Arial" w:hAnsi="Arial" w:cs="Times New Roman" w:hint="default"/>
      </w:rPr>
    </w:lvl>
    <w:lvl w:ilvl="3" w:tplc="0E484056">
      <w:start w:val="1"/>
      <w:numFmt w:val="bullet"/>
      <w:lvlText w:val="•"/>
      <w:lvlJc w:val="left"/>
      <w:pPr>
        <w:tabs>
          <w:tab w:val="num" w:pos="2880"/>
        </w:tabs>
        <w:ind w:left="2880" w:hanging="360"/>
      </w:pPr>
      <w:rPr>
        <w:rFonts w:ascii="Arial" w:hAnsi="Arial" w:cs="Times New Roman" w:hint="default"/>
      </w:rPr>
    </w:lvl>
    <w:lvl w:ilvl="4" w:tplc="8D6AC332">
      <w:start w:val="1"/>
      <w:numFmt w:val="bullet"/>
      <w:lvlText w:val="•"/>
      <w:lvlJc w:val="left"/>
      <w:pPr>
        <w:tabs>
          <w:tab w:val="num" w:pos="3600"/>
        </w:tabs>
        <w:ind w:left="3600" w:hanging="360"/>
      </w:pPr>
      <w:rPr>
        <w:rFonts w:ascii="Arial" w:hAnsi="Arial" w:cs="Times New Roman" w:hint="default"/>
      </w:rPr>
    </w:lvl>
    <w:lvl w:ilvl="5" w:tplc="E550CB0E">
      <w:start w:val="1"/>
      <w:numFmt w:val="bullet"/>
      <w:lvlText w:val="•"/>
      <w:lvlJc w:val="left"/>
      <w:pPr>
        <w:tabs>
          <w:tab w:val="num" w:pos="4320"/>
        </w:tabs>
        <w:ind w:left="4320" w:hanging="360"/>
      </w:pPr>
      <w:rPr>
        <w:rFonts w:ascii="Arial" w:hAnsi="Arial" w:cs="Times New Roman" w:hint="default"/>
      </w:rPr>
    </w:lvl>
    <w:lvl w:ilvl="6" w:tplc="62AA9E96">
      <w:start w:val="1"/>
      <w:numFmt w:val="bullet"/>
      <w:lvlText w:val="•"/>
      <w:lvlJc w:val="left"/>
      <w:pPr>
        <w:tabs>
          <w:tab w:val="num" w:pos="5040"/>
        </w:tabs>
        <w:ind w:left="5040" w:hanging="360"/>
      </w:pPr>
      <w:rPr>
        <w:rFonts w:ascii="Arial" w:hAnsi="Arial" w:cs="Times New Roman" w:hint="default"/>
      </w:rPr>
    </w:lvl>
    <w:lvl w:ilvl="7" w:tplc="51A0D60A">
      <w:start w:val="1"/>
      <w:numFmt w:val="bullet"/>
      <w:lvlText w:val="•"/>
      <w:lvlJc w:val="left"/>
      <w:pPr>
        <w:tabs>
          <w:tab w:val="num" w:pos="5760"/>
        </w:tabs>
        <w:ind w:left="5760" w:hanging="360"/>
      </w:pPr>
      <w:rPr>
        <w:rFonts w:ascii="Arial" w:hAnsi="Arial" w:cs="Times New Roman" w:hint="default"/>
      </w:rPr>
    </w:lvl>
    <w:lvl w:ilvl="8" w:tplc="F73A2F78">
      <w:start w:val="1"/>
      <w:numFmt w:val="bullet"/>
      <w:lvlText w:val="•"/>
      <w:lvlJc w:val="left"/>
      <w:pPr>
        <w:tabs>
          <w:tab w:val="num" w:pos="6480"/>
        </w:tabs>
        <w:ind w:left="6480" w:hanging="360"/>
      </w:pPr>
      <w:rPr>
        <w:rFonts w:ascii="Arial" w:hAnsi="Arial" w:cs="Times New Roman" w:hint="default"/>
      </w:rPr>
    </w:lvl>
  </w:abstractNum>
  <w:abstractNum w:abstractNumId="18" w15:restartNumberingAfterBreak="0">
    <w:nsid w:val="27CF6C51"/>
    <w:multiLevelType w:val="hybridMultilevel"/>
    <w:tmpl w:val="C4D6E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3C5DFE"/>
    <w:multiLevelType w:val="hybridMultilevel"/>
    <w:tmpl w:val="277AC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DD65F3"/>
    <w:multiLevelType w:val="multilevel"/>
    <w:tmpl w:val="EBB64B0C"/>
    <w:numStyleLink w:val="NumberedBulletsList"/>
  </w:abstractNum>
  <w:abstractNum w:abstractNumId="21" w15:restartNumberingAfterBreak="0">
    <w:nsid w:val="35AE1373"/>
    <w:multiLevelType w:val="hybridMultilevel"/>
    <w:tmpl w:val="0E344E10"/>
    <w:lvl w:ilvl="0" w:tplc="34DADD8A">
      <w:start w:val="1"/>
      <w:numFmt w:val="decimal"/>
      <w:pStyle w:val="Heading1Numbered"/>
      <w:lvlText w:val="%1."/>
      <w:lvlJc w:val="left"/>
      <w:pPr>
        <w:ind w:left="397" w:hanging="39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6E240FB"/>
    <w:multiLevelType w:val="multilevel"/>
    <w:tmpl w:val="58B0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026CC0"/>
    <w:multiLevelType w:val="hybridMultilevel"/>
    <w:tmpl w:val="7A06A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063708"/>
    <w:multiLevelType w:val="hybridMultilevel"/>
    <w:tmpl w:val="AE825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C6C67"/>
    <w:multiLevelType w:val="hybridMultilevel"/>
    <w:tmpl w:val="FDD8E62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35A76AA"/>
    <w:multiLevelType w:val="hybridMultilevel"/>
    <w:tmpl w:val="6DF02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4325E7"/>
    <w:multiLevelType w:val="hybridMultilevel"/>
    <w:tmpl w:val="CD3CE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184C48"/>
    <w:multiLevelType w:val="hybridMultilevel"/>
    <w:tmpl w:val="59F8E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1610D5"/>
    <w:multiLevelType w:val="multilevel"/>
    <w:tmpl w:val="EBB64B0C"/>
    <w:styleLink w:val="NumberedBulletsList"/>
    <w:lvl w:ilvl="0">
      <w:start w:val="1"/>
      <w:numFmt w:val="decimal"/>
      <w:pStyle w:val="NumberedBullet1"/>
      <w:lvlText w:val="%1."/>
      <w:lvlJc w:val="left"/>
      <w:pPr>
        <w:ind w:left="284" w:hanging="284"/>
      </w:pPr>
      <w:rPr>
        <w:rFonts w:hint="default"/>
        <w:color w:val="00148C" w:themeColor="accent1"/>
      </w:rPr>
    </w:lvl>
    <w:lvl w:ilvl="1">
      <w:start w:val="1"/>
      <w:numFmt w:val="decimal"/>
      <w:pStyle w:val="NumberedBullet2"/>
      <w:lvlText w:val="%1.%2."/>
      <w:lvlJc w:val="left"/>
      <w:pPr>
        <w:ind w:left="737" w:hanging="453"/>
      </w:pPr>
      <w:rPr>
        <w:rFonts w:hint="default"/>
        <w:color w:val="00148C" w:themeColor="accent1"/>
      </w:rPr>
    </w:lvl>
    <w:lvl w:ilvl="2">
      <w:start w:val="1"/>
      <w:numFmt w:val="decimal"/>
      <w:pStyle w:val="NumberedBullet3"/>
      <w:lvlText w:val="%1.%2.%3."/>
      <w:lvlJc w:val="left"/>
      <w:pPr>
        <w:ind w:left="1021" w:hanging="284"/>
      </w:pPr>
      <w:rPr>
        <w:rFonts w:hint="default"/>
        <w:color w:val="00148C" w:themeColor="accent1"/>
      </w:rPr>
    </w:lvl>
    <w:lvl w:ilvl="3">
      <w:start w:val="1"/>
      <w:numFmt w:val="none"/>
      <w:lvlText w:val=""/>
      <w:lvlJc w:val="left"/>
      <w:pPr>
        <w:ind w:left="1646" w:hanging="284"/>
      </w:pPr>
      <w:rPr>
        <w:rFonts w:hint="default"/>
      </w:rPr>
    </w:lvl>
    <w:lvl w:ilvl="4">
      <w:start w:val="1"/>
      <w:numFmt w:val="none"/>
      <w:lvlText w:val=""/>
      <w:lvlJc w:val="left"/>
      <w:pPr>
        <w:ind w:left="2100" w:hanging="284"/>
      </w:pPr>
      <w:rPr>
        <w:rFonts w:hint="default"/>
      </w:rPr>
    </w:lvl>
    <w:lvl w:ilvl="5">
      <w:start w:val="1"/>
      <w:numFmt w:val="none"/>
      <w:lvlText w:val=""/>
      <w:lvlJc w:val="left"/>
      <w:pPr>
        <w:ind w:left="2554" w:hanging="284"/>
      </w:pPr>
      <w:rPr>
        <w:rFonts w:hint="default"/>
      </w:rPr>
    </w:lvl>
    <w:lvl w:ilvl="6">
      <w:start w:val="1"/>
      <w:numFmt w:val="none"/>
      <w:lvlText w:val=""/>
      <w:lvlJc w:val="left"/>
      <w:pPr>
        <w:ind w:left="3008" w:hanging="284"/>
      </w:pPr>
      <w:rPr>
        <w:rFonts w:hint="default"/>
      </w:rPr>
    </w:lvl>
    <w:lvl w:ilvl="7">
      <w:start w:val="1"/>
      <w:numFmt w:val="none"/>
      <w:lvlText w:val=""/>
      <w:lvlJc w:val="left"/>
      <w:pPr>
        <w:ind w:left="3462" w:hanging="284"/>
      </w:pPr>
      <w:rPr>
        <w:rFonts w:hint="default"/>
      </w:rPr>
    </w:lvl>
    <w:lvl w:ilvl="8">
      <w:start w:val="1"/>
      <w:numFmt w:val="none"/>
      <w:lvlText w:val=""/>
      <w:lvlJc w:val="left"/>
      <w:pPr>
        <w:ind w:left="3916" w:hanging="284"/>
      </w:pPr>
      <w:rPr>
        <w:rFonts w:hint="default"/>
      </w:rPr>
    </w:lvl>
  </w:abstractNum>
  <w:abstractNum w:abstractNumId="30" w15:restartNumberingAfterBreak="0">
    <w:nsid w:val="6F6D0392"/>
    <w:multiLevelType w:val="multilevel"/>
    <w:tmpl w:val="3D8A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642BC6"/>
    <w:multiLevelType w:val="multilevel"/>
    <w:tmpl w:val="1EB69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3D3298"/>
    <w:multiLevelType w:val="hybridMultilevel"/>
    <w:tmpl w:val="558AF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0B798A"/>
    <w:multiLevelType w:val="hybridMultilevel"/>
    <w:tmpl w:val="5C769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713E08"/>
    <w:multiLevelType w:val="hybridMultilevel"/>
    <w:tmpl w:val="546C1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814088"/>
    <w:multiLevelType w:val="multilevel"/>
    <w:tmpl w:val="4F7EE70A"/>
    <w:numStyleLink w:val="Bullets"/>
  </w:abstractNum>
  <w:abstractNum w:abstractNumId="36" w15:restartNumberingAfterBreak="0">
    <w:nsid w:val="7D7B1A5F"/>
    <w:multiLevelType w:val="multilevel"/>
    <w:tmpl w:val="3C1C47A6"/>
    <w:lvl w:ilvl="0">
      <w:start w:val="1"/>
      <w:numFmt w:val="decimal"/>
      <w:pStyle w:val="SectionNumber"/>
      <w:lvlText w:val="%1"/>
      <w:lvlJc w:val="right"/>
      <w:pPr>
        <w:ind w:left="8364"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1902" w:hanging="360"/>
      </w:pPr>
      <w:rPr>
        <w:rFonts w:hint="default"/>
      </w:rPr>
    </w:lvl>
    <w:lvl w:ilvl="2">
      <w:start w:val="1"/>
      <w:numFmt w:val="lowerRoman"/>
      <w:lvlText w:val="%3."/>
      <w:lvlJc w:val="right"/>
      <w:pPr>
        <w:ind w:left="12622" w:hanging="180"/>
      </w:pPr>
      <w:rPr>
        <w:rFonts w:hint="default"/>
      </w:rPr>
    </w:lvl>
    <w:lvl w:ilvl="3">
      <w:start w:val="1"/>
      <w:numFmt w:val="decimal"/>
      <w:lvlText w:val="%4."/>
      <w:lvlJc w:val="left"/>
      <w:pPr>
        <w:ind w:left="13342" w:hanging="360"/>
      </w:pPr>
      <w:rPr>
        <w:rFonts w:hint="default"/>
      </w:rPr>
    </w:lvl>
    <w:lvl w:ilvl="4">
      <w:start w:val="1"/>
      <w:numFmt w:val="lowerLetter"/>
      <w:lvlText w:val="%5."/>
      <w:lvlJc w:val="left"/>
      <w:pPr>
        <w:ind w:left="14062" w:hanging="360"/>
      </w:pPr>
      <w:rPr>
        <w:rFonts w:hint="default"/>
      </w:rPr>
    </w:lvl>
    <w:lvl w:ilvl="5">
      <w:start w:val="1"/>
      <w:numFmt w:val="lowerRoman"/>
      <w:lvlText w:val="%6."/>
      <w:lvlJc w:val="right"/>
      <w:pPr>
        <w:ind w:left="14782" w:hanging="180"/>
      </w:pPr>
      <w:rPr>
        <w:rFonts w:hint="default"/>
      </w:rPr>
    </w:lvl>
    <w:lvl w:ilvl="6">
      <w:start w:val="1"/>
      <w:numFmt w:val="decimal"/>
      <w:lvlText w:val="%7."/>
      <w:lvlJc w:val="left"/>
      <w:pPr>
        <w:ind w:left="15502" w:hanging="360"/>
      </w:pPr>
      <w:rPr>
        <w:rFonts w:hint="default"/>
      </w:rPr>
    </w:lvl>
    <w:lvl w:ilvl="7">
      <w:start w:val="1"/>
      <w:numFmt w:val="lowerLetter"/>
      <w:lvlText w:val="%8."/>
      <w:lvlJc w:val="left"/>
      <w:pPr>
        <w:ind w:left="16222" w:hanging="360"/>
      </w:pPr>
      <w:rPr>
        <w:rFonts w:hint="default"/>
      </w:rPr>
    </w:lvl>
    <w:lvl w:ilvl="8">
      <w:start w:val="1"/>
      <w:numFmt w:val="lowerRoman"/>
      <w:lvlText w:val="%9."/>
      <w:lvlJc w:val="right"/>
      <w:pPr>
        <w:ind w:left="16942" w:hanging="180"/>
      </w:pPr>
      <w:rPr>
        <w:rFonts w:hint="default"/>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29"/>
  </w:num>
  <w:num w:numId="12">
    <w:abstractNumId w:val="21"/>
  </w:num>
  <w:num w:numId="13">
    <w:abstractNumId w:val="36"/>
  </w:num>
  <w:num w:numId="14">
    <w:abstractNumId w:val="13"/>
  </w:num>
  <w:num w:numId="15">
    <w:abstractNumId w:val="15"/>
  </w:num>
  <w:num w:numId="16">
    <w:abstractNumId w:val="35"/>
  </w:num>
  <w:num w:numId="17">
    <w:abstractNumId w:val="20"/>
  </w:num>
  <w:num w:numId="18">
    <w:abstractNumId w:val="19"/>
  </w:num>
  <w:num w:numId="19">
    <w:abstractNumId w:val="30"/>
  </w:num>
  <w:num w:numId="20">
    <w:abstractNumId w:val="31"/>
  </w:num>
  <w:num w:numId="21">
    <w:abstractNumId w:val="12"/>
  </w:num>
  <w:num w:numId="22">
    <w:abstractNumId w:val="14"/>
  </w:num>
  <w:num w:numId="23">
    <w:abstractNumId w:val="22"/>
  </w:num>
  <w:num w:numId="24">
    <w:abstractNumId w:val="25"/>
  </w:num>
  <w:num w:numId="25">
    <w:abstractNumId w:val="17"/>
  </w:num>
  <w:num w:numId="26">
    <w:abstractNumId w:val="32"/>
  </w:num>
  <w:num w:numId="27">
    <w:abstractNumId w:val="24"/>
  </w:num>
  <w:num w:numId="28">
    <w:abstractNumId w:val="26"/>
  </w:num>
  <w:num w:numId="29">
    <w:abstractNumId w:val="0"/>
  </w:num>
  <w:num w:numId="30">
    <w:abstractNumId w:val="1"/>
  </w:num>
  <w:num w:numId="31">
    <w:abstractNumId w:val="34"/>
  </w:num>
  <w:num w:numId="32">
    <w:abstractNumId w:val="33"/>
  </w:num>
  <w:num w:numId="33">
    <w:abstractNumId w:val="27"/>
  </w:num>
  <w:num w:numId="34">
    <w:abstractNumId w:val="23"/>
  </w:num>
  <w:num w:numId="35">
    <w:abstractNumId w:val="16"/>
  </w:num>
  <w:num w:numId="36">
    <w:abstractNumId w:val="18"/>
  </w:num>
  <w:num w:numId="37">
    <w:abstractNumId w:val="2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1208" w:allStyles="0" w:customStyles="0" w:latentStyles="0" w:stylesInUse="1" w:headingStyles="0"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74"/>
    <w:rsid w:val="0000092C"/>
    <w:rsid w:val="000017C7"/>
    <w:rsid w:val="00001EA2"/>
    <w:rsid w:val="00003ADF"/>
    <w:rsid w:val="00006F1F"/>
    <w:rsid w:val="00007028"/>
    <w:rsid w:val="000113BE"/>
    <w:rsid w:val="00011992"/>
    <w:rsid w:val="000121CA"/>
    <w:rsid w:val="00013752"/>
    <w:rsid w:val="00015154"/>
    <w:rsid w:val="00015A2A"/>
    <w:rsid w:val="00016DAA"/>
    <w:rsid w:val="000174F3"/>
    <w:rsid w:val="00017D73"/>
    <w:rsid w:val="00017EE5"/>
    <w:rsid w:val="00020B57"/>
    <w:rsid w:val="00021319"/>
    <w:rsid w:val="000213BA"/>
    <w:rsid w:val="000218CE"/>
    <w:rsid w:val="00022487"/>
    <w:rsid w:val="000226C9"/>
    <w:rsid w:val="00022819"/>
    <w:rsid w:val="00022B39"/>
    <w:rsid w:val="000231D5"/>
    <w:rsid w:val="0002463D"/>
    <w:rsid w:val="000246B0"/>
    <w:rsid w:val="0002524D"/>
    <w:rsid w:val="00027845"/>
    <w:rsid w:val="00027B7E"/>
    <w:rsid w:val="00030017"/>
    <w:rsid w:val="00030548"/>
    <w:rsid w:val="00030930"/>
    <w:rsid w:val="00031305"/>
    <w:rsid w:val="00031BD8"/>
    <w:rsid w:val="0003395B"/>
    <w:rsid w:val="00034155"/>
    <w:rsid w:val="00034DE8"/>
    <w:rsid w:val="000354E5"/>
    <w:rsid w:val="00035DFB"/>
    <w:rsid w:val="00036AE1"/>
    <w:rsid w:val="00036E0D"/>
    <w:rsid w:val="00036ECA"/>
    <w:rsid w:val="00037D0E"/>
    <w:rsid w:val="000415EF"/>
    <w:rsid w:val="00041BFC"/>
    <w:rsid w:val="000421C8"/>
    <w:rsid w:val="0004277D"/>
    <w:rsid w:val="00044DA4"/>
    <w:rsid w:val="0004599D"/>
    <w:rsid w:val="0005068F"/>
    <w:rsid w:val="000519BE"/>
    <w:rsid w:val="000526B2"/>
    <w:rsid w:val="00053315"/>
    <w:rsid w:val="00053545"/>
    <w:rsid w:val="00053A79"/>
    <w:rsid w:val="00055072"/>
    <w:rsid w:val="00055475"/>
    <w:rsid w:val="000556E6"/>
    <w:rsid w:val="000600D7"/>
    <w:rsid w:val="000611A2"/>
    <w:rsid w:val="0006158F"/>
    <w:rsid w:val="000619A2"/>
    <w:rsid w:val="00061FBD"/>
    <w:rsid w:val="00062681"/>
    <w:rsid w:val="000626C6"/>
    <w:rsid w:val="00062B8A"/>
    <w:rsid w:val="00062E14"/>
    <w:rsid w:val="000638EF"/>
    <w:rsid w:val="00063CC7"/>
    <w:rsid w:val="00063CFD"/>
    <w:rsid w:val="00064DE0"/>
    <w:rsid w:val="0006536F"/>
    <w:rsid w:val="00065942"/>
    <w:rsid w:val="00065CC8"/>
    <w:rsid w:val="00066ABB"/>
    <w:rsid w:val="00067FC7"/>
    <w:rsid w:val="000714E6"/>
    <w:rsid w:val="00071699"/>
    <w:rsid w:val="00071FE5"/>
    <w:rsid w:val="00072FFA"/>
    <w:rsid w:val="00073245"/>
    <w:rsid w:val="00073AA7"/>
    <w:rsid w:val="00073F44"/>
    <w:rsid w:val="00073F47"/>
    <w:rsid w:val="0007548B"/>
    <w:rsid w:val="00076586"/>
    <w:rsid w:val="000772BB"/>
    <w:rsid w:val="000806D0"/>
    <w:rsid w:val="00080FF0"/>
    <w:rsid w:val="00081106"/>
    <w:rsid w:val="000816B3"/>
    <w:rsid w:val="00081F84"/>
    <w:rsid w:val="00081FD6"/>
    <w:rsid w:val="000821BE"/>
    <w:rsid w:val="00083486"/>
    <w:rsid w:val="00083974"/>
    <w:rsid w:val="0008397E"/>
    <w:rsid w:val="00083E12"/>
    <w:rsid w:val="000847DC"/>
    <w:rsid w:val="00084C5F"/>
    <w:rsid w:val="00085A82"/>
    <w:rsid w:val="00087020"/>
    <w:rsid w:val="00087EC2"/>
    <w:rsid w:val="00091C3C"/>
    <w:rsid w:val="00091CC6"/>
    <w:rsid w:val="0009211E"/>
    <w:rsid w:val="0009276B"/>
    <w:rsid w:val="00092C02"/>
    <w:rsid w:val="00092D2F"/>
    <w:rsid w:val="00093369"/>
    <w:rsid w:val="000946F1"/>
    <w:rsid w:val="00094E5F"/>
    <w:rsid w:val="0009609C"/>
    <w:rsid w:val="00096204"/>
    <w:rsid w:val="000966D4"/>
    <w:rsid w:val="00097FED"/>
    <w:rsid w:val="000A1A64"/>
    <w:rsid w:val="000A1C65"/>
    <w:rsid w:val="000A2265"/>
    <w:rsid w:val="000A2C20"/>
    <w:rsid w:val="000A2E2A"/>
    <w:rsid w:val="000A40CF"/>
    <w:rsid w:val="000A60ED"/>
    <w:rsid w:val="000A6B3F"/>
    <w:rsid w:val="000B0787"/>
    <w:rsid w:val="000B08F5"/>
    <w:rsid w:val="000B0E1A"/>
    <w:rsid w:val="000B0F9C"/>
    <w:rsid w:val="000B15D8"/>
    <w:rsid w:val="000B19B2"/>
    <w:rsid w:val="000B25A3"/>
    <w:rsid w:val="000B296B"/>
    <w:rsid w:val="000B304C"/>
    <w:rsid w:val="000B34D7"/>
    <w:rsid w:val="000B3F97"/>
    <w:rsid w:val="000B475E"/>
    <w:rsid w:val="000B5338"/>
    <w:rsid w:val="000B577E"/>
    <w:rsid w:val="000B6756"/>
    <w:rsid w:val="000B6A4C"/>
    <w:rsid w:val="000B7E99"/>
    <w:rsid w:val="000C0D0A"/>
    <w:rsid w:val="000C35B9"/>
    <w:rsid w:val="000C35E2"/>
    <w:rsid w:val="000C4CBE"/>
    <w:rsid w:val="000C5017"/>
    <w:rsid w:val="000C53DB"/>
    <w:rsid w:val="000C64F6"/>
    <w:rsid w:val="000C66C7"/>
    <w:rsid w:val="000C6A98"/>
    <w:rsid w:val="000C72B3"/>
    <w:rsid w:val="000D0FA5"/>
    <w:rsid w:val="000D16EC"/>
    <w:rsid w:val="000D2220"/>
    <w:rsid w:val="000D26A5"/>
    <w:rsid w:val="000D3A7B"/>
    <w:rsid w:val="000D3E58"/>
    <w:rsid w:val="000D4C01"/>
    <w:rsid w:val="000D4FC9"/>
    <w:rsid w:val="000D65A7"/>
    <w:rsid w:val="000D7324"/>
    <w:rsid w:val="000D7D65"/>
    <w:rsid w:val="000E068A"/>
    <w:rsid w:val="000E08B6"/>
    <w:rsid w:val="000E1ECB"/>
    <w:rsid w:val="000E3824"/>
    <w:rsid w:val="000E496B"/>
    <w:rsid w:val="000E496F"/>
    <w:rsid w:val="000E5122"/>
    <w:rsid w:val="000E6380"/>
    <w:rsid w:val="000E6C6B"/>
    <w:rsid w:val="000E6E53"/>
    <w:rsid w:val="000E7AFB"/>
    <w:rsid w:val="000F033D"/>
    <w:rsid w:val="000F0452"/>
    <w:rsid w:val="000F120C"/>
    <w:rsid w:val="000F1EEF"/>
    <w:rsid w:val="000F224C"/>
    <w:rsid w:val="000F2F16"/>
    <w:rsid w:val="000F3E38"/>
    <w:rsid w:val="000F57F2"/>
    <w:rsid w:val="000F5DF1"/>
    <w:rsid w:val="000F65D6"/>
    <w:rsid w:val="000F67B8"/>
    <w:rsid w:val="000F7418"/>
    <w:rsid w:val="00102689"/>
    <w:rsid w:val="0010311E"/>
    <w:rsid w:val="001035CE"/>
    <w:rsid w:val="0010362B"/>
    <w:rsid w:val="00103DA4"/>
    <w:rsid w:val="00103F9D"/>
    <w:rsid w:val="001058DC"/>
    <w:rsid w:val="001060D4"/>
    <w:rsid w:val="00106653"/>
    <w:rsid w:val="00106B84"/>
    <w:rsid w:val="00107C4C"/>
    <w:rsid w:val="00107DE5"/>
    <w:rsid w:val="00110322"/>
    <w:rsid w:val="00110513"/>
    <w:rsid w:val="00110D40"/>
    <w:rsid w:val="00110F32"/>
    <w:rsid w:val="00112216"/>
    <w:rsid w:val="00112C46"/>
    <w:rsid w:val="001137FB"/>
    <w:rsid w:val="0011389F"/>
    <w:rsid w:val="00113BF5"/>
    <w:rsid w:val="00113CB3"/>
    <w:rsid w:val="00113F39"/>
    <w:rsid w:val="0011423A"/>
    <w:rsid w:val="001145E7"/>
    <w:rsid w:val="001155B3"/>
    <w:rsid w:val="00116009"/>
    <w:rsid w:val="001168CE"/>
    <w:rsid w:val="00117353"/>
    <w:rsid w:val="001173F1"/>
    <w:rsid w:val="00117C0D"/>
    <w:rsid w:val="00117DA6"/>
    <w:rsid w:val="001202C9"/>
    <w:rsid w:val="00120547"/>
    <w:rsid w:val="00122802"/>
    <w:rsid w:val="001244D2"/>
    <w:rsid w:val="0012458B"/>
    <w:rsid w:val="00124723"/>
    <w:rsid w:val="00124925"/>
    <w:rsid w:val="001258BB"/>
    <w:rsid w:val="001269E7"/>
    <w:rsid w:val="00127357"/>
    <w:rsid w:val="00127759"/>
    <w:rsid w:val="00130F65"/>
    <w:rsid w:val="0013294E"/>
    <w:rsid w:val="00132C86"/>
    <w:rsid w:val="001337AD"/>
    <w:rsid w:val="001340C9"/>
    <w:rsid w:val="001349FB"/>
    <w:rsid w:val="00134AC2"/>
    <w:rsid w:val="00134AF9"/>
    <w:rsid w:val="00134F82"/>
    <w:rsid w:val="0013659A"/>
    <w:rsid w:val="00136B6F"/>
    <w:rsid w:val="00137D1B"/>
    <w:rsid w:val="00140103"/>
    <w:rsid w:val="0014185A"/>
    <w:rsid w:val="001426CA"/>
    <w:rsid w:val="0014293F"/>
    <w:rsid w:val="00142C28"/>
    <w:rsid w:val="001438DA"/>
    <w:rsid w:val="001446CA"/>
    <w:rsid w:val="00144C22"/>
    <w:rsid w:val="00144D31"/>
    <w:rsid w:val="001466A0"/>
    <w:rsid w:val="00146DE3"/>
    <w:rsid w:val="00146EC7"/>
    <w:rsid w:val="00147154"/>
    <w:rsid w:val="00147BF4"/>
    <w:rsid w:val="00150BD6"/>
    <w:rsid w:val="001510CA"/>
    <w:rsid w:val="001516B9"/>
    <w:rsid w:val="00151A89"/>
    <w:rsid w:val="00151D8A"/>
    <w:rsid w:val="001526D8"/>
    <w:rsid w:val="00152912"/>
    <w:rsid w:val="00152C8C"/>
    <w:rsid w:val="00152FCA"/>
    <w:rsid w:val="00153066"/>
    <w:rsid w:val="001535B0"/>
    <w:rsid w:val="001536C3"/>
    <w:rsid w:val="00154713"/>
    <w:rsid w:val="00154C3B"/>
    <w:rsid w:val="00155E29"/>
    <w:rsid w:val="00156941"/>
    <w:rsid w:val="001572F8"/>
    <w:rsid w:val="0015792B"/>
    <w:rsid w:val="00160503"/>
    <w:rsid w:val="00160723"/>
    <w:rsid w:val="00160886"/>
    <w:rsid w:val="001621C1"/>
    <w:rsid w:val="00162ADF"/>
    <w:rsid w:val="0016337B"/>
    <w:rsid w:val="0016338A"/>
    <w:rsid w:val="00164401"/>
    <w:rsid w:val="00164559"/>
    <w:rsid w:val="0016480C"/>
    <w:rsid w:val="0016594A"/>
    <w:rsid w:val="001668BE"/>
    <w:rsid w:val="00166A57"/>
    <w:rsid w:val="0016758D"/>
    <w:rsid w:val="00170B39"/>
    <w:rsid w:val="001722A3"/>
    <w:rsid w:val="00172340"/>
    <w:rsid w:val="00172FC5"/>
    <w:rsid w:val="00173215"/>
    <w:rsid w:val="0017346A"/>
    <w:rsid w:val="00173FC9"/>
    <w:rsid w:val="00174406"/>
    <w:rsid w:val="00174BF0"/>
    <w:rsid w:val="0017581D"/>
    <w:rsid w:val="00176FB8"/>
    <w:rsid w:val="00177CCF"/>
    <w:rsid w:val="00180EA0"/>
    <w:rsid w:val="00181B49"/>
    <w:rsid w:val="00182168"/>
    <w:rsid w:val="001833F6"/>
    <w:rsid w:val="0018581A"/>
    <w:rsid w:val="00186A6D"/>
    <w:rsid w:val="00186DF4"/>
    <w:rsid w:val="00186FE8"/>
    <w:rsid w:val="001917FE"/>
    <w:rsid w:val="001928F2"/>
    <w:rsid w:val="001935DE"/>
    <w:rsid w:val="001938FD"/>
    <w:rsid w:val="00193F3F"/>
    <w:rsid w:val="001950D2"/>
    <w:rsid w:val="0019567E"/>
    <w:rsid w:val="00195C2B"/>
    <w:rsid w:val="0019619C"/>
    <w:rsid w:val="00196281"/>
    <w:rsid w:val="0019677B"/>
    <w:rsid w:val="00197D9D"/>
    <w:rsid w:val="001A06AD"/>
    <w:rsid w:val="001A0C6D"/>
    <w:rsid w:val="001A170B"/>
    <w:rsid w:val="001A24B0"/>
    <w:rsid w:val="001A3406"/>
    <w:rsid w:val="001A3BE2"/>
    <w:rsid w:val="001A466F"/>
    <w:rsid w:val="001A4930"/>
    <w:rsid w:val="001A4EB3"/>
    <w:rsid w:val="001A5532"/>
    <w:rsid w:val="001A574A"/>
    <w:rsid w:val="001A5E53"/>
    <w:rsid w:val="001A7A07"/>
    <w:rsid w:val="001B0457"/>
    <w:rsid w:val="001B33CC"/>
    <w:rsid w:val="001B3799"/>
    <w:rsid w:val="001B4C77"/>
    <w:rsid w:val="001B60BF"/>
    <w:rsid w:val="001B799C"/>
    <w:rsid w:val="001B7A30"/>
    <w:rsid w:val="001B7AA2"/>
    <w:rsid w:val="001B7D49"/>
    <w:rsid w:val="001C0639"/>
    <w:rsid w:val="001C1745"/>
    <w:rsid w:val="001C185D"/>
    <w:rsid w:val="001C1930"/>
    <w:rsid w:val="001C1C79"/>
    <w:rsid w:val="001C30D3"/>
    <w:rsid w:val="001C3E48"/>
    <w:rsid w:val="001C4ABF"/>
    <w:rsid w:val="001C4DB5"/>
    <w:rsid w:val="001C5608"/>
    <w:rsid w:val="001C6150"/>
    <w:rsid w:val="001C67DA"/>
    <w:rsid w:val="001D00F7"/>
    <w:rsid w:val="001D0F43"/>
    <w:rsid w:val="001D14F7"/>
    <w:rsid w:val="001D1DFD"/>
    <w:rsid w:val="001D2130"/>
    <w:rsid w:val="001D24FB"/>
    <w:rsid w:val="001D26B9"/>
    <w:rsid w:val="001D2FA5"/>
    <w:rsid w:val="001D41E1"/>
    <w:rsid w:val="001D42A0"/>
    <w:rsid w:val="001D4901"/>
    <w:rsid w:val="001D4E5D"/>
    <w:rsid w:val="001D52F4"/>
    <w:rsid w:val="001D682C"/>
    <w:rsid w:val="001E0477"/>
    <w:rsid w:val="001E2110"/>
    <w:rsid w:val="001E2E4F"/>
    <w:rsid w:val="001E372F"/>
    <w:rsid w:val="001E4924"/>
    <w:rsid w:val="001E4A0F"/>
    <w:rsid w:val="001E54FC"/>
    <w:rsid w:val="001E6636"/>
    <w:rsid w:val="001E74F3"/>
    <w:rsid w:val="001E7752"/>
    <w:rsid w:val="001E7ACD"/>
    <w:rsid w:val="001F0183"/>
    <w:rsid w:val="001F04C9"/>
    <w:rsid w:val="001F101E"/>
    <w:rsid w:val="001F14CF"/>
    <w:rsid w:val="001F1748"/>
    <w:rsid w:val="001F19E8"/>
    <w:rsid w:val="001F3114"/>
    <w:rsid w:val="001F59A6"/>
    <w:rsid w:val="001F59CD"/>
    <w:rsid w:val="001F6599"/>
    <w:rsid w:val="001F748B"/>
    <w:rsid w:val="001F77DC"/>
    <w:rsid w:val="002005E2"/>
    <w:rsid w:val="00200E17"/>
    <w:rsid w:val="0020128F"/>
    <w:rsid w:val="0020193B"/>
    <w:rsid w:val="002021B6"/>
    <w:rsid w:val="0020555B"/>
    <w:rsid w:val="002057C1"/>
    <w:rsid w:val="00205EA1"/>
    <w:rsid w:val="002071F6"/>
    <w:rsid w:val="002071FF"/>
    <w:rsid w:val="00207EBF"/>
    <w:rsid w:val="00207FF1"/>
    <w:rsid w:val="002121DE"/>
    <w:rsid w:val="002122D2"/>
    <w:rsid w:val="00212496"/>
    <w:rsid w:val="00213A7B"/>
    <w:rsid w:val="0021404C"/>
    <w:rsid w:val="00215097"/>
    <w:rsid w:val="0021513D"/>
    <w:rsid w:val="00215172"/>
    <w:rsid w:val="002152FA"/>
    <w:rsid w:val="00215B3E"/>
    <w:rsid w:val="00216034"/>
    <w:rsid w:val="0021685F"/>
    <w:rsid w:val="00216A65"/>
    <w:rsid w:val="00217FD9"/>
    <w:rsid w:val="00220292"/>
    <w:rsid w:val="00221B5A"/>
    <w:rsid w:val="00221DC1"/>
    <w:rsid w:val="00223A62"/>
    <w:rsid w:val="002249DB"/>
    <w:rsid w:val="00224DCF"/>
    <w:rsid w:val="00224FA4"/>
    <w:rsid w:val="00225056"/>
    <w:rsid w:val="002261AA"/>
    <w:rsid w:val="00226DDB"/>
    <w:rsid w:val="00226EAA"/>
    <w:rsid w:val="00227DEE"/>
    <w:rsid w:val="00231A91"/>
    <w:rsid w:val="002327FC"/>
    <w:rsid w:val="00233A0A"/>
    <w:rsid w:val="002351A6"/>
    <w:rsid w:val="0023612C"/>
    <w:rsid w:val="00236931"/>
    <w:rsid w:val="00237BEE"/>
    <w:rsid w:val="00237D18"/>
    <w:rsid w:val="0024021A"/>
    <w:rsid w:val="002407B1"/>
    <w:rsid w:val="0024092B"/>
    <w:rsid w:val="0024129E"/>
    <w:rsid w:val="00241835"/>
    <w:rsid w:val="00241AA1"/>
    <w:rsid w:val="00241B4F"/>
    <w:rsid w:val="00242C35"/>
    <w:rsid w:val="00246FF1"/>
    <w:rsid w:val="00251245"/>
    <w:rsid w:val="00251AC7"/>
    <w:rsid w:val="0025377E"/>
    <w:rsid w:val="00253A90"/>
    <w:rsid w:val="00253FF0"/>
    <w:rsid w:val="00254702"/>
    <w:rsid w:val="00254ACB"/>
    <w:rsid w:val="00254DEB"/>
    <w:rsid w:val="00254EB1"/>
    <w:rsid w:val="0025501B"/>
    <w:rsid w:val="0025509C"/>
    <w:rsid w:val="00255194"/>
    <w:rsid w:val="002560EE"/>
    <w:rsid w:val="00256E51"/>
    <w:rsid w:val="00260F46"/>
    <w:rsid w:val="00261382"/>
    <w:rsid w:val="0026152D"/>
    <w:rsid w:val="00261FDF"/>
    <w:rsid w:val="00264074"/>
    <w:rsid w:val="0026479F"/>
    <w:rsid w:val="0026500B"/>
    <w:rsid w:val="00265F5A"/>
    <w:rsid w:val="00266BD8"/>
    <w:rsid w:val="00266CFC"/>
    <w:rsid w:val="002702F0"/>
    <w:rsid w:val="00270DDA"/>
    <w:rsid w:val="00271135"/>
    <w:rsid w:val="0027198B"/>
    <w:rsid w:val="00272013"/>
    <w:rsid w:val="00272BE1"/>
    <w:rsid w:val="00272E67"/>
    <w:rsid w:val="002731EC"/>
    <w:rsid w:val="00273931"/>
    <w:rsid w:val="00274B2C"/>
    <w:rsid w:val="00274FB1"/>
    <w:rsid w:val="0027568B"/>
    <w:rsid w:val="00275D22"/>
    <w:rsid w:val="00275E09"/>
    <w:rsid w:val="00276BA1"/>
    <w:rsid w:val="00277702"/>
    <w:rsid w:val="002778F6"/>
    <w:rsid w:val="00277B32"/>
    <w:rsid w:val="00277D53"/>
    <w:rsid w:val="0028004B"/>
    <w:rsid w:val="00280106"/>
    <w:rsid w:val="00281809"/>
    <w:rsid w:val="00281AB6"/>
    <w:rsid w:val="00281C6F"/>
    <w:rsid w:val="00281CDF"/>
    <w:rsid w:val="002820DF"/>
    <w:rsid w:val="00282275"/>
    <w:rsid w:val="002827FE"/>
    <w:rsid w:val="00282A6B"/>
    <w:rsid w:val="00283F32"/>
    <w:rsid w:val="00285D15"/>
    <w:rsid w:val="00286477"/>
    <w:rsid w:val="002866BC"/>
    <w:rsid w:val="00286C98"/>
    <w:rsid w:val="002872AD"/>
    <w:rsid w:val="002874BE"/>
    <w:rsid w:val="002876A7"/>
    <w:rsid w:val="00287C72"/>
    <w:rsid w:val="00287D47"/>
    <w:rsid w:val="00290262"/>
    <w:rsid w:val="00290786"/>
    <w:rsid w:val="0029178A"/>
    <w:rsid w:val="00291B33"/>
    <w:rsid w:val="00291E2C"/>
    <w:rsid w:val="0029334F"/>
    <w:rsid w:val="0029358D"/>
    <w:rsid w:val="0029396D"/>
    <w:rsid w:val="00293E01"/>
    <w:rsid w:val="0029478F"/>
    <w:rsid w:val="002968DD"/>
    <w:rsid w:val="00297266"/>
    <w:rsid w:val="00297315"/>
    <w:rsid w:val="00297710"/>
    <w:rsid w:val="00297C15"/>
    <w:rsid w:val="002A21AE"/>
    <w:rsid w:val="002A42A5"/>
    <w:rsid w:val="002A47B7"/>
    <w:rsid w:val="002A53AC"/>
    <w:rsid w:val="002A7C66"/>
    <w:rsid w:val="002B0E2D"/>
    <w:rsid w:val="002B1962"/>
    <w:rsid w:val="002B1FC9"/>
    <w:rsid w:val="002B1FE7"/>
    <w:rsid w:val="002B228B"/>
    <w:rsid w:val="002B25D2"/>
    <w:rsid w:val="002B3A58"/>
    <w:rsid w:val="002B43DB"/>
    <w:rsid w:val="002B56D4"/>
    <w:rsid w:val="002B6914"/>
    <w:rsid w:val="002B6BE1"/>
    <w:rsid w:val="002C112B"/>
    <w:rsid w:val="002C1211"/>
    <w:rsid w:val="002C1261"/>
    <w:rsid w:val="002C2938"/>
    <w:rsid w:val="002C3C01"/>
    <w:rsid w:val="002C4AC0"/>
    <w:rsid w:val="002C4BAB"/>
    <w:rsid w:val="002C67B0"/>
    <w:rsid w:val="002C6887"/>
    <w:rsid w:val="002C7286"/>
    <w:rsid w:val="002C7A80"/>
    <w:rsid w:val="002C7BEF"/>
    <w:rsid w:val="002D02A7"/>
    <w:rsid w:val="002D02FA"/>
    <w:rsid w:val="002D0F7E"/>
    <w:rsid w:val="002D1BE5"/>
    <w:rsid w:val="002D33DC"/>
    <w:rsid w:val="002D3490"/>
    <w:rsid w:val="002D3503"/>
    <w:rsid w:val="002D4946"/>
    <w:rsid w:val="002D4CD5"/>
    <w:rsid w:val="002D5145"/>
    <w:rsid w:val="002D537A"/>
    <w:rsid w:val="002D57A5"/>
    <w:rsid w:val="002D6406"/>
    <w:rsid w:val="002D6BAE"/>
    <w:rsid w:val="002D6EE2"/>
    <w:rsid w:val="002D728B"/>
    <w:rsid w:val="002D777C"/>
    <w:rsid w:val="002E0E15"/>
    <w:rsid w:val="002E28EF"/>
    <w:rsid w:val="002E2BF9"/>
    <w:rsid w:val="002E330B"/>
    <w:rsid w:val="002F0089"/>
    <w:rsid w:val="002F2E95"/>
    <w:rsid w:val="002F3145"/>
    <w:rsid w:val="002F329C"/>
    <w:rsid w:val="002F3776"/>
    <w:rsid w:val="002F3900"/>
    <w:rsid w:val="002F3F4B"/>
    <w:rsid w:val="002F46B4"/>
    <w:rsid w:val="002F592C"/>
    <w:rsid w:val="002F629A"/>
    <w:rsid w:val="002F66A8"/>
    <w:rsid w:val="002F6F4F"/>
    <w:rsid w:val="002F7963"/>
    <w:rsid w:val="002F7DB8"/>
    <w:rsid w:val="003003BD"/>
    <w:rsid w:val="00300CC5"/>
    <w:rsid w:val="0030153C"/>
    <w:rsid w:val="00301C3D"/>
    <w:rsid w:val="00301EF5"/>
    <w:rsid w:val="00302539"/>
    <w:rsid w:val="003026AE"/>
    <w:rsid w:val="00302B5A"/>
    <w:rsid w:val="00303237"/>
    <w:rsid w:val="003043A0"/>
    <w:rsid w:val="00305058"/>
    <w:rsid w:val="00305777"/>
    <w:rsid w:val="003060BD"/>
    <w:rsid w:val="003067B1"/>
    <w:rsid w:val="00306812"/>
    <w:rsid w:val="003070D9"/>
    <w:rsid w:val="00307335"/>
    <w:rsid w:val="00307B68"/>
    <w:rsid w:val="003102FE"/>
    <w:rsid w:val="003106CF"/>
    <w:rsid w:val="00310AB7"/>
    <w:rsid w:val="0031311C"/>
    <w:rsid w:val="00313E6E"/>
    <w:rsid w:val="00314E7F"/>
    <w:rsid w:val="0031633F"/>
    <w:rsid w:val="003179A9"/>
    <w:rsid w:val="00320524"/>
    <w:rsid w:val="00321894"/>
    <w:rsid w:val="00321E5C"/>
    <w:rsid w:val="00322F41"/>
    <w:rsid w:val="003235BE"/>
    <w:rsid w:val="00323E4E"/>
    <w:rsid w:val="00323F41"/>
    <w:rsid w:val="00325261"/>
    <w:rsid w:val="0032644E"/>
    <w:rsid w:val="0032666D"/>
    <w:rsid w:val="0033065A"/>
    <w:rsid w:val="003309EF"/>
    <w:rsid w:val="00331CB7"/>
    <w:rsid w:val="00331EC9"/>
    <w:rsid w:val="0033243A"/>
    <w:rsid w:val="00332474"/>
    <w:rsid w:val="00332A06"/>
    <w:rsid w:val="0033397E"/>
    <w:rsid w:val="00333BB8"/>
    <w:rsid w:val="00333D82"/>
    <w:rsid w:val="00336494"/>
    <w:rsid w:val="0033690A"/>
    <w:rsid w:val="00336EC3"/>
    <w:rsid w:val="00337021"/>
    <w:rsid w:val="00341DBA"/>
    <w:rsid w:val="0034221A"/>
    <w:rsid w:val="003426AA"/>
    <w:rsid w:val="00342D7A"/>
    <w:rsid w:val="00342D8D"/>
    <w:rsid w:val="00342DF2"/>
    <w:rsid w:val="0034415B"/>
    <w:rsid w:val="0034494E"/>
    <w:rsid w:val="00345377"/>
    <w:rsid w:val="003463ED"/>
    <w:rsid w:val="0034641B"/>
    <w:rsid w:val="00347736"/>
    <w:rsid w:val="003479D4"/>
    <w:rsid w:val="003524B1"/>
    <w:rsid w:val="0035258D"/>
    <w:rsid w:val="003526B2"/>
    <w:rsid w:val="003528CD"/>
    <w:rsid w:val="003550C3"/>
    <w:rsid w:val="0035561E"/>
    <w:rsid w:val="00355A1D"/>
    <w:rsid w:val="00355E9D"/>
    <w:rsid w:val="00357149"/>
    <w:rsid w:val="0036093F"/>
    <w:rsid w:val="003616B4"/>
    <w:rsid w:val="0036194A"/>
    <w:rsid w:val="00362ADD"/>
    <w:rsid w:val="00363D90"/>
    <w:rsid w:val="003644FB"/>
    <w:rsid w:val="0036495F"/>
    <w:rsid w:val="00365E0F"/>
    <w:rsid w:val="00367026"/>
    <w:rsid w:val="00371DB4"/>
    <w:rsid w:val="00372518"/>
    <w:rsid w:val="003727C1"/>
    <w:rsid w:val="003737CA"/>
    <w:rsid w:val="003738E5"/>
    <w:rsid w:val="00375931"/>
    <w:rsid w:val="00375B92"/>
    <w:rsid w:val="00376923"/>
    <w:rsid w:val="00376C61"/>
    <w:rsid w:val="00376F3C"/>
    <w:rsid w:val="00377291"/>
    <w:rsid w:val="00377714"/>
    <w:rsid w:val="00377A6F"/>
    <w:rsid w:val="00382894"/>
    <w:rsid w:val="0038336D"/>
    <w:rsid w:val="00383D0D"/>
    <w:rsid w:val="00383F77"/>
    <w:rsid w:val="00384EF3"/>
    <w:rsid w:val="003853CD"/>
    <w:rsid w:val="00390EFD"/>
    <w:rsid w:val="003927AC"/>
    <w:rsid w:val="00392DC9"/>
    <w:rsid w:val="00392E28"/>
    <w:rsid w:val="00394148"/>
    <w:rsid w:val="0039426F"/>
    <w:rsid w:val="0039506D"/>
    <w:rsid w:val="00396BA9"/>
    <w:rsid w:val="00396FEA"/>
    <w:rsid w:val="00397D0D"/>
    <w:rsid w:val="003A458E"/>
    <w:rsid w:val="003A4C44"/>
    <w:rsid w:val="003A542D"/>
    <w:rsid w:val="003A641E"/>
    <w:rsid w:val="003A69ED"/>
    <w:rsid w:val="003A70DC"/>
    <w:rsid w:val="003B23D7"/>
    <w:rsid w:val="003B24BB"/>
    <w:rsid w:val="003B3803"/>
    <w:rsid w:val="003B4CE3"/>
    <w:rsid w:val="003B52C2"/>
    <w:rsid w:val="003B5C8F"/>
    <w:rsid w:val="003B6831"/>
    <w:rsid w:val="003B6A3F"/>
    <w:rsid w:val="003B6D10"/>
    <w:rsid w:val="003B7279"/>
    <w:rsid w:val="003B744C"/>
    <w:rsid w:val="003B79DF"/>
    <w:rsid w:val="003B7CB9"/>
    <w:rsid w:val="003C2278"/>
    <w:rsid w:val="003C53ED"/>
    <w:rsid w:val="003D01FA"/>
    <w:rsid w:val="003D4BC0"/>
    <w:rsid w:val="003D4F6B"/>
    <w:rsid w:val="003D54CB"/>
    <w:rsid w:val="003D5736"/>
    <w:rsid w:val="003D61EF"/>
    <w:rsid w:val="003D634B"/>
    <w:rsid w:val="003D6B83"/>
    <w:rsid w:val="003D6E31"/>
    <w:rsid w:val="003D70FD"/>
    <w:rsid w:val="003D7E71"/>
    <w:rsid w:val="003E0A82"/>
    <w:rsid w:val="003E121B"/>
    <w:rsid w:val="003E13A0"/>
    <w:rsid w:val="003E18E1"/>
    <w:rsid w:val="003E1EE2"/>
    <w:rsid w:val="003E245C"/>
    <w:rsid w:val="003E2DA4"/>
    <w:rsid w:val="003E300B"/>
    <w:rsid w:val="003E3B74"/>
    <w:rsid w:val="003E528D"/>
    <w:rsid w:val="003E59AF"/>
    <w:rsid w:val="003E780E"/>
    <w:rsid w:val="003F3C92"/>
    <w:rsid w:val="003F4485"/>
    <w:rsid w:val="003F5052"/>
    <w:rsid w:val="003F5FC8"/>
    <w:rsid w:val="003F699C"/>
    <w:rsid w:val="00400625"/>
    <w:rsid w:val="00400E68"/>
    <w:rsid w:val="004011DE"/>
    <w:rsid w:val="00401DC8"/>
    <w:rsid w:val="00402213"/>
    <w:rsid w:val="00402C56"/>
    <w:rsid w:val="00402F6E"/>
    <w:rsid w:val="00403161"/>
    <w:rsid w:val="00404065"/>
    <w:rsid w:val="0040406F"/>
    <w:rsid w:val="0040422E"/>
    <w:rsid w:val="00404602"/>
    <w:rsid w:val="00404AA2"/>
    <w:rsid w:val="00405212"/>
    <w:rsid w:val="004063BC"/>
    <w:rsid w:val="004114A7"/>
    <w:rsid w:val="00411A54"/>
    <w:rsid w:val="004132D1"/>
    <w:rsid w:val="00413956"/>
    <w:rsid w:val="00413CEE"/>
    <w:rsid w:val="004140D9"/>
    <w:rsid w:val="004141AC"/>
    <w:rsid w:val="00414E1C"/>
    <w:rsid w:val="0041583A"/>
    <w:rsid w:val="0041586D"/>
    <w:rsid w:val="00415A85"/>
    <w:rsid w:val="00415D52"/>
    <w:rsid w:val="00416E60"/>
    <w:rsid w:val="00416EA3"/>
    <w:rsid w:val="004207C1"/>
    <w:rsid w:val="00420AD3"/>
    <w:rsid w:val="00420DE8"/>
    <w:rsid w:val="00423DA3"/>
    <w:rsid w:val="00424A7D"/>
    <w:rsid w:val="00424DDB"/>
    <w:rsid w:val="00424FCC"/>
    <w:rsid w:val="00425059"/>
    <w:rsid w:val="00426F5C"/>
    <w:rsid w:val="004276C1"/>
    <w:rsid w:val="00427EE0"/>
    <w:rsid w:val="004335BD"/>
    <w:rsid w:val="00433EC9"/>
    <w:rsid w:val="00435512"/>
    <w:rsid w:val="00435B9B"/>
    <w:rsid w:val="00436720"/>
    <w:rsid w:val="0043703E"/>
    <w:rsid w:val="0044035C"/>
    <w:rsid w:val="0044041B"/>
    <w:rsid w:val="00441161"/>
    <w:rsid w:val="004418A1"/>
    <w:rsid w:val="00442521"/>
    <w:rsid w:val="00442F9F"/>
    <w:rsid w:val="00443555"/>
    <w:rsid w:val="004435E6"/>
    <w:rsid w:val="00443681"/>
    <w:rsid w:val="004436DC"/>
    <w:rsid w:val="00444296"/>
    <w:rsid w:val="00444AE6"/>
    <w:rsid w:val="00444E46"/>
    <w:rsid w:val="004457EE"/>
    <w:rsid w:val="004462CF"/>
    <w:rsid w:val="00446CE9"/>
    <w:rsid w:val="004474EE"/>
    <w:rsid w:val="00450377"/>
    <w:rsid w:val="004503E7"/>
    <w:rsid w:val="00450AA5"/>
    <w:rsid w:val="00450AB3"/>
    <w:rsid w:val="004515F7"/>
    <w:rsid w:val="00451774"/>
    <w:rsid w:val="00452142"/>
    <w:rsid w:val="004527F5"/>
    <w:rsid w:val="004533DD"/>
    <w:rsid w:val="00453C26"/>
    <w:rsid w:val="0045419D"/>
    <w:rsid w:val="0045450A"/>
    <w:rsid w:val="0045595E"/>
    <w:rsid w:val="00455AE9"/>
    <w:rsid w:val="00456A3A"/>
    <w:rsid w:val="004602DB"/>
    <w:rsid w:val="004614BE"/>
    <w:rsid w:val="0046180F"/>
    <w:rsid w:val="00463F8A"/>
    <w:rsid w:val="0046446D"/>
    <w:rsid w:val="00464A3D"/>
    <w:rsid w:val="004677E4"/>
    <w:rsid w:val="00467853"/>
    <w:rsid w:val="004710DC"/>
    <w:rsid w:val="004713FB"/>
    <w:rsid w:val="00471400"/>
    <w:rsid w:val="0047210F"/>
    <w:rsid w:val="00473562"/>
    <w:rsid w:val="00473C1A"/>
    <w:rsid w:val="00474271"/>
    <w:rsid w:val="00474678"/>
    <w:rsid w:val="00474F0D"/>
    <w:rsid w:val="0047564E"/>
    <w:rsid w:val="00477C68"/>
    <w:rsid w:val="00480421"/>
    <w:rsid w:val="0048102A"/>
    <w:rsid w:val="004833B0"/>
    <w:rsid w:val="0048569C"/>
    <w:rsid w:val="00485B0F"/>
    <w:rsid w:val="00486CB3"/>
    <w:rsid w:val="00486CFC"/>
    <w:rsid w:val="00486E38"/>
    <w:rsid w:val="004870CC"/>
    <w:rsid w:val="00487323"/>
    <w:rsid w:val="004874CB"/>
    <w:rsid w:val="00490082"/>
    <w:rsid w:val="00490BA7"/>
    <w:rsid w:val="0049205D"/>
    <w:rsid w:val="00492717"/>
    <w:rsid w:val="00493C98"/>
    <w:rsid w:val="00494838"/>
    <w:rsid w:val="00495EFB"/>
    <w:rsid w:val="00496719"/>
    <w:rsid w:val="00496763"/>
    <w:rsid w:val="004969EE"/>
    <w:rsid w:val="00497532"/>
    <w:rsid w:val="00497673"/>
    <w:rsid w:val="004A07FA"/>
    <w:rsid w:val="004A0A7C"/>
    <w:rsid w:val="004A1A8E"/>
    <w:rsid w:val="004A28ED"/>
    <w:rsid w:val="004A2BAF"/>
    <w:rsid w:val="004A2F66"/>
    <w:rsid w:val="004A338B"/>
    <w:rsid w:val="004A43DA"/>
    <w:rsid w:val="004A461F"/>
    <w:rsid w:val="004A4AB5"/>
    <w:rsid w:val="004A4E0A"/>
    <w:rsid w:val="004B1D4E"/>
    <w:rsid w:val="004B1F72"/>
    <w:rsid w:val="004B20C7"/>
    <w:rsid w:val="004B2654"/>
    <w:rsid w:val="004B32DC"/>
    <w:rsid w:val="004B3949"/>
    <w:rsid w:val="004B3E8C"/>
    <w:rsid w:val="004B45AE"/>
    <w:rsid w:val="004B5CE0"/>
    <w:rsid w:val="004B6600"/>
    <w:rsid w:val="004B698F"/>
    <w:rsid w:val="004B71EE"/>
    <w:rsid w:val="004B7424"/>
    <w:rsid w:val="004B74AD"/>
    <w:rsid w:val="004B78F0"/>
    <w:rsid w:val="004B7AAB"/>
    <w:rsid w:val="004C0A5C"/>
    <w:rsid w:val="004C1619"/>
    <w:rsid w:val="004C1FF5"/>
    <w:rsid w:val="004C318D"/>
    <w:rsid w:val="004C4538"/>
    <w:rsid w:val="004C4C01"/>
    <w:rsid w:val="004C5EA5"/>
    <w:rsid w:val="004C6AE2"/>
    <w:rsid w:val="004C6B54"/>
    <w:rsid w:val="004C70EC"/>
    <w:rsid w:val="004C7495"/>
    <w:rsid w:val="004C7904"/>
    <w:rsid w:val="004D04DA"/>
    <w:rsid w:val="004D234A"/>
    <w:rsid w:val="004D277D"/>
    <w:rsid w:val="004D284B"/>
    <w:rsid w:val="004D320E"/>
    <w:rsid w:val="004D3EB0"/>
    <w:rsid w:val="004D3F9C"/>
    <w:rsid w:val="004D3FD4"/>
    <w:rsid w:val="004D5006"/>
    <w:rsid w:val="004D5E4B"/>
    <w:rsid w:val="004D6C4E"/>
    <w:rsid w:val="004D7FE4"/>
    <w:rsid w:val="004E0492"/>
    <w:rsid w:val="004E0769"/>
    <w:rsid w:val="004E076E"/>
    <w:rsid w:val="004E0B02"/>
    <w:rsid w:val="004E0C02"/>
    <w:rsid w:val="004E13E4"/>
    <w:rsid w:val="004E28F4"/>
    <w:rsid w:val="004E30DC"/>
    <w:rsid w:val="004E34A5"/>
    <w:rsid w:val="004E436B"/>
    <w:rsid w:val="004E5EDA"/>
    <w:rsid w:val="004E621F"/>
    <w:rsid w:val="004E6F2B"/>
    <w:rsid w:val="004E71AE"/>
    <w:rsid w:val="004F0137"/>
    <w:rsid w:val="004F0551"/>
    <w:rsid w:val="004F0640"/>
    <w:rsid w:val="004F0AF4"/>
    <w:rsid w:val="004F1B35"/>
    <w:rsid w:val="004F23EF"/>
    <w:rsid w:val="004F2770"/>
    <w:rsid w:val="004F3A56"/>
    <w:rsid w:val="004F488A"/>
    <w:rsid w:val="004F548A"/>
    <w:rsid w:val="004F5526"/>
    <w:rsid w:val="004F5AEA"/>
    <w:rsid w:val="004F70A6"/>
    <w:rsid w:val="00500BE3"/>
    <w:rsid w:val="00500E7B"/>
    <w:rsid w:val="00501FD8"/>
    <w:rsid w:val="005034BD"/>
    <w:rsid w:val="00503671"/>
    <w:rsid w:val="0050387B"/>
    <w:rsid w:val="005046DF"/>
    <w:rsid w:val="00505611"/>
    <w:rsid w:val="00505799"/>
    <w:rsid w:val="005058EB"/>
    <w:rsid w:val="00506216"/>
    <w:rsid w:val="0050640E"/>
    <w:rsid w:val="005078AC"/>
    <w:rsid w:val="00507AA9"/>
    <w:rsid w:val="00510789"/>
    <w:rsid w:val="0051127D"/>
    <w:rsid w:val="005120CE"/>
    <w:rsid w:val="00513FAC"/>
    <w:rsid w:val="00514D57"/>
    <w:rsid w:val="00514E24"/>
    <w:rsid w:val="00516216"/>
    <w:rsid w:val="0051633A"/>
    <w:rsid w:val="0051635D"/>
    <w:rsid w:val="00517A92"/>
    <w:rsid w:val="0052021D"/>
    <w:rsid w:val="00520713"/>
    <w:rsid w:val="00522096"/>
    <w:rsid w:val="005220C6"/>
    <w:rsid w:val="00522711"/>
    <w:rsid w:val="005228B8"/>
    <w:rsid w:val="00522F09"/>
    <w:rsid w:val="00523922"/>
    <w:rsid w:val="0052461F"/>
    <w:rsid w:val="005264D4"/>
    <w:rsid w:val="0052653E"/>
    <w:rsid w:val="00527EF2"/>
    <w:rsid w:val="005326D4"/>
    <w:rsid w:val="00532E5F"/>
    <w:rsid w:val="00533133"/>
    <w:rsid w:val="0053334A"/>
    <w:rsid w:val="005337E8"/>
    <w:rsid w:val="00535700"/>
    <w:rsid w:val="005369A0"/>
    <w:rsid w:val="00536E00"/>
    <w:rsid w:val="005401B6"/>
    <w:rsid w:val="00540390"/>
    <w:rsid w:val="00540CE7"/>
    <w:rsid w:val="0054130E"/>
    <w:rsid w:val="00541600"/>
    <w:rsid w:val="00541E47"/>
    <w:rsid w:val="00543B47"/>
    <w:rsid w:val="005441CC"/>
    <w:rsid w:val="00544C63"/>
    <w:rsid w:val="00544DBC"/>
    <w:rsid w:val="00545F4B"/>
    <w:rsid w:val="005479AB"/>
    <w:rsid w:val="0055236E"/>
    <w:rsid w:val="005526FA"/>
    <w:rsid w:val="00552DB7"/>
    <w:rsid w:val="00553ABF"/>
    <w:rsid w:val="00554020"/>
    <w:rsid w:val="005553E5"/>
    <w:rsid w:val="00555ABA"/>
    <w:rsid w:val="005565D4"/>
    <w:rsid w:val="00556994"/>
    <w:rsid w:val="005569D1"/>
    <w:rsid w:val="00556A4F"/>
    <w:rsid w:val="00556EB6"/>
    <w:rsid w:val="005607CA"/>
    <w:rsid w:val="00561290"/>
    <w:rsid w:val="00561432"/>
    <w:rsid w:val="0056170E"/>
    <w:rsid w:val="00561726"/>
    <w:rsid w:val="00562C4F"/>
    <w:rsid w:val="00562F11"/>
    <w:rsid w:val="00563FC7"/>
    <w:rsid w:val="00564598"/>
    <w:rsid w:val="0056490B"/>
    <w:rsid w:val="00564A4C"/>
    <w:rsid w:val="00566638"/>
    <w:rsid w:val="005668F2"/>
    <w:rsid w:val="00566BC8"/>
    <w:rsid w:val="00566D67"/>
    <w:rsid w:val="00567685"/>
    <w:rsid w:val="00570D73"/>
    <w:rsid w:val="00571096"/>
    <w:rsid w:val="0057202E"/>
    <w:rsid w:val="005721D5"/>
    <w:rsid w:val="00572DD8"/>
    <w:rsid w:val="005741D5"/>
    <w:rsid w:val="005745FE"/>
    <w:rsid w:val="00574FB6"/>
    <w:rsid w:val="005753B3"/>
    <w:rsid w:val="0057651A"/>
    <w:rsid w:val="005767E1"/>
    <w:rsid w:val="005771C5"/>
    <w:rsid w:val="00577A69"/>
    <w:rsid w:val="00580458"/>
    <w:rsid w:val="00580D03"/>
    <w:rsid w:val="00580E46"/>
    <w:rsid w:val="00583222"/>
    <w:rsid w:val="00583CC5"/>
    <w:rsid w:val="00583DE4"/>
    <w:rsid w:val="005846B0"/>
    <w:rsid w:val="005851CE"/>
    <w:rsid w:val="005852D7"/>
    <w:rsid w:val="00585C15"/>
    <w:rsid w:val="00587057"/>
    <w:rsid w:val="005879FD"/>
    <w:rsid w:val="00587ABB"/>
    <w:rsid w:val="00587C4F"/>
    <w:rsid w:val="00590493"/>
    <w:rsid w:val="00590A20"/>
    <w:rsid w:val="00591F83"/>
    <w:rsid w:val="005933F7"/>
    <w:rsid w:val="005946B9"/>
    <w:rsid w:val="0059487D"/>
    <w:rsid w:val="00595AA9"/>
    <w:rsid w:val="00596E08"/>
    <w:rsid w:val="005977A4"/>
    <w:rsid w:val="005A08CA"/>
    <w:rsid w:val="005A1293"/>
    <w:rsid w:val="005A1A56"/>
    <w:rsid w:val="005A241E"/>
    <w:rsid w:val="005A32A6"/>
    <w:rsid w:val="005A3718"/>
    <w:rsid w:val="005A39F7"/>
    <w:rsid w:val="005A4B61"/>
    <w:rsid w:val="005A53E0"/>
    <w:rsid w:val="005A600D"/>
    <w:rsid w:val="005A683D"/>
    <w:rsid w:val="005B0269"/>
    <w:rsid w:val="005B1133"/>
    <w:rsid w:val="005B1FA9"/>
    <w:rsid w:val="005B27BD"/>
    <w:rsid w:val="005B2C13"/>
    <w:rsid w:val="005B2CA5"/>
    <w:rsid w:val="005B3457"/>
    <w:rsid w:val="005B3B74"/>
    <w:rsid w:val="005B4ACD"/>
    <w:rsid w:val="005B53DB"/>
    <w:rsid w:val="005B66EB"/>
    <w:rsid w:val="005B7AC4"/>
    <w:rsid w:val="005C0E6B"/>
    <w:rsid w:val="005C1268"/>
    <w:rsid w:val="005C1433"/>
    <w:rsid w:val="005C1546"/>
    <w:rsid w:val="005C2176"/>
    <w:rsid w:val="005C221A"/>
    <w:rsid w:val="005C3952"/>
    <w:rsid w:val="005C3FD7"/>
    <w:rsid w:val="005C4DAE"/>
    <w:rsid w:val="005C5728"/>
    <w:rsid w:val="005C57DB"/>
    <w:rsid w:val="005C71EF"/>
    <w:rsid w:val="005C7EE5"/>
    <w:rsid w:val="005D0442"/>
    <w:rsid w:val="005D0750"/>
    <w:rsid w:val="005D11B0"/>
    <w:rsid w:val="005D1C26"/>
    <w:rsid w:val="005D27E5"/>
    <w:rsid w:val="005D27E9"/>
    <w:rsid w:val="005D32C5"/>
    <w:rsid w:val="005D4FEB"/>
    <w:rsid w:val="005D5098"/>
    <w:rsid w:val="005D5449"/>
    <w:rsid w:val="005D57C5"/>
    <w:rsid w:val="005D666E"/>
    <w:rsid w:val="005D6903"/>
    <w:rsid w:val="005E0309"/>
    <w:rsid w:val="005E1F19"/>
    <w:rsid w:val="005E29AC"/>
    <w:rsid w:val="005E2EF0"/>
    <w:rsid w:val="005E384E"/>
    <w:rsid w:val="005E40EB"/>
    <w:rsid w:val="005E41A6"/>
    <w:rsid w:val="005E4507"/>
    <w:rsid w:val="005E4BE0"/>
    <w:rsid w:val="005E5F82"/>
    <w:rsid w:val="005E6A6B"/>
    <w:rsid w:val="005E6BA2"/>
    <w:rsid w:val="005E6D2B"/>
    <w:rsid w:val="005F0809"/>
    <w:rsid w:val="005F0BF9"/>
    <w:rsid w:val="005F14E3"/>
    <w:rsid w:val="005F162A"/>
    <w:rsid w:val="005F2B4D"/>
    <w:rsid w:val="005F3AEF"/>
    <w:rsid w:val="005F3BD7"/>
    <w:rsid w:val="005F52B5"/>
    <w:rsid w:val="005F5456"/>
    <w:rsid w:val="005F6973"/>
    <w:rsid w:val="005F7A55"/>
    <w:rsid w:val="00600005"/>
    <w:rsid w:val="006010CC"/>
    <w:rsid w:val="00601DB3"/>
    <w:rsid w:val="006020EF"/>
    <w:rsid w:val="00602BCA"/>
    <w:rsid w:val="00603EC7"/>
    <w:rsid w:val="006042CB"/>
    <w:rsid w:val="00604369"/>
    <w:rsid w:val="006047E2"/>
    <w:rsid w:val="00604ABC"/>
    <w:rsid w:val="006062FA"/>
    <w:rsid w:val="006076AF"/>
    <w:rsid w:val="00607A8A"/>
    <w:rsid w:val="0061022B"/>
    <w:rsid w:val="00610A63"/>
    <w:rsid w:val="006114A6"/>
    <w:rsid w:val="00611B4B"/>
    <w:rsid w:val="006120A9"/>
    <w:rsid w:val="00616765"/>
    <w:rsid w:val="00616D69"/>
    <w:rsid w:val="00621DC9"/>
    <w:rsid w:val="00622179"/>
    <w:rsid w:val="00623E0E"/>
    <w:rsid w:val="00624624"/>
    <w:rsid w:val="00624B10"/>
    <w:rsid w:val="0062521E"/>
    <w:rsid w:val="00625C5D"/>
    <w:rsid w:val="006264D8"/>
    <w:rsid w:val="00627095"/>
    <w:rsid w:val="0063061C"/>
    <w:rsid w:val="00631106"/>
    <w:rsid w:val="00631F40"/>
    <w:rsid w:val="00632488"/>
    <w:rsid w:val="00632545"/>
    <w:rsid w:val="006325D5"/>
    <w:rsid w:val="00637248"/>
    <w:rsid w:val="006405DF"/>
    <w:rsid w:val="00641839"/>
    <w:rsid w:val="00641A1F"/>
    <w:rsid w:val="00642453"/>
    <w:rsid w:val="00643E91"/>
    <w:rsid w:val="00643F1F"/>
    <w:rsid w:val="0064435E"/>
    <w:rsid w:val="006457D2"/>
    <w:rsid w:val="00647811"/>
    <w:rsid w:val="006479BA"/>
    <w:rsid w:val="00650674"/>
    <w:rsid w:val="00650C4D"/>
    <w:rsid w:val="00650D6E"/>
    <w:rsid w:val="00651070"/>
    <w:rsid w:val="00651BA4"/>
    <w:rsid w:val="00652665"/>
    <w:rsid w:val="0065295B"/>
    <w:rsid w:val="006536C6"/>
    <w:rsid w:val="0065429A"/>
    <w:rsid w:val="006542B1"/>
    <w:rsid w:val="00654497"/>
    <w:rsid w:val="00654A71"/>
    <w:rsid w:val="00654B62"/>
    <w:rsid w:val="00655A99"/>
    <w:rsid w:val="00655D38"/>
    <w:rsid w:val="006631E3"/>
    <w:rsid w:val="00663C49"/>
    <w:rsid w:val="006664D4"/>
    <w:rsid w:val="00666664"/>
    <w:rsid w:val="00666D61"/>
    <w:rsid w:val="006701E2"/>
    <w:rsid w:val="00670338"/>
    <w:rsid w:val="0067076C"/>
    <w:rsid w:val="00670C2C"/>
    <w:rsid w:val="00670DE0"/>
    <w:rsid w:val="00671706"/>
    <w:rsid w:val="006722F9"/>
    <w:rsid w:val="006726E0"/>
    <w:rsid w:val="00673126"/>
    <w:rsid w:val="00673256"/>
    <w:rsid w:val="0067383E"/>
    <w:rsid w:val="0067470F"/>
    <w:rsid w:val="00675436"/>
    <w:rsid w:val="00675CA7"/>
    <w:rsid w:val="00676A46"/>
    <w:rsid w:val="00676E92"/>
    <w:rsid w:val="0068048B"/>
    <w:rsid w:val="00680779"/>
    <w:rsid w:val="00680AD3"/>
    <w:rsid w:val="00680BC6"/>
    <w:rsid w:val="00681C00"/>
    <w:rsid w:val="00681DFD"/>
    <w:rsid w:val="00682105"/>
    <w:rsid w:val="00682333"/>
    <w:rsid w:val="006828B7"/>
    <w:rsid w:val="0068310C"/>
    <w:rsid w:val="00683A15"/>
    <w:rsid w:val="00683D42"/>
    <w:rsid w:val="00684038"/>
    <w:rsid w:val="00685FB2"/>
    <w:rsid w:val="006910E6"/>
    <w:rsid w:val="0069167B"/>
    <w:rsid w:val="00691E5D"/>
    <w:rsid w:val="00692057"/>
    <w:rsid w:val="0069237B"/>
    <w:rsid w:val="006936E0"/>
    <w:rsid w:val="0069393D"/>
    <w:rsid w:val="00693C39"/>
    <w:rsid w:val="00695BCD"/>
    <w:rsid w:val="00695F2A"/>
    <w:rsid w:val="006961C5"/>
    <w:rsid w:val="00696B6E"/>
    <w:rsid w:val="00697560"/>
    <w:rsid w:val="006A0021"/>
    <w:rsid w:val="006A1075"/>
    <w:rsid w:val="006A11C9"/>
    <w:rsid w:val="006A1982"/>
    <w:rsid w:val="006A2517"/>
    <w:rsid w:val="006A297B"/>
    <w:rsid w:val="006A50F4"/>
    <w:rsid w:val="006A5113"/>
    <w:rsid w:val="006A644C"/>
    <w:rsid w:val="006A69E4"/>
    <w:rsid w:val="006A69E7"/>
    <w:rsid w:val="006A7045"/>
    <w:rsid w:val="006B1034"/>
    <w:rsid w:val="006B115E"/>
    <w:rsid w:val="006B2FE3"/>
    <w:rsid w:val="006B53A9"/>
    <w:rsid w:val="006B573D"/>
    <w:rsid w:val="006B675C"/>
    <w:rsid w:val="006B6F82"/>
    <w:rsid w:val="006B74A5"/>
    <w:rsid w:val="006B7567"/>
    <w:rsid w:val="006C0325"/>
    <w:rsid w:val="006C1051"/>
    <w:rsid w:val="006C1CD5"/>
    <w:rsid w:val="006C347F"/>
    <w:rsid w:val="006C34E5"/>
    <w:rsid w:val="006C365B"/>
    <w:rsid w:val="006C3894"/>
    <w:rsid w:val="006C3C65"/>
    <w:rsid w:val="006C42A1"/>
    <w:rsid w:val="006C542B"/>
    <w:rsid w:val="006C5D11"/>
    <w:rsid w:val="006C6405"/>
    <w:rsid w:val="006C79F7"/>
    <w:rsid w:val="006C7E32"/>
    <w:rsid w:val="006D0A1C"/>
    <w:rsid w:val="006D4919"/>
    <w:rsid w:val="006D6073"/>
    <w:rsid w:val="006D6266"/>
    <w:rsid w:val="006D6284"/>
    <w:rsid w:val="006E0E6C"/>
    <w:rsid w:val="006E1030"/>
    <w:rsid w:val="006E1438"/>
    <w:rsid w:val="006E1D01"/>
    <w:rsid w:val="006E3275"/>
    <w:rsid w:val="006E39E8"/>
    <w:rsid w:val="006E5041"/>
    <w:rsid w:val="006E5CE9"/>
    <w:rsid w:val="006E618F"/>
    <w:rsid w:val="006E6687"/>
    <w:rsid w:val="006E7136"/>
    <w:rsid w:val="006E7597"/>
    <w:rsid w:val="006E7E50"/>
    <w:rsid w:val="006F2FDC"/>
    <w:rsid w:val="006F3637"/>
    <w:rsid w:val="006F37D9"/>
    <w:rsid w:val="006F4409"/>
    <w:rsid w:val="006F48EA"/>
    <w:rsid w:val="006F4CCF"/>
    <w:rsid w:val="006F4F97"/>
    <w:rsid w:val="006F6119"/>
    <w:rsid w:val="006F65BE"/>
    <w:rsid w:val="006F6E18"/>
    <w:rsid w:val="006F7A22"/>
    <w:rsid w:val="00700DA5"/>
    <w:rsid w:val="00702959"/>
    <w:rsid w:val="00702D7C"/>
    <w:rsid w:val="00703BB1"/>
    <w:rsid w:val="0070404B"/>
    <w:rsid w:val="007042D7"/>
    <w:rsid w:val="00704D31"/>
    <w:rsid w:val="0070569C"/>
    <w:rsid w:val="00706660"/>
    <w:rsid w:val="00706725"/>
    <w:rsid w:val="00707599"/>
    <w:rsid w:val="0071035E"/>
    <w:rsid w:val="00713CC7"/>
    <w:rsid w:val="00713F7A"/>
    <w:rsid w:val="00714188"/>
    <w:rsid w:val="00714246"/>
    <w:rsid w:val="00714FD2"/>
    <w:rsid w:val="007155D1"/>
    <w:rsid w:val="00716462"/>
    <w:rsid w:val="007168C6"/>
    <w:rsid w:val="00717813"/>
    <w:rsid w:val="00717C5D"/>
    <w:rsid w:val="00720F69"/>
    <w:rsid w:val="00722224"/>
    <w:rsid w:val="007228DF"/>
    <w:rsid w:val="00722F87"/>
    <w:rsid w:val="00723113"/>
    <w:rsid w:val="0072461C"/>
    <w:rsid w:val="007246A2"/>
    <w:rsid w:val="007248E0"/>
    <w:rsid w:val="00724BE7"/>
    <w:rsid w:val="00725C76"/>
    <w:rsid w:val="007304EE"/>
    <w:rsid w:val="00732965"/>
    <w:rsid w:val="00733E27"/>
    <w:rsid w:val="007340C2"/>
    <w:rsid w:val="0073539A"/>
    <w:rsid w:val="00735F6C"/>
    <w:rsid w:val="00736A1F"/>
    <w:rsid w:val="00736A48"/>
    <w:rsid w:val="00736CD5"/>
    <w:rsid w:val="00737164"/>
    <w:rsid w:val="00737AFE"/>
    <w:rsid w:val="00737EA5"/>
    <w:rsid w:val="00740A2A"/>
    <w:rsid w:val="00742A9A"/>
    <w:rsid w:val="00744128"/>
    <w:rsid w:val="00744A62"/>
    <w:rsid w:val="00745576"/>
    <w:rsid w:val="00745E39"/>
    <w:rsid w:val="00746BCF"/>
    <w:rsid w:val="007478E0"/>
    <w:rsid w:val="007501D9"/>
    <w:rsid w:val="00750C9E"/>
    <w:rsid w:val="007512FA"/>
    <w:rsid w:val="007513D9"/>
    <w:rsid w:val="007515B3"/>
    <w:rsid w:val="007521E9"/>
    <w:rsid w:val="0075240D"/>
    <w:rsid w:val="00752DAE"/>
    <w:rsid w:val="00754B6E"/>
    <w:rsid w:val="007554B0"/>
    <w:rsid w:val="007570E5"/>
    <w:rsid w:val="00757265"/>
    <w:rsid w:val="007578B1"/>
    <w:rsid w:val="00757CBA"/>
    <w:rsid w:val="00757E52"/>
    <w:rsid w:val="007612FB"/>
    <w:rsid w:val="00761A79"/>
    <w:rsid w:val="0076418A"/>
    <w:rsid w:val="007642CB"/>
    <w:rsid w:val="00765226"/>
    <w:rsid w:val="00765520"/>
    <w:rsid w:val="00766879"/>
    <w:rsid w:val="00767CC0"/>
    <w:rsid w:val="007701B2"/>
    <w:rsid w:val="00770F29"/>
    <w:rsid w:val="007713DD"/>
    <w:rsid w:val="00771EA4"/>
    <w:rsid w:val="00773A6C"/>
    <w:rsid w:val="00774DFB"/>
    <w:rsid w:val="0077660A"/>
    <w:rsid w:val="00776617"/>
    <w:rsid w:val="00776B25"/>
    <w:rsid w:val="00777E53"/>
    <w:rsid w:val="00780BC3"/>
    <w:rsid w:val="00780CF6"/>
    <w:rsid w:val="00780EEC"/>
    <w:rsid w:val="007820C9"/>
    <w:rsid w:val="00782244"/>
    <w:rsid w:val="00783297"/>
    <w:rsid w:val="00783AFA"/>
    <w:rsid w:val="00783E9A"/>
    <w:rsid w:val="007848A7"/>
    <w:rsid w:val="00784A70"/>
    <w:rsid w:val="0078549F"/>
    <w:rsid w:val="0078636B"/>
    <w:rsid w:val="00787652"/>
    <w:rsid w:val="00787E18"/>
    <w:rsid w:val="00790197"/>
    <w:rsid w:val="00790BEF"/>
    <w:rsid w:val="00791919"/>
    <w:rsid w:val="00791BFC"/>
    <w:rsid w:val="00792077"/>
    <w:rsid w:val="00792D33"/>
    <w:rsid w:val="00792F09"/>
    <w:rsid w:val="0079312B"/>
    <w:rsid w:val="0079416A"/>
    <w:rsid w:val="00794C2B"/>
    <w:rsid w:val="00795852"/>
    <w:rsid w:val="00797132"/>
    <w:rsid w:val="00797605"/>
    <w:rsid w:val="00797950"/>
    <w:rsid w:val="007A0004"/>
    <w:rsid w:val="007A0294"/>
    <w:rsid w:val="007A0E39"/>
    <w:rsid w:val="007A1269"/>
    <w:rsid w:val="007A2146"/>
    <w:rsid w:val="007A251E"/>
    <w:rsid w:val="007A268A"/>
    <w:rsid w:val="007A2F71"/>
    <w:rsid w:val="007A329B"/>
    <w:rsid w:val="007A48B4"/>
    <w:rsid w:val="007A5E7B"/>
    <w:rsid w:val="007A62B3"/>
    <w:rsid w:val="007A62DD"/>
    <w:rsid w:val="007A6388"/>
    <w:rsid w:val="007A6F89"/>
    <w:rsid w:val="007A77BB"/>
    <w:rsid w:val="007A7B91"/>
    <w:rsid w:val="007B0534"/>
    <w:rsid w:val="007B0906"/>
    <w:rsid w:val="007B15F4"/>
    <w:rsid w:val="007B1679"/>
    <w:rsid w:val="007B28DF"/>
    <w:rsid w:val="007B6414"/>
    <w:rsid w:val="007B7D81"/>
    <w:rsid w:val="007C021A"/>
    <w:rsid w:val="007C07F2"/>
    <w:rsid w:val="007C11CB"/>
    <w:rsid w:val="007C1AFF"/>
    <w:rsid w:val="007C2500"/>
    <w:rsid w:val="007C2F57"/>
    <w:rsid w:val="007C41E5"/>
    <w:rsid w:val="007C4D8A"/>
    <w:rsid w:val="007C51CD"/>
    <w:rsid w:val="007C7A69"/>
    <w:rsid w:val="007D025A"/>
    <w:rsid w:val="007D0F6C"/>
    <w:rsid w:val="007D2B50"/>
    <w:rsid w:val="007D3A5B"/>
    <w:rsid w:val="007D4816"/>
    <w:rsid w:val="007D6B27"/>
    <w:rsid w:val="007D706B"/>
    <w:rsid w:val="007D7AD2"/>
    <w:rsid w:val="007E09AC"/>
    <w:rsid w:val="007E0E1D"/>
    <w:rsid w:val="007E0EB8"/>
    <w:rsid w:val="007E24ED"/>
    <w:rsid w:val="007E28BF"/>
    <w:rsid w:val="007E37E6"/>
    <w:rsid w:val="007E436B"/>
    <w:rsid w:val="007E45BA"/>
    <w:rsid w:val="007E4A18"/>
    <w:rsid w:val="007E6EF2"/>
    <w:rsid w:val="007F0038"/>
    <w:rsid w:val="007F0060"/>
    <w:rsid w:val="007F090E"/>
    <w:rsid w:val="007F1E4B"/>
    <w:rsid w:val="007F1E6E"/>
    <w:rsid w:val="007F2112"/>
    <w:rsid w:val="007F225F"/>
    <w:rsid w:val="007F22EC"/>
    <w:rsid w:val="007F2A79"/>
    <w:rsid w:val="007F2B40"/>
    <w:rsid w:val="007F38A4"/>
    <w:rsid w:val="007F3E20"/>
    <w:rsid w:val="007F3FBC"/>
    <w:rsid w:val="007F4AE1"/>
    <w:rsid w:val="007F694A"/>
    <w:rsid w:val="007F6CA9"/>
    <w:rsid w:val="007F6E70"/>
    <w:rsid w:val="007F6EB7"/>
    <w:rsid w:val="007F6EFC"/>
    <w:rsid w:val="007F7292"/>
    <w:rsid w:val="0080020A"/>
    <w:rsid w:val="008040A5"/>
    <w:rsid w:val="00804C27"/>
    <w:rsid w:val="00804F2C"/>
    <w:rsid w:val="00805FAF"/>
    <w:rsid w:val="008060A0"/>
    <w:rsid w:val="00806C71"/>
    <w:rsid w:val="0081147B"/>
    <w:rsid w:val="00812DA6"/>
    <w:rsid w:val="00813332"/>
    <w:rsid w:val="00813825"/>
    <w:rsid w:val="008143E1"/>
    <w:rsid w:val="00814AC3"/>
    <w:rsid w:val="00814BCA"/>
    <w:rsid w:val="008161CC"/>
    <w:rsid w:val="008162AF"/>
    <w:rsid w:val="00816643"/>
    <w:rsid w:val="00817104"/>
    <w:rsid w:val="0081716D"/>
    <w:rsid w:val="00817F49"/>
    <w:rsid w:val="00821B58"/>
    <w:rsid w:val="0082256B"/>
    <w:rsid w:val="0082344F"/>
    <w:rsid w:val="00823F60"/>
    <w:rsid w:val="00824204"/>
    <w:rsid w:val="00824427"/>
    <w:rsid w:val="008253CC"/>
    <w:rsid w:val="00825B5A"/>
    <w:rsid w:val="00825DBE"/>
    <w:rsid w:val="0082663A"/>
    <w:rsid w:val="0082679B"/>
    <w:rsid w:val="00826F15"/>
    <w:rsid w:val="00827A4B"/>
    <w:rsid w:val="00830436"/>
    <w:rsid w:val="008307B9"/>
    <w:rsid w:val="0083163F"/>
    <w:rsid w:val="00831E32"/>
    <w:rsid w:val="00832145"/>
    <w:rsid w:val="00832277"/>
    <w:rsid w:val="00833E03"/>
    <w:rsid w:val="00833EA4"/>
    <w:rsid w:val="00833FBE"/>
    <w:rsid w:val="008358FF"/>
    <w:rsid w:val="00836765"/>
    <w:rsid w:val="00836A7E"/>
    <w:rsid w:val="00836E17"/>
    <w:rsid w:val="008378DD"/>
    <w:rsid w:val="00837CFF"/>
    <w:rsid w:val="00841C4C"/>
    <w:rsid w:val="00842B54"/>
    <w:rsid w:val="00842D04"/>
    <w:rsid w:val="00843002"/>
    <w:rsid w:val="00843B5F"/>
    <w:rsid w:val="008452F5"/>
    <w:rsid w:val="00845ACD"/>
    <w:rsid w:val="008460EF"/>
    <w:rsid w:val="008466EA"/>
    <w:rsid w:val="00847DF5"/>
    <w:rsid w:val="0085011D"/>
    <w:rsid w:val="008502F2"/>
    <w:rsid w:val="008503F5"/>
    <w:rsid w:val="00850743"/>
    <w:rsid w:val="008519C5"/>
    <w:rsid w:val="00851FCD"/>
    <w:rsid w:val="00852AA7"/>
    <w:rsid w:val="00854A1A"/>
    <w:rsid w:val="0085555A"/>
    <w:rsid w:val="0086108E"/>
    <w:rsid w:val="00861F86"/>
    <w:rsid w:val="00862888"/>
    <w:rsid w:val="00863955"/>
    <w:rsid w:val="00863AAD"/>
    <w:rsid w:val="00863B8C"/>
    <w:rsid w:val="00864FF3"/>
    <w:rsid w:val="00865B30"/>
    <w:rsid w:val="00866D8B"/>
    <w:rsid w:val="00867317"/>
    <w:rsid w:val="00867553"/>
    <w:rsid w:val="00867675"/>
    <w:rsid w:val="00867A97"/>
    <w:rsid w:val="00867CA8"/>
    <w:rsid w:val="00870660"/>
    <w:rsid w:val="00870785"/>
    <w:rsid w:val="00872401"/>
    <w:rsid w:val="00872592"/>
    <w:rsid w:val="008737B1"/>
    <w:rsid w:val="00875109"/>
    <w:rsid w:val="00875323"/>
    <w:rsid w:val="008755A7"/>
    <w:rsid w:val="008756F8"/>
    <w:rsid w:val="00875CE8"/>
    <w:rsid w:val="008769E9"/>
    <w:rsid w:val="00876B4B"/>
    <w:rsid w:val="008772DD"/>
    <w:rsid w:val="00880C66"/>
    <w:rsid w:val="00880FE2"/>
    <w:rsid w:val="00882021"/>
    <w:rsid w:val="00883242"/>
    <w:rsid w:val="0088329E"/>
    <w:rsid w:val="00883D51"/>
    <w:rsid w:val="00883F79"/>
    <w:rsid w:val="008848AA"/>
    <w:rsid w:val="00885439"/>
    <w:rsid w:val="00885573"/>
    <w:rsid w:val="008872D8"/>
    <w:rsid w:val="00887A9E"/>
    <w:rsid w:val="00887B6D"/>
    <w:rsid w:val="008916ED"/>
    <w:rsid w:val="00891F1B"/>
    <w:rsid w:val="008926BB"/>
    <w:rsid w:val="00895274"/>
    <w:rsid w:val="008964B9"/>
    <w:rsid w:val="00896CFF"/>
    <w:rsid w:val="008976C8"/>
    <w:rsid w:val="008A0AAC"/>
    <w:rsid w:val="008A190E"/>
    <w:rsid w:val="008A19A2"/>
    <w:rsid w:val="008A1C18"/>
    <w:rsid w:val="008A1C24"/>
    <w:rsid w:val="008A2F69"/>
    <w:rsid w:val="008A4B98"/>
    <w:rsid w:val="008A4DC2"/>
    <w:rsid w:val="008A57E1"/>
    <w:rsid w:val="008A6459"/>
    <w:rsid w:val="008A6D3E"/>
    <w:rsid w:val="008A72C9"/>
    <w:rsid w:val="008A78A8"/>
    <w:rsid w:val="008B2E0E"/>
    <w:rsid w:val="008B35B7"/>
    <w:rsid w:val="008B3A4F"/>
    <w:rsid w:val="008B48C0"/>
    <w:rsid w:val="008B5293"/>
    <w:rsid w:val="008B5414"/>
    <w:rsid w:val="008B6096"/>
    <w:rsid w:val="008B62C8"/>
    <w:rsid w:val="008B645C"/>
    <w:rsid w:val="008B6C59"/>
    <w:rsid w:val="008B6F74"/>
    <w:rsid w:val="008B76E8"/>
    <w:rsid w:val="008B7714"/>
    <w:rsid w:val="008C046A"/>
    <w:rsid w:val="008C0495"/>
    <w:rsid w:val="008C06B9"/>
    <w:rsid w:val="008C0821"/>
    <w:rsid w:val="008C21DA"/>
    <w:rsid w:val="008C3444"/>
    <w:rsid w:val="008C3AFC"/>
    <w:rsid w:val="008C4393"/>
    <w:rsid w:val="008C47BB"/>
    <w:rsid w:val="008C4C42"/>
    <w:rsid w:val="008C4F08"/>
    <w:rsid w:val="008C540F"/>
    <w:rsid w:val="008C5A14"/>
    <w:rsid w:val="008C7013"/>
    <w:rsid w:val="008C7401"/>
    <w:rsid w:val="008D00DC"/>
    <w:rsid w:val="008D1455"/>
    <w:rsid w:val="008D21C1"/>
    <w:rsid w:val="008D22AA"/>
    <w:rsid w:val="008D2C83"/>
    <w:rsid w:val="008D3764"/>
    <w:rsid w:val="008D3981"/>
    <w:rsid w:val="008D4443"/>
    <w:rsid w:val="008D6C5C"/>
    <w:rsid w:val="008D7AD5"/>
    <w:rsid w:val="008D7CD2"/>
    <w:rsid w:val="008E1323"/>
    <w:rsid w:val="008E1748"/>
    <w:rsid w:val="008E2AC9"/>
    <w:rsid w:val="008E307B"/>
    <w:rsid w:val="008E3E97"/>
    <w:rsid w:val="008E5E96"/>
    <w:rsid w:val="008E6168"/>
    <w:rsid w:val="008E65FA"/>
    <w:rsid w:val="008E754C"/>
    <w:rsid w:val="008E7DBA"/>
    <w:rsid w:val="008F0AD9"/>
    <w:rsid w:val="008F1210"/>
    <w:rsid w:val="008F2B43"/>
    <w:rsid w:val="008F2B74"/>
    <w:rsid w:val="008F31C9"/>
    <w:rsid w:val="008F3498"/>
    <w:rsid w:val="008F36C1"/>
    <w:rsid w:val="008F3878"/>
    <w:rsid w:val="008F3A33"/>
    <w:rsid w:val="008F5879"/>
    <w:rsid w:val="008F766D"/>
    <w:rsid w:val="008F77DF"/>
    <w:rsid w:val="008F7968"/>
    <w:rsid w:val="00900693"/>
    <w:rsid w:val="009013FF"/>
    <w:rsid w:val="0090246B"/>
    <w:rsid w:val="00902486"/>
    <w:rsid w:val="009036B0"/>
    <w:rsid w:val="00905AFB"/>
    <w:rsid w:val="009066B0"/>
    <w:rsid w:val="00906DCA"/>
    <w:rsid w:val="00907A53"/>
    <w:rsid w:val="00910067"/>
    <w:rsid w:val="0091036B"/>
    <w:rsid w:val="00910CE2"/>
    <w:rsid w:val="00911589"/>
    <w:rsid w:val="00912347"/>
    <w:rsid w:val="00916FA7"/>
    <w:rsid w:val="0091763D"/>
    <w:rsid w:val="00917FD0"/>
    <w:rsid w:val="009201C2"/>
    <w:rsid w:val="0092094C"/>
    <w:rsid w:val="009209DB"/>
    <w:rsid w:val="00922001"/>
    <w:rsid w:val="00923BC4"/>
    <w:rsid w:val="00924420"/>
    <w:rsid w:val="0092544F"/>
    <w:rsid w:val="00925C82"/>
    <w:rsid w:val="00927CA1"/>
    <w:rsid w:val="009311D5"/>
    <w:rsid w:val="00931300"/>
    <w:rsid w:val="009314AF"/>
    <w:rsid w:val="009323FC"/>
    <w:rsid w:val="00932847"/>
    <w:rsid w:val="00934D6B"/>
    <w:rsid w:val="00934D6F"/>
    <w:rsid w:val="009352CB"/>
    <w:rsid w:val="00936933"/>
    <w:rsid w:val="00937B12"/>
    <w:rsid w:val="00940B39"/>
    <w:rsid w:val="00941922"/>
    <w:rsid w:val="009420D8"/>
    <w:rsid w:val="0094430D"/>
    <w:rsid w:val="00945D30"/>
    <w:rsid w:val="009470F9"/>
    <w:rsid w:val="00947B08"/>
    <w:rsid w:val="00947F2C"/>
    <w:rsid w:val="00951338"/>
    <w:rsid w:val="0095157D"/>
    <w:rsid w:val="00951701"/>
    <w:rsid w:val="00951A9F"/>
    <w:rsid w:val="00951CDE"/>
    <w:rsid w:val="00952C11"/>
    <w:rsid w:val="009531C1"/>
    <w:rsid w:val="0095324B"/>
    <w:rsid w:val="009547C9"/>
    <w:rsid w:val="00954F8C"/>
    <w:rsid w:val="0095659B"/>
    <w:rsid w:val="00960CC3"/>
    <w:rsid w:val="00961302"/>
    <w:rsid w:val="00961C27"/>
    <w:rsid w:val="00961FD5"/>
    <w:rsid w:val="009623BC"/>
    <w:rsid w:val="00962A4A"/>
    <w:rsid w:val="00962E0D"/>
    <w:rsid w:val="00962F67"/>
    <w:rsid w:val="0096318B"/>
    <w:rsid w:val="00964581"/>
    <w:rsid w:val="00964B4A"/>
    <w:rsid w:val="0096718B"/>
    <w:rsid w:val="009679B7"/>
    <w:rsid w:val="00967F39"/>
    <w:rsid w:val="00970643"/>
    <w:rsid w:val="0097070A"/>
    <w:rsid w:val="009717C1"/>
    <w:rsid w:val="009717D7"/>
    <w:rsid w:val="00972507"/>
    <w:rsid w:val="009727BF"/>
    <w:rsid w:val="009729E8"/>
    <w:rsid w:val="009743E2"/>
    <w:rsid w:val="00974625"/>
    <w:rsid w:val="009753C9"/>
    <w:rsid w:val="00975CFE"/>
    <w:rsid w:val="00975D26"/>
    <w:rsid w:val="00976660"/>
    <w:rsid w:val="009770E6"/>
    <w:rsid w:val="0097761F"/>
    <w:rsid w:val="00977EC0"/>
    <w:rsid w:val="00980306"/>
    <w:rsid w:val="00980623"/>
    <w:rsid w:val="00981DA4"/>
    <w:rsid w:val="009829E9"/>
    <w:rsid w:val="00982FAB"/>
    <w:rsid w:val="009838C5"/>
    <w:rsid w:val="00983FFF"/>
    <w:rsid w:val="00984328"/>
    <w:rsid w:val="00985046"/>
    <w:rsid w:val="009853D6"/>
    <w:rsid w:val="009857A0"/>
    <w:rsid w:val="009862DA"/>
    <w:rsid w:val="00986312"/>
    <w:rsid w:val="00986D62"/>
    <w:rsid w:val="009878BC"/>
    <w:rsid w:val="009903E2"/>
    <w:rsid w:val="00991195"/>
    <w:rsid w:val="00991438"/>
    <w:rsid w:val="00991E9E"/>
    <w:rsid w:val="00991FC3"/>
    <w:rsid w:val="00992482"/>
    <w:rsid w:val="00992A7E"/>
    <w:rsid w:val="00992E68"/>
    <w:rsid w:val="009935A6"/>
    <w:rsid w:val="00993939"/>
    <w:rsid w:val="009958E4"/>
    <w:rsid w:val="00995BAB"/>
    <w:rsid w:val="009960D5"/>
    <w:rsid w:val="0099657E"/>
    <w:rsid w:val="00996777"/>
    <w:rsid w:val="0099761E"/>
    <w:rsid w:val="00997822"/>
    <w:rsid w:val="00997F18"/>
    <w:rsid w:val="009A1B15"/>
    <w:rsid w:val="009A2BF1"/>
    <w:rsid w:val="009A2D53"/>
    <w:rsid w:val="009A2F84"/>
    <w:rsid w:val="009A530F"/>
    <w:rsid w:val="009A5AB0"/>
    <w:rsid w:val="009A643E"/>
    <w:rsid w:val="009A718E"/>
    <w:rsid w:val="009B00FB"/>
    <w:rsid w:val="009B02E4"/>
    <w:rsid w:val="009B0825"/>
    <w:rsid w:val="009B10CE"/>
    <w:rsid w:val="009B1685"/>
    <w:rsid w:val="009B21F1"/>
    <w:rsid w:val="009B334D"/>
    <w:rsid w:val="009B5B37"/>
    <w:rsid w:val="009B61F7"/>
    <w:rsid w:val="009B671C"/>
    <w:rsid w:val="009B6F65"/>
    <w:rsid w:val="009B778F"/>
    <w:rsid w:val="009B7A42"/>
    <w:rsid w:val="009C25BA"/>
    <w:rsid w:val="009C34E8"/>
    <w:rsid w:val="009C44D0"/>
    <w:rsid w:val="009C4983"/>
    <w:rsid w:val="009C4D7B"/>
    <w:rsid w:val="009C4E4E"/>
    <w:rsid w:val="009C4EF5"/>
    <w:rsid w:val="009C50EB"/>
    <w:rsid w:val="009C5B29"/>
    <w:rsid w:val="009C621C"/>
    <w:rsid w:val="009C7A6E"/>
    <w:rsid w:val="009C7EDF"/>
    <w:rsid w:val="009D063C"/>
    <w:rsid w:val="009D0946"/>
    <w:rsid w:val="009D29E9"/>
    <w:rsid w:val="009D3D80"/>
    <w:rsid w:val="009D3DB6"/>
    <w:rsid w:val="009D43B6"/>
    <w:rsid w:val="009D4FA1"/>
    <w:rsid w:val="009D5BFF"/>
    <w:rsid w:val="009D66EF"/>
    <w:rsid w:val="009D6762"/>
    <w:rsid w:val="009D76F3"/>
    <w:rsid w:val="009D77B3"/>
    <w:rsid w:val="009D7EB0"/>
    <w:rsid w:val="009E171F"/>
    <w:rsid w:val="009E1F2D"/>
    <w:rsid w:val="009E23AE"/>
    <w:rsid w:val="009E2FBC"/>
    <w:rsid w:val="009E40C0"/>
    <w:rsid w:val="009E40C8"/>
    <w:rsid w:val="009E4BAA"/>
    <w:rsid w:val="009E5F48"/>
    <w:rsid w:val="009F073A"/>
    <w:rsid w:val="009F1DC5"/>
    <w:rsid w:val="009F1F0C"/>
    <w:rsid w:val="009F3A22"/>
    <w:rsid w:val="009F4258"/>
    <w:rsid w:val="009F467C"/>
    <w:rsid w:val="009F5202"/>
    <w:rsid w:val="009F55E1"/>
    <w:rsid w:val="009F5CD0"/>
    <w:rsid w:val="009F6BC2"/>
    <w:rsid w:val="009F6F95"/>
    <w:rsid w:val="009F769B"/>
    <w:rsid w:val="00A00927"/>
    <w:rsid w:val="00A00EC7"/>
    <w:rsid w:val="00A01088"/>
    <w:rsid w:val="00A015C3"/>
    <w:rsid w:val="00A015DA"/>
    <w:rsid w:val="00A01F40"/>
    <w:rsid w:val="00A034E1"/>
    <w:rsid w:val="00A03A7B"/>
    <w:rsid w:val="00A03AE4"/>
    <w:rsid w:val="00A04BEF"/>
    <w:rsid w:val="00A0509F"/>
    <w:rsid w:val="00A05EB3"/>
    <w:rsid w:val="00A061CE"/>
    <w:rsid w:val="00A06AAD"/>
    <w:rsid w:val="00A1119B"/>
    <w:rsid w:val="00A12FCD"/>
    <w:rsid w:val="00A13C07"/>
    <w:rsid w:val="00A13FAD"/>
    <w:rsid w:val="00A14511"/>
    <w:rsid w:val="00A1451C"/>
    <w:rsid w:val="00A1490D"/>
    <w:rsid w:val="00A1626C"/>
    <w:rsid w:val="00A16EDA"/>
    <w:rsid w:val="00A17C10"/>
    <w:rsid w:val="00A20612"/>
    <w:rsid w:val="00A20B4E"/>
    <w:rsid w:val="00A216F5"/>
    <w:rsid w:val="00A221AB"/>
    <w:rsid w:val="00A222B6"/>
    <w:rsid w:val="00A22470"/>
    <w:rsid w:val="00A234B6"/>
    <w:rsid w:val="00A23F19"/>
    <w:rsid w:val="00A24807"/>
    <w:rsid w:val="00A25CC7"/>
    <w:rsid w:val="00A26E4F"/>
    <w:rsid w:val="00A26E54"/>
    <w:rsid w:val="00A2731B"/>
    <w:rsid w:val="00A27413"/>
    <w:rsid w:val="00A30A2E"/>
    <w:rsid w:val="00A30A30"/>
    <w:rsid w:val="00A30B9A"/>
    <w:rsid w:val="00A31484"/>
    <w:rsid w:val="00A31A2D"/>
    <w:rsid w:val="00A31BEC"/>
    <w:rsid w:val="00A3295A"/>
    <w:rsid w:val="00A339E0"/>
    <w:rsid w:val="00A33A02"/>
    <w:rsid w:val="00A35211"/>
    <w:rsid w:val="00A36160"/>
    <w:rsid w:val="00A36A02"/>
    <w:rsid w:val="00A37C18"/>
    <w:rsid w:val="00A40213"/>
    <w:rsid w:val="00A40BFE"/>
    <w:rsid w:val="00A430BD"/>
    <w:rsid w:val="00A448EB"/>
    <w:rsid w:val="00A46A8E"/>
    <w:rsid w:val="00A46B41"/>
    <w:rsid w:val="00A47633"/>
    <w:rsid w:val="00A50604"/>
    <w:rsid w:val="00A51FC9"/>
    <w:rsid w:val="00A52359"/>
    <w:rsid w:val="00A535A2"/>
    <w:rsid w:val="00A53D94"/>
    <w:rsid w:val="00A53F2B"/>
    <w:rsid w:val="00A554C3"/>
    <w:rsid w:val="00A55C32"/>
    <w:rsid w:val="00A56168"/>
    <w:rsid w:val="00A562CE"/>
    <w:rsid w:val="00A56E6F"/>
    <w:rsid w:val="00A57BBD"/>
    <w:rsid w:val="00A601CE"/>
    <w:rsid w:val="00A60EE5"/>
    <w:rsid w:val="00A612D2"/>
    <w:rsid w:val="00A61393"/>
    <w:rsid w:val="00A62065"/>
    <w:rsid w:val="00A62284"/>
    <w:rsid w:val="00A6290B"/>
    <w:rsid w:val="00A62B5B"/>
    <w:rsid w:val="00A62BFF"/>
    <w:rsid w:val="00A62E4E"/>
    <w:rsid w:val="00A648DE"/>
    <w:rsid w:val="00A64AA5"/>
    <w:rsid w:val="00A6517C"/>
    <w:rsid w:val="00A6701C"/>
    <w:rsid w:val="00A671FE"/>
    <w:rsid w:val="00A70A3A"/>
    <w:rsid w:val="00A71500"/>
    <w:rsid w:val="00A72448"/>
    <w:rsid w:val="00A72545"/>
    <w:rsid w:val="00A747A0"/>
    <w:rsid w:val="00A747CE"/>
    <w:rsid w:val="00A74C1D"/>
    <w:rsid w:val="00A7636B"/>
    <w:rsid w:val="00A76E3F"/>
    <w:rsid w:val="00A77D5B"/>
    <w:rsid w:val="00A81ACF"/>
    <w:rsid w:val="00A85844"/>
    <w:rsid w:val="00A86291"/>
    <w:rsid w:val="00A87456"/>
    <w:rsid w:val="00A87471"/>
    <w:rsid w:val="00A8770E"/>
    <w:rsid w:val="00A907DE"/>
    <w:rsid w:val="00A90FC5"/>
    <w:rsid w:val="00A938C7"/>
    <w:rsid w:val="00A938FB"/>
    <w:rsid w:val="00A953EC"/>
    <w:rsid w:val="00A95C79"/>
    <w:rsid w:val="00A95EB0"/>
    <w:rsid w:val="00A967FD"/>
    <w:rsid w:val="00A97281"/>
    <w:rsid w:val="00AA026E"/>
    <w:rsid w:val="00AA0280"/>
    <w:rsid w:val="00AA09E5"/>
    <w:rsid w:val="00AA137F"/>
    <w:rsid w:val="00AA2CD4"/>
    <w:rsid w:val="00AA498E"/>
    <w:rsid w:val="00AA640B"/>
    <w:rsid w:val="00AA7BEB"/>
    <w:rsid w:val="00AB05A1"/>
    <w:rsid w:val="00AB0A4D"/>
    <w:rsid w:val="00AB0CB2"/>
    <w:rsid w:val="00AB0EBF"/>
    <w:rsid w:val="00AB2D79"/>
    <w:rsid w:val="00AB4A75"/>
    <w:rsid w:val="00AB4ADE"/>
    <w:rsid w:val="00AB509B"/>
    <w:rsid w:val="00AB5A67"/>
    <w:rsid w:val="00AB6717"/>
    <w:rsid w:val="00AB7C37"/>
    <w:rsid w:val="00AC0A59"/>
    <w:rsid w:val="00AC2267"/>
    <w:rsid w:val="00AC3429"/>
    <w:rsid w:val="00AC41A8"/>
    <w:rsid w:val="00AC4EED"/>
    <w:rsid w:val="00AC613B"/>
    <w:rsid w:val="00AC721F"/>
    <w:rsid w:val="00AC78CA"/>
    <w:rsid w:val="00AD0729"/>
    <w:rsid w:val="00AD09BA"/>
    <w:rsid w:val="00AD0E7C"/>
    <w:rsid w:val="00AD1C52"/>
    <w:rsid w:val="00AD29C7"/>
    <w:rsid w:val="00AD3CA9"/>
    <w:rsid w:val="00AD43E2"/>
    <w:rsid w:val="00AE087D"/>
    <w:rsid w:val="00AE0F20"/>
    <w:rsid w:val="00AE1E30"/>
    <w:rsid w:val="00AE387D"/>
    <w:rsid w:val="00AE4438"/>
    <w:rsid w:val="00AE4A2C"/>
    <w:rsid w:val="00AE4A93"/>
    <w:rsid w:val="00AE4E40"/>
    <w:rsid w:val="00AE5606"/>
    <w:rsid w:val="00AE6180"/>
    <w:rsid w:val="00AE628E"/>
    <w:rsid w:val="00AE6B76"/>
    <w:rsid w:val="00AE7395"/>
    <w:rsid w:val="00AF1890"/>
    <w:rsid w:val="00AF1F50"/>
    <w:rsid w:val="00AF1FA0"/>
    <w:rsid w:val="00AF2A26"/>
    <w:rsid w:val="00AF2B12"/>
    <w:rsid w:val="00AF317E"/>
    <w:rsid w:val="00AF3D19"/>
    <w:rsid w:val="00AF3E34"/>
    <w:rsid w:val="00AF4BC8"/>
    <w:rsid w:val="00AF50AE"/>
    <w:rsid w:val="00AF6CEB"/>
    <w:rsid w:val="00AF6CFD"/>
    <w:rsid w:val="00AF70D3"/>
    <w:rsid w:val="00AF721B"/>
    <w:rsid w:val="00AF7BA8"/>
    <w:rsid w:val="00B001AC"/>
    <w:rsid w:val="00B0066A"/>
    <w:rsid w:val="00B00A03"/>
    <w:rsid w:val="00B00DD6"/>
    <w:rsid w:val="00B00F74"/>
    <w:rsid w:val="00B00FE4"/>
    <w:rsid w:val="00B01341"/>
    <w:rsid w:val="00B01463"/>
    <w:rsid w:val="00B016FF"/>
    <w:rsid w:val="00B017A1"/>
    <w:rsid w:val="00B01D09"/>
    <w:rsid w:val="00B037A5"/>
    <w:rsid w:val="00B03960"/>
    <w:rsid w:val="00B047EA"/>
    <w:rsid w:val="00B04925"/>
    <w:rsid w:val="00B04F6B"/>
    <w:rsid w:val="00B059BF"/>
    <w:rsid w:val="00B05CAC"/>
    <w:rsid w:val="00B071E3"/>
    <w:rsid w:val="00B078CB"/>
    <w:rsid w:val="00B07CBE"/>
    <w:rsid w:val="00B07F0B"/>
    <w:rsid w:val="00B1046F"/>
    <w:rsid w:val="00B11082"/>
    <w:rsid w:val="00B11557"/>
    <w:rsid w:val="00B123DD"/>
    <w:rsid w:val="00B126D1"/>
    <w:rsid w:val="00B127D9"/>
    <w:rsid w:val="00B12CFD"/>
    <w:rsid w:val="00B1452D"/>
    <w:rsid w:val="00B150A1"/>
    <w:rsid w:val="00B15E3B"/>
    <w:rsid w:val="00B16FC9"/>
    <w:rsid w:val="00B17985"/>
    <w:rsid w:val="00B20266"/>
    <w:rsid w:val="00B20BC2"/>
    <w:rsid w:val="00B2187B"/>
    <w:rsid w:val="00B22EE9"/>
    <w:rsid w:val="00B236EE"/>
    <w:rsid w:val="00B237E4"/>
    <w:rsid w:val="00B23951"/>
    <w:rsid w:val="00B24CD3"/>
    <w:rsid w:val="00B2625A"/>
    <w:rsid w:val="00B2661E"/>
    <w:rsid w:val="00B26967"/>
    <w:rsid w:val="00B309B6"/>
    <w:rsid w:val="00B30D62"/>
    <w:rsid w:val="00B30E96"/>
    <w:rsid w:val="00B31D55"/>
    <w:rsid w:val="00B31E2E"/>
    <w:rsid w:val="00B32B0F"/>
    <w:rsid w:val="00B34AFA"/>
    <w:rsid w:val="00B3753F"/>
    <w:rsid w:val="00B379FC"/>
    <w:rsid w:val="00B37DFD"/>
    <w:rsid w:val="00B40D91"/>
    <w:rsid w:val="00B4166E"/>
    <w:rsid w:val="00B425FB"/>
    <w:rsid w:val="00B427E8"/>
    <w:rsid w:val="00B4286A"/>
    <w:rsid w:val="00B42BC6"/>
    <w:rsid w:val="00B47721"/>
    <w:rsid w:val="00B51375"/>
    <w:rsid w:val="00B51EB4"/>
    <w:rsid w:val="00B5235A"/>
    <w:rsid w:val="00B526FE"/>
    <w:rsid w:val="00B528EA"/>
    <w:rsid w:val="00B534E5"/>
    <w:rsid w:val="00B54C16"/>
    <w:rsid w:val="00B54EFE"/>
    <w:rsid w:val="00B552D5"/>
    <w:rsid w:val="00B55BEB"/>
    <w:rsid w:val="00B55F13"/>
    <w:rsid w:val="00B5724A"/>
    <w:rsid w:val="00B60B3A"/>
    <w:rsid w:val="00B60E8B"/>
    <w:rsid w:val="00B6242E"/>
    <w:rsid w:val="00B64D66"/>
    <w:rsid w:val="00B65AF1"/>
    <w:rsid w:val="00B6721B"/>
    <w:rsid w:val="00B71156"/>
    <w:rsid w:val="00B71855"/>
    <w:rsid w:val="00B73DF8"/>
    <w:rsid w:val="00B7445D"/>
    <w:rsid w:val="00B74EB4"/>
    <w:rsid w:val="00B75744"/>
    <w:rsid w:val="00B763EA"/>
    <w:rsid w:val="00B81592"/>
    <w:rsid w:val="00B81B6D"/>
    <w:rsid w:val="00B83846"/>
    <w:rsid w:val="00B853F0"/>
    <w:rsid w:val="00B8693D"/>
    <w:rsid w:val="00B87308"/>
    <w:rsid w:val="00B915C1"/>
    <w:rsid w:val="00B91B8A"/>
    <w:rsid w:val="00B936C7"/>
    <w:rsid w:val="00B93772"/>
    <w:rsid w:val="00B937ED"/>
    <w:rsid w:val="00B938C1"/>
    <w:rsid w:val="00B95292"/>
    <w:rsid w:val="00B96EBA"/>
    <w:rsid w:val="00B96EE5"/>
    <w:rsid w:val="00B97685"/>
    <w:rsid w:val="00B9781B"/>
    <w:rsid w:val="00BA1092"/>
    <w:rsid w:val="00BA30ED"/>
    <w:rsid w:val="00BA3F94"/>
    <w:rsid w:val="00BA4DF3"/>
    <w:rsid w:val="00BA4FCB"/>
    <w:rsid w:val="00BA5EB2"/>
    <w:rsid w:val="00BA6131"/>
    <w:rsid w:val="00BA622E"/>
    <w:rsid w:val="00BA6AF9"/>
    <w:rsid w:val="00BA6E9B"/>
    <w:rsid w:val="00BA6F24"/>
    <w:rsid w:val="00BA701D"/>
    <w:rsid w:val="00BA76D8"/>
    <w:rsid w:val="00BB0A53"/>
    <w:rsid w:val="00BB1EE1"/>
    <w:rsid w:val="00BB23EA"/>
    <w:rsid w:val="00BB2DB1"/>
    <w:rsid w:val="00BB4553"/>
    <w:rsid w:val="00BB4E49"/>
    <w:rsid w:val="00BB55E9"/>
    <w:rsid w:val="00BB7035"/>
    <w:rsid w:val="00BB7130"/>
    <w:rsid w:val="00BB755E"/>
    <w:rsid w:val="00BC0378"/>
    <w:rsid w:val="00BC099D"/>
    <w:rsid w:val="00BC0E63"/>
    <w:rsid w:val="00BC1019"/>
    <w:rsid w:val="00BC1C1C"/>
    <w:rsid w:val="00BC31FF"/>
    <w:rsid w:val="00BC4850"/>
    <w:rsid w:val="00BC4E24"/>
    <w:rsid w:val="00BC5671"/>
    <w:rsid w:val="00BC5898"/>
    <w:rsid w:val="00BC6185"/>
    <w:rsid w:val="00BC61C9"/>
    <w:rsid w:val="00BC65EE"/>
    <w:rsid w:val="00BC6C37"/>
    <w:rsid w:val="00BC7C9B"/>
    <w:rsid w:val="00BD0C0B"/>
    <w:rsid w:val="00BD13AB"/>
    <w:rsid w:val="00BD1806"/>
    <w:rsid w:val="00BD1DD0"/>
    <w:rsid w:val="00BD2279"/>
    <w:rsid w:val="00BD2FE2"/>
    <w:rsid w:val="00BD41E7"/>
    <w:rsid w:val="00BD48DD"/>
    <w:rsid w:val="00BD4CE5"/>
    <w:rsid w:val="00BD65FB"/>
    <w:rsid w:val="00BD6C40"/>
    <w:rsid w:val="00BD7DF3"/>
    <w:rsid w:val="00BE00CB"/>
    <w:rsid w:val="00BE0163"/>
    <w:rsid w:val="00BE07E5"/>
    <w:rsid w:val="00BE0E79"/>
    <w:rsid w:val="00BE11BF"/>
    <w:rsid w:val="00BE1BC3"/>
    <w:rsid w:val="00BE1E7E"/>
    <w:rsid w:val="00BE2D0D"/>
    <w:rsid w:val="00BE355B"/>
    <w:rsid w:val="00BE436E"/>
    <w:rsid w:val="00BE4B48"/>
    <w:rsid w:val="00BE4EF2"/>
    <w:rsid w:val="00BE50E9"/>
    <w:rsid w:val="00BE794A"/>
    <w:rsid w:val="00BE7B24"/>
    <w:rsid w:val="00BF201A"/>
    <w:rsid w:val="00BF25FB"/>
    <w:rsid w:val="00BF3E49"/>
    <w:rsid w:val="00BF4453"/>
    <w:rsid w:val="00BF4B37"/>
    <w:rsid w:val="00BF4FDA"/>
    <w:rsid w:val="00BF51CF"/>
    <w:rsid w:val="00BF58E4"/>
    <w:rsid w:val="00BF59E1"/>
    <w:rsid w:val="00BF5BDE"/>
    <w:rsid w:val="00BF5D7C"/>
    <w:rsid w:val="00BF6C0C"/>
    <w:rsid w:val="00BF6DB8"/>
    <w:rsid w:val="00BF75C0"/>
    <w:rsid w:val="00BF7985"/>
    <w:rsid w:val="00BF7CC4"/>
    <w:rsid w:val="00C0029A"/>
    <w:rsid w:val="00C00435"/>
    <w:rsid w:val="00C0082E"/>
    <w:rsid w:val="00C0092B"/>
    <w:rsid w:val="00C01007"/>
    <w:rsid w:val="00C01997"/>
    <w:rsid w:val="00C01A0F"/>
    <w:rsid w:val="00C027D2"/>
    <w:rsid w:val="00C0295B"/>
    <w:rsid w:val="00C030C1"/>
    <w:rsid w:val="00C0351C"/>
    <w:rsid w:val="00C038AD"/>
    <w:rsid w:val="00C04250"/>
    <w:rsid w:val="00C05379"/>
    <w:rsid w:val="00C0698D"/>
    <w:rsid w:val="00C07808"/>
    <w:rsid w:val="00C107F1"/>
    <w:rsid w:val="00C10D66"/>
    <w:rsid w:val="00C12091"/>
    <w:rsid w:val="00C12A3F"/>
    <w:rsid w:val="00C12C99"/>
    <w:rsid w:val="00C12CFA"/>
    <w:rsid w:val="00C13620"/>
    <w:rsid w:val="00C137D1"/>
    <w:rsid w:val="00C13ADF"/>
    <w:rsid w:val="00C14777"/>
    <w:rsid w:val="00C14C21"/>
    <w:rsid w:val="00C17EB3"/>
    <w:rsid w:val="00C231A3"/>
    <w:rsid w:val="00C2348B"/>
    <w:rsid w:val="00C23A3B"/>
    <w:rsid w:val="00C23EC0"/>
    <w:rsid w:val="00C248CA"/>
    <w:rsid w:val="00C25085"/>
    <w:rsid w:val="00C25268"/>
    <w:rsid w:val="00C26718"/>
    <w:rsid w:val="00C30026"/>
    <w:rsid w:val="00C30037"/>
    <w:rsid w:val="00C305E9"/>
    <w:rsid w:val="00C30988"/>
    <w:rsid w:val="00C3342A"/>
    <w:rsid w:val="00C3350E"/>
    <w:rsid w:val="00C33D51"/>
    <w:rsid w:val="00C36AB6"/>
    <w:rsid w:val="00C37D89"/>
    <w:rsid w:val="00C4113C"/>
    <w:rsid w:val="00C41B0D"/>
    <w:rsid w:val="00C42140"/>
    <w:rsid w:val="00C42311"/>
    <w:rsid w:val="00C4248F"/>
    <w:rsid w:val="00C4380F"/>
    <w:rsid w:val="00C439AA"/>
    <w:rsid w:val="00C44916"/>
    <w:rsid w:val="00C44F0F"/>
    <w:rsid w:val="00C4690E"/>
    <w:rsid w:val="00C478C5"/>
    <w:rsid w:val="00C500CD"/>
    <w:rsid w:val="00C51235"/>
    <w:rsid w:val="00C531AF"/>
    <w:rsid w:val="00C533BF"/>
    <w:rsid w:val="00C53D45"/>
    <w:rsid w:val="00C54A40"/>
    <w:rsid w:val="00C559E4"/>
    <w:rsid w:val="00C56DB8"/>
    <w:rsid w:val="00C6010A"/>
    <w:rsid w:val="00C60C17"/>
    <w:rsid w:val="00C621CD"/>
    <w:rsid w:val="00C639DB"/>
    <w:rsid w:val="00C6635B"/>
    <w:rsid w:val="00C6663A"/>
    <w:rsid w:val="00C66C63"/>
    <w:rsid w:val="00C66C8A"/>
    <w:rsid w:val="00C66F0D"/>
    <w:rsid w:val="00C6715E"/>
    <w:rsid w:val="00C67396"/>
    <w:rsid w:val="00C6758C"/>
    <w:rsid w:val="00C71010"/>
    <w:rsid w:val="00C7150B"/>
    <w:rsid w:val="00C71AF1"/>
    <w:rsid w:val="00C7450A"/>
    <w:rsid w:val="00C74883"/>
    <w:rsid w:val="00C759BC"/>
    <w:rsid w:val="00C75E4C"/>
    <w:rsid w:val="00C7624A"/>
    <w:rsid w:val="00C768D1"/>
    <w:rsid w:val="00C80D1E"/>
    <w:rsid w:val="00C81C68"/>
    <w:rsid w:val="00C82041"/>
    <w:rsid w:val="00C82605"/>
    <w:rsid w:val="00C82966"/>
    <w:rsid w:val="00C847C0"/>
    <w:rsid w:val="00C85CB1"/>
    <w:rsid w:val="00C86957"/>
    <w:rsid w:val="00C91224"/>
    <w:rsid w:val="00C936C9"/>
    <w:rsid w:val="00C9374E"/>
    <w:rsid w:val="00C94A3E"/>
    <w:rsid w:val="00C950D4"/>
    <w:rsid w:val="00C952D5"/>
    <w:rsid w:val="00C97335"/>
    <w:rsid w:val="00CA01C4"/>
    <w:rsid w:val="00CA16A2"/>
    <w:rsid w:val="00CA207B"/>
    <w:rsid w:val="00CA21B6"/>
    <w:rsid w:val="00CA24CB"/>
    <w:rsid w:val="00CA3D0D"/>
    <w:rsid w:val="00CA478E"/>
    <w:rsid w:val="00CA54AA"/>
    <w:rsid w:val="00CA5B46"/>
    <w:rsid w:val="00CA5CFF"/>
    <w:rsid w:val="00CA6076"/>
    <w:rsid w:val="00CA6B5E"/>
    <w:rsid w:val="00CA6CAE"/>
    <w:rsid w:val="00CA728D"/>
    <w:rsid w:val="00CB1005"/>
    <w:rsid w:val="00CB13B8"/>
    <w:rsid w:val="00CB1A2B"/>
    <w:rsid w:val="00CB2F49"/>
    <w:rsid w:val="00CB4A0C"/>
    <w:rsid w:val="00CB4C22"/>
    <w:rsid w:val="00CB5779"/>
    <w:rsid w:val="00CB5F37"/>
    <w:rsid w:val="00CB6ADB"/>
    <w:rsid w:val="00CB7F98"/>
    <w:rsid w:val="00CC089A"/>
    <w:rsid w:val="00CC20BD"/>
    <w:rsid w:val="00CC395E"/>
    <w:rsid w:val="00CC48ED"/>
    <w:rsid w:val="00CC6CF9"/>
    <w:rsid w:val="00CC79FC"/>
    <w:rsid w:val="00CC7F9E"/>
    <w:rsid w:val="00CD17D5"/>
    <w:rsid w:val="00CD2FF6"/>
    <w:rsid w:val="00CD4338"/>
    <w:rsid w:val="00CD5064"/>
    <w:rsid w:val="00CD5C09"/>
    <w:rsid w:val="00CD7050"/>
    <w:rsid w:val="00CD70A9"/>
    <w:rsid w:val="00CE13FA"/>
    <w:rsid w:val="00CE1C3D"/>
    <w:rsid w:val="00CE20CA"/>
    <w:rsid w:val="00CE2694"/>
    <w:rsid w:val="00CE3109"/>
    <w:rsid w:val="00CE34E4"/>
    <w:rsid w:val="00CE411E"/>
    <w:rsid w:val="00CE4789"/>
    <w:rsid w:val="00CE520B"/>
    <w:rsid w:val="00CE77F6"/>
    <w:rsid w:val="00CE7C68"/>
    <w:rsid w:val="00CF0B8D"/>
    <w:rsid w:val="00CF1114"/>
    <w:rsid w:val="00CF1241"/>
    <w:rsid w:val="00CF17DD"/>
    <w:rsid w:val="00CF248A"/>
    <w:rsid w:val="00CF262D"/>
    <w:rsid w:val="00CF337F"/>
    <w:rsid w:val="00CF3CB3"/>
    <w:rsid w:val="00CF3FAF"/>
    <w:rsid w:val="00CF406D"/>
    <w:rsid w:val="00CF433C"/>
    <w:rsid w:val="00CF4CF0"/>
    <w:rsid w:val="00CF5105"/>
    <w:rsid w:val="00CF6CB7"/>
    <w:rsid w:val="00CF71C5"/>
    <w:rsid w:val="00CF7312"/>
    <w:rsid w:val="00CF7A13"/>
    <w:rsid w:val="00D002C3"/>
    <w:rsid w:val="00D004EA"/>
    <w:rsid w:val="00D01EC5"/>
    <w:rsid w:val="00D02D24"/>
    <w:rsid w:val="00D02E54"/>
    <w:rsid w:val="00D03C6C"/>
    <w:rsid w:val="00D05ADA"/>
    <w:rsid w:val="00D06132"/>
    <w:rsid w:val="00D0680C"/>
    <w:rsid w:val="00D06864"/>
    <w:rsid w:val="00D06EC7"/>
    <w:rsid w:val="00D073E5"/>
    <w:rsid w:val="00D07B89"/>
    <w:rsid w:val="00D10001"/>
    <w:rsid w:val="00D10912"/>
    <w:rsid w:val="00D10DE5"/>
    <w:rsid w:val="00D11015"/>
    <w:rsid w:val="00D1126A"/>
    <w:rsid w:val="00D12418"/>
    <w:rsid w:val="00D12548"/>
    <w:rsid w:val="00D126C6"/>
    <w:rsid w:val="00D12956"/>
    <w:rsid w:val="00D12FD0"/>
    <w:rsid w:val="00D13F1B"/>
    <w:rsid w:val="00D16096"/>
    <w:rsid w:val="00D163C8"/>
    <w:rsid w:val="00D1706F"/>
    <w:rsid w:val="00D1797B"/>
    <w:rsid w:val="00D2040D"/>
    <w:rsid w:val="00D2182C"/>
    <w:rsid w:val="00D234BD"/>
    <w:rsid w:val="00D23C64"/>
    <w:rsid w:val="00D2454F"/>
    <w:rsid w:val="00D247C0"/>
    <w:rsid w:val="00D263AC"/>
    <w:rsid w:val="00D26403"/>
    <w:rsid w:val="00D26D28"/>
    <w:rsid w:val="00D26DFC"/>
    <w:rsid w:val="00D27248"/>
    <w:rsid w:val="00D31290"/>
    <w:rsid w:val="00D31B80"/>
    <w:rsid w:val="00D31FDF"/>
    <w:rsid w:val="00D32054"/>
    <w:rsid w:val="00D33B05"/>
    <w:rsid w:val="00D34090"/>
    <w:rsid w:val="00D34518"/>
    <w:rsid w:val="00D346F4"/>
    <w:rsid w:val="00D35562"/>
    <w:rsid w:val="00D357FC"/>
    <w:rsid w:val="00D36137"/>
    <w:rsid w:val="00D36ADA"/>
    <w:rsid w:val="00D36F29"/>
    <w:rsid w:val="00D40CF5"/>
    <w:rsid w:val="00D42F47"/>
    <w:rsid w:val="00D43277"/>
    <w:rsid w:val="00D434A8"/>
    <w:rsid w:val="00D43EAB"/>
    <w:rsid w:val="00D43F72"/>
    <w:rsid w:val="00D44210"/>
    <w:rsid w:val="00D451F7"/>
    <w:rsid w:val="00D45F83"/>
    <w:rsid w:val="00D4627A"/>
    <w:rsid w:val="00D4680A"/>
    <w:rsid w:val="00D479C1"/>
    <w:rsid w:val="00D50BDF"/>
    <w:rsid w:val="00D52198"/>
    <w:rsid w:val="00D52C83"/>
    <w:rsid w:val="00D53510"/>
    <w:rsid w:val="00D5478A"/>
    <w:rsid w:val="00D5488D"/>
    <w:rsid w:val="00D55B0F"/>
    <w:rsid w:val="00D55EBC"/>
    <w:rsid w:val="00D61208"/>
    <w:rsid w:val="00D61A2A"/>
    <w:rsid w:val="00D61BA7"/>
    <w:rsid w:val="00D6377A"/>
    <w:rsid w:val="00D638FD"/>
    <w:rsid w:val="00D64E21"/>
    <w:rsid w:val="00D6534C"/>
    <w:rsid w:val="00D65D93"/>
    <w:rsid w:val="00D66F79"/>
    <w:rsid w:val="00D67A4C"/>
    <w:rsid w:val="00D708D1"/>
    <w:rsid w:val="00D7195E"/>
    <w:rsid w:val="00D71BBC"/>
    <w:rsid w:val="00D73FFA"/>
    <w:rsid w:val="00D74F98"/>
    <w:rsid w:val="00D752AA"/>
    <w:rsid w:val="00D75CB3"/>
    <w:rsid w:val="00D75F0B"/>
    <w:rsid w:val="00D76A0D"/>
    <w:rsid w:val="00D76BAE"/>
    <w:rsid w:val="00D76BB1"/>
    <w:rsid w:val="00D77159"/>
    <w:rsid w:val="00D771C1"/>
    <w:rsid w:val="00D771ED"/>
    <w:rsid w:val="00D77C98"/>
    <w:rsid w:val="00D77ECC"/>
    <w:rsid w:val="00D80C54"/>
    <w:rsid w:val="00D81183"/>
    <w:rsid w:val="00D817A1"/>
    <w:rsid w:val="00D819BE"/>
    <w:rsid w:val="00D81DB8"/>
    <w:rsid w:val="00D8274C"/>
    <w:rsid w:val="00D832E5"/>
    <w:rsid w:val="00D83307"/>
    <w:rsid w:val="00D84C20"/>
    <w:rsid w:val="00D856B2"/>
    <w:rsid w:val="00D856EB"/>
    <w:rsid w:val="00D857EE"/>
    <w:rsid w:val="00D86D82"/>
    <w:rsid w:val="00D90712"/>
    <w:rsid w:val="00D90923"/>
    <w:rsid w:val="00D9189D"/>
    <w:rsid w:val="00D91ADB"/>
    <w:rsid w:val="00D92DBB"/>
    <w:rsid w:val="00D94027"/>
    <w:rsid w:val="00D952EB"/>
    <w:rsid w:val="00D964AD"/>
    <w:rsid w:val="00D96571"/>
    <w:rsid w:val="00D96C6E"/>
    <w:rsid w:val="00D977E3"/>
    <w:rsid w:val="00DA0444"/>
    <w:rsid w:val="00DA0A8F"/>
    <w:rsid w:val="00DA0EC5"/>
    <w:rsid w:val="00DA276A"/>
    <w:rsid w:val="00DA2A5D"/>
    <w:rsid w:val="00DA2D2A"/>
    <w:rsid w:val="00DA303C"/>
    <w:rsid w:val="00DA37BC"/>
    <w:rsid w:val="00DA4C39"/>
    <w:rsid w:val="00DA4F32"/>
    <w:rsid w:val="00DA5EE8"/>
    <w:rsid w:val="00DA6CFF"/>
    <w:rsid w:val="00DA753F"/>
    <w:rsid w:val="00DA7625"/>
    <w:rsid w:val="00DA79A9"/>
    <w:rsid w:val="00DB28D7"/>
    <w:rsid w:val="00DB3029"/>
    <w:rsid w:val="00DB304A"/>
    <w:rsid w:val="00DB4920"/>
    <w:rsid w:val="00DB4A0A"/>
    <w:rsid w:val="00DB784A"/>
    <w:rsid w:val="00DB7E60"/>
    <w:rsid w:val="00DC02DA"/>
    <w:rsid w:val="00DC1438"/>
    <w:rsid w:val="00DC170A"/>
    <w:rsid w:val="00DC1826"/>
    <w:rsid w:val="00DC2B49"/>
    <w:rsid w:val="00DC2EC5"/>
    <w:rsid w:val="00DC38F8"/>
    <w:rsid w:val="00DC6012"/>
    <w:rsid w:val="00DD024F"/>
    <w:rsid w:val="00DD1391"/>
    <w:rsid w:val="00DD3320"/>
    <w:rsid w:val="00DD3D94"/>
    <w:rsid w:val="00DD488A"/>
    <w:rsid w:val="00DD4A70"/>
    <w:rsid w:val="00DD6034"/>
    <w:rsid w:val="00DD610C"/>
    <w:rsid w:val="00DD7DC6"/>
    <w:rsid w:val="00DE067C"/>
    <w:rsid w:val="00DE0992"/>
    <w:rsid w:val="00DE140A"/>
    <w:rsid w:val="00DE1CD9"/>
    <w:rsid w:val="00DE2149"/>
    <w:rsid w:val="00DE2854"/>
    <w:rsid w:val="00DE29C2"/>
    <w:rsid w:val="00DE326A"/>
    <w:rsid w:val="00DE3E2B"/>
    <w:rsid w:val="00DE3F6D"/>
    <w:rsid w:val="00DE4DAA"/>
    <w:rsid w:val="00DE52BF"/>
    <w:rsid w:val="00DE678A"/>
    <w:rsid w:val="00DE727B"/>
    <w:rsid w:val="00DE7D00"/>
    <w:rsid w:val="00DF02AD"/>
    <w:rsid w:val="00DF09E2"/>
    <w:rsid w:val="00DF0D51"/>
    <w:rsid w:val="00DF16C8"/>
    <w:rsid w:val="00DF1DA4"/>
    <w:rsid w:val="00DF2C52"/>
    <w:rsid w:val="00DF3165"/>
    <w:rsid w:val="00DF36D0"/>
    <w:rsid w:val="00DF371E"/>
    <w:rsid w:val="00DF5022"/>
    <w:rsid w:val="00DF58C7"/>
    <w:rsid w:val="00DF5FFC"/>
    <w:rsid w:val="00DF6033"/>
    <w:rsid w:val="00DF6407"/>
    <w:rsid w:val="00DF6561"/>
    <w:rsid w:val="00DF6613"/>
    <w:rsid w:val="00E002D6"/>
    <w:rsid w:val="00E010D7"/>
    <w:rsid w:val="00E01E1D"/>
    <w:rsid w:val="00E03154"/>
    <w:rsid w:val="00E039D5"/>
    <w:rsid w:val="00E040AF"/>
    <w:rsid w:val="00E052B7"/>
    <w:rsid w:val="00E05F89"/>
    <w:rsid w:val="00E062A4"/>
    <w:rsid w:val="00E069D4"/>
    <w:rsid w:val="00E06BA3"/>
    <w:rsid w:val="00E10C58"/>
    <w:rsid w:val="00E10E99"/>
    <w:rsid w:val="00E1132C"/>
    <w:rsid w:val="00E1138F"/>
    <w:rsid w:val="00E1232F"/>
    <w:rsid w:val="00E1275B"/>
    <w:rsid w:val="00E1288C"/>
    <w:rsid w:val="00E1334F"/>
    <w:rsid w:val="00E1356C"/>
    <w:rsid w:val="00E144AA"/>
    <w:rsid w:val="00E14833"/>
    <w:rsid w:val="00E150E0"/>
    <w:rsid w:val="00E15F79"/>
    <w:rsid w:val="00E201E5"/>
    <w:rsid w:val="00E20324"/>
    <w:rsid w:val="00E206D1"/>
    <w:rsid w:val="00E20A1E"/>
    <w:rsid w:val="00E24A6A"/>
    <w:rsid w:val="00E26750"/>
    <w:rsid w:val="00E26A3B"/>
    <w:rsid w:val="00E305BA"/>
    <w:rsid w:val="00E30620"/>
    <w:rsid w:val="00E30654"/>
    <w:rsid w:val="00E30A36"/>
    <w:rsid w:val="00E30E61"/>
    <w:rsid w:val="00E3153D"/>
    <w:rsid w:val="00E31C05"/>
    <w:rsid w:val="00E3250E"/>
    <w:rsid w:val="00E33F7B"/>
    <w:rsid w:val="00E3415C"/>
    <w:rsid w:val="00E3428C"/>
    <w:rsid w:val="00E362CA"/>
    <w:rsid w:val="00E36A0D"/>
    <w:rsid w:val="00E371B7"/>
    <w:rsid w:val="00E37226"/>
    <w:rsid w:val="00E3735D"/>
    <w:rsid w:val="00E378ED"/>
    <w:rsid w:val="00E41301"/>
    <w:rsid w:val="00E419B8"/>
    <w:rsid w:val="00E421FB"/>
    <w:rsid w:val="00E425A2"/>
    <w:rsid w:val="00E42CBA"/>
    <w:rsid w:val="00E43BC9"/>
    <w:rsid w:val="00E43FF6"/>
    <w:rsid w:val="00E44CE1"/>
    <w:rsid w:val="00E44D7D"/>
    <w:rsid w:val="00E44E0D"/>
    <w:rsid w:val="00E46DD1"/>
    <w:rsid w:val="00E506BB"/>
    <w:rsid w:val="00E5247D"/>
    <w:rsid w:val="00E52D70"/>
    <w:rsid w:val="00E53B66"/>
    <w:rsid w:val="00E54064"/>
    <w:rsid w:val="00E541AE"/>
    <w:rsid w:val="00E5437D"/>
    <w:rsid w:val="00E54CB2"/>
    <w:rsid w:val="00E54FC0"/>
    <w:rsid w:val="00E55284"/>
    <w:rsid w:val="00E56447"/>
    <w:rsid w:val="00E564C6"/>
    <w:rsid w:val="00E5760C"/>
    <w:rsid w:val="00E57BB4"/>
    <w:rsid w:val="00E57C97"/>
    <w:rsid w:val="00E6062E"/>
    <w:rsid w:val="00E612F7"/>
    <w:rsid w:val="00E62553"/>
    <w:rsid w:val="00E65F49"/>
    <w:rsid w:val="00E6638E"/>
    <w:rsid w:val="00E66396"/>
    <w:rsid w:val="00E6655E"/>
    <w:rsid w:val="00E66D6D"/>
    <w:rsid w:val="00E70392"/>
    <w:rsid w:val="00E7159A"/>
    <w:rsid w:val="00E71846"/>
    <w:rsid w:val="00E71A5B"/>
    <w:rsid w:val="00E71EF9"/>
    <w:rsid w:val="00E727BF"/>
    <w:rsid w:val="00E73B90"/>
    <w:rsid w:val="00E73DA5"/>
    <w:rsid w:val="00E75C33"/>
    <w:rsid w:val="00E7670B"/>
    <w:rsid w:val="00E76AB1"/>
    <w:rsid w:val="00E76B36"/>
    <w:rsid w:val="00E8003A"/>
    <w:rsid w:val="00E802A7"/>
    <w:rsid w:val="00E80718"/>
    <w:rsid w:val="00E813F4"/>
    <w:rsid w:val="00E81C74"/>
    <w:rsid w:val="00E825C1"/>
    <w:rsid w:val="00E82641"/>
    <w:rsid w:val="00E842B3"/>
    <w:rsid w:val="00E844CE"/>
    <w:rsid w:val="00E85546"/>
    <w:rsid w:val="00E903F7"/>
    <w:rsid w:val="00E90E29"/>
    <w:rsid w:val="00E9285A"/>
    <w:rsid w:val="00E932E0"/>
    <w:rsid w:val="00E93A90"/>
    <w:rsid w:val="00E94720"/>
    <w:rsid w:val="00E96BBC"/>
    <w:rsid w:val="00E96FD1"/>
    <w:rsid w:val="00E9708B"/>
    <w:rsid w:val="00E97DBE"/>
    <w:rsid w:val="00EA229A"/>
    <w:rsid w:val="00EA2DC7"/>
    <w:rsid w:val="00EA4C4F"/>
    <w:rsid w:val="00EA5402"/>
    <w:rsid w:val="00EA5950"/>
    <w:rsid w:val="00EA660C"/>
    <w:rsid w:val="00EA6CF6"/>
    <w:rsid w:val="00EA79DA"/>
    <w:rsid w:val="00EA7B24"/>
    <w:rsid w:val="00EB15E8"/>
    <w:rsid w:val="00EB1CBD"/>
    <w:rsid w:val="00EB1EAA"/>
    <w:rsid w:val="00EB2129"/>
    <w:rsid w:val="00EB2266"/>
    <w:rsid w:val="00EB5163"/>
    <w:rsid w:val="00EB52FE"/>
    <w:rsid w:val="00EC007E"/>
    <w:rsid w:val="00EC01C7"/>
    <w:rsid w:val="00EC1A57"/>
    <w:rsid w:val="00EC3D03"/>
    <w:rsid w:val="00EC4F8F"/>
    <w:rsid w:val="00EC5E60"/>
    <w:rsid w:val="00EC62DD"/>
    <w:rsid w:val="00EC7043"/>
    <w:rsid w:val="00EC74CA"/>
    <w:rsid w:val="00EC7935"/>
    <w:rsid w:val="00EC7B7E"/>
    <w:rsid w:val="00EC7F0D"/>
    <w:rsid w:val="00ED07EC"/>
    <w:rsid w:val="00ED0870"/>
    <w:rsid w:val="00ED1912"/>
    <w:rsid w:val="00ED3627"/>
    <w:rsid w:val="00ED47E6"/>
    <w:rsid w:val="00ED4D3D"/>
    <w:rsid w:val="00ED5139"/>
    <w:rsid w:val="00ED5D1C"/>
    <w:rsid w:val="00ED6B63"/>
    <w:rsid w:val="00ED7861"/>
    <w:rsid w:val="00EE08A3"/>
    <w:rsid w:val="00EE0C64"/>
    <w:rsid w:val="00EE1C09"/>
    <w:rsid w:val="00EE1FA3"/>
    <w:rsid w:val="00EE3968"/>
    <w:rsid w:val="00EE403C"/>
    <w:rsid w:val="00EE4DF3"/>
    <w:rsid w:val="00EE6947"/>
    <w:rsid w:val="00EE7662"/>
    <w:rsid w:val="00EE78A6"/>
    <w:rsid w:val="00EF0EC7"/>
    <w:rsid w:val="00EF2764"/>
    <w:rsid w:val="00EF2BA0"/>
    <w:rsid w:val="00EF2C9C"/>
    <w:rsid w:val="00EF2F36"/>
    <w:rsid w:val="00EF35E9"/>
    <w:rsid w:val="00EF48DB"/>
    <w:rsid w:val="00EF64EE"/>
    <w:rsid w:val="00EF6D0B"/>
    <w:rsid w:val="00EF7D87"/>
    <w:rsid w:val="00F00265"/>
    <w:rsid w:val="00F00703"/>
    <w:rsid w:val="00F00941"/>
    <w:rsid w:val="00F02108"/>
    <w:rsid w:val="00F024CC"/>
    <w:rsid w:val="00F02534"/>
    <w:rsid w:val="00F03058"/>
    <w:rsid w:val="00F03AA1"/>
    <w:rsid w:val="00F04058"/>
    <w:rsid w:val="00F04A3C"/>
    <w:rsid w:val="00F0542F"/>
    <w:rsid w:val="00F05BBE"/>
    <w:rsid w:val="00F061E5"/>
    <w:rsid w:val="00F06C4C"/>
    <w:rsid w:val="00F06D0B"/>
    <w:rsid w:val="00F06E4B"/>
    <w:rsid w:val="00F0728A"/>
    <w:rsid w:val="00F07413"/>
    <w:rsid w:val="00F07551"/>
    <w:rsid w:val="00F10143"/>
    <w:rsid w:val="00F10D1D"/>
    <w:rsid w:val="00F10FD5"/>
    <w:rsid w:val="00F12A79"/>
    <w:rsid w:val="00F13BA3"/>
    <w:rsid w:val="00F13CC8"/>
    <w:rsid w:val="00F13DE4"/>
    <w:rsid w:val="00F141CD"/>
    <w:rsid w:val="00F1541B"/>
    <w:rsid w:val="00F16047"/>
    <w:rsid w:val="00F16650"/>
    <w:rsid w:val="00F1674B"/>
    <w:rsid w:val="00F17093"/>
    <w:rsid w:val="00F206AC"/>
    <w:rsid w:val="00F21008"/>
    <w:rsid w:val="00F2185C"/>
    <w:rsid w:val="00F22A4D"/>
    <w:rsid w:val="00F23C75"/>
    <w:rsid w:val="00F24374"/>
    <w:rsid w:val="00F24E57"/>
    <w:rsid w:val="00F24E79"/>
    <w:rsid w:val="00F25975"/>
    <w:rsid w:val="00F2641E"/>
    <w:rsid w:val="00F2715F"/>
    <w:rsid w:val="00F30232"/>
    <w:rsid w:val="00F308DD"/>
    <w:rsid w:val="00F31071"/>
    <w:rsid w:val="00F32903"/>
    <w:rsid w:val="00F333B3"/>
    <w:rsid w:val="00F33762"/>
    <w:rsid w:val="00F33DC6"/>
    <w:rsid w:val="00F346B9"/>
    <w:rsid w:val="00F34C81"/>
    <w:rsid w:val="00F34FEC"/>
    <w:rsid w:val="00F35C9D"/>
    <w:rsid w:val="00F362CD"/>
    <w:rsid w:val="00F36ACF"/>
    <w:rsid w:val="00F36D96"/>
    <w:rsid w:val="00F36EC8"/>
    <w:rsid w:val="00F37264"/>
    <w:rsid w:val="00F374FD"/>
    <w:rsid w:val="00F3794B"/>
    <w:rsid w:val="00F4099A"/>
    <w:rsid w:val="00F40F12"/>
    <w:rsid w:val="00F41AE2"/>
    <w:rsid w:val="00F424BA"/>
    <w:rsid w:val="00F42FE2"/>
    <w:rsid w:val="00F43A41"/>
    <w:rsid w:val="00F4436D"/>
    <w:rsid w:val="00F44ADB"/>
    <w:rsid w:val="00F44F22"/>
    <w:rsid w:val="00F45208"/>
    <w:rsid w:val="00F4731D"/>
    <w:rsid w:val="00F50F86"/>
    <w:rsid w:val="00F516CB"/>
    <w:rsid w:val="00F51851"/>
    <w:rsid w:val="00F51E39"/>
    <w:rsid w:val="00F5214B"/>
    <w:rsid w:val="00F524AE"/>
    <w:rsid w:val="00F5365E"/>
    <w:rsid w:val="00F543FA"/>
    <w:rsid w:val="00F55F89"/>
    <w:rsid w:val="00F56048"/>
    <w:rsid w:val="00F560A2"/>
    <w:rsid w:val="00F5660C"/>
    <w:rsid w:val="00F578E1"/>
    <w:rsid w:val="00F61DBB"/>
    <w:rsid w:val="00F620D7"/>
    <w:rsid w:val="00F62BF6"/>
    <w:rsid w:val="00F6343B"/>
    <w:rsid w:val="00F6520E"/>
    <w:rsid w:val="00F65FDF"/>
    <w:rsid w:val="00F666EB"/>
    <w:rsid w:val="00F67CE0"/>
    <w:rsid w:val="00F700F2"/>
    <w:rsid w:val="00F70822"/>
    <w:rsid w:val="00F711E9"/>
    <w:rsid w:val="00F720A6"/>
    <w:rsid w:val="00F726CD"/>
    <w:rsid w:val="00F72F7E"/>
    <w:rsid w:val="00F730BF"/>
    <w:rsid w:val="00F73370"/>
    <w:rsid w:val="00F7344F"/>
    <w:rsid w:val="00F73A7B"/>
    <w:rsid w:val="00F743A2"/>
    <w:rsid w:val="00F74AF0"/>
    <w:rsid w:val="00F75C23"/>
    <w:rsid w:val="00F761A6"/>
    <w:rsid w:val="00F768CC"/>
    <w:rsid w:val="00F76E6E"/>
    <w:rsid w:val="00F771F6"/>
    <w:rsid w:val="00F774F2"/>
    <w:rsid w:val="00F777FC"/>
    <w:rsid w:val="00F779AA"/>
    <w:rsid w:val="00F802DE"/>
    <w:rsid w:val="00F81C73"/>
    <w:rsid w:val="00F82397"/>
    <w:rsid w:val="00F830BD"/>
    <w:rsid w:val="00F84531"/>
    <w:rsid w:val="00F846E0"/>
    <w:rsid w:val="00F84730"/>
    <w:rsid w:val="00F848AD"/>
    <w:rsid w:val="00F85AA7"/>
    <w:rsid w:val="00F871CF"/>
    <w:rsid w:val="00F872C5"/>
    <w:rsid w:val="00F87DF0"/>
    <w:rsid w:val="00F905B2"/>
    <w:rsid w:val="00F9143E"/>
    <w:rsid w:val="00F91C11"/>
    <w:rsid w:val="00F91D74"/>
    <w:rsid w:val="00F92118"/>
    <w:rsid w:val="00F9309F"/>
    <w:rsid w:val="00F93111"/>
    <w:rsid w:val="00F935BD"/>
    <w:rsid w:val="00F93F0D"/>
    <w:rsid w:val="00F9402C"/>
    <w:rsid w:val="00F944FF"/>
    <w:rsid w:val="00F94C37"/>
    <w:rsid w:val="00F9603E"/>
    <w:rsid w:val="00F96670"/>
    <w:rsid w:val="00FA03BD"/>
    <w:rsid w:val="00FA0820"/>
    <w:rsid w:val="00FA2A06"/>
    <w:rsid w:val="00FA2F35"/>
    <w:rsid w:val="00FA31C1"/>
    <w:rsid w:val="00FA463B"/>
    <w:rsid w:val="00FA4814"/>
    <w:rsid w:val="00FA4B38"/>
    <w:rsid w:val="00FA4F97"/>
    <w:rsid w:val="00FA52D2"/>
    <w:rsid w:val="00FA54FF"/>
    <w:rsid w:val="00FA7473"/>
    <w:rsid w:val="00FA7EA9"/>
    <w:rsid w:val="00FB18DC"/>
    <w:rsid w:val="00FB199E"/>
    <w:rsid w:val="00FB2B49"/>
    <w:rsid w:val="00FB325F"/>
    <w:rsid w:val="00FB3C60"/>
    <w:rsid w:val="00FB56C0"/>
    <w:rsid w:val="00FB5E34"/>
    <w:rsid w:val="00FB6861"/>
    <w:rsid w:val="00FB69CD"/>
    <w:rsid w:val="00FC17CB"/>
    <w:rsid w:val="00FC1876"/>
    <w:rsid w:val="00FC1B55"/>
    <w:rsid w:val="00FC2A1B"/>
    <w:rsid w:val="00FC33FC"/>
    <w:rsid w:val="00FC3C07"/>
    <w:rsid w:val="00FC3D71"/>
    <w:rsid w:val="00FC5781"/>
    <w:rsid w:val="00FC5F75"/>
    <w:rsid w:val="00FC6E94"/>
    <w:rsid w:val="00FC6EF3"/>
    <w:rsid w:val="00FC7DB6"/>
    <w:rsid w:val="00FD0173"/>
    <w:rsid w:val="00FD028C"/>
    <w:rsid w:val="00FD0B0E"/>
    <w:rsid w:val="00FD1A32"/>
    <w:rsid w:val="00FD29C9"/>
    <w:rsid w:val="00FD3A57"/>
    <w:rsid w:val="00FD4052"/>
    <w:rsid w:val="00FD496E"/>
    <w:rsid w:val="00FD548F"/>
    <w:rsid w:val="00FD756F"/>
    <w:rsid w:val="00FD793F"/>
    <w:rsid w:val="00FE35D2"/>
    <w:rsid w:val="00FE443D"/>
    <w:rsid w:val="00FE5244"/>
    <w:rsid w:val="00FE5424"/>
    <w:rsid w:val="00FE67D6"/>
    <w:rsid w:val="00FE694C"/>
    <w:rsid w:val="00FE76A7"/>
    <w:rsid w:val="00FF03B3"/>
    <w:rsid w:val="00FF0AD9"/>
    <w:rsid w:val="00FF110E"/>
    <w:rsid w:val="00FF1C5F"/>
    <w:rsid w:val="00FF2443"/>
    <w:rsid w:val="00FF29A2"/>
    <w:rsid w:val="00FF3C2C"/>
    <w:rsid w:val="00FF4038"/>
    <w:rsid w:val="00FF40BD"/>
    <w:rsid w:val="00FF4518"/>
    <w:rsid w:val="00FF4603"/>
    <w:rsid w:val="00FF50FA"/>
    <w:rsid w:val="00FF6CA9"/>
    <w:rsid w:val="00FF6ED8"/>
    <w:rsid w:val="00FF792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454CB3"/>
  <w15:docId w15:val="{31E7D009-20F6-4E4E-9280-404E585B2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NZ"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8"/>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145"/>
  </w:style>
  <w:style w:type="paragraph" w:styleId="Heading1">
    <w:name w:val="heading 1"/>
    <w:basedOn w:val="Normal"/>
    <w:next w:val="Normal"/>
    <w:link w:val="Heading1Char"/>
    <w:uiPriority w:val="9"/>
    <w:qFormat/>
    <w:rsid w:val="00832145"/>
    <w:pPr>
      <w:keepNext/>
      <w:keepLines/>
      <w:spacing w:before="320" w:after="0" w:line="240" w:lineRule="auto"/>
      <w:outlineLvl w:val="0"/>
    </w:pPr>
    <w:rPr>
      <w:rFonts w:asciiTheme="majorHAnsi" w:eastAsiaTheme="majorEastAsia" w:hAnsiTheme="majorHAnsi" w:cstheme="majorBidi"/>
      <w:color w:val="000E68" w:themeColor="accent1" w:themeShade="BF"/>
      <w:sz w:val="32"/>
      <w:szCs w:val="32"/>
    </w:rPr>
  </w:style>
  <w:style w:type="paragraph" w:styleId="Heading2">
    <w:name w:val="heading 2"/>
    <w:basedOn w:val="Normal"/>
    <w:next w:val="Normal"/>
    <w:link w:val="Heading2Char"/>
    <w:uiPriority w:val="9"/>
    <w:unhideWhenUsed/>
    <w:qFormat/>
    <w:rsid w:val="00832145"/>
    <w:pPr>
      <w:keepNext/>
      <w:keepLines/>
      <w:spacing w:before="80" w:after="0" w:line="240" w:lineRule="auto"/>
      <w:outlineLvl w:val="1"/>
    </w:pPr>
    <w:rPr>
      <w:rFonts w:asciiTheme="majorHAnsi" w:eastAsiaTheme="majorEastAsia" w:hAnsiTheme="majorHAnsi" w:cstheme="majorBidi"/>
      <w:color w:val="7D7D85" w:themeColor="text1" w:themeTint="BF"/>
      <w:sz w:val="28"/>
      <w:szCs w:val="28"/>
    </w:rPr>
  </w:style>
  <w:style w:type="paragraph" w:styleId="Heading3">
    <w:name w:val="heading 3"/>
    <w:basedOn w:val="Normal"/>
    <w:next w:val="Normal"/>
    <w:link w:val="Heading3Char"/>
    <w:uiPriority w:val="9"/>
    <w:unhideWhenUsed/>
    <w:qFormat/>
    <w:rsid w:val="00832145"/>
    <w:pPr>
      <w:keepNext/>
      <w:keepLines/>
      <w:spacing w:before="40" w:after="0" w:line="240" w:lineRule="auto"/>
      <w:outlineLvl w:val="2"/>
    </w:pPr>
    <w:rPr>
      <w:rFonts w:asciiTheme="majorHAnsi" w:eastAsiaTheme="majorEastAsia" w:hAnsiTheme="majorHAnsi" w:cstheme="majorBidi"/>
      <w:color w:val="808083" w:themeColor="text2"/>
      <w:sz w:val="24"/>
      <w:szCs w:val="24"/>
    </w:rPr>
  </w:style>
  <w:style w:type="paragraph" w:styleId="Heading4">
    <w:name w:val="heading 4"/>
    <w:aliases w:val="Heading 4 (table &amp; chart)"/>
    <w:basedOn w:val="Normal"/>
    <w:next w:val="Normal"/>
    <w:link w:val="Heading4Char"/>
    <w:uiPriority w:val="9"/>
    <w:semiHidden/>
    <w:unhideWhenUsed/>
    <w:qFormat/>
    <w:rsid w:val="0083214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32145"/>
    <w:pPr>
      <w:keepNext/>
      <w:keepLines/>
      <w:spacing w:before="40" w:after="0"/>
      <w:outlineLvl w:val="4"/>
    </w:pPr>
    <w:rPr>
      <w:rFonts w:asciiTheme="majorHAnsi" w:eastAsiaTheme="majorEastAsia" w:hAnsiTheme="majorHAnsi" w:cstheme="majorBidi"/>
      <w:color w:val="808083" w:themeColor="text2"/>
      <w:sz w:val="22"/>
      <w:szCs w:val="22"/>
    </w:rPr>
  </w:style>
  <w:style w:type="paragraph" w:styleId="Heading6">
    <w:name w:val="heading 6"/>
    <w:basedOn w:val="Normal"/>
    <w:next w:val="Normal"/>
    <w:link w:val="Heading6Char"/>
    <w:uiPriority w:val="9"/>
    <w:semiHidden/>
    <w:unhideWhenUsed/>
    <w:qFormat/>
    <w:rsid w:val="00832145"/>
    <w:pPr>
      <w:keepNext/>
      <w:keepLines/>
      <w:spacing w:before="40" w:after="0"/>
      <w:outlineLvl w:val="5"/>
    </w:pPr>
    <w:rPr>
      <w:rFonts w:asciiTheme="majorHAnsi" w:eastAsiaTheme="majorEastAsia" w:hAnsiTheme="majorHAnsi" w:cstheme="majorBidi"/>
      <w:i/>
      <w:iCs/>
      <w:color w:val="808083" w:themeColor="text2"/>
      <w:sz w:val="21"/>
      <w:szCs w:val="21"/>
    </w:rPr>
  </w:style>
  <w:style w:type="paragraph" w:styleId="Heading7">
    <w:name w:val="heading 7"/>
    <w:basedOn w:val="Normal"/>
    <w:next w:val="Normal"/>
    <w:link w:val="Heading7Char"/>
    <w:uiPriority w:val="9"/>
    <w:semiHidden/>
    <w:unhideWhenUsed/>
    <w:qFormat/>
    <w:rsid w:val="00832145"/>
    <w:pPr>
      <w:keepNext/>
      <w:keepLines/>
      <w:spacing w:before="40" w:after="0"/>
      <w:outlineLvl w:val="6"/>
    </w:pPr>
    <w:rPr>
      <w:rFonts w:asciiTheme="majorHAnsi" w:eastAsiaTheme="majorEastAsia" w:hAnsiTheme="majorHAnsi" w:cstheme="majorBidi"/>
      <w:i/>
      <w:iCs/>
      <w:color w:val="000946" w:themeColor="accent1" w:themeShade="80"/>
      <w:sz w:val="21"/>
      <w:szCs w:val="21"/>
    </w:rPr>
  </w:style>
  <w:style w:type="paragraph" w:styleId="Heading8">
    <w:name w:val="heading 8"/>
    <w:basedOn w:val="Normal"/>
    <w:next w:val="Normal"/>
    <w:link w:val="Heading8Char"/>
    <w:uiPriority w:val="9"/>
    <w:semiHidden/>
    <w:unhideWhenUsed/>
    <w:qFormat/>
    <w:rsid w:val="00832145"/>
    <w:pPr>
      <w:keepNext/>
      <w:keepLines/>
      <w:spacing w:before="40" w:after="0"/>
      <w:outlineLvl w:val="7"/>
    </w:pPr>
    <w:rPr>
      <w:rFonts w:asciiTheme="majorHAnsi" w:eastAsiaTheme="majorEastAsia" w:hAnsiTheme="majorHAnsi" w:cstheme="majorBidi"/>
      <w:b/>
      <w:bCs/>
      <w:color w:val="808083" w:themeColor="text2"/>
    </w:rPr>
  </w:style>
  <w:style w:type="paragraph" w:styleId="Heading9">
    <w:name w:val="heading 9"/>
    <w:basedOn w:val="Normal"/>
    <w:next w:val="Normal"/>
    <w:link w:val="Heading9Char"/>
    <w:uiPriority w:val="9"/>
    <w:semiHidden/>
    <w:unhideWhenUsed/>
    <w:qFormat/>
    <w:rsid w:val="00832145"/>
    <w:pPr>
      <w:keepNext/>
      <w:keepLines/>
      <w:spacing w:before="40" w:after="0"/>
      <w:outlineLvl w:val="8"/>
    </w:pPr>
    <w:rPr>
      <w:rFonts w:asciiTheme="majorHAnsi" w:eastAsiaTheme="majorEastAsia" w:hAnsiTheme="majorHAnsi" w:cstheme="majorBidi"/>
      <w:b/>
      <w:bCs/>
      <w:i/>
      <w:iCs/>
      <w:color w:val="808083"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lumnHeading">
    <w:name w:val="Table Column Heading"/>
    <w:basedOn w:val="BodyText"/>
    <w:uiPriority w:val="7"/>
    <w:rsid w:val="00B5724A"/>
    <w:pPr>
      <w:spacing w:before="60" w:after="60"/>
    </w:pPr>
    <w:rPr>
      <w:rFonts w:asciiTheme="majorHAnsi" w:hAnsiTheme="majorHAnsi"/>
      <w:b/>
      <w:color w:val="00148C" w:themeColor="accent1"/>
    </w:rPr>
  </w:style>
  <w:style w:type="paragraph" w:styleId="Footer">
    <w:name w:val="footer"/>
    <w:basedOn w:val="Normal"/>
    <w:link w:val="FooterChar"/>
    <w:uiPriority w:val="99"/>
    <w:unhideWhenUsed/>
    <w:rsid w:val="00283F32"/>
    <w:rPr>
      <w:noProof/>
      <w:color w:val="00148C" w:themeColor="accent1"/>
      <w:sz w:val="18"/>
    </w:rPr>
  </w:style>
  <w:style w:type="character" w:customStyle="1" w:styleId="FooterChar">
    <w:name w:val="Footer Char"/>
    <w:basedOn w:val="DefaultParagraphFont"/>
    <w:link w:val="Footer"/>
    <w:uiPriority w:val="99"/>
    <w:rsid w:val="00283F32"/>
    <w:rPr>
      <w:noProof/>
      <w:color w:val="00148C" w:themeColor="accent1"/>
      <w:sz w:val="18"/>
      <w:lang w:val="en-GB"/>
    </w:rPr>
  </w:style>
  <w:style w:type="paragraph" w:customStyle="1" w:styleId="TableColumnHeadingRight">
    <w:name w:val="Table Column Heading Right"/>
    <w:basedOn w:val="TableColumnHeading"/>
    <w:uiPriority w:val="7"/>
    <w:rsid w:val="00B5724A"/>
    <w:pPr>
      <w:jc w:val="right"/>
    </w:pPr>
  </w:style>
  <w:style w:type="paragraph" w:customStyle="1" w:styleId="PageTitle">
    <w:name w:val="Page Title"/>
    <w:basedOn w:val="Normal"/>
    <w:next w:val="BodyText"/>
    <w:uiPriority w:val="3"/>
    <w:qFormat/>
    <w:rsid w:val="000611A2"/>
    <w:pPr>
      <w:keepNext/>
      <w:pageBreakBefore/>
      <w:framePr w:w="8761" w:wrap="notBeside" w:vAnchor="page" w:hAnchor="page" w:x="1537" w:y="772" w:anchorLock="1"/>
      <w:spacing w:before="240"/>
      <w:outlineLvl w:val="0"/>
    </w:pPr>
    <w:rPr>
      <w:rFonts w:asciiTheme="majorHAnsi" w:hAnsiTheme="majorHAnsi"/>
      <w:b/>
      <w:color w:val="00148C" w:themeColor="accent1"/>
      <w:sz w:val="48"/>
      <w:szCs w:val="48"/>
    </w:rPr>
  </w:style>
  <w:style w:type="paragraph" w:customStyle="1" w:styleId="TableBodyRight">
    <w:name w:val="Table Body Right"/>
    <w:basedOn w:val="TableBody"/>
    <w:uiPriority w:val="8"/>
    <w:rsid w:val="00CF7A13"/>
    <w:pPr>
      <w:jc w:val="right"/>
    </w:pPr>
  </w:style>
  <w:style w:type="character" w:customStyle="1" w:styleId="Bold">
    <w:name w:val="Bold"/>
    <w:basedOn w:val="DefaultParagraphFont"/>
    <w:uiPriority w:val="2"/>
    <w:qFormat/>
    <w:rsid w:val="001722A3"/>
    <w:rPr>
      <w:b/>
    </w:rPr>
  </w:style>
  <w:style w:type="paragraph" w:customStyle="1" w:styleId="Cover">
    <w:name w:val="Cover"/>
    <w:next w:val="CoverSubtitle"/>
    <w:uiPriority w:val="22"/>
    <w:rsid w:val="009F1F0C"/>
    <w:pPr>
      <w:keepNext/>
      <w:keepLines/>
      <w:spacing w:before="10000"/>
      <w:ind w:right="2268"/>
    </w:pPr>
    <w:rPr>
      <w:rFonts w:asciiTheme="majorHAnsi" w:hAnsiTheme="majorHAnsi"/>
      <w:b/>
      <w:noProof/>
      <w:color w:val="FFFFFF" w:themeColor="background1"/>
      <w:sz w:val="56"/>
      <w:lang w:val="en-GB"/>
    </w:rPr>
  </w:style>
  <w:style w:type="paragraph" w:styleId="Header">
    <w:name w:val="header"/>
    <w:basedOn w:val="Normal"/>
    <w:link w:val="HeaderChar"/>
    <w:uiPriority w:val="99"/>
    <w:unhideWhenUsed/>
    <w:rsid w:val="003727C1"/>
    <w:pPr>
      <w:tabs>
        <w:tab w:val="center" w:pos="4513"/>
        <w:tab w:val="right" w:pos="9026"/>
      </w:tabs>
      <w:spacing w:after="0"/>
    </w:pPr>
    <w:rPr>
      <w:color w:val="808083" w:themeColor="text2"/>
      <w:sz w:val="16"/>
    </w:rPr>
  </w:style>
  <w:style w:type="paragraph" w:styleId="BalloonText">
    <w:name w:val="Balloon Text"/>
    <w:basedOn w:val="Normal"/>
    <w:link w:val="BalloonTextChar"/>
    <w:uiPriority w:val="99"/>
    <w:semiHidden/>
    <w:unhideWhenUsed/>
    <w:rsid w:val="000D3A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A7B"/>
    <w:rPr>
      <w:rFonts w:ascii="Tahoma" w:hAnsi="Tahoma" w:cs="Tahoma"/>
      <w:sz w:val="16"/>
      <w:szCs w:val="16"/>
    </w:rPr>
  </w:style>
  <w:style w:type="character" w:customStyle="1" w:styleId="HeaderChar">
    <w:name w:val="Header Char"/>
    <w:basedOn w:val="DefaultParagraphFont"/>
    <w:link w:val="Header"/>
    <w:uiPriority w:val="99"/>
    <w:rsid w:val="003727C1"/>
    <w:rPr>
      <w:color w:val="808083" w:themeColor="text2"/>
      <w:sz w:val="16"/>
      <w:lang w:val="en-GB"/>
    </w:rPr>
  </w:style>
  <w:style w:type="character" w:customStyle="1" w:styleId="Heading1Char">
    <w:name w:val="Heading 1 Char"/>
    <w:basedOn w:val="DefaultParagraphFont"/>
    <w:link w:val="Heading1"/>
    <w:uiPriority w:val="9"/>
    <w:rsid w:val="00832145"/>
    <w:rPr>
      <w:rFonts w:asciiTheme="majorHAnsi" w:eastAsiaTheme="majorEastAsia" w:hAnsiTheme="majorHAnsi" w:cstheme="majorBidi"/>
      <w:color w:val="000E68" w:themeColor="accent1" w:themeShade="BF"/>
      <w:sz w:val="32"/>
      <w:szCs w:val="32"/>
    </w:rPr>
  </w:style>
  <w:style w:type="character" w:customStyle="1" w:styleId="Heading2Char">
    <w:name w:val="Heading 2 Char"/>
    <w:basedOn w:val="DefaultParagraphFont"/>
    <w:link w:val="Heading2"/>
    <w:uiPriority w:val="9"/>
    <w:rsid w:val="00832145"/>
    <w:rPr>
      <w:rFonts w:asciiTheme="majorHAnsi" w:eastAsiaTheme="majorEastAsia" w:hAnsiTheme="majorHAnsi" w:cstheme="majorBidi"/>
      <w:color w:val="7D7D85" w:themeColor="text1" w:themeTint="BF"/>
      <w:sz w:val="28"/>
      <w:szCs w:val="28"/>
    </w:rPr>
  </w:style>
  <w:style w:type="table" w:styleId="TableGrid">
    <w:name w:val="Table Grid"/>
    <w:basedOn w:val="TableNormal"/>
    <w:rsid w:val="008460E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BodyText"/>
    <w:uiPriority w:val="8"/>
    <w:rsid w:val="00CF7A13"/>
    <w:pPr>
      <w:spacing w:before="60" w:after="60"/>
    </w:pPr>
    <w:rPr>
      <w:lang w:eastAsia="en-NZ"/>
    </w:rPr>
  </w:style>
  <w:style w:type="paragraph" w:styleId="ListBullet">
    <w:name w:val="List Bullet"/>
    <w:basedOn w:val="Normal"/>
    <w:uiPriority w:val="99"/>
    <w:semiHidden/>
    <w:rsid w:val="00C41B0D"/>
    <w:pPr>
      <w:numPr>
        <w:numId w:val="1"/>
      </w:numPr>
      <w:contextualSpacing/>
    </w:pPr>
  </w:style>
  <w:style w:type="paragraph" w:styleId="ListBullet2">
    <w:name w:val="List Bullet 2"/>
    <w:basedOn w:val="Normal"/>
    <w:uiPriority w:val="99"/>
    <w:semiHidden/>
    <w:rsid w:val="00C41B0D"/>
    <w:pPr>
      <w:numPr>
        <w:numId w:val="2"/>
      </w:numPr>
      <w:contextualSpacing/>
    </w:pPr>
  </w:style>
  <w:style w:type="paragraph" w:styleId="ListBullet3">
    <w:name w:val="List Bullet 3"/>
    <w:basedOn w:val="Normal"/>
    <w:uiPriority w:val="99"/>
    <w:semiHidden/>
    <w:rsid w:val="00C41B0D"/>
    <w:pPr>
      <w:numPr>
        <w:numId w:val="3"/>
      </w:numPr>
      <w:contextualSpacing/>
    </w:pPr>
  </w:style>
  <w:style w:type="paragraph" w:styleId="ListBullet4">
    <w:name w:val="List Bullet 4"/>
    <w:basedOn w:val="Normal"/>
    <w:uiPriority w:val="99"/>
    <w:semiHidden/>
    <w:rsid w:val="00C41B0D"/>
    <w:pPr>
      <w:numPr>
        <w:numId w:val="4"/>
      </w:numPr>
      <w:contextualSpacing/>
    </w:pPr>
  </w:style>
  <w:style w:type="paragraph" w:styleId="ListBullet5">
    <w:name w:val="List Bullet 5"/>
    <w:basedOn w:val="Normal"/>
    <w:uiPriority w:val="99"/>
    <w:semiHidden/>
    <w:rsid w:val="00C41B0D"/>
    <w:pPr>
      <w:numPr>
        <w:numId w:val="5"/>
      </w:numPr>
      <w:contextualSpacing/>
    </w:pPr>
  </w:style>
  <w:style w:type="paragraph" w:styleId="ListNumber">
    <w:name w:val="List Number"/>
    <w:basedOn w:val="Normal"/>
    <w:uiPriority w:val="99"/>
    <w:semiHidden/>
    <w:rsid w:val="006B573D"/>
    <w:pPr>
      <w:numPr>
        <w:numId w:val="6"/>
      </w:numPr>
      <w:contextualSpacing/>
    </w:pPr>
  </w:style>
  <w:style w:type="paragraph" w:styleId="ListNumber2">
    <w:name w:val="List Number 2"/>
    <w:basedOn w:val="Normal"/>
    <w:uiPriority w:val="99"/>
    <w:semiHidden/>
    <w:rsid w:val="006B573D"/>
    <w:pPr>
      <w:numPr>
        <w:numId w:val="7"/>
      </w:numPr>
      <w:contextualSpacing/>
    </w:pPr>
  </w:style>
  <w:style w:type="paragraph" w:styleId="ListNumber3">
    <w:name w:val="List Number 3"/>
    <w:basedOn w:val="Normal"/>
    <w:uiPriority w:val="99"/>
    <w:semiHidden/>
    <w:rsid w:val="006B573D"/>
    <w:pPr>
      <w:numPr>
        <w:numId w:val="8"/>
      </w:numPr>
      <w:contextualSpacing/>
    </w:pPr>
  </w:style>
  <w:style w:type="paragraph" w:styleId="ListNumber4">
    <w:name w:val="List Number 4"/>
    <w:basedOn w:val="Normal"/>
    <w:uiPriority w:val="99"/>
    <w:semiHidden/>
    <w:rsid w:val="006B573D"/>
    <w:pPr>
      <w:numPr>
        <w:numId w:val="9"/>
      </w:numPr>
      <w:contextualSpacing/>
    </w:pPr>
  </w:style>
  <w:style w:type="paragraph" w:styleId="ListNumber5">
    <w:name w:val="List Number 5"/>
    <w:basedOn w:val="Normal"/>
    <w:uiPriority w:val="99"/>
    <w:semiHidden/>
    <w:rsid w:val="006B573D"/>
    <w:pPr>
      <w:numPr>
        <w:numId w:val="10"/>
      </w:numPr>
      <w:contextualSpacing/>
    </w:pPr>
  </w:style>
  <w:style w:type="paragraph" w:styleId="List">
    <w:name w:val="List"/>
    <w:basedOn w:val="Normal"/>
    <w:uiPriority w:val="99"/>
    <w:semiHidden/>
    <w:rsid w:val="00DD3320"/>
    <w:pPr>
      <w:ind w:left="283" w:hanging="283"/>
      <w:contextualSpacing/>
    </w:pPr>
  </w:style>
  <w:style w:type="paragraph" w:styleId="List2">
    <w:name w:val="List 2"/>
    <w:basedOn w:val="Normal"/>
    <w:uiPriority w:val="99"/>
    <w:semiHidden/>
    <w:rsid w:val="00DD3320"/>
    <w:pPr>
      <w:ind w:left="566" w:hanging="283"/>
      <w:contextualSpacing/>
    </w:pPr>
  </w:style>
  <w:style w:type="paragraph" w:styleId="List3">
    <w:name w:val="List 3"/>
    <w:basedOn w:val="Normal"/>
    <w:uiPriority w:val="99"/>
    <w:semiHidden/>
    <w:rsid w:val="00DD3320"/>
    <w:pPr>
      <w:ind w:left="849" w:hanging="283"/>
      <w:contextualSpacing/>
    </w:pPr>
  </w:style>
  <w:style w:type="paragraph" w:styleId="List4">
    <w:name w:val="List 4"/>
    <w:basedOn w:val="Normal"/>
    <w:uiPriority w:val="99"/>
    <w:semiHidden/>
    <w:rsid w:val="00DD3320"/>
    <w:pPr>
      <w:ind w:left="1132" w:hanging="283"/>
      <w:contextualSpacing/>
    </w:pPr>
  </w:style>
  <w:style w:type="paragraph" w:styleId="List5">
    <w:name w:val="List 5"/>
    <w:basedOn w:val="Normal"/>
    <w:uiPriority w:val="99"/>
    <w:semiHidden/>
    <w:rsid w:val="00DD3320"/>
    <w:pPr>
      <w:ind w:left="1415" w:hanging="283"/>
      <w:contextualSpacing/>
    </w:pPr>
  </w:style>
  <w:style w:type="character" w:styleId="CommentReference">
    <w:name w:val="annotation reference"/>
    <w:basedOn w:val="DefaultParagraphFont"/>
    <w:uiPriority w:val="99"/>
    <w:semiHidden/>
    <w:unhideWhenUsed/>
    <w:rsid w:val="00162ADF"/>
    <w:rPr>
      <w:sz w:val="16"/>
      <w:szCs w:val="16"/>
    </w:rPr>
  </w:style>
  <w:style w:type="paragraph" w:styleId="CommentText">
    <w:name w:val="annotation text"/>
    <w:basedOn w:val="Normal"/>
    <w:link w:val="CommentTextChar"/>
    <w:semiHidden/>
    <w:unhideWhenUsed/>
    <w:rsid w:val="00162ADF"/>
  </w:style>
  <w:style w:type="character" w:customStyle="1" w:styleId="CommentTextChar">
    <w:name w:val="Comment Text Char"/>
    <w:basedOn w:val="DefaultParagraphFont"/>
    <w:link w:val="CommentText"/>
    <w:semiHidden/>
    <w:rsid w:val="00162ADF"/>
    <w:rPr>
      <w:sz w:val="20"/>
      <w:szCs w:val="20"/>
    </w:rPr>
  </w:style>
  <w:style w:type="paragraph" w:styleId="CommentSubject">
    <w:name w:val="annotation subject"/>
    <w:basedOn w:val="CommentText"/>
    <w:next w:val="CommentText"/>
    <w:link w:val="CommentSubjectChar"/>
    <w:uiPriority w:val="99"/>
    <w:semiHidden/>
    <w:unhideWhenUsed/>
    <w:rsid w:val="00162ADF"/>
    <w:rPr>
      <w:b/>
      <w:bCs/>
    </w:rPr>
  </w:style>
  <w:style w:type="character" w:customStyle="1" w:styleId="CommentSubjectChar">
    <w:name w:val="Comment Subject Char"/>
    <w:basedOn w:val="CommentTextChar"/>
    <w:link w:val="CommentSubject"/>
    <w:uiPriority w:val="99"/>
    <w:semiHidden/>
    <w:rsid w:val="00162ADF"/>
    <w:rPr>
      <w:b/>
      <w:bCs/>
      <w:sz w:val="20"/>
      <w:szCs w:val="20"/>
    </w:rPr>
  </w:style>
  <w:style w:type="character" w:styleId="Emphasis">
    <w:name w:val="Emphasis"/>
    <w:basedOn w:val="DefaultParagraphFont"/>
    <w:uiPriority w:val="20"/>
    <w:qFormat/>
    <w:rsid w:val="00832145"/>
    <w:rPr>
      <w:i/>
      <w:iCs/>
    </w:rPr>
  </w:style>
  <w:style w:type="paragraph" w:customStyle="1" w:styleId="CoverSubtitle">
    <w:name w:val="Cover Subtitle"/>
    <w:basedOn w:val="Cover"/>
    <w:next w:val="CoverDate"/>
    <w:uiPriority w:val="23"/>
    <w:rsid w:val="002F3776"/>
    <w:pPr>
      <w:spacing w:before="0"/>
    </w:pPr>
    <w:rPr>
      <w:rFonts w:asciiTheme="minorHAnsi" w:hAnsiTheme="minorHAnsi"/>
      <w:b w:val="0"/>
      <w:sz w:val="32"/>
    </w:rPr>
  </w:style>
  <w:style w:type="character" w:customStyle="1" w:styleId="Heading3Char">
    <w:name w:val="Heading 3 Char"/>
    <w:basedOn w:val="DefaultParagraphFont"/>
    <w:link w:val="Heading3"/>
    <w:uiPriority w:val="9"/>
    <w:rsid w:val="00832145"/>
    <w:rPr>
      <w:rFonts w:asciiTheme="majorHAnsi" w:eastAsiaTheme="majorEastAsia" w:hAnsiTheme="majorHAnsi" w:cstheme="majorBidi"/>
      <w:color w:val="808083" w:themeColor="text2"/>
      <w:sz w:val="24"/>
      <w:szCs w:val="24"/>
    </w:rPr>
  </w:style>
  <w:style w:type="character" w:customStyle="1" w:styleId="Heading5Char">
    <w:name w:val="Heading 5 Char"/>
    <w:basedOn w:val="DefaultParagraphFont"/>
    <w:link w:val="Heading5"/>
    <w:uiPriority w:val="9"/>
    <w:semiHidden/>
    <w:rsid w:val="00832145"/>
    <w:rPr>
      <w:rFonts w:asciiTheme="majorHAnsi" w:eastAsiaTheme="majorEastAsia" w:hAnsiTheme="majorHAnsi" w:cstheme="majorBidi"/>
      <w:color w:val="808083" w:themeColor="text2"/>
      <w:sz w:val="22"/>
      <w:szCs w:val="22"/>
    </w:rPr>
  </w:style>
  <w:style w:type="paragraph" w:customStyle="1" w:styleId="Bullet1">
    <w:name w:val="Bullet 1"/>
    <w:basedOn w:val="BodyText"/>
    <w:uiPriority w:val="1"/>
    <w:rsid w:val="00A601CE"/>
    <w:pPr>
      <w:numPr>
        <w:numId w:val="16"/>
      </w:numPr>
    </w:pPr>
  </w:style>
  <w:style w:type="paragraph" w:customStyle="1" w:styleId="Bullet2">
    <w:name w:val="Bullet 2"/>
    <w:basedOn w:val="BodyText"/>
    <w:uiPriority w:val="1"/>
    <w:rsid w:val="004874CB"/>
    <w:pPr>
      <w:numPr>
        <w:ilvl w:val="1"/>
        <w:numId w:val="16"/>
      </w:numPr>
    </w:pPr>
  </w:style>
  <w:style w:type="paragraph" w:customStyle="1" w:styleId="Bullet3">
    <w:name w:val="Bullet 3"/>
    <w:basedOn w:val="BodyText"/>
    <w:uiPriority w:val="1"/>
    <w:rsid w:val="004874CB"/>
    <w:pPr>
      <w:numPr>
        <w:ilvl w:val="2"/>
        <w:numId w:val="16"/>
      </w:numPr>
    </w:pPr>
  </w:style>
  <w:style w:type="paragraph" w:customStyle="1" w:styleId="NumberedBullet1">
    <w:name w:val="Numbered Bullet 1"/>
    <w:basedOn w:val="BodyText"/>
    <w:uiPriority w:val="5"/>
    <w:rsid w:val="004874CB"/>
    <w:pPr>
      <w:numPr>
        <w:numId w:val="17"/>
      </w:numPr>
    </w:pPr>
  </w:style>
  <w:style w:type="paragraph" w:customStyle="1" w:styleId="NumberedBullet2">
    <w:name w:val="Numbered Bullet 2"/>
    <w:basedOn w:val="BodyText"/>
    <w:uiPriority w:val="5"/>
    <w:rsid w:val="004874CB"/>
    <w:pPr>
      <w:numPr>
        <w:ilvl w:val="1"/>
        <w:numId w:val="17"/>
      </w:numPr>
    </w:pPr>
  </w:style>
  <w:style w:type="paragraph" w:customStyle="1" w:styleId="NumberedBullet3">
    <w:name w:val="Numbered Bullet 3"/>
    <w:basedOn w:val="BodyText"/>
    <w:uiPriority w:val="5"/>
    <w:rsid w:val="004874CB"/>
    <w:pPr>
      <w:numPr>
        <w:ilvl w:val="2"/>
        <w:numId w:val="17"/>
      </w:numPr>
    </w:pPr>
  </w:style>
  <w:style w:type="numbering" w:customStyle="1" w:styleId="NumberedBulletsList">
    <w:name w:val="Numbered Bullets List"/>
    <w:uiPriority w:val="99"/>
    <w:rsid w:val="004874CB"/>
    <w:pPr>
      <w:numPr>
        <w:numId w:val="11"/>
      </w:numPr>
    </w:pPr>
  </w:style>
  <w:style w:type="paragraph" w:customStyle="1" w:styleId="Indent1">
    <w:name w:val="Indent 1"/>
    <w:basedOn w:val="BodyText"/>
    <w:uiPriority w:val="6"/>
    <w:semiHidden/>
    <w:unhideWhenUsed/>
    <w:rsid w:val="00CE7C68"/>
    <w:pPr>
      <w:ind w:left="284"/>
    </w:pPr>
  </w:style>
  <w:style w:type="paragraph" w:customStyle="1" w:styleId="Indent2">
    <w:name w:val="Indent 2"/>
    <w:basedOn w:val="BodyText"/>
    <w:uiPriority w:val="6"/>
    <w:semiHidden/>
    <w:unhideWhenUsed/>
    <w:rsid w:val="00CE7C68"/>
    <w:pPr>
      <w:ind w:left="567"/>
    </w:pPr>
  </w:style>
  <w:style w:type="paragraph" w:customStyle="1" w:styleId="Indent3">
    <w:name w:val="Indent 3"/>
    <w:basedOn w:val="BodyText"/>
    <w:uiPriority w:val="6"/>
    <w:semiHidden/>
    <w:unhideWhenUsed/>
    <w:rsid w:val="00CE7C68"/>
    <w:pPr>
      <w:ind w:left="851"/>
    </w:pPr>
  </w:style>
  <w:style w:type="paragraph" w:customStyle="1" w:styleId="ShadedHeading">
    <w:name w:val="Shaded Heading"/>
    <w:basedOn w:val="BodyText"/>
    <w:next w:val="ShadedBodyBlue"/>
    <w:uiPriority w:val="10"/>
    <w:rsid w:val="00CA6076"/>
    <w:pPr>
      <w:keepNext/>
      <w:keepLines/>
      <w:pBdr>
        <w:top w:val="single" w:sz="2" w:space="2" w:color="AAAAAC" w:themeColor="background2"/>
        <w:left w:val="single" w:sz="2" w:space="4" w:color="AAAAAC" w:themeColor="background2"/>
        <w:bottom w:val="single" w:sz="2" w:space="4" w:color="AAAAAC" w:themeColor="background2"/>
        <w:right w:val="single" w:sz="2" w:space="4" w:color="AAAAAC" w:themeColor="background2"/>
      </w:pBdr>
      <w:shd w:val="clear" w:color="auto" w:fill="AAAAAC" w:themeFill="background2"/>
      <w:spacing w:before="240"/>
      <w:ind w:left="113" w:right="113"/>
    </w:pPr>
    <w:rPr>
      <w:color w:val="FFFFFF" w:themeColor="background1"/>
      <w:sz w:val="28"/>
    </w:rPr>
  </w:style>
  <w:style w:type="paragraph" w:customStyle="1" w:styleId="SectionNumber">
    <w:name w:val="Section Number"/>
    <w:basedOn w:val="Normal"/>
    <w:next w:val="SectionTitle"/>
    <w:uiPriority w:val="21"/>
    <w:rsid w:val="00F905B2"/>
    <w:pPr>
      <w:pageBreakBefore/>
      <w:numPr>
        <w:numId w:val="13"/>
      </w:numPr>
      <w:spacing w:after="0"/>
      <w:jc w:val="right"/>
    </w:pPr>
    <w:rPr>
      <w:rFonts w:asciiTheme="majorHAnsi" w:hAnsiTheme="majorHAnsi"/>
      <w:b/>
      <w:color w:val="00148C" w:themeColor="accent1"/>
      <w:sz w:val="144"/>
      <w:szCs w:val="80"/>
      <w14:scene3d>
        <w14:camera w14:prst="orthographicFront"/>
        <w14:lightRig w14:rig="threePt" w14:dir="t">
          <w14:rot w14:lat="0" w14:lon="0" w14:rev="0"/>
        </w14:lightRig>
      </w14:scene3d>
    </w:rPr>
  </w:style>
  <w:style w:type="paragraph" w:customStyle="1" w:styleId="SectionTitle">
    <w:name w:val="Section Title"/>
    <w:basedOn w:val="Normal"/>
    <w:next w:val="PageTitle"/>
    <w:uiPriority w:val="21"/>
    <w:rsid w:val="00F905B2"/>
    <w:pPr>
      <w:jc w:val="right"/>
      <w:outlineLvl w:val="0"/>
    </w:pPr>
    <w:rPr>
      <w:rFonts w:asciiTheme="majorHAnsi" w:hAnsiTheme="majorHAnsi"/>
      <w:b/>
      <w:color w:val="00148C" w:themeColor="accent1"/>
      <w:sz w:val="52"/>
      <w:szCs w:val="52"/>
    </w:rPr>
  </w:style>
  <w:style w:type="character" w:customStyle="1" w:styleId="Heading4Char">
    <w:name w:val="Heading 4 Char"/>
    <w:aliases w:val="Heading 4 (table &amp; chart) Char"/>
    <w:basedOn w:val="DefaultParagraphFont"/>
    <w:link w:val="Heading4"/>
    <w:uiPriority w:val="9"/>
    <w:semiHidden/>
    <w:rsid w:val="00832145"/>
    <w:rPr>
      <w:rFonts w:asciiTheme="majorHAnsi" w:eastAsiaTheme="majorEastAsia" w:hAnsiTheme="majorHAnsi" w:cstheme="majorBidi"/>
      <w:sz w:val="22"/>
      <w:szCs w:val="22"/>
    </w:rPr>
  </w:style>
  <w:style w:type="character" w:customStyle="1" w:styleId="Heading6Char">
    <w:name w:val="Heading 6 Char"/>
    <w:basedOn w:val="DefaultParagraphFont"/>
    <w:link w:val="Heading6"/>
    <w:uiPriority w:val="9"/>
    <w:semiHidden/>
    <w:rsid w:val="00832145"/>
    <w:rPr>
      <w:rFonts w:asciiTheme="majorHAnsi" w:eastAsiaTheme="majorEastAsia" w:hAnsiTheme="majorHAnsi" w:cstheme="majorBidi"/>
      <w:i/>
      <w:iCs/>
      <w:color w:val="808083" w:themeColor="text2"/>
      <w:sz w:val="21"/>
      <w:szCs w:val="21"/>
    </w:rPr>
  </w:style>
  <w:style w:type="character" w:customStyle="1" w:styleId="Heading7Char">
    <w:name w:val="Heading 7 Char"/>
    <w:basedOn w:val="DefaultParagraphFont"/>
    <w:link w:val="Heading7"/>
    <w:uiPriority w:val="9"/>
    <w:semiHidden/>
    <w:rsid w:val="00832145"/>
    <w:rPr>
      <w:rFonts w:asciiTheme="majorHAnsi" w:eastAsiaTheme="majorEastAsia" w:hAnsiTheme="majorHAnsi" w:cstheme="majorBidi"/>
      <w:i/>
      <w:iCs/>
      <w:color w:val="000946" w:themeColor="accent1" w:themeShade="80"/>
      <w:sz w:val="21"/>
      <w:szCs w:val="21"/>
    </w:rPr>
  </w:style>
  <w:style w:type="character" w:customStyle="1" w:styleId="Heading8Char">
    <w:name w:val="Heading 8 Char"/>
    <w:basedOn w:val="DefaultParagraphFont"/>
    <w:link w:val="Heading8"/>
    <w:uiPriority w:val="9"/>
    <w:semiHidden/>
    <w:rsid w:val="00832145"/>
    <w:rPr>
      <w:rFonts w:asciiTheme="majorHAnsi" w:eastAsiaTheme="majorEastAsia" w:hAnsiTheme="majorHAnsi" w:cstheme="majorBidi"/>
      <w:b/>
      <w:bCs/>
      <w:color w:val="808083" w:themeColor="text2"/>
    </w:rPr>
  </w:style>
  <w:style w:type="character" w:customStyle="1" w:styleId="Heading9Char">
    <w:name w:val="Heading 9 Char"/>
    <w:basedOn w:val="DefaultParagraphFont"/>
    <w:link w:val="Heading9"/>
    <w:uiPriority w:val="9"/>
    <w:semiHidden/>
    <w:rsid w:val="00832145"/>
    <w:rPr>
      <w:rFonts w:asciiTheme="majorHAnsi" w:eastAsiaTheme="majorEastAsia" w:hAnsiTheme="majorHAnsi" w:cstheme="majorBidi"/>
      <w:b/>
      <w:bCs/>
      <w:i/>
      <w:iCs/>
      <w:color w:val="808083" w:themeColor="text2"/>
    </w:rPr>
  </w:style>
  <w:style w:type="paragraph" w:styleId="Title">
    <w:name w:val="Title"/>
    <w:basedOn w:val="Normal"/>
    <w:next w:val="Normal"/>
    <w:link w:val="TitleChar"/>
    <w:uiPriority w:val="10"/>
    <w:qFormat/>
    <w:rsid w:val="00832145"/>
    <w:pPr>
      <w:spacing w:after="0" w:line="240" w:lineRule="auto"/>
      <w:contextualSpacing/>
    </w:pPr>
    <w:rPr>
      <w:rFonts w:asciiTheme="majorHAnsi" w:eastAsiaTheme="majorEastAsia" w:hAnsiTheme="majorHAnsi" w:cstheme="majorBidi"/>
      <w:color w:val="00148C" w:themeColor="accent1"/>
      <w:spacing w:val="-10"/>
      <w:sz w:val="56"/>
      <w:szCs w:val="56"/>
    </w:rPr>
  </w:style>
  <w:style w:type="character" w:customStyle="1" w:styleId="TitleChar">
    <w:name w:val="Title Char"/>
    <w:basedOn w:val="DefaultParagraphFont"/>
    <w:link w:val="Title"/>
    <w:uiPriority w:val="10"/>
    <w:rsid w:val="00832145"/>
    <w:rPr>
      <w:rFonts w:asciiTheme="majorHAnsi" w:eastAsiaTheme="majorEastAsia" w:hAnsiTheme="majorHAnsi" w:cstheme="majorBidi"/>
      <w:color w:val="00148C" w:themeColor="accent1"/>
      <w:spacing w:val="-10"/>
      <w:sz w:val="56"/>
      <w:szCs w:val="56"/>
    </w:rPr>
  </w:style>
  <w:style w:type="paragraph" w:customStyle="1" w:styleId="TableRowHeading">
    <w:name w:val="Table Row Heading"/>
    <w:basedOn w:val="TableBody"/>
    <w:uiPriority w:val="7"/>
    <w:rsid w:val="00BC7C9B"/>
    <w:rPr>
      <w:rFonts w:asciiTheme="majorHAnsi" w:hAnsiTheme="majorHAnsi"/>
      <w:b/>
    </w:rPr>
  </w:style>
  <w:style w:type="character" w:customStyle="1" w:styleId="HighlightAccent4">
    <w:name w:val="Highlight Accent 4"/>
    <w:basedOn w:val="DefaultParagraphFont"/>
    <w:uiPriority w:val="9"/>
    <w:rsid w:val="00E06BA3"/>
    <w:rPr>
      <w:color w:val="500A78" w:themeColor="accent4"/>
    </w:rPr>
  </w:style>
  <w:style w:type="character" w:customStyle="1" w:styleId="HighlightAccent1">
    <w:name w:val="Highlight Accent 1"/>
    <w:basedOn w:val="DefaultParagraphFont"/>
    <w:uiPriority w:val="9"/>
    <w:rsid w:val="00E06BA3"/>
    <w:rPr>
      <w:color w:val="00148C" w:themeColor="accent1"/>
    </w:rPr>
  </w:style>
  <w:style w:type="character" w:customStyle="1" w:styleId="HighlightAccent3">
    <w:name w:val="Highlight Accent 3"/>
    <w:basedOn w:val="DefaultParagraphFont"/>
    <w:uiPriority w:val="9"/>
    <w:rsid w:val="00E06BA3"/>
    <w:rPr>
      <w:color w:val="FA4616" w:themeColor="accent3"/>
    </w:rPr>
  </w:style>
  <w:style w:type="table" w:customStyle="1" w:styleId="NationalGrid">
    <w:name w:val="National Grid"/>
    <w:basedOn w:val="TableNormal"/>
    <w:uiPriority w:val="99"/>
    <w:rsid w:val="002B6914"/>
    <w:pPr>
      <w:spacing w:before="60" w:after="60"/>
    </w:pPr>
    <w:tblPr>
      <w:tblBorders>
        <w:top w:val="single" w:sz="8" w:space="0" w:color="00148C" w:themeColor="accent1"/>
        <w:bottom w:val="single" w:sz="8" w:space="0" w:color="00148C" w:themeColor="accent1"/>
        <w:insideH w:val="single" w:sz="4" w:space="0" w:color="D9D9D9" w:themeColor="background1" w:themeShade="D9"/>
      </w:tblBorders>
      <w:tblCellMar>
        <w:top w:w="28" w:type="dxa"/>
        <w:left w:w="57" w:type="dxa"/>
        <w:bottom w:w="28" w:type="dxa"/>
        <w:right w:w="57" w:type="dxa"/>
      </w:tblCellMar>
    </w:tblPr>
    <w:tcPr>
      <w:shd w:val="clear" w:color="auto" w:fill="auto"/>
    </w:tcPr>
    <w:tblStylePr w:type="firstRow">
      <w:tblPr/>
      <w:tcPr>
        <w:tcBorders>
          <w:top w:val="single" w:sz="8" w:space="0" w:color="00148C" w:themeColor="accent1"/>
          <w:left w:val="nil"/>
          <w:bottom w:val="single" w:sz="8" w:space="0" w:color="00148C" w:themeColor="accent1"/>
          <w:right w:val="nil"/>
          <w:insideH w:val="nil"/>
          <w:insideV w:val="nil"/>
          <w:tl2br w:val="nil"/>
          <w:tr2bl w:val="nil"/>
        </w:tcBorders>
        <w:shd w:val="clear" w:color="auto" w:fill="FFFFFF" w:themeFill="background1"/>
      </w:tcPr>
    </w:tblStylePr>
    <w:tblStylePr w:type="lastRow">
      <w:tblPr/>
      <w:tcPr>
        <w:tcBorders>
          <w:top w:val="single" w:sz="8" w:space="0" w:color="00148C" w:themeColor="accent1"/>
          <w:bottom w:val="single" w:sz="8" w:space="0" w:color="00148C" w:themeColor="accent1"/>
        </w:tcBorders>
        <w:shd w:val="clear" w:color="auto" w:fill="auto"/>
      </w:tcPr>
    </w:tblStylePr>
  </w:style>
  <w:style w:type="character" w:styleId="Hyperlink">
    <w:name w:val="Hyperlink"/>
    <w:basedOn w:val="DefaultParagraphFont"/>
    <w:uiPriority w:val="99"/>
    <w:unhideWhenUsed/>
    <w:rsid w:val="00823F60"/>
    <w:rPr>
      <w:color w:val="0563C1" w:themeColor="hyperlink"/>
      <w:u w:val="single"/>
    </w:rPr>
  </w:style>
  <w:style w:type="paragraph" w:styleId="ListParagraph">
    <w:name w:val="List Paragraph"/>
    <w:basedOn w:val="Normal"/>
    <w:uiPriority w:val="34"/>
    <w:qFormat/>
    <w:rsid w:val="0097070A"/>
    <w:pPr>
      <w:ind w:left="720"/>
      <w:contextualSpacing/>
    </w:pPr>
  </w:style>
  <w:style w:type="paragraph" w:customStyle="1" w:styleId="Heading1Numbered">
    <w:name w:val="Heading 1 Numbered"/>
    <w:basedOn w:val="Heading1"/>
    <w:next w:val="BodyText"/>
    <w:uiPriority w:val="4"/>
    <w:rsid w:val="00A1119B"/>
    <w:pPr>
      <w:numPr>
        <w:numId w:val="12"/>
      </w:numPr>
    </w:pPr>
  </w:style>
  <w:style w:type="character" w:customStyle="1" w:styleId="HighlightAccent2">
    <w:name w:val="Highlight Accent 2"/>
    <w:basedOn w:val="DefaultParagraphFont"/>
    <w:uiPriority w:val="9"/>
    <w:rsid w:val="000421C8"/>
    <w:rPr>
      <w:color w:val="00BEB4" w:themeColor="accent2"/>
    </w:rPr>
  </w:style>
  <w:style w:type="character" w:customStyle="1" w:styleId="BoldItalic">
    <w:name w:val="Bold Italic"/>
    <w:basedOn w:val="DefaultParagraphFont"/>
    <w:uiPriority w:val="2"/>
    <w:rsid w:val="00837CFF"/>
    <w:rPr>
      <w:b/>
      <w:i/>
    </w:rPr>
  </w:style>
  <w:style w:type="paragraph" w:styleId="NoSpacing">
    <w:name w:val="No Spacing"/>
    <w:link w:val="NoSpacingChar"/>
    <w:uiPriority w:val="1"/>
    <w:qFormat/>
    <w:rsid w:val="00832145"/>
    <w:pPr>
      <w:spacing w:after="0" w:line="240" w:lineRule="auto"/>
    </w:pPr>
  </w:style>
  <w:style w:type="paragraph" w:styleId="TOC2">
    <w:name w:val="toc 2"/>
    <w:basedOn w:val="Normal"/>
    <w:next w:val="Normal"/>
    <w:autoRedefine/>
    <w:uiPriority w:val="39"/>
    <w:rsid w:val="00D06EC7"/>
    <w:pPr>
      <w:tabs>
        <w:tab w:val="right" w:pos="10194"/>
      </w:tabs>
      <w:spacing w:before="60" w:after="60"/>
    </w:pPr>
    <w:rPr>
      <w:noProof/>
    </w:rPr>
  </w:style>
  <w:style w:type="paragraph" w:styleId="TOC1">
    <w:name w:val="toc 1"/>
    <w:basedOn w:val="Normal"/>
    <w:next w:val="Normal"/>
    <w:autoRedefine/>
    <w:uiPriority w:val="39"/>
    <w:rsid w:val="00D06EC7"/>
    <w:pPr>
      <w:tabs>
        <w:tab w:val="right" w:pos="10194"/>
      </w:tabs>
      <w:spacing w:before="240" w:after="0"/>
    </w:pPr>
    <w:rPr>
      <w:noProof/>
      <w:color w:val="00148C" w:themeColor="accent1"/>
      <w:sz w:val="24"/>
    </w:rPr>
  </w:style>
  <w:style w:type="paragraph" w:customStyle="1" w:styleId="Contents">
    <w:name w:val="Contents"/>
    <w:basedOn w:val="PageTitle"/>
    <w:next w:val="BodyText"/>
    <w:uiPriority w:val="99"/>
    <w:unhideWhenUsed/>
    <w:rsid w:val="000B15D8"/>
    <w:pPr>
      <w:framePr w:w="6963" w:wrap="notBeside"/>
    </w:pPr>
  </w:style>
  <w:style w:type="paragraph" w:customStyle="1" w:styleId="CoverDate">
    <w:name w:val="Cover Date"/>
    <w:basedOn w:val="CoverSubtitle"/>
    <w:uiPriority w:val="99"/>
    <w:rsid w:val="005F162A"/>
    <w:pPr>
      <w:spacing w:before="240"/>
    </w:pPr>
    <w:rPr>
      <w:b/>
      <w:sz w:val="24"/>
    </w:rPr>
  </w:style>
  <w:style w:type="paragraph" w:customStyle="1" w:styleId="Introtext">
    <w:name w:val="Intro text"/>
    <w:basedOn w:val="Normal"/>
    <w:uiPriority w:val="99"/>
    <w:rsid w:val="000B34D7"/>
    <w:rPr>
      <w:b/>
      <w:color w:val="00148C" w:themeColor="accent1"/>
      <w:sz w:val="24"/>
    </w:rPr>
  </w:style>
  <w:style w:type="paragraph" w:customStyle="1" w:styleId="FrameBody">
    <w:name w:val="Frame Body"/>
    <w:basedOn w:val="FrameHeading"/>
    <w:uiPriority w:val="13"/>
    <w:rsid w:val="00B126D1"/>
    <w:pPr>
      <w:framePr w:wrap="around"/>
    </w:pPr>
    <w:rPr>
      <w:b w:val="0"/>
      <w:sz w:val="20"/>
    </w:rPr>
  </w:style>
  <w:style w:type="paragraph" w:styleId="BodyText">
    <w:name w:val="Body Text"/>
    <w:link w:val="BodyTextChar"/>
    <w:qFormat/>
    <w:rsid w:val="00CE20CA"/>
    <w:rPr>
      <w:color w:val="55555A" w:themeColor="text1"/>
      <w:lang w:val="en-GB"/>
    </w:rPr>
  </w:style>
  <w:style w:type="character" w:customStyle="1" w:styleId="BodyTextChar">
    <w:name w:val="Body Text Char"/>
    <w:basedOn w:val="DefaultParagraphFont"/>
    <w:link w:val="BodyText"/>
    <w:rsid w:val="00CE20CA"/>
    <w:rPr>
      <w:color w:val="55555A" w:themeColor="text1"/>
      <w:lang w:val="en-GB"/>
    </w:rPr>
  </w:style>
  <w:style w:type="numbering" w:customStyle="1" w:styleId="Bullets">
    <w:name w:val="Bullets"/>
    <w:uiPriority w:val="99"/>
    <w:rsid w:val="004874CB"/>
    <w:pPr>
      <w:numPr>
        <w:numId w:val="14"/>
      </w:numPr>
    </w:pPr>
  </w:style>
  <w:style w:type="paragraph" w:customStyle="1" w:styleId="TableTitle">
    <w:name w:val="Table Title"/>
    <w:basedOn w:val="BodyText"/>
    <w:next w:val="BodyText"/>
    <w:uiPriority w:val="6"/>
    <w:rsid w:val="006F7A22"/>
    <w:pPr>
      <w:keepNext/>
      <w:keepLines/>
      <w:spacing w:before="120"/>
    </w:pPr>
    <w:rPr>
      <w:rFonts w:asciiTheme="majorHAnsi" w:hAnsiTheme="majorHAnsi" w:cstheme="majorHAnsi"/>
      <w:b/>
      <w:color w:val="00148C" w:themeColor="accent1"/>
    </w:rPr>
  </w:style>
  <w:style w:type="paragraph" w:customStyle="1" w:styleId="ShadedBodyBlue">
    <w:name w:val="Shaded Body Blue"/>
    <w:basedOn w:val="ShadedHeading"/>
    <w:uiPriority w:val="11"/>
    <w:rsid w:val="00B059BF"/>
    <w:pPr>
      <w:keepNext w:val="0"/>
      <w:pBdr>
        <w:top w:val="single" w:sz="2" w:space="2" w:color="0073CD"/>
        <w:left w:val="single" w:sz="2" w:space="4" w:color="0073CD"/>
        <w:bottom w:val="single" w:sz="2" w:space="4" w:color="0073CD"/>
        <w:right w:val="single" w:sz="2" w:space="4" w:color="0073CD"/>
      </w:pBdr>
      <w:shd w:val="clear" w:color="auto" w:fill="0073CD"/>
      <w:spacing w:before="0"/>
    </w:pPr>
    <w:rPr>
      <w:sz w:val="20"/>
    </w:rPr>
  </w:style>
  <w:style w:type="paragraph" w:customStyle="1" w:styleId="FrameHeading">
    <w:name w:val="Frame Heading"/>
    <w:basedOn w:val="BodyText"/>
    <w:next w:val="FrameBody"/>
    <w:uiPriority w:val="12"/>
    <w:rsid w:val="00D43F72"/>
    <w:pPr>
      <w:keepNext/>
      <w:keepLines/>
      <w:framePr w:w="2268" w:hSpace="227" w:wrap="around" w:vAnchor="text" w:hAnchor="margin" w:y="-5"/>
      <w:pBdr>
        <w:top w:val="single" w:sz="8" w:space="2" w:color="009DDC"/>
        <w:left w:val="single" w:sz="8" w:space="3" w:color="009DDC"/>
        <w:bottom w:val="single" w:sz="8" w:space="2" w:color="009DDC"/>
        <w:right w:val="single" w:sz="8" w:space="3" w:color="009DDC"/>
      </w:pBdr>
      <w:shd w:val="clear" w:color="auto" w:fill="009DDC"/>
    </w:pPr>
    <w:rPr>
      <w:b/>
      <w:color w:val="FFFFFF" w:themeColor="background1"/>
      <w:sz w:val="24"/>
    </w:rPr>
  </w:style>
  <w:style w:type="paragraph" w:customStyle="1" w:styleId="AppendixPageTitle">
    <w:name w:val="Appendix Page Title"/>
    <w:basedOn w:val="PageTitle"/>
    <w:next w:val="BodyText"/>
    <w:uiPriority w:val="99"/>
    <w:rsid w:val="00E54064"/>
    <w:pPr>
      <w:framePr w:wrap="notBeside"/>
    </w:pPr>
  </w:style>
  <w:style w:type="paragraph" w:customStyle="1" w:styleId="AppendixSectionTitle">
    <w:name w:val="Appendix Section Title"/>
    <w:basedOn w:val="SectionTitle"/>
    <w:uiPriority w:val="99"/>
    <w:rsid w:val="00D479C1"/>
  </w:style>
  <w:style w:type="paragraph" w:customStyle="1" w:styleId="AppendixSectionNumber">
    <w:name w:val="Appendix Section Number"/>
    <w:uiPriority w:val="99"/>
    <w:rsid w:val="00F905B2"/>
    <w:pPr>
      <w:pageBreakBefore/>
      <w:numPr>
        <w:numId w:val="15"/>
      </w:numPr>
      <w:spacing w:after="0"/>
      <w:jc w:val="right"/>
    </w:pPr>
    <w:rPr>
      <w:rFonts w:asciiTheme="majorHAnsi" w:hAnsiTheme="majorHAnsi"/>
      <w:b/>
      <w:color w:val="00148C" w:themeColor="accent1"/>
      <w:sz w:val="152"/>
      <w:szCs w:val="80"/>
      <w:lang w:val="en-GB"/>
      <w14:scene3d>
        <w14:camera w14:prst="orthographicFront"/>
        <w14:lightRig w14:rig="threePt" w14:dir="t">
          <w14:rot w14:lat="0" w14:lon="0" w14:rev="0"/>
        </w14:lightRig>
      </w14:scene3d>
    </w:rPr>
  </w:style>
  <w:style w:type="paragraph" w:customStyle="1" w:styleId="CVName">
    <w:name w:val="CV Name"/>
    <w:basedOn w:val="BodyText"/>
    <w:next w:val="CVTitle"/>
    <w:uiPriority w:val="99"/>
    <w:rsid w:val="005D5449"/>
    <w:pPr>
      <w:spacing w:after="0"/>
    </w:pPr>
    <w:rPr>
      <w:b/>
      <w:color w:val="00148C" w:themeColor="accent1"/>
      <w:sz w:val="22"/>
    </w:rPr>
  </w:style>
  <w:style w:type="paragraph" w:customStyle="1" w:styleId="CVEmail">
    <w:name w:val="CV Email"/>
    <w:basedOn w:val="BodyText"/>
    <w:uiPriority w:val="99"/>
    <w:rsid w:val="000B34D7"/>
    <w:pPr>
      <w:tabs>
        <w:tab w:val="center" w:pos="1438"/>
      </w:tabs>
      <w:spacing w:after="0"/>
    </w:pPr>
    <w:rPr>
      <w:color w:val="00148C" w:themeColor="accent1"/>
      <w:sz w:val="18"/>
    </w:rPr>
  </w:style>
  <w:style w:type="paragraph" w:customStyle="1" w:styleId="CVTitle">
    <w:name w:val="CV Title"/>
    <w:basedOn w:val="BodyText"/>
    <w:next w:val="CVEmail"/>
    <w:uiPriority w:val="99"/>
    <w:rsid w:val="000B34D7"/>
    <w:rPr>
      <w:color w:val="00148C" w:themeColor="accent1"/>
    </w:rPr>
  </w:style>
  <w:style w:type="paragraph" w:customStyle="1" w:styleId="Backcoverdisclaimer">
    <w:name w:val="Back cover disclaimer"/>
    <w:basedOn w:val="Footer"/>
    <w:uiPriority w:val="99"/>
    <w:qFormat/>
    <w:rsid w:val="00673256"/>
    <w:rPr>
      <w:color w:val="55555A" w:themeColor="text1"/>
    </w:rPr>
  </w:style>
  <w:style w:type="paragraph" w:customStyle="1" w:styleId="Disclaimertext">
    <w:name w:val="Disclaimer text"/>
    <w:basedOn w:val="Backcoverdisclaimer"/>
    <w:uiPriority w:val="99"/>
    <w:qFormat/>
    <w:rsid w:val="005264D4"/>
    <w:pPr>
      <w:spacing w:after="0"/>
    </w:pPr>
    <w:rPr>
      <w:color w:val="FFFFFF" w:themeColor="background1"/>
    </w:rPr>
  </w:style>
  <w:style w:type="paragraph" w:customStyle="1" w:styleId="SourceNotes">
    <w:name w:val="Source &amp; Notes"/>
    <w:basedOn w:val="BodyText"/>
    <w:uiPriority w:val="99"/>
    <w:rsid w:val="00FA7EA9"/>
    <w:pPr>
      <w:contextualSpacing/>
    </w:pPr>
    <w:rPr>
      <w:sz w:val="16"/>
    </w:rPr>
  </w:style>
  <w:style w:type="paragraph" w:customStyle="1" w:styleId="SectionSubheading">
    <w:name w:val="Section Subheading"/>
    <w:basedOn w:val="CoverSubtitle"/>
    <w:uiPriority w:val="99"/>
    <w:rsid w:val="00F905B2"/>
    <w:pPr>
      <w:ind w:right="-59"/>
      <w:jc w:val="right"/>
    </w:pPr>
    <w:rPr>
      <w:color w:val="00148C" w:themeColor="accent1"/>
    </w:rPr>
  </w:style>
  <w:style w:type="paragraph" w:customStyle="1" w:styleId="ShadedHeadingBlue">
    <w:name w:val="Shaded Heading Blue"/>
    <w:basedOn w:val="ShadedHeading"/>
    <w:uiPriority w:val="99"/>
    <w:rsid w:val="00B059BF"/>
    <w:pPr>
      <w:pBdr>
        <w:top w:val="single" w:sz="2" w:space="2" w:color="0073CD"/>
        <w:left w:val="single" w:sz="2" w:space="4" w:color="0073CD"/>
        <w:bottom w:val="single" w:sz="2" w:space="4" w:color="0073CD"/>
        <w:right w:val="single" w:sz="2" w:space="4" w:color="0073CD"/>
      </w:pBdr>
      <w:shd w:val="clear" w:color="auto" w:fill="0073CD"/>
    </w:pPr>
  </w:style>
  <w:style w:type="paragraph" w:customStyle="1" w:styleId="ShadedBody">
    <w:name w:val="Shaded Body"/>
    <w:basedOn w:val="ShadedBodyBlue"/>
    <w:uiPriority w:val="99"/>
    <w:rsid w:val="00B059BF"/>
    <w:pPr>
      <w:pBdr>
        <w:top w:val="single" w:sz="2" w:space="2" w:color="AAAAAC" w:themeColor="background2"/>
        <w:left w:val="single" w:sz="2" w:space="4" w:color="AAAAAC" w:themeColor="background2"/>
        <w:bottom w:val="single" w:sz="2" w:space="4" w:color="AAAAAC" w:themeColor="background2"/>
        <w:right w:val="single" w:sz="2" w:space="4" w:color="AAAAAC" w:themeColor="background2"/>
      </w:pBdr>
      <w:shd w:val="clear" w:color="auto" w:fill="AAAAAC" w:themeFill="background2"/>
    </w:pPr>
  </w:style>
  <w:style w:type="paragraph" w:customStyle="1" w:styleId="BodyText1">
    <w:name w:val="Body Text1"/>
    <w:basedOn w:val="Normal"/>
    <w:link w:val="BodytextChar0"/>
    <w:rsid w:val="005846B0"/>
    <w:pPr>
      <w:spacing w:before="100" w:beforeAutospacing="1" w:after="100" w:afterAutospacing="1" w:line="276" w:lineRule="auto"/>
    </w:pPr>
    <w:rPr>
      <w:rFonts w:ascii="Times New Roman" w:hAnsi="Times New Roman" w:cs="Times New Roman"/>
      <w:sz w:val="24"/>
      <w:szCs w:val="24"/>
    </w:rPr>
  </w:style>
  <w:style w:type="character" w:customStyle="1" w:styleId="BodytextChar0">
    <w:name w:val="Body text Char"/>
    <w:link w:val="BodyText1"/>
    <w:rsid w:val="005846B0"/>
    <w:rPr>
      <w:rFonts w:ascii="Times New Roman" w:eastAsiaTheme="minorEastAsia" w:hAnsi="Times New Roman" w:cs="Times New Roman"/>
      <w:sz w:val="24"/>
      <w:szCs w:val="24"/>
      <w:lang w:val="en-GB"/>
    </w:rPr>
  </w:style>
  <w:style w:type="character" w:customStyle="1" w:styleId="NoSpacingChar">
    <w:name w:val="No Spacing Char"/>
    <w:basedOn w:val="DefaultParagraphFont"/>
    <w:link w:val="NoSpacing"/>
    <w:uiPriority w:val="1"/>
    <w:rsid w:val="005846B0"/>
  </w:style>
  <w:style w:type="table" w:customStyle="1" w:styleId="NationalGrid1">
    <w:name w:val="National Grid1"/>
    <w:basedOn w:val="TableNormal"/>
    <w:uiPriority w:val="99"/>
    <w:rsid w:val="0034221A"/>
    <w:pPr>
      <w:spacing w:before="60" w:after="60"/>
    </w:pPr>
    <w:tblPr>
      <w:tblBorders>
        <w:top w:val="single" w:sz="8" w:space="0" w:color="00148C" w:themeColor="accent1"/>
        <w:bottom w:val="single" w:sz="8" w:space="0" w:color="00148C" w:themeColor="accent1"/>
        <w:insideH w:val="single" w:sz="4" w:space="0" w:color="D9D9D9" w:themeColor="background1" w:themeShade="D9"/>
      </w:tblBorders>
      <w:tblCellMar>
        <w:top w:w="28" w:type="dxa"/>
        <w:left w:w="57" w:type="dxa"/>
        <w:bottom w:w="28" w:type="dxa"/>
        <w:right w:w="57" w:type="dxa"/>
      </w:tblCellMar>
    </w:tblPr>
    <w:tcPr>
      <w:shd w:val="clear" w:color="auto" w:fill="auto"/>
    </w:tcPr>
    <w:tblStylePr w:type="firstRow">
      <w:tblPr/>
      <w:tcPr>
        <w:tcBorders>
          <w:top w:val="single" w:sz="8" w:space="0" w:color="00148C" w:themeColor="accent1"/>
          <w:left w:val="nil"/>
          <w:bottom w:val="single" w:sz="8" w:space="0" w:color="00148C" w:themeColor="accent1"/>
          <w:right w:val="nil"/>
          <w:insideH w:val="nil"/>
          <w:insideV w:val="nil"/>
          <w:tl2br w:val="nil"/>
          <w:tr2bl w:val="nil"/>
        </w:tcBorders>
        <w:shd w:val="clear" w:color="auto" w:fill="FFFFFF" w:themeFill="background1"/>
      </w:tcPr>
    </w:tblStylePr>
    <w:tblStylePr w:type="lastRow">
      <w:tblPr/>
      <w:tcPr>
        <w:tcBorders>
          <w:top w:val="single" w:sz="8" w:space="0" w:color="00148C" w:themeColor="accent1"/>
          <w:bottom w:val="single" w:sz="8" w:space="0" w:color="00148C" w:themeColor="accent1"/>
        </w:tcBorders>
        <w:shd w:val="clear" w:color="auto" w:fill="auto"/>
      </w:tcPr>
    </w:tblStylePr>
  </w:style>
  <w:style w:type="paragraph" w:customStyle="1" w:styleId="DecimalAligned">
    <w:name w:val="Decimal Aligned"/>
    <w:basedOn w:val="Normal"/>
    <w:uiPriority w:val="40"/>
    <w:qFormat/>
    <w:rsid w:val="008E754C"/>
    <w:pPr>
      <w:tabs>
        <w:tab w:val="decimal" w:pos="360"/>
      </w:tabs>
      <w:spacing w:after="200" w:line="276" w:lineRule="auto"/>
    </w:pPr>
    <w:rPr>
      <w:rFonts w:cs="Times New Roman"/>
      <w:sz w:val="22"/>
      <w:szCs w:val="22"/>
      <w:lang w:val="en-US"/>
    </w:rPr>
  </w:style>
  <w:style w:type="paragraph" w:styleId="FootnoteText">
    <w:name w:val="footnote text"/>
    <w:basedOn w:val="Normal"/>
    <w:link w:val="FootnoteTextChar"/>
    <w:unhideWhenUsed/>
    <w:rsid w:val="008E754C"/>
    <w:pPr>
      <w:spacing w:after="0"/>
    </w:pPr>
    <w:rPr>
      <w:rFonts w:cs="Times New Roman"/>
      <w:lang w:val="en-US"/>
    </w:rPr>
  </w:style>
  <w:style w:type="character" w:customStyle="1" w:styleId="FootnoteTextChar">
    <w:name w:val="Footnote Text Char"/>
    <w:basedOn w:val="DefaultParagraphFont"/>
    <w:link w:val="FootnoteText"/>
    <w:uiPriority w:val="99"/>
    <w:rsid w:val="008E754C"/>
    <w:rPr>
      <w:rFonts w:eastAsiaTheme="minorEastAsia" w:cs="Times New Roman"/>
      <w:lang w:val="en-US"/>
    </w:rPr>
  </w:style>
  <w:style w:type="character" w:styleId="SubtleEmphasis">
    <w:name w:val="Subtle Emphasis"/>
    <w:basedOn w:val="DefaultParagraphFont"/>
    <w:uiPriority w:val="19"/>
    <w:qFormat/>
    <w:rsid w:val="00832145"/>
    <w:rPr>
      <w:i/>
      <w:iCs/>
      <w:color w:val="7D7D85" w:themeColor="text1" w:themeTint="BF"/>
    </w:rPr>
  </w:style>
  <w:style w:type="table" w:styleId="LightShading-Accent1">
    <w:name w:val="Light Shading Accent 1"/>
    <w:basedOn w:val="TableNormal"/>
    <w:uiPriority w:val="60"/>
    <w:rsid w:val="008E754C"/>
    <w:pPr>
      <w:spacing w:after="0"/>
    </w:pPr>
    <w:rPr>
      <w:color w:val="000E68" w:themeColor="accent1" w:themeShade="BF"/>
      <w:sz w:val="22"/>
      <w:szCs w:val="22"/>
      <w:lang w:val="en-US"/>
    </w:rPr>
    <w:tblPr>
      <w:tblStyleRowBandSize w:val="1"/>
      <w:tblStyleColBandSize w:val="1"/>
      <w:tblBorders>
        <w:top w:val="single" w:sz="8" w:space="0" w:color="00148C" w:themeColor="accent1"/>
        <w:bottom w:val="single" w:sz="8" w:space="0" w:color="00148C" w:themeColor="accent1"/>
      </w:tblBorders>
    </w:tblPr>
    <w:tblStylePr w:type="firstRow">
      <w:pPr>
        <w:spacing w:before="0" w:after="0" w:line="240" w:lineRule="auto"/>
      </w:pPr>
      <w:rPr>
        <w:b/>
        <w:bCs/>
      </w:rPr>
      <w:tblPr/>
      <w:tcPr>
        <w:tcBorders>
          <w:top w:val="single" w:sz="8" w:space="0" w:color="00148C" w:themeColor="accent1"/>
          <w:left w:val="nil"/>
          <w:bottom w:val="single" w:sz="8" w:space="0" w:color="00148C" w:themeColor="accent1"/>
          <w:right w:val="nil"/>
          <w:insideH w:val="nil"/>
          <w:insideV w:val="nil"/>
        </w:tcBorders>
      </w:tcPr>
    </w:tblStylePr>
    <w:tblStylePr w:type="lastRow">
      <w:pPr>
        <w:spacing w:before="0" w:after="0" w:line="240" w:lineRule="auto"/>
      </w:pPr>
      <w:rPr>
        <w:b/>
        <w:bCs/>
      </w:rPr>
      <w:tblPr/>
      <w:tcPr>
        <w:tcBorders>
          <w:top w:val="single" w:sz="8" w:space="0" w:color="00148C" w:themeColor="accent1"/>
          <w:left w:val="nil"/>
          <w:bottom w:val="single" w:sz="8" w:space="0" w:color="00148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3B0FF" w:themeFill="accent1" w:themeFillTint="3F"/>
      </w:tcPr>
    </w:tblStylePr>
    <w:tblStylePr w:type="band1Horz">
      <w:tblPr/>
      <w:tcPr>
        <w:tcBorders>
          <w:left w:val="nil"/>
          <w:right w:val="nil"/>
          <w:insideH w:val="nil"/>
          <w:insideV w:val="nil"/>
        </w:tcBorders>
        <w:shd w:val="clear" w:color="auto" w:fill="A3B0FF" w:themeFill="accent1" w:themeFillTint="3F"/>
      </w:tcPr>
    </w:tblStylePr>
  </w:style>
  <w:style w:type="character" w:styleId="FootnoteReference">
    <w:name w:val="footnote reference"/>
    <w:semiHidden/>
    <w:rsid w:val="006E618F"/>
    <w:rPr>
      <w:vertAlign w:val="superscript"/>
    </w:rPr>
  </w:style>
  <w:style w:type="paragraph" w:styleId="NormalWeb">
    <w:name w:val="Normal (Web)"/>
    <w:basedOn w:val="Normal"/>
    <w:uiPriority w:val="99"/>
    <w:unhideWhenUsed/>
    <w:rsid w:val="00D451F7"/>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tablebody0">
    <w:name w:val="table body"/>
    <w:basedOn w:val="Normal"/>
    <w:rsid w:val="00F06E4B"/>
    <w:pPr>
      <w:overflowPunct w:val="0"/>
      <w:autoSpaceDE w:val="0"/>
      <w:autoSpaceDN w:val="0"/>
      <w:adjustRightInd w:val="0"/>
      <w:spacing w:before="60" w:after="40" w:line="216" w:lineRule="auto"/>
      <w:textAlignment w:val="baseline"/>
    </w:pPr>
    <w:rPr>
      <w:rFonts w:ascii="Arial" w:eastAsia="Times New Roman" w:hAnsi="Arial" w:cs="Arial"/>
    </w:rPr>
  </w:style>
  <w:style w:type="paragraph" w:customStyle="1" w:styleId="Tableheading">
    <w:name w:val="Table heading"/>
    <w:basedOn w:val="tablebody0"/>
    <w:rsid w:val="00F06E4B"/>
    <w:rPr>
      <w:b/>
      <w:bCs/>
    </w:rPr>
  </w:style>
  <w:style w:type="table" w:styleId="MediumGrid1-Accent5">
    <w:name w:val="Medium Grid 1 Accent 5"/>
    <w:basedOn w:val="TableNormal"/>
    <w:uiPriority w:val="67"/>
    <w:rsid w:val="007A5E7B"/>
    <w:pPr>
      <w:spacing w:after="0"/>
    </w:pPr>
    <w:rPr>
      <w:rFonts w:ascii="Times New Roman" w:eastAsia="Times New Roman" w:hAnsi="Times New Roman" w:cs="Times New Roman"/>
      <w:lang w:val="en-GB" w:eastAsia="en-GB"/>
    </w:rPr>
    <w:tblPr>
      <w:tblStyleRowBandSize w:val="1"/>
      <w:tblStyleColBandSize w:val="1"/>
      <w:tblBorders>
        <w:top w:val="single" w:sz="8" w:space="0" w:color="FF16D1" w:themeColor="accent5" w:themeTint="BF"/>
        <w:left w:val="single" w:sz="8" w:space="0" w:color="FF16D1" w:themeColor="accent5" w:themeTint="BF"/>
        <w:bottom w:val="single" w:sz="8" w:space="0" w:color="FF16D1" w:themeColor="accent5" w:themeTint="BF"/>
        <w:right w:val="single" w:sz="8" w:space="0" w:color="FF16D1" w:themeColor="accent5" w:themeTint="BF"/>
        <w:insideH w:val="single" w:sz="8" w:space="0" w:color="FF16D1" w:themeColor="accent5" w:themeTint="BF"/>
        <w:insideV w:val="single" w:sz="8" w:space="0" w:color="FF16D1" w:themeColor="accent5" w:themeTint="BF"/>
      </w:tblBorders>
    </w:tblPr>
    <w:tcPr>
      <w:shd w:val="clear" w:color="auto" w:fill="FFB2EF" w:themeFill="accent5" w:themeFillTint="3F"/>
    </w:tcPr>
    <w:tblStylePr w:type="firstRow">
      <w:rPr>
        <w:b/>
        <w:bCs/>
      </w:rPr>
    </w:tblStylePr>
    <w:tblStylePr w:type="lastRow">
      <w:rPr>
        <w:b/>
        <w:bCs/>
      </w:rPr>
      <w:tblPr/>
      <w:tcPr>
        <w:tcBorders>
          <w:top w:val="single" w:sz="18" w:space="0" w:color="FF16D1" w:themeColor="accent5" w:themeTint="BF"/>
        </w:tcBorders>
      </w:tcPr>
    </w:tblStylePr>
    <w:tblStylePr w:type="firstCol">
      <w:rPr>
        <w:b/>
        <w:bCs/>
      </w:rPr>
    </w:tblStylePr>
    <w:tblStylePr w:type="lastCol">
      <w:rPr>
        <w:b/>
        <w:bCs/>
      </w:rPr>
    </w:tblStylePr>
    <w:tblStylePr w:type="band1Vert">
      <w:tblPr/>
      <w:tcPr>
        <w:shd w:val="clear" w:color="auto" w:fill="FF64E0" w:themeFill="accent5" w:themeFillTint="7F"/>
      </w:tcPr>
    </w:tblStylePr>
    <w:tblStylePr w:type="band1Horz">
      <w:tblPr/>
      <w:tcPr>
        <w:shd w:val="clear" w:color="auto" w:fill="FF64E0" w:themeFill="accent5" w:themeFillTint="7F"/>
      </w:tcPr>
    </w:tblStylePr>
  </w:style>
  <w:style w:type="paragraph" w:styleId="Caption">
    <w:name w:val="caption"/>
    <w:basedOn w:val="Normal"/>
    <w:next w:val="Normal"/>
    <w:uiPriority w:val="35"/>
    <w:unhideWhenUsed/>
    <w:qFormat/>
    <w:rsid w:val="00832145"/>
    <w:pPr>
      <w:spacing w:line="240" w:lineRule="auto"/>
    </w:pPr>
    <w:rPr>
      <w:b/>
      <w:bCs/>
      <w:smallCaps/>
      <w:color w:val="8E8E95" w:themeColor="text1" w:themeTint="A6"/>
      <w:spacing w:val="6"/>
    </w:rPr>
  </w:style>
  <w:style w:type="paragraph" w:customStyle="1" w:styleId="xmsonormal">
    <w:name w:val="x_msonormal"/>
    <w:basedOn w:val="Normal"/>
    <w:rsid w:val="00CA728D"/>
    <w:pPr>
      <w:spacing w:before="100" w:beforeAutospacing="1" w:after="100" w:afterAutospacing="1"/>
    </w:pPr>
    <w:rPr>
      <w:rFonts w:ascii="Times New Roman" w:eastAsia="Times New Roman" w:hAnsi="Times New Roman" w:cs="Times New Roman"/>
      <w:sz w:val="24"/>
      <w:szCs w:val="24"/>
      <w:lang w:eastAsia="en-GB"/>
    </w:rPr>
  </w:style>
  <w:style w:type="paragraph" w:styleId="Subtitle">
    <w:name w:val="Subtitle"/>
    <w:basedOn w:val="Normal"/>
    <w:next w:val="Normal"/>
    <w:link w:val="SubtitleChar"/>
    <w:uiPriority w:val="11"/>
    <w:qFormat/>
    <w:rsid w:val="0083214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32145"/>
    <w:rPr>
      <w:rFonts w:asciiTheme="majorHAnsi" w:eastAsiaTheme="majorEastAsia" w:hAnsiTheme="majorHAnsi" w:cstheme="majorBidi"/>
      <w:sz w:val="24"/>
      <w:szCs w:val="24"/>
    </w:rPr>
  </w:style>
  <w:style w:type="character" w:styleId="Strong">
    <w:name w:val="Strong"/>
    <w:basedOn w:val="DefaultParagraphFont"/>
    <w:uiPriority w:val="22"/>
    <w:qFormat/>
    <w:rsid w:val="00832145"/>
    <w:rPr>
      <w:b/>
      <w:bCs/>
    </w:rPr>
  </w:style>
  <w:style w:type="paragraph" w:styleId="Quote">
    <w:name w:val="Quote"/>
    <w:basedOn w:val="Normal"/>
    <w:next w:val="Normal"/>
    <w:link w:val="QuoteChar"/>
    <w:uiPriority w:val="29"/>
    <w:qFormat/>
    <w:rsid w:val="00832145"/>
    <w:pPr>
      <w:spacing w:before="160"/>
      <w:ind w:left="720" w:right="720"/>
    </w:pPr>
    <w:rPr>
      <w:i/>
      <w:iCs/>
      <w:color w:val="7D7D85" w:themeColor="text1" w:themeTint="BF"/>
    </w:rPr>
  </w:style>
  <w:style w:type="character" w:customStyle="1" w:styleId="QuoteChar">
    <w:name w:val="Quote Char"/>
    <w:basedOn w:val="DefaultParagraphFont"/>
    <w:link w:val="Quote"/>
    <w:uiPriority w:val="29"/>
    <w:rsid w:val="00832145"/>
    <w:rPr>
      <w:i/>
      <w:iCs/>
      <w:color w:val="7D7D85" w:themeColor="text1" w:themeTint="BF"/>
    </w:rPr>
  </w:style>
  <w:style w:type="paragraph" w:styleId="IntenseQuote">
    <w:name w:val="Intense Quote"/>
    <w:basedOn w:val="Normal"/>
    <w:next w:val="Normal"/>
    <w:link w:val="IntenseQuoteChar"/>
    <w:uiPriority w:val="30"/>
    <w:qFormat/>
    <w:rsid w:val="00832145"/>
    <w:pPr>
      <w:pBdr>
        <w:left w:val="single" w:sz="18" w:space="12" w:color="00148C" w:themeColor="accent1"/>
      </w:pBdr>
      <w:spacing w:before="100" w:beforeAutospacing="1" w:line="300" w:lineRule="auto"/>
      <w:ind w:left="1224" w:right="1224"/>
    </w:pPr>
    <w:rPr>
      <w:rFonts w:asciiTheme="majorHAnsi" w:eastAsiaTheme="majorEastAsia" w:hAnsiTheme="majorHAnsi" w:cstheme="majorBidi"/>
      <w:color w:val="00148C" w:themeColor="accent1"/>
      <w:sz w:val="28"/>
      <w:szCs w:val="28"/>
    </w:rPr>
  </w:style>
  <w:style w:type="character" w:customStyle="1" w:styleId="IntenseQuoteChar">
    <w:name w:val="Intense Quote Char"/>
    <w:basedOn w:val="DefaultParagraphFont"/>
    <w:link w:val="IntenseQuote"/>
    <w:uiPriority w:val="30"/>
    <w:rsid w:val="00832145"/>
    <w:rPr>
      <w:rFonts w:asciiTheme="majorHAnsi" w:eastAsiaTheme="majorEastAsia" w:hAnsiTheme="majorHAnsi" w:cstheme="majorBidi"/>
      <w:color w:val="00148C" w:themeColor="accent1"/>
      <w:sz w:val="28"/>
      <w:szCs w:val="28"/>
    </w:rPr>
  </w:style>
  <w:style w:type="character" w:styleId="IntenseEmphasis">
    <w:name w:val="Intense Emphasis"/>
    <w:basedOn w:val="DefaultParagraphFont"/>
    <w:uiPriority w:val="21"/>
    <w:qFormat/>
    <w:rsid w:val="00832145"/>
    <w:rPr>
      <w:b/>
      <w:bCs/>
      <w:i/>
      <w:iCs/>
    </w:rPr>
  </w:style>
  <w:style w:type="character" w:styleId="SubtleReference">
    <w:name w:val="Subtle Reference"/>
    <w:basedOn w:val="DefaultParagraphFont"/>
    <w:uiPriority w:val="31"/>
    <w:qFormat/>
    <w:rsid w:val="00832145"/>
    <w:rPr>
      <w:smallCaps/>
      <w:color w:val="7D7D85" w:themeColor="text1" w:themeTint="BF"/>
      <w:u w:val="single" w:color="A8A8AD" w:themeColor="text1" w:themeTint="80"/>
    </w:rPr>
  </w:style>
  <w:style w:type="character" w:styleId="IntenseReference">
    <w:name w:val="Intense Reference"/>
    <w:basedOn w:val="DefaultParagraphFont"/>
    <w:uiPriority w:val="32"/>
    <w:qFormat/>
    <w:rsid w:val="00832145"/>
    <w:rPr>
      <w:b/>
      <w:bCs/>
      <w:smallCaps/>
      <w:spacing w:val="5"/>
      <w:u w:val="single"/>
    </w:rPr>
  </w:style>
  <w:style w:type="character" w:styleId="BookTitle">
    <w:name w:val="Book Title"/>
    <w:basedOn w:val="DefaultParagraphFont"/>
    <w:uiPriority w:val="33"/>
    <w:qFormat/>
    <w:rsid w:val="00832145"/>
    <w:rPr>
      <w:b/>
      <w:bCs/>
      <w:smallCaps/>
    </w:rPr>
  </w:style>
  <w:style w:type="paragraph" w:styleId="TOCHeading">
    <w:name w:val="TOC Heading"/>
    <w:basedOn w:val="Heading1"/>
    <w:next w:val="Normal"/>
    <w:uiPriority w:val="39"/>
    <w:semiHidden/>
    <w:unhideWhenUsed/>
    <w:qFormat/>
    <w:rsid w:val="00832145"/>
    <w:pPr>
      <w:outlineLvl w:val="9"/>
    </w:pPr>
  </w:style>
  <w:style w:type="character" w:styleId="UnresolvedMention">
    <w:name w:val="Unresolved Mention"/>
    <w:basedOn w:val="DefaultParagraphFont"/>
    <w:uiPriority w:val="99"/>
    <w:semiHidden/>
    <w:unhideWhenUsed/>
    <w:rsid w:val="009531C1"/>
    <w:rPr>
      <w:color w:val="605E5C"/>
      <w:shd w:val="clear" w:color="auto" w:fill="E1DFDD"/>
    </w:rPr>
  </w:style>
  <w:style w:type="paragraph" w:customStyle="1" w:styleId="page-metadata-modification-info">
    <w:name w:val="page-metadata-modification-info"/>
    <w:basedOn w:val="Normal"/>
    <w:rsid w:val="0016088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uthor">
    <w:name w:val="author"/>
    <w:basedOn w:val="DefaultParagraphFont"/>
    <w:rsid w:val="00160886"/>
  </w:style>
  <w:style w:type="character" w:customStyle="1" w:styleId="editor">
    <w:name w:val="editor"/>
    <w:basedOn w:val="DefaultParagraphFont"/>
    <w:rsid w:val="00160886"/>
  </w:style>
  <w:style w:type="character" w:customStyle="1" w:styleId="ms-rtefontface-5">
    <w:name w:val="ms-rtefontface-5"/>
    <w:basedOn w:val="DefaultParagraphFont"/>
    <w:rsid w:val="00456A3A"/>
  </w:style>
  <w:style w:type="character" w:styleId="FollowedHyperlink">
    <w:name w:val="FollowedHyperlink"/>
    <w:basedOn w:val="DefaultParagraphFont"/>
    <w:uiPriority w:val="99"/>
    <w:semiHidden/>
    <w:unhideWhenUsed/>
    <w:rsid w:val="004E0B02"/>
    <w:rPr>
      <w:color w:val="954F72" w:themeColor="followedHyperlink"/>
      <w:u w:val="single"/>
    </w:rPr>
  </w:style>
  <w:style w:type="paragraph" w:customStyle="1" w:styleId="Default">
    <w:name w:val="Default"/>
    <w:rsid w:val="001F0183"/>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2740">
      <w:bodyDiv w:val="1"/>
      <w:marLeft w:val="0"/>
      <w:marRight w:val="0"/>
      <w:marTop w:val="0"/>
      <w:marBottom w:val="0"/>
      <w:divBdr>
        <w:top w:val="none" w:sz="0" w:space="0" w:color="auto"/>
        <w:left w:val="none" w:sz="0" w:space="0" w:color="auto"/>
        <w:bottom w:val="none" w:sz="0" w:space="0" w:color="auto"/>
        <w:right w:val="none" w:sz="0" w:space="0" w:color="auto"/>
      </w:divBdr>
    </w:div>
    <w:div w:id="168570469">
      <w:bodyDiv w:val="1"/>
      <w:marLeft w:val="0"/>
      <w:marRight w:val="0"/>
      <w:marTop w:val="0"/>
      <w:marBottom w:val="0"/>
      <w:divBdr>
        <w:top w:val="none" w:sz="0" w:space="0" w:color="auto"/>
        <w:left w:val="none" w:sz="0" w:space="0" w:color="auto"/>
        <w:bottom w:val="none" w:sz="0" w:space="0" w:color="auto"/>
        <w:right w:val="none" w:sz="0" w:space="0" w:color="auto"/>
      </w:divBdr>
    </w:div>
    <w:div w:id="168953131">
      <w:bodyDiv w:val="1"/>
      <w:marLeft w:val="0"/>
      <w:marRight w:val="0"/>
      <w:marTop w:val="0"/>
      <w:marBottom w:val="0"/>
      <w:divBdr>
        <w:top w:val="none" w:sz="0" w:space="0" w:color="auto"/>
        <w:left w:val="none" w:sz="0" w:space="0" w:color="auto"/>
        <w:bottom w:val="none" w:sz="0" w:space="0" w:color="auto"/>
        <w:right w:val="none" w:sz="0" w:space="0" w:color="auto"/>
      </w:divBdr>
    </w:div>
    <w:div w:id="197401545">
      <w:bodyDiv w:val="1"/>
      <w:marLeft w:val="0"/>
      <w:marRight w:val="0"/>
      <w:marTop w:val="0"/>
      <w:marBottom w:val="0"/>
      <w:divBdr>
        <w:top w:val="none" w:sz="0" w:space="0" w:color="auto"/>
        <w:left w:val="none" w:sz="0" w:space="0" w:color="auto"/>
        <w:bottom w:val="none" w:sz="0" w:space="0" w:color="auto"/>
        <w:right w:val="none" w:sz="0" w:space="0" w:color="auto"/>
      </w:divBdr>
    </w:div>
    <w:div w:id="345979544">
      <w:bodyDiv w:val="1"/>
      <w:marLeft w:val="0"/>
      <w:marRight w:val="0"/>
      <w:marTop w:val="0"/>
      <w:marBottom w:val="0"/>
      <w:divBdr>
        <w:top w:val="none" w:sz="0" w:space="0" w:color="auto"/>
        <w:left w:val="none" w:sz="0" w:space="0" w:color="auto"/>
        <w:bottom w:val="none" w:sz="0" w:space="0" w:color="auto"/>
        <w:right w:val="none" w:sz="0" w:space="0" w:color="auto"/>
      </w:divBdr>
    </w:div>
    <w:div w:id="460270943">
      <w:bodyDiv w:val="1"/>
      <w:marLeft w:val="0"/>
      <w:marRight w:val="0"/>
      <w:marTop w:val="0"/>
      <w:marBottom w:val="0"/>
      <w:divBdr>
        <w:top w:val="none" w:sz="0" w:space="0" w:color="auto"/>
        <w:left w:val="none" w:sz="0" w:space="0" w:color="auto"/>
        <w:bottom w:val="none" w:sz="0" w:space="0" w:color="auto"/>
        <w:right w:val="none" w:sz="0" w:space="0" w:color="auto"/>
      </w:divBdr>
    </w:div>
    <w:div w:id="490565507">
      <w:bodyDiv w:val="1"/>
      <w:marLeft w:val="0"/>
      <w:marRight w:val="0"/>
      <w:marTop w:val="0"/>
      <w:marBottom w:val="0"/>
      <w:divBdr>
        <w:top w:val="none" w:sz="0" w:space="0" w:color="auto"/>
        <w:left w:val="none" w:sz="0" w:space="0" w:color="auto"/>
        <w:bottom w:val="none" w:sz="0" w:space="0" w:color="auto"/>
        <w:right w:val="none" w:sz="0" w:space="0" w:color="auto"/>
      </w:divBdr>
    </w:div>
    <w:div w:id="512915033">
      <w:bodyDiv w:val="1"/>
      <w:marLeft w:val="0"/>
      <w:marRight w:val="0"/>
      <w:marTop w:val="0"/>
      <w:marBottom w:val="0"/>
      <w:divBdr>
        <w:top w:val="none" w:sz="0" w:space="0" w:color="auto"/>
        <w:left w:val="none" w:sz="0" w:space="0" w:color="auto"/>
        <w:bottom w:val="none" w:sz="0" w:space="0" w:color="auto"/>
        <w:right w:val="none" w:sz="0" w:space="0" w:color="auto"/>
      </w:divBdr>
    </w:div>
    <w:div w:id="664821052">
      <w:bodyDiv w:val="1"/>
      <w:marLeft w:val="0"/>
      <w:marRight w:val="0"/>
      <w:marTop w:val="0"/>
      <w:marBottom w:val="0"/>
      <w:divBdr>
        <w:top w:val="none" w:sz="0" w:space="0" w:color="auto"/>
        <w:left w:val="none" w:sz="0" w:space="0" w:color="auto"/>
        <w:bottom w:val="none" w:sz="0" w:space="0" w:color="auto"/>
        <w:right w:val="none" w:sz="0" w:space="0" w:color="auto"/>
      </w:divBdr>
    </w:div>
    <w:div w:id="671685613">
      <w:bodyDiv w:val="1"/>
      <w:marLeft w:val="0"/>
      <w:marRight w:val="0"/>
      <w:marTop w:val="0"/>
      <w:marBottom w:val="0"/>
      <w:divBdr>
        <w:top w:val="none" w:sz="0" w:space="0" w:color="auto"/>
        <w:left w:val="none" w:sz="0" w:space="0" w:color="auto"/>
        <w:bottom w:val="none" w:sz="0" w:space="0" w:color="auto"/>
        <w:right w:val="none" w:sz="0" w:space="0" w:color="auto"/>
      </w:divBdr>
    </w:div>
    <w:div w:id="691954657">
      <w:bodyDiv w:val="1"/>
      <w:marLeft w:val="0"/>
      <w:marRight w:val="0"/>
      <w:marTop w:val="0"/>
      <w:marBottom w:val="0"/>
      <w:divBdr>
        <w:top w:val="none" w:sz="0" w:space="0" w:color="auto"/>
        <w:left w:val="none" w:sz="0" w:space="0" w:color="auto"/>
        <w:bottom w:val="none" w:sz="0" w:space="0" w:color="auto"/>
        <w:right w:val="none" w:sz="0" w:space="0" w:color="auto"/>
      </w:divBdr>
    </w:div>
    <w:div w:id="732313616">
      <w:bodyDiv w:val="1"/>
      <w:marLeft w:val="0"/>
      <w:marRight w:val="0"/>
      <w:marTop w:val="0"/>
      <w:marBottom w:val="0"/>
      <w:divBdr>
        <w:top w:val="none" w:sz="0" w:space="0" w:color="auto"/>
        <w:left w:val="none" w:sz="0" w:space="0" w:color="auto"/>
        <w:bottom w:val="none" w:sz="0" w:space="0" w:color="auto"/>
        <w:right w:val="none" w:sz="0" w:space="0" w:color="auto"/>
      </w:divBdr>
    </w:div>
    <w:div w:id="779372130">
      <w:bodyDiv w:val="1"/>
      <w:marLeft w:val="0"/>
      <w:marRight w:val="0"/>
      <w:marTop w:val="0"/>
      <w:marBottom w:val="0"/>
      <w:divBdr>
        <w:top w:val="none" w:sz="0" w:space="0" w:color="auto"/>
        <w:left w:val="none" w:sz="0" w:space="0" w:color="auto"/>
        <w:bottom w:val="none" w:sz="0" w:space="0" w:color="auto"/>
        <w:right w:val="none" w:sz="0" w:space="0" w:color="auto"/>
      </w:divBdr>
      <w:divsChild>
        <w:div w:id="1209411186">
          <w:marLeft w:val="0"/>
          <w:marRight w:val="0"/>
          <w:marTop w:val="0"/>
          <w:marBottom w:val="300"/>
          <w:divBdr>
            <w:top w:val="none" w:sz="0" w:space="0" w:color="auto"/>
            <w:left w:val="none" w:sz="0" w:space="0" w:color="auto"/>
            <w:bottom w:val="none" w:sz="0" w:space="0" w:color="auto"/>
            <w:right w:val="none" w:sz="0" w:space="0" w:color="auto"/>
          </w:divBdr>
          <w:divsChild>
            <w:div w:id="1965379585">
              <w:marLeft w:val="0"/>
              <w:marRight w:val="0"/>
              <w:marTop w:val="0"/>
              <w:marBottom w:val="0"/>
              <w:divBdr>
                <w:top w:val="none" w:sz="0" w:space="0" w:color="auto"/>
                <w:left w:val="none" w:sz="0" w:space="0" w:color="auto"/>
                <w:bottom w:val="none" w:sz="0" w:space="0" w:color="auto"/>
                <w:right w:val="none" w:sz="0" w:space="0" w:color="auto"/>
              </w:divBdr>
            </w:div>
          </w:divsChild>
        </w:div>
        <w:div w:id="1291665307">
          <w:marLeft w:val="0"/>
          <w:marRight w:val="0"/>
          <w:marTop w:val="0"/>
          <w:marBottom w:val="0"/>
          <w:divBdr>
            <w:top w:val="none" w:sz="0" w:space="0" w:color="auto"/>
            <w:left w:val="none" w:sz="0" w:space="0" w:color="auto"/>
            <w:bottom w:val="none" w:sz="0" w:space="0" w:color="auto"/>
            <w:right w:val="none" w:sz="0" w:space="0" w:color="auto"/>
          </w:divBdr>
          <w:divsChild>
            <w:div w:id="1467965987">
              <w:marLeft w:val="0"/>
              <w:marRight w:val="0"/>
              <w:marTop w:val="0"/>
              <w:marBottom w:val="300"/>
              <w:divBdr>
                <w:top w:val="none" w:sz="0" w:space="0" w:color="auto"/>
                <w:left w:val="none" w:sz="0" w:space="0" w:color="auto"/>
                <w:bottom w:val="none" w:sz="0" w:space="0" w:color="auto"/>
                <w:right w:val="none" w:sz="0" w:space="0" w:color="auto"/>
              </w:divBdr>
            </w:div>
            <w:div w:id="940839556">
              <w:marLeft w:val="0"/>
              <w:marRight w:val="0"/>
              <w:marTop w:val="0"/>
              <w:marBottom w:val="0"/>
              <w:divBdr>
                <w:top w:val="none" w:sz="0" w:space="0" w:color="auto"/>
                <w:left w:val="none" w:sz="0" w:space="0" w:color="auto"/>
                <w:bottom w:val="none" w:sz="0" w:space="0" w:color="auto"/>
                <w:right w:val="none" w:sz="0" w:space="0" w:color="auto"/>
              </w:divBdr>
              <w:divsChild>
                <w:div w:id="2051952297">
                  <w:marLeft w:val="0"/>
                  <w:marRight w:val="0"/>
                  <w:marTop w:val="0"/>
                  <w:marBottom w:val="0"/>
                  <w:divBdr>
                    <w:top w:val="none" w:sz="0" w:space="0" w:color="auto"/>
                    <w:left w:val="none" w:sz="0" w:space="0" w:color="auto"/>
                    <w:bottom w:val="none" w:sz="0" w:space="0" w:color="auto"/>
                    <w:right w:val="none" w:sz="0" w:space="0" w:color="auto"/>
                  </w:divBdr>
                  <w:divsChild>
                    <w:div w:id="1922837483">
                      <w:marLeft w:val="0"/>
                      <w:marRight w:val="0"/>
                      <w:marTop w:val="0"/>
                      <w:marBottom w:val="0"/>
                      <w:divBdr>
                        <w:top w:val="none" w:sz="0" w:space="0" w:color="auto"/>
                        <w:left w:val="none" w:sz="0" w:space="0" w:color="auto"/>
                        <w:bottom w:val="none" w:sz="0" w:space="0" w:color="auto"/>
                        <w:right w:val="none" w:sz="0" w:space="0" w:color="auto"/>
                      </w:divBdr>
                    </w:div>
                    <w:div w:id="15645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5175">
      <w:bodyDiv w:val="1"/>
      <w:marLeft w:val="0"/>
      <w:marRight w:val="0"/>
      <w:marTop w:val="0"/>
      <w:marBottom w:val="0"/>
      <w:divBdr>
        <w:top w:val="none" w:sz="0" w:space="0" w:color="auto"/>
        <w:left w:val="none" w:sz="0" w:space="0" w:color="auto"/>
        <w:bottom w:val="none" w:sz="0" w:space="0" w:color="auto"/>
        <w:right w:val="none" w:sz="0" w:space="0" w:color="auto"/>
      </w:divBdr>
    </w:div>
    <w:div w:id="863713764">
      <w:bodyDiv w:val="1"/>
      <w:marLeft w:val="0"/>
      <w:marRight w:val="0"/>
      <w:marTop w:val="0"/>
      <w:marBottom w:val="0"/>
      <w:divBdr>
        <w:top w:val="none" w:sz="0" w:space="0" w:color="auto"/>
        <w:left w:val="none" w:sz="0" w:space="0" w:color="auto"/>
        <w:bottom w:val="none" w:sz="0" w:space="0" w:color="auto"/>
        <w:right w:val="none" w:sz="0" w:space="0" w:color="auto"/>
      </w:divBdr>
    </w:div>
    <w:div w:id="879435066">
      <w:bodyDiv w:val="1"/>
      <w:marLeft w:val="0"/>
      <w:marRight w:val="0"/>
      <w:marTop w:val="0"/>
      <w:marBottom w:val="0"/>
      <w:divBdr>
        <w:top w:val="none" w:sz="0" w:space="0" w:color="auto"/>
        <w:left w:val="none" w:sz="0" w:space="0" w:color="auto"/>
        <w:bottom w:val="none" w:sz="0" w:space="0" w:color="auto"/>
        <w:right w:val="none" w:sz="0" w:space="0" w:color="auto"/>
      </w:divBdr>
    </w:div>
    <w:div w:id="920524058">
      <w:bodyDiv w:val="1"/>
      <w:marLeft w:val="0"/>
      <w:marRight w:val="0"/>
      <w:marTop w:val="0"/>
      <w:marBottom w:val="0"/>
      <w:divBdr>
        <w:top w:val="none" w:sz="0" w:space="0" w:color="auto"/>
        <w:left w:val="none" w:sz="0" w:space="0" w:color="auto"/>
        <w:bottom w:val="none" w:sz="0" w:space="0" w:color="auto"/>
        <w:right w:val="none" w:sz="0" w:space="0" w:color="auto"/>
      </w:divBdr>
    </w:div>
    <w:div w:id="925069426">
      <w:bodyDiv w:val="1"/>
      <w:marLeft w:val="0"/>
      <w:marRight w:val="0"/>
      <w:marTop w:val="0"/>
      <w:marBottom w:val="0"/>
      <w:divBdr>
        <w:top w:val="none" w:sz="0" w:space="0" w:color="auto"/>
        <w:left w:val="none" w:sz="0" w:space="0" w:color="auto"/>
        <w:bottom w:val="none" w:sz="0" w:space="0" w:color="auto"/>
        <w:right w:val="none" w:sz="0" w:space="0" w:color="auto"/>
      </w:divBdr>
    </w:div>
    <w:div w:id="1135831447">
      <w:bodyDiv w:val="1"/>
      <w:marLeft w:val="0"/>
      <w:marRight w:val="0"/>
      <w:marTop w:val="0"/>
      <w:marBottom w:val="0"/>
      <w:divBdr>
        <w:top w:val="none" w:sz="0" w:space="0" w:color="auto"/>
        <w:left w:val="none" w:sz="0" w:space="0" w:color="auto"/>
        <w:bottom w:val="none" w:sz="0" w:space="0" w:color="auto"/>
        <w:right w:val="none" w:sz="0" w:space="0" w:color="auto"/>
      </w:divBdr>
    </w:div>
    <w:div w:id="1173106202">
      <w:bodyDiv w:val="1"/>
      <w:marLeft w:val="0"/>
      <w:marRight w:val="0"/>
      <w:marTop w:val="0"/>
      <w:marBottom w:val="0"/>
      <w:divBdr>
        <w:top w:val="none" w:sz="0" w:space="0" w:color="auto"/>
        <w:left w:val="none" w:sz="0" w:space="0" w:color="auto"/>
        <w:bottom w:val="none" w:sz="0" w:space="0" w:color="auto"/>
        <w:right w:val="none" w:sz="0" w:space="0" w:color="auto"/>
      </w:divBdr>
    </w:div>
    <w:div w:id="1246188702">
      <w:bodyDiv w:val="1"/>
      <w:marLeft w:val="0"/>
      <w:marRight w:val="0"/>
      <w:marTop w:val="0"/>
      <w:marBottom w:val="0"/>
      <w:divBdr>
        <w:top w:val="none" w:sz="0" w:space="0" w:color="auto"/>
        <w:left w:val="none" w:sz="0" w:space="0" w:color="auto"/>
        <w:bottom w:val="none" w:sz="0" w:space="0" w:color="auto"/>
        <w:right w:val="none" w:sz="0" w:space="0" w:color="auto"/>
      </w:divBdr>
    </w:div>
    <w:div w:id="1261837679">
      <w:bodyDiv w:val="1"/>
      <w:marLeft w:val="0"/>
      <w:marRight w:val="0"/>
      <w:marTop w:val="0"/>
      <w:marBottom w:val="0"/>
      <w:divBdr>
        <w:top w:val="none" w:sz="0" w:space="0" w:color="auto"/>
        <w:left w:val="none" w:sz="0" w:space="0" w:color="auto"/>
        <w:bottom w:val="none" w:sz="0" w:space="0" w:color="auto"/>
        <w:right w:val="none" w:sz="0" w:space="0" w:color="auto"/>
      </w:divBdr>
    </w:div>
    <w:div w:id="1407455352">
      <w:bodyDiv w:val="1"/>
      <w:marLeft w:val="0"/>
      <w:marRight w:val="0"/>
      <w:marTop w:val="0"/>
      <w:marBottom w:val="0"/>
      <w:divBdr>
        <w:top w:val="none" w:sz="0" w:space="0" w:color="auto"/>
        <w:left w:val="none" w:sz="0" w:space="0" w:color="auto"/>
        <w:bottom w:val="none" w:sz="0" w:space="0" w:color="auto"/>
        <w:right w:val="none" w:sz="0" w:space="0" w:color="auto"/>
      </w:divBdr>
    </w:div>
    <w:div w:id="1480347104">
      <w:bodyDiv w:val="1"/>
      <w:marLeft w:val="0"/>
      <w:marRight w:val="0"/>
      <w:marTop w:val="0"/>
      <w:marBottom w:val="0"/>
      <w:divBdr>
        <w:top w:val="none" w:sz="0" w:space="0" w:color="auto"/>
        <w:left w:val="none" w:sz="0" w:space="0" w:color="auto"/>
        <w:bottom w:val="none" w:sz="0" w:space="0" w:color="auto"/>
        <w:right w:val="none" w:sz="0" w:space="0" w:color="auto"/>
      </w:divBdr>
    </w:div>
    <w:div w:id="1500853807">
      <w:bodyDiv w:val="1"/>
      <w:marLeft w:val="0"/>
      <w:marRight w:val="0"/>
      <w:marTop w:val="0"/>
      <w:marBottom w:val="0"/>
      <w:divBdr>
        <w:top w:val="none" w:sz="0" w:space="0" w:color="auto"/>
        <w:left w:val="none" w:sz="0" w:space="0" w:color="auto"/>
        <w:bottom w:val="none" w:sz="0" w:space="0" w:color="auto"/>
        <w:right w:val="none" w:sz="0" w:space="0" w:color="auto"/>
      </w:divBdr>
    </w:div>
    <w:div w:id="1517958375">
      <w:bodyDiv w:val="1"/>
      <w:marLeft w:val="0"/>
      <w:marRight w:val="0"/>
      <w:marTop w:val="0"/>
      <w:marBottom w:val="0"/>
      <w:divBdr>
        <w:top w:val="none" w:sz="0" w:space="0" w:color="auto"/>
        <w:left w:val="none" w:sz="0" w:space="0" w:color="auto"/>
        <w:bottom w:val="none" w:sz="0" w:space="0" w:color="auto"/>
        <w:right w:val="none" w:sz="0" w:space="0" w:color="auto"/>
      </w:divBdr>
    </w:div>
    <w:div w:id="1520509998">
      <w:bodyDiv w:val="1"/>
      <w:marLeft w:val="0"/>
      <w:marRight w:val="0"/>
      <w:marTop w:val="0"/>
      <w:marBottom w:val="0"/>
      <w:divBdr>
        <w:top w:val="none" w:sz="0" w:space="0" w:color="auto"/>
        <w:left w:val="none" w:sz="0" w:space="0" w:color="auto"/>
        <w:bottom w:val="none" w:sz="0" w:space="0" w:color="auto"/>
        <w:right w:val="none" w:sz="0" w:space="0" w:color="auto"/>
      </w:divBdr>
    </w:div>
    <w:div w:id="1524586638">
      <w:bodyDiv w:val="1"/>
      <w:marLeft w:val="0"/>
      <w:marRight w:val="0"/>
      <w:marTop w:val="0"/>
      <w:marBottom w:val="0"/>
      <w:divBdr>
        <w:top w:val="none" w:sz="0" w:space="0" w:color="auto"/>
        <w:left w:val="none" w:sz="0" w:space="0" w:color="auto"/>
        <w:bottom w:val="none" w:sz="0" w:space="0" w:color="auto"/>
        <w:right w:val="none" w:sz="0" w:space="0" w:color="auto"/>
      </w:divBdr>
    </w:div>
    <w:div w:id="1530994196">
      <w:bodyDiv w:val="1"/>
      <w:marLeft w:val="0"/>
      <w:marRight w:val="0"/>
      <w:marTop w:val="0"/>
      <w:marBottom w:val="0"/>
      <w:divBdr>
        <w:top w:val="none" w:sz="0" w:space="0" w:color="auto"/>
        <w:left w:val="none" w:sz="0" w:space="0" w:color="auto"/>
        <w:bottom w:val="none" w:sz="0" w:space="0" w:color="auto"/>
        <w:right w:val="none" w:sz="0" w:space="0" w:color="auto"/>
      </w:divBdr>
    </w:div>
    <w:div w:id="1614362707">
      <w:bodyDiv w:val="1"/>
      <w:marLeft w:val="0"/>
      <w:marRight w:val="0"/>
      <w:marTop w:val="0"/>
      <w:marBottom w:val="0"/>
      <w:divBdr>
        <w:top w:val="none" w:sz="0" w:space="0" w:color="auto"/>
        <w:left w:val="none" w:sz="0" w:space="0" w:color="auto"/>
        <w:bottom w:val="none" w:sz="0" w:space="0" w:color="auto"/>
        <w:right w:val="none" w:sz="0" w:space="0" w:color="auto"/>
      </w:divBdr>
    </w:div>
    <w:div w:id="1699968544">
      <w:bodyDiv w:val="1"/>
      <w:marLeft w:val="0"/>
      <w:marRight w:val="0"/>
      <w:marTop w:val="0"/>
      <w:marBottom w:val="0"/>
      <w:divBdr>
        <w:top w:val="none" w:sz="0" w:space="0" w:color="auto"/>
        <w:left w:val="none" w:sz="0" w:space="0" w:color="auto"/>
        <w:bottom w:val="none" w:sz="0" w:space="0" w:color="auto"/>
        <w:right w:val="none" w:sz="0" w:space="0" w:color="auto"/>
      </w:divBdr>
    </w:div>
    <w:div w:id="1786464628">
      <w:bodyDiv w:val="1"/>
      <w:marLeft w:val="0"/>
      <w:marRight w:val="0"/>
      <w:marTop w:val="0"/>
      <w:marBottom w:val="0"/>
      <w:divBdr>
        <w:top w:val="none" w:sz="0" w:space="0" w:color="auto"/>
        <w:left w:val="none" w:sz="0" w:space="0" w:color="auto"/>
        <w:bottom w:val="none" w:sz="0" w:space="0" w:color="auto"/>
        <w:right w:val="none" w:sz="0" w:space="0" w:color="auto"/>
      </w:divBdr>
    </w:div>
    <w:div w:id="1802917572">
      <w:bodyDiv w:val="1"/>
      <w:marLeft w:val="0"/>
      <w:marRight w:val="0"/>
      <w:marTop w:val="0"/>
      <w:marBottom w:val="0"/>
      <w:divBdr>
        <w:top w:val="none" w:sz="0" w:space="0" w:color="auto"/>
        <w:left w:val="none" w:sz="0" w:space="0" w:color="auto"/>
        <w:bottom w:val="none" w:sz="0" w:space="0" w:color="auto"/>
        <w:right w:val="none" w:sz="0" w:space="0" w:color="auto"/>
      </w:divBdr>
    </w:div>
    <w:div w:id="1813447683">
      <w:bodyDiv w:val="1"/>
      <w:marLeft w:val="0"/>
      <w:marRight w:val="0"/>
      <w:marTop w:val="0"/>
      <w:marBottom w:val="0"/>
      <w:divBdr>
        <w:top w:val="none" w:sz="0" w:space="0" w:color="auto"/>
        <w:left w:val="none" w:sz="0" w:space="0" w:color="auto"/>
        <w:bottom w:val="none" w:sz="0" w:space="0" w:color="auto"/>
        <w:right w:val="none" w:sz="0" w:space="0" w:color="auto"/>
      </w:divBdr>
    </w:div>
    <w:div w:id="1816994314">
      <w:bodyDiv w:val="1"/>
      <w:marLeft w:val="0"/>
      <w:marRight w:val="0"/>
      <w:marTop w:val="0"/>
      <w:marBottom w:val="0"/>
      <w:divBdr>
        <w:top w:val="none" w:sz="0" w:space="0" w:color="auto"/>
        <w:left w:val="none" w:sz="0" w:space="0" w:color="auto"/>
        <w:bottom w:val="none" w:sz="0" w:space="0" w:color="auto"/>
        <w:right w:val="none" w:sz="0" w:space="0" w:color="auto"/>
      </w:divBdr>
    </w:div>
    <w:div w:id="1984382783">
      <w:bodyDiv w:val="1"/>
      <w:marLeft w:val="0"/>
      <w:marRight w:val="0"/>
      <w:marTop w:val="0"/>
      <w:marBottom w:val="0"/>
      <w:divBdr>
        <w:top w:val="none" w:sz="0" w:space="0" w:color="auto"/>
        <w:left w:val="none" w:sz="0" w:space="0" w:color="auto"/>
        <w:bottom w:val="none" w:sz="0" w:space="0" w:color="auto"/>
        <w:right w:val="none" w:sz="0" w:space="0" w:color="auto"/>
      </w:divBdr>
      <w:divsChild>
        <w:div w:id="817262024">
          <w:marLeft w:val="0"/>
          <w:marRight w:val="0"/>
          <w:marTop w:val="0"/>
          <w:marBottom w:val="0"/>
          <w:divBdr>
            <w:top w:val="none" w:sz="0" w:space="0" w:color="auto"/>
            <w:left w:val="none" w:sz="0" w:space="0" w:color="auto"/>
            <w:bottom w:val="none" w:sz="0" w:space="0" w:color="auto"/>
            <w:right w:val="none" w:sz="0" w:space="0" w:color="auto"/>
          </w:divBdr>
        </w:div>
        <w:div w:id="11031075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3138342">
              <w:marLeft w:val="0"/>
              <w:marRight w:val="0"/>
              <w:marTop w:val="0"/>
              <w:marBottom w:val="0"/>
              <w:divBdr>
                <w:top w:val="none" w:sz="0" w:space="0" w:color="auto"/>
                <w:left w:val="none" w:sz="0" w:space="0" w:color="auto"/>
                <w:bottom w:val="none" w:sz="0" w:space="0" w:color="auto"/>
                <w:right w:val="none" w:sz="0" w:space="0" w:color="auto"/>
              </w:divBdr>
            </w:div>
          </w:divsChild>
        </w:div>
        <w:div w:id="1306354775">
          <w:marLeft w:val="0"/>
          <w:marRight w:val="0"/>
          <w:marTop w:val="0"/>
          <w:marBottom w:val="0"/>
          <w:divBdr>
            <w:top w:val="none" w:sz="0" w:space="0" w:color="auto"/>
            <w:left w:val="none" w:sz="0" w:space="0" w:color="auto"/>
            <w:bottom w:val="none" w:sz="0" w:space="0" w:color="auto"/>
            <w:right w:val="none" w:sz="0" w:space="0" w:color="auto"/>
          </w:divBdr>
        </w:div>
        <w:div w:id="207687434">
          <w:blockQuote w:val="1"/>
          <w:marLeft w:val="600"/>
          <w:marRight w:val="0"/>
          <w:marTop w:val="0"/>
          <w:marBottom w:val="0"/>
          <w:divBdr>
            <w:top w:val="none" w:sz="0" w:space="0" w:color="auto"/>
            <w:left w:val="none" w:sz="0" w:space="0" w:color="auto"/>
            <w:bottom w:val="none" w:sz="0" w:space="0" w:color="auto"/>
            <w:right w:val="none" w:sz="0" w:space="0" w:color="auto"/>
          </w:divBdr>
        </w:div>
        <w:div w:id="561983118">
          <w:marLeft w:val="0"/>
          <w:marRight w:val="0"/>
          <w:marTop w:val="0"/>
          <w:marBottom w:val="0"/>
          <w:divBdr>
            <w:top w:val="none" w:sz="0" w:space="0" w:color="auto"/>
            <w:left w:val="none" w:sz="0" w:space="0" w:color="auto"/>
            <w:bottom w:val="none" w:sz="0" w:space="0" w:color="auto"/>
            <w:right w:val="none" w:sz="0" w:space="0" w:color="auto"/>
          </w:divBdr>
        </w:div>
        <w:div w:id="292563760">
          <w:marLeft w:val="0"/>
          <w:marRight w:val="0"/>
          <w:marTop w:val="0"/>
          <w:marBottom w:val="0"/>
          <w:divBdr>
            <w:top w:val="none" w:sz="0" w:space="0" w:color="auto"/>
            <w:left w:val="none" w:sz="0" w:space="0" w:color="auto"/>
            <w:bottom w:val="none" w:sz="0" w:space="0" w:color="auto"/>
            <w:right w:val="none" w:sz="0" w:space="0" w:color="auto"/>
          </w:divBdr>
          <w:divsChild>
            <w:div w:id="795026925">
              <w:marLeft w:val="0"/>
              <w:marRight w:val="0"/>
              <w:marTop w:val="0"/>
              <w:marBottom w:val="0"/>
              <w:divBdr>
                <w:top w:val="none" w:sz="0" w:space="0" w:color="auto"/>
                <w:left w:val="none" w:sz="0" w:space="0" w:color="auto"/>
                <w:bottom w:val="none" w:sz="0" w:space="0" w:color="auto"/>
                <w:right w:val="none" w:sz="0" w:space="0" w:color="auto"/>
              </w:divBdr>
            </w:div>
          </w:divsChild>
        </w:div>
        <w:div w:id="16856679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8431112">
              <w:marLeft w:val="0"/>
              <w:marRight w:val="0"/>
              <w:marTop w:val="0"/>
              <w:marBottom w:val="0"/>
              <w:divBdr>
                <w:top w:val="none" w:sz="0" w:space="0" w:color="auto"/>
                <w:left w:val="none" w:sz="0" w:space="0" w:color="auto"/>
                <w:bottom w:val="none" w:sz="0" w:space="0" w:color="auto"/>
                <w:right w:val="none" w:sz="0" w:space="0" w:color="auto"/>
              </w:divBdr>
              <w:divsChild>
                <w:div w:id="178364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4059">
          <w:marLeft w:val="0"/>
          <w:marRight w:val="0"/>
          <w:marTop w:val="0"/>
          <w:marBottom w:val="0"/>
          <w:divBdr>
            <w:top w:val="none" w:sz="0" w:space="0" w:color="auto"/>
            <w:left w:val="none" w:sz="0" w:space="0" w:color="auto"/>
            <w:bottom w:val="none" w:sz="0" w:space="0" w:color="auto"/>
            <w:right w:val="none" w:sz="0" w:space="0" w:color="auto"/>
          </w:divBdr>
        </w:div>
        <w:div w:id="896820611">
          <w:marLeft w:val="0"/>
          <w:marRight w:val="0"/>
          <w:marTop w:val="0"/>
          <w:marBottom w:val="0"/>
          <w:divBdr>
            <w:top w:val="none" w:sz="0" w:space="0" w:color="auto"/>
            <w:left w:val="none" w:sz="0" w:space="0" w:color="auto"/>
            <w:bottom w:val="none" w:sz="0" w:space="0" w:color="auto"/>
            <w:right w:val="none" w:sz="0" w:space="0" w:color="auto"/>
          </w:divBdr>
        </w:div>
      </w:divsChild>
    </w:div>
    <w:div w:id="2008942839">
      <w:bodyDiv w:val="1"/>
      <w:marLeft w:val="0"/>
      <w:marRight w:val="0"/>
      <w:marTop w:val="0"/>
      <w:marBottom w:val="0"/>
      <w:divBdr>
        <w:top w:val="none" w:sz="0" w:space="0" w:color="auto"/>
        <w:left w:val="none" w:sz="0" w:space="0" w:color="auto"/>
        <w:bottom w:val="none" w:sz="0" w:space="0" w:color="auto"/>
        <w:right w:val="none" w:sz="0" w:space="0" w:color="auto"/>
      </w:divBdr>
      <w:divsChild>
        <w:div w:id="1052657479">
          <w:marLeft w:val="0"/>
          <w:marRight w:val="0"/>
          <w:marTop w:val="150"/>
          <w:marBottom w:val="0"/>
          <w:divBdr>
            <w:top w:val="none" w:sz="0" w:space="0" w:color="auto"/>
            <w:left w:val="none" w:sz="0" w:space="0" w:color="auto"/>
            <w:bottom w:val="none" w:sz="0" w:space="0" w:color="auto"/>
            <w:right w:val="none" w:sz="0" w:space="0" w:color="auto"/>
          </w:divBdr>
          <w:divsChild>
            <w:div w:id="1367440771">
              <w:marLeft w:val="0"/>
              <w:marRight w:val="0"/>
              <w:marTop w:val="0"/>
              <w:marBottom w:val="0"/>
              <w:divBdr>
                <w:top w:val="none" w:sz="0" w:space="0" w:color="auto"/>
                <w:left w:val="none" w:sz="0" w:space="0" w:color="auto"/>
                <w:bottom w:val="none" w:sz="0" w:space="0" w:color="auto"/>
                <w:right w:val="none" w:sz="0" w:space="0" w:color="auto"/>
              </w:divBdr>
            </w:div>
            <w:div w:id="709577010">
              <w:marLeft w:val="0"/>
              <w:marRight w:val="0"/>
              <w:marTop w:val="0"/>
              <w:marBottom w:val="0"/>
              <w:divBdr>
                <w:top w:val="none" w:sz="0" w:space="0" w:color="auto"/>
                <w:left w:val="none" w:sz="0" w:space="0" w:color="auto"/>
                <w:bottom w:val="none" w:sz="0" w:space="0" w:color="auto"/>
                <w:right w:val="none" w:sz="0" w:space="0" w:color="auto"/>
              </w:divBdr>
            </w:div>
            <w:div w:id="325059493">
              <w:marLeft w:val="0"/>
              <w:marRight w:val="0"/>
              <w:marTop w:val="0"/>
              <w:marBottom w:val="0"/>
              <w:divBdr>
                <w:top w:val="none" w:sz="0" w:space="0" w:color="auto"/>
                <w:left w:val="none" w:sz="0" w:space="0" w:color="auto"/>
                <w:bottom w:val="none" w:sz="0" w:space="0" w:color="auto"/>
                <w:right w:val="none" w:sz="0" w:space="0" w:color="auto"/>
              </w:divBdr>
            </w:div>
          </w:divsChild>
        </w:div>
        <w:div w:id="1725250463">
          <w:marLeft w:val="0"/>
          <w:marRight w:val="0"/>
          <w:marTop w:val="150"/>
          <w:marBottom w:val="0"/>
          <w:divBdr>
            <w:top w:val="none" w:sz="0" w:space="0" w:color="auto"/>
            <w:left w:val="none" w:sz="0" w:space="0" w:color="auto"/>
            <w:bottom w:val="none" w:sz="0" w:space="0" w:color="auto"/>
            <w:right w:val="none" w:sz="0" w:space="0" w:color="auto"/>
          </w:divBdr>
          <w:divsChild>
            <w:div w:id="364138929">
              <w:marLeft w:val="0"/>
              <w:marRight w:val="0"/>
              <w:marTop w:val="0"/>
              <w:marBottom w:val="0"/>
              <w:divBdr>
                <w:top w:val="none" w:sz="0" w:space="0" w:color="auto"/>
                <w:left w:val="none" w:sz="0" w:space="0" w:color="auto"/>
                <w:bottom w:val="none" w:sz="0" w:space="0" w:color="auto"/>
                <w:right w:val="none" w:sz="0" w:space="0" w:color="auto"/>
              </w:divBdr>
            </w:div>
            <w:div w:id="382408305">
              <w:marLeft w:val="0"/>
              <w:marRight w:val="0"/>
              <w:marTop w:val="0"/>
              <w:marBottom w:val="0"/>
              <w:divBdr>
                <w:top w:val="none" w:sz="0" w:space="0" w:color="auto"/>
                <w:left w:val="none" w:sz="0" w:space="0" w:color="auto"/>
                <w:bottom w:val="none" w:sz="0" w:space="0" w:color="auto"/>
                <w:right w:val="none" w:sz="0" w:space="0" w:color="auto"/>
              </w:divBdr>
            </w:div>
            <w:div w:id="2085907320">
              <w:marLeft w:val="0"/>
              <w:marRight w:val="0"/>
              <w:marTop w:val="0"/>
              <w:marBottom w:val="0"/>
              <w:divBdr>
                <w:top w:val="none" w:sz="0" w:space="0" w:color="auto"/>
                <w:left w:val="none" w:sz="0" w:space="0" w:color="auto"/>
                <w:bottom w:val="none" w:sz="0" w:space="0" w:color="auto"/>
                <w:right w:val="none" w:sz="0" w:space="0" w:color="auto"/>
              </w:divBdr>
            </w:div>
          </w:divsChild>
        </w:div>
        <w:div w:id="593168549">
          <w:marLeft w:val="0"/>
          <w:marRight w:val="0"/>
          <w:marTop w:val="150"/>
          <w:marBottom w:val="0"/>
          <w:divBdr>
            <w:top w:val="none" w:sz="0" w:space="0" w:color="auto"/>
            <w:left w:val="none" w:sz="0" w:space="0" w:color="auto"/>
            <w:bottom w:val="none" w:sz="0" w:space="0" w:color="auto"/>
            <w:right w:val="none" w:sz="0" w:space="0" w:color="auto"/>
          </w:divBdr>
          <w:divsChild>
            <w:div w:id="1867597754">
              <w:marLeft w:val="0"/>
              <w:marRight w:val="0"/>
              <w:marTop w:val="0"/>
              <w:marBottom w:val="0"/>
              <w:divBdr>
                <w:top w:val="none" w:sz="0" w:space="0" w:color="auto"/>
                <w:left w:val="none" w:sz="0" w:space="0" w:color="auto"/>
                <w:bottom w:val="none" w:sz="0" w:space="0" w:color="auto"/>
                <w:right w:val="none" w:sz="0" w:space="0" w:color="auto"/>
              </w:divBdr>
            </w:div>
            <w:div w:id="1240170387">
              <w:marLeft w:val="0"/>
              <w:marRight w:val="0"/>
              <w:marTop w:val="0"/>
              <w:marBottom w:val="0"/>
              <w:divBdr>
                <w:top w:val="none" w:sz="0" w:space="0" w:color="auto"/>
                <w:left w:val="none" w:sz="0" w:space="0" w:color="auto"/>
                <w:bottom w:val="none" w:sz="0" w:space="0" w:color="auto"/>
                <w:right w:val="none" w:sz="0" w:space="0" w:color="auto"/>
              </w:divBdr>
            </w:div>
            <w:div w:id="1783921021">
              <w:marLeft w:val="0"/>
              <w:marRight w:val="0"/>
              <w:marTop w:val="0"/>
              <w:marBottom w:val="0"/>
              <w:divBdr>
                <w:top w:val="none" w:sz="0" w:space="0" w:color="auto"/>
                <w:left w:val="none" w:sz="0" w:space="0" w:color="auto"/>
                <w:bottom w:val="none" w:sz="0" w:space="0" w:color="auto"/>
                <w:right w:val="none" w:sz="0" w:space="0" w:color="auto"/>
              </w:divBdr>
            </w:div>
          </w:divsChild>
        </w:div>
        <w:div w:id="1045107238">
          <w:marLeft w:val="0"/>
          <w:marRight w:val="0"/>
          <w:marTop w:val="0"/>
          <w:marBottom w:val="0"/>
          <w:divBdr>
            <w:top w:val="none" w:sz="0" w:space="0" w:color="auto"/>
            <w:left w:val="none" w:sz="0" w:space="0" w:color="auto"/>
            <w:bottom w:val="none" w:sz="0" w:space="0" w:color="auto"/>
            <w:right w:val="none" w:sz="0" w:space="0" w:color="auto"/>
          </w:divBdr>
        </w:div>
        <w:div w:id="1231034939">
          <w:marLeft w:val="0"/>
          <w:marRight w:val="0"/>
          <w:marTop w:val="0"/>
          <w:marBottom w:val="0"/>
          <w:divBdr>
            <w:top w:val="none" w:sz="0" w:space="0" w:color="auto"/>
            <w:left w:val="none" w:sz="0" w:space="0" w:color="auto"/>
            <w:bottom w:val="none" w:sz="0" w:space="0" w:color="auto"/>
            <w:right w:val="none" w:sz="0" w:space="0" w:color="auto"/>
          </w:divBdr>
        </w:div>
        <w:div w:id="1588734598">
          <w:marLeft w:val="0"/>
          <w:marRight w:val="0"/>
          <w:marTop w:val="0"/>
          <w:marBottom w:val="0"/>
          <w:divBdr>
            <w:top w:val="none" w:sz="0" w:space="0" w:color="auto"/>
            <w:left w:val="none" w:sz="0" w:space="0" w:color="auto"/>
            <w:bottom w:val="none" w:sz="0" w:space="0" w:color="auto"/>
            <w:right w:val="none" w:sz="0" w:space="0" w:color="auto"/>
          </w:divBdr>
        </w:div>
        <w:div w:id="1539388462">
          <w:marLeft w:val="0"/>
          <w:marRight w:val="0"/>
          <w:marTop w:val="0"/>
          <w:marBottom w:val="0"/>
          <w:divBdr>
            <w:top w:val="none" w:sz="0" w:space="0" w:color="auto"/>
            <w:left w:val="none" w:sz="0" w:space="0" w:color="auto"/>
            <w:bottom w:val="none" w:sz="0" w:space="0" w:color="auto"/>
            <w:right w:val="none" w:sz="0" w:space="0" w:color="auto"/>
          </w:divBdr>
        </w:div>
        <w:div w:id="1729723238">
          <w:marLeft w:val="0"/>
          <w:marRight w:val="0"/>
          <w:marTop w:val="0"/>
          <w:marBottom w:val="0"/>
          <w:divBdr>
            <w:top w:val="none" w:sz="0" w:space="0" w:color="auto"/>
            <w:left w:val="none" w:sz="0" w:space="0" w:color="auto"/>
            <w:bottom w:val="none" w:sz="0" w:space="0" w:color="auto"/>
            <w:right w:val="none" w:sz="0" w:space="0" w:color="auto"/>
          </w:divBdr>
        </w:div>
        <w:div w:id="511263394">
          <w:marLeft w:val="0"/>
          <w:marRight w:val="0"/>
          <w:marTop w:val="0"/>
          <w:marBottom w:val="0"/>
          <w:divBdr>
            <w:top w:val="none" w:sz="0" w:space="0" w:color="auto"/>
            <w:left w:val="none" w:sz="0" w:space="0" w:color="auto"/>
            <w:bottom w:val="none" w:sz="0" w:space="0" w:color="auto"/>
            <w:right w:val="none" w:sz="0" w:space="0" w:color="auto"/>
          </w:divBdr>
        </w:div>
        <w:div w:id="2029938992">
          <w:marLeft w:val="0"/>
          <w:marRight w:val="0"/>
          <w:marTop w:val="150"/>
          <w:marBottom w:val="0"/>
          <w:divBdr>
            <w:top w:val="none" w:sz="0" w:space="0" w:color="auto"/>
            <w:left w:val="none" w:sz="0" w:space="0" w:color="auto"/>
            <w:bottom w:val="none" w:sz="0" w:space="0" w:color="auto"/>
            <w:right w:val="none" w:sz="0" w:space="0" w:color="auto"/>
          </w:divBdr>
          <w:divsChild>
            <w:div w:id="63259430">
              <w:marLeft w:val="0"/>
              <w:marRight w:val="0"/>
              <w:marTop w:val="0"/>
              <w:marBottom w:val="0"/>
              <w:divBdr>
                <w:top w:val="none" w:sz="0" w:space="0" w:color="auto"/>
                <w:left w:val="none" w:sz="0" w:space="0" w:color="auto"/>
                <w:bottom w:val="none" w:sz="0" w:space="0" w:color="auto"/>
                <w:right w:val="none" w:sz="0" w:space="0" w:color="auto"/>
              </w:divBdr>
            </w:div>
            <w:div w:id="36348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3788">
      <w:bodyDiv w:val="1"/>
      <w:marLeft w:val="0"/>
      <w:marRight w:val="0"/>
      <w:marTop w:val="0"/>
      <w:marBottom w:val="0"/>
      <w:divBdr>
        <w:top w:val="none" w:sz="0" w:space="0" w:color="auto"/>
        <w:left w:val="none" w:sz="0" w:space="0" w:color="auto"/>
        <w:bottom w:val="none" w:sz="0" w:space="0" w:color="auto"/>
        <w:right w:val="none" w:sz="0" w:space="0" w:color="auto"/>
      </w:divBdr>
    </w:div>
    <w:div w:id="2031950582">
      <w:bodyDiv w:val="1"/>
      <w:marLeft w:val="0"/>
      <w:marRight w:val="0"/>
      <w:marTop w:val="0"/>
      <w:marBottom w:val="0"/>
      <w:divBdr>
        <w:top w:val="none" w:sz="0" w:space="0" w:color="auto"/>
        <w:left w:val="none" w:sz="0" w:space="0" w:color="auto"/>
        <w:bottom w:val="none" w:sz="0" w:space="0" w:color="auto"/>
        <w:right w:val="none" w:sz="0" w:space="0" w:color="auto"/>
      </w:divBdr>
    </w:div>
    <w:div w:id="2132279985">
      <w:bodyDiv w:val="1"/>
      <w:marLeft w:val="0"/>
      <w:marRight w:val="0"/>
      <w:marTop w:val="0"/>
      <w:marBottom w:val="0"/>
      <w:divBdr>
        <w:top w:val="none" w:sz="0" w:space="0" w:color="auto"/>
        <w:left w:val="none" w:sz="0" w:space="0" w:color="auto"/>
        <w:bottom w:val="none" w:sz="0" w:space="0" w:color="auto"/>
        <w:right w:val="none" w:sz="0" w:space="0" w:color="auto"/>
      </w:divBdr>
    </w:div>
    <w:div w:id="213879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nationalgridplc.sharepoint.com/sites/GRP-COMMS-Global-Architecture/Shared%20Documents/Forms/AllItems.aspx?id=%2Fsites%2FGRP-COMMS-Global-Architecture%2FShared+Documents%2FKnowledgeBase%2FInformation%2FNG+Data+Modeling+Standards+and+Guidelines+-+Latest+Version.pdf&amp;parent=%2Fsites%2FGRP-COMMS-Global-Architecture%2FShared+Documents%2FKnowledgeBase%2FInformation&amp;isSPOFile=1" TargetMode="External"/><Relationship Id="rId26" Type="http://schemas.openxmlformats.org/officeDocument/2006/relationships/hyperlink" Target="https://config.zscaler.com/zscloud.net/cenr" TargetMode="External"/><Relationship Id="rId39" Type="http://schemas.openxmlformats.org/officeDocument/2006/relationships/package" Target="embeddings/Microsoft_Visio_Drawing1.vsdx"/><Relationship Id="rId3" Type="http://schemas.openxmlformats.org/officeDocument/2006/relationships/customXml" Target="../customXml/item3.xml"/><Relationship Id="rId21" Type="http://schemas.openxmlformats.org/officeDocument/2006/relationships/hyperlink" Target="https://nationalgridplc.sharepoint.com/:w:/r/sites/GRP-INT-Architecture/Shared%20Documents/Data%20and%20Information%20Architecture/DataModeling-ERStudio/ER%20Studio%20FAQ%202.docx?d=we0ce937926db40b684dbd47fa17deb3c&amp;csf=1&amp;web=1" TargetMode="External"/><Relationship Id="rId34" Type="http://schemas.openxmlformats.org/officeDocument/2006/relationships/hyperlink" Target="https://nationalgridplc.sharepoint.com/sites/GRP-INT-US-SecurityBusinessPartneringIntegration/BPI/Credential%20and%20Key%20Management.aspx?CT=1641389359158&amp;OR=OWA-NT&amp;CID=9d0b94a7-96a1-acfc-c9a5-900228819b0a" TargetMode="External"/><Relationship Id="rId42" Type="http://schemas.openxmlformats.org/officeDocument/2006/relationships/hyperlink" Target="https://www.reltio.com/" TargetMode="External"/><Relationship Id="rId47" Type="http://schemas.openxmlformats.org/officeDocument/2006/relationships/hyperlink" Target="https://confluence.us.ngridtools.com/display/CDTTEAM/Snowflake+-+Operations+Model" TargetMode="External"/><Relationship Id="rId50" Type="http://schemas.openxmlformats.org/officeDocument/2006/relationships/hyperlink" Target="https://nationalgridplc.sharepoint.com/sites/GRP-INT-UK-DataManagement"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package" Target="embeddings/Microsoft_Visio_Drawing.vsdx"/><Relationship Id="rId25" Type="http://schemas.openxmlformats.org/officeDocument/2006/relationships/hyperlink" Target="https://nationalgrid.service-now.com/ksp?id=ksp_cat_item&amp;sys_id=f85e7%E2%80%8B00ddb3f67840bb3644a4b9619c0" TargetMode="External"/><Relationship Id="rId33" Type="http://schemas.openxmlformats.org/officeDocument/2006/relationships/hyperlink" Target="https://nationalgridplc.sharepoint.com/sites/GRP-INT-US-SecurityBusinessPartneringIntegration/BPI/Credential%20and%20Key%20Management.aspx?CT=1641389359158&amp;OR=OWA%2DNT&amp;CID=9d0b94a7%2D96a1%2Dacfc%2Dc9a5%2D900228819b0a" TargetMode="External"/><Relationship Id="rId38" Type="http://schemas.openxmlformats.org/officeDocument/2006/relationships/image" Target="media/image3.emf"/><Relationship Id="rId46" Type="http://schemas.openxmlformats.org/officeDocument/2006/relationships/hyperlink" Target="https://confluence.us.ngridtools.com/display/CDTTEAM/Snowflake+-+Security+Model" TargetMode="Externa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yperlink" Target="http://appportal/Citrix/Appportal/auth/login.aspx" TargetMode="External"/><Relationship Id="rId29" Type="http://schemas.openxmlformats.org/officeDocument/2006/relationships/hyperlink" Target="https://nationalgridplc.sharepoint.com/sites/NationalGridSecurity/SitePages/Policies-%26-Standards---Business-Management-System.aspx" TargetMode="External"/><Relationship Id="rId41" Type="http://schemas.openxmlformats.org/officeDocument/2006/relationships/hyperlink" Target="https://www.idera.com/products/er-studio/enterprise-data-model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nationalgridplc.sharepoint.com/:x:/r/sites/GRP-INT-US-SecurityBusinessPartneringIntegration/Shared%20Documents/Security%20Requirements%20and%20Standards/BSR%20Guidance/Other%20Guidance/Vendor%20Assurance%20Questionnaire_National%20Grid%20October%202019%20v0.1.xlsx?d=w8406cf9949124f089866ff8215dcf271&amp;csf=1&amp;web=1&amp;e=ltIuQf" TargetMode="External"/><Relationship Id="rId32" Type="http://schemas.openxmlformats.org/officeDocument/2006/relationships/hyperlink" Target="https://nationalgridplc.sharepoint.com/sites/GRP-INT-US-SecurityBusinessPartneringIntegration/BPI/Credential%20and%20Key%20Management.aspx?CT=1641389359158&amp;OR=OWA-NT&amp;CID=9d0b94a7-96a1-acfc-c9a5-900228819b0a" TargetMode="External"/><Relationship Id="rId37" Type="http://schemas.openxmlformats.org/officeDocument/2006/relationships/hyperlink" Target="https://www.informatica.com/content/dam/informatica-cxp/techtuesdays-slides-pdf/Deployment%20Best%20Practices%20of%20Data%20Governance%20Products-Axon,%20EDC,%20IDQ,%20DPM.pdf" TargetMode="External"/><Relationship Id="rId40" Type="http://schemas.openxmlformats.org/officeDocument/2006/relationships/hyperlink" Target="https://www.informatica.com/products/data-governance.html" TargetMode="External"/><Relationship Id="rId45" Type="http://schemas.openxmlformats.org/officeDocument/2006/relationships/hyperlink" Target="https://nationalgridplc.sharepoint.com/sites/GRP-COMMS-Global-Architecture/Shared%20Documents/Forms/AllItems.aspx?id=%2Fsites%2FGRP-COMMS-Global-Architecture%2FShared+Documents%2FKnowledgeBase%2FInformation%2FNG+Data+Modeling+Standards+and+Guidelines+-+Latest+Version.pdf&amp;parent=%2Fsites%2FGRP-COMMS-Global-Architecture%2FShared+Documents%2FKnowledgeBase%2FInformation&amp;isSPOFile=1" TargetMode="Externa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searchdatamanagement.techtarget.com/definition/data" TargetMode="External"/><Relationship Id="rId23" Type="http://schemas.openxmlformats.org/officeDocument/2006/relationships/hyperlink" Target="https://nationalgridplc.sharepoint.com/sites/GRP-INT-US-SecurityBusinessPartneringIntegration/BPI/Credential%20and%20Key%20Management.aspx?CT=1641389359158&amp;OR=OWA%2DNT&amp;CID=9d0b94a7%2D96a1%2Dacfc%2Dc9a5%2D900228819b0a" TargetMode="External"/><Relationship Id="rId28" Type="http://schemas.openxmlformats.org/officeDocument/2006/relationships/hyperlink" Target="https://nationalgridplc.sharepoint.com/sites/NationalGridSecurity/Shared%20Documents/Forms/AllItems.aspx?id=/sites/NationalGridSecurity/Shared%20Documents/NG_Security_Organisation_Chart.pdf&amp;parent=/sites/NationalGridSecurity/Shared%20Documents&amp;p=true&amp;originalPath=aHR0cHM6Ly9uYXRpb25hbGdyaWRwbGMuc2hhcmVwb2ludC5jb20vOmI6L3MvTmF0aW9uYWxHcmlkU2VjdXJpdHkvRVdCRWs3Tk44U3BIakZXRlRJVmxQU1FCNlhPXzZTWkRWV2xCTHJqbFh1S0dNUT9ydGltZT1DODdkcFR1aDJFZw" TargetMode="External"/><Relationship Id="rId36" Type="http://schemas.openxmlformats.org/officeDocument/2006/relationships/hyperlink" Target="https://nationalgridplc.sharepoint.com/sites/GRP-INT-US-SecurityBusinessPartneringIntegration/BPI/Credential%20and%20Key%20Management.aspx?CT=1641389359158&amp;OR=OWA%2DNT&amp;CID=9d0b94a7%2D96a1%2Dacfc%2Dc9a5%2D900228819b0a" TargetMode="External"/><Relationship Id="rId49" Type="http://schemas.openxmlformats.org/officeDocument/2006/relationships/hyperlink" Target="https://www.snowflake.com/" TargetMode="External"/><Relationship Id="rId10" Type="http://schemas.openxmlformats.org/officeDocument/2006/relationships/endnotes" Target="endnotes.xml"/><Relationship Id="rId19" Type="http://schemas.openxmlformats.org/officeDocument/2006/relationships/hyperlink" Target="https://nationalgrid.service-now.com/ksp?id=ksp_cat_item_guide&amp;sys_id=ff2430e40f5fb600ce8247ece1050e49" TargetMode="External"/><Relationship Id="rId31" Type="http://schemas.openxmlformats.org/officeDocument/2006/relationships/hyperlink" Target="mailto:Nasim.Dedat-Humphrey@nationalgrid.com" TargetMode="External"/><Relationship Id="rId44" Type="http://schemas.openxmlformats.org/officeDocument/2006/relationships/hyperlink" Target="https://bitbucket.org/product"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erstudio.nationalgrid.com/Login" TargetMode="External"/><Relationship Id="rId27" Type="http://schemas.openxmlformats.org/officeDocument/2006/relationships/hyperlink" Target="https://nationalgrid.service-now.com/ksp?id=ksp_cat_item&amp;sys_id=321f4eb5db03c89039a29785ca961976" TargetMode="External"/><Relationship Id="rId30" Type="http://schemas.openxmlformats.org/officeDocument/2006/relationships/hyperlink" Target="https://nationalgrid.service-now.com/ksp?id=ksp_cat_item&amp;sys_id=321f4eb5db03c89039a29785ca961976" TargetMode="External"/><Relationship Id="rId35" Type="http://schemas.openxmlformats.org/officeDocument/2006/relationships/hyperlink" Target="https://nationalgridplc.sharepoint.com/sites/GRP-INT-US-SecurityBusinessPartneringIntegration/BPI/BSR%20Guidance.aspx?CT=1641893799436&amp;OR=OWA-NT&amp;CID=c5508a49-14a8-7d0f-5027-96cb1e19028e" TargetMode="External"/><Relationship Id="rId43" Type="http://schemas.openxmlformats.org/officeDocument/2006/relationships/hyperlink" Target="https://www.matillion.com/" TargetMode="External"/><Relationship Id="rId48" Type="http://schemas.openxmlformats.org/officeDocument/2006/relationships/hyperlink" Target="https://confluence.us.ngridtools.com/display/CDTTEAM/Snowflake+Architecture+-+MVP1+Target+State+Architecture" TargetMode="External"/><Relationship Id="rId8" Type="http://schemas.openxmlformats.org/officeDocument/2006/relationships/webSettings" Target="webSettings.xml"/><Relationship Id="rId51"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zimba\Downloads\A4%20simple%20report%201-col%20no%20divider%20Nov%202019.dotx" TargetMode="External"/></Relationships>
</file>

<file path=word/theme/theme1.xml><?xml version="1.0" encoding="utf-8"?>
<a:theme xmlns:a="http://schemas.openxmlformats.org/drawingml/2006/main" name="Office Theme">
  <a:themeElements>
    <a:clrScheme name="Custom 41">
      <a:dk1>
        <a:srgbClr val="55555A"/>
      </a:dk1>
      <a:lt1>
        <a:srgbClr val="FFFFFF"/>
      </a:lt1>
      <a:dk2>
        <a:srgbClr val="808083"/>
      </a:dk2>
      <a:lt2>
        <a:srgbClr val="AAAAAC"/>
      </a:lt2>
      <a:accent1>
        <a:srgbClr val="00148C"/>
      </a:accent1>
      <a:accent2>
        <a:srgbClr val="00BEB4"/>
      </a:accent2>
      <a:accent3>
        <a:srgbClr val="FA4616"/>
      </a:accent3>
      <a:accent4>
        <a:srgbClr val="500A78"/>
      </a:accent4>
      <a:accent5>
        <a:srgbClr val="C800A1"/>
      </a:accent5>
      <a:accent6>
        <a:srgbClr val="FFB45A"/>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Core Blue">
      <a:srgbClr val="00148C"/>
    </a:custClr>
    <a:custClr name="Light Blue">
      <a:srgbClr val="00AFF0"/>
    </a:custClr>
    <a:custClr name="Green">
      <a:srgbClr val="3CE12D"/>
    </a:custClr>
    <a:custClr name="Red">
      <a:srgbClr val="F53C32"/>
    </a:custClr>
    <a:custClr name="Yellow">
      <a:srgbClr val="FADC00"/>
    </a:custClr>
    <a:custClr name="Dark grey">
      <a:srgbClr val="55555A"/>
    </a:custClr>
    <a:custClr name="Blue">
      <a:srgbClr val="009DDC"/>
    </a:custClr>
    <a:custClr name="Teal">
      <a:srgbClr val="00BEB4"/>
    </a:custClr>
    <a:custClr name="Purple">
      <a:srgbClr val="500A78"/>
    </a:custClr>
    <a:custClr name="Magenta">
      <a:srgbClr val="C800A1"/>
    </a:custClr>
    <a:custClr name="Lilac">
      <a:srgbClr val="AF96DC"/>
    </a:custClr>
    <a:custClr name="Orange">
      <a:srgbClr val="FA4616"/>
    </a:custClr>
    <a:custClr name="Mid Blue">
      <a:srgbClr val="0073CD"/>
    </a:custClr>
    <a:custClr name="Soft orange">
      <a:srgbClr val="FFB45A"/>
    </a:custClr>
    <a:custClr name="Mid green">
      <a:srgbClr val="78A22F"/>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haredWithUsers xmlns="f2d1aa32-d7f7-47bf-9395-aa9481b36279">
      <UserInfo>
        <DisplayName/>
        <AccountId xsi:nil="true"/>
        <AccountType/>
      </UserInfo>
    </SharedWithUsers>
    <TestPerson xmlns="dac1fb35-0910-48f1-ab95-75d183d04eec">
      <UserInfo>
        <DisplayName/>
        <AccountId xsi:nil="true"/>
        <AccountType/>
      </UserInfo>
    </TestPers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DDEE9A47EED44E87A0D40322D1868B" ma:contentTypeVersion="12" ma:contentTypeDescription="Create a new document." ma:contentTypeScope="" ma:versionID="0f7f9f1dfdf104e5bbda9bb10caec556">
  <xsd:schema xmlns:xsd="http://www.w3.org/2001/XMLSchema" xmlns:xs="http://www.w3.org/2001/XMLSchema" xmlns:p="http://schemas.microsoft.com/office/2006/metadata/properties" xmlns:ns2="dac1fb35-0910-48f1-ab95-75d183d04eec" xmlns:ns3="f2d1aa32-d7f7-47bf-9395-aa9481b36279" targetNamespace="http://schemas.microsoft.com/office/2006/metadata/properties" ma:root="true" ma:fieldsID="28b4563552e6e13267cea8cc5e0f86ab" ns2:_="" ns3:_="">
    <xsd:import namespace="dac1fb35-0910-48f1-ab95-75d183d04eec"/>
    <xsd:import namespace="f2d1aa32-d7f7-47bf-9395-aa9481b3627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TestPers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c1fb35-0910-48f1-ab95-75d183d04e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TestPerson" ma:index="19" nillable="true" ma:displayName="Test Person" ma:format="Dropdown" ma:list="UserInfo" ma:SharePointGroup="0" ma:internalName="TestPerson">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2d1aa32-d7f7-47bf-9395-aa9481b3627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2870E-3251-4CE5-8DAD-E243ADD6CE2C}">
  <ds:schemaRefs>
    <ds:schemaRef ds:uri="http://schemas.microsoft.com/office/2006/metadata/properties"/>
    <ds:schemaRef ds:uri="f2d1aa32-d7f7-47bf-9395-aa9481b36279"/>
    <ds:schemaRef ds:uri="dac1fb35-0910-48f1-ab95-75d183d04eec"/>
  </ds:schemaRefs>
</ds:datastoreItem>
</file>

<file path=customXml/itemProps2.xml><?xml version="1.0" encoding="utf-8"?>
<ds:datastoreItem xmlns:ds="http://schemas.openxmlformats.org/officeDocument/2006/customXml" ds:itemID="{FDCC1EA7-6CB0-436B-B02A-6FF8C94B678F}">
  <ds:schemaRefs>
    <ds:schemaRef ds:uri="http://schemas.microsoft.com/sharepoint/v3/contenttype/forms"/>
  </ds:schemaRefs>
</ds:datastoreItem>
</file>

<file path=customXml/itemProps3.xml><?xml version="1.0" encoding="utf-8"?>
<ds:datastoreItem xmlns:ds="http://schemas.openxmlformats.org/officeDocument/2006/customXml" ds:itemID="{171F701A-91BE-4BB0-8675-C727C2D50F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c1fb35-0910-48f1-ab95-75d183d04eec"/>
    <ds:schemaRef ds:uri="f2d1aa32-d7f7-47bf-9395-aa9481b362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B21ACEF-4000-4C3A-92E0-DF58FF5A9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 simple report 1-col no divider Nov 2019.dotx</Template>
  <TotalTime>371</TotalTime>
  <Pages>42</Pages>
  <Words>6486</Words>
  <Characters>36975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A4 simple report 1-col no divider Nov 2019</vt:lpstr>
    </vt:vector>
  </TitlesOfParts>
  <Company>Hamilton-Brown</Company>
  <LinksUpToDate>false</LinksUpToDate>
  <CharactersWithSpaces>43375</CharactersWithSpaces>
  <SharedDoc>false</SharedDoc>
  <HLinks>
    <vt:vector size="36" baseType="variant">
      <vt:variant>
        <vt:i4>1310770</vt:i4>
      </vt:variant>
      <vt:variant>
        <vt:i4>32</vt:i4>
      </vt:variant>
      <vt:variant>
        <vt:i4>0</vt:i4>
      </vt:variant>
      <vt:variant>
        <vt:i4>5</vt:i4>
      </vt:variant>
      <vt:variant>
        <vt:lpwstr/>
      </vt:variant>
      <vt:variant>
        <vt:lpwstr>_Toc77237007</vt:lpwstr>
      </vt:variant>
      <vt:variant>
        <vt:i4>1376306</vt:i4>
      </vt:variant>
      <vt:variant>
        <vt:i4>26</vt:i4>
      </vt:variant>
      <vt:variant>
        <vt:i4>0</vt:i4>
      </vt:variant>
      <vt:variant>
        <vt:i4>5</vt:i4>
      </vt:variant>
      <vt:variant>
        <vt:lpwstr/>
      </vt:variant>
      <vt:variant>
        <vt:lpwstr>_Toc77237006</vt:lpwstr>
      </vt:variant>
      <vt:variant>
        <vt:i4>1441842</vt:i4>
      </vt:variant>
      <vt:variant>
        <vt:i4>20</vt:i4>
      </vt:variant>
      <vt:variant>
        <vt:i4>0</vt:i4>
      </vt:variant>
      <vt:variant>
        <vt:i4>5</vt:i4>
      </vt:variant>
      <vt:variant>
        <vt:lpwstr/>
      </vt:variant>
      <vt:variant>
        <vt:lpwstr>_Toc77237005</vt:lpwstr>
      </vt:variant>
      <vt:variant>
        <vt:i4>1507378</vt:i4>
      </vt:variant>
      <vt:variant>
        <vt:i4>14</vt:i4>
      </vt:variant>
      <vt:variant>
        <vt:i4>0</vt:i4>
      </vt:variant>
      <vt:variant>
        <vt:i4>5</vt:i4>
      </vt:variant>
      <vt:variant>
        <vt:lpwstr/>
      </vt:variant>
      <vt:variant>
        <vt:lpwstr>_Toc77237004</vt:lpwstr>
      </vt:variant>
      <vt:variant>
        <vt:i4>1048626</vt:i4>
      </vt:variant>
      <vt:variant>
        <vt:i4>8</vt:i4>
      </vt:variant>
      <vt:variant>
        <vt:i4>0</vt:i4>
      </vt:variant>
      <vt:variant>
        <vt:i4>5</vt:i4>
      </vt:variant>
      <vt:variant>
        <vt:lpwstr/>
      </vt:variant>
      <vt:variant>
        <vt:lpwstr>_Toc77237003</vt:lpwstr>
      </vt:variant>
      <vt:variant>
        <vt:i4>1114162</vt:i4>
      </vt:variant>
      <vt:variant>
        <vt:i4>2</vt:i4>
      </vt:variant>
      <vt:variant>
        <vt:i4>0</vt:i4>
      </vt:variant>
      <vt:variant>
        <vt:i4>5</vt:i4>
      </vt:variant>
      <vt:variant>
        <vt:lpwstr/>
      </vt:variant>
      <vt:variant>
        <vt:lpwstr>_Toc77237002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A4 simple report 1-col no divider Nov 2019</dc:title>
  <dc:subject/>
  <dc:creator>Zimba, Linda</dc:creator>
  <cp:keywords/>
  <dc:description/>
  <cp:lastModifiedBy>Ajwaliya, Nishit</cp:lastModifiedBy>
  <cp:revision>2</cp:revision>
  <cp:lastPrinted>2021-07-30T11:52:00Z</cp:lastPrinted>
  <dcterms:created xsi:type="dcterms:W3CDTF">2022-03-03T00:00:00Z</dcterms:created>
  <dcterms:modified xsi:type="dcterms:W3CDTF">2022-03-03T00:00:00Z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0x010100BBDDEE9A47EED44E87A0D40322D1868B</vt:lpwstr>
  </property>
  <property fmtid="{D5CDD505-2E9C-101B-9397-08002B2CF9AE}" pid="3" name="Order">
    <vt:r8>1775300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