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وَّعَلَی الثَّلٰثَةِ الَّذِیْنَ خُلِّفُوْا ؕ حَتّٰۤی اِذَا ضَاقَتْ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بِمَا رَحُبَتْ وَضَاقَتْ عَلَیْهِمْ اَنْفُسُهُمْ وَظَنُّوْۤا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مَلْجَاَ مِنَ اللّٰهِ اِلَّاۤ اِلَیْهِ ؕ ثُمَّ تَابَ عَلَیْهِمْ لِیَتُوْبُوْا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هُوَ التَّوَّابُ الرَّحِیْمُ ۟۠ یٰۤاَیُّهَا الَّذِیْنَ اٰمَنُوا اتَّقُوا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وَكُوْنُوْا مَعَ الصّٰدِقِیْنَ ۟ مَا كَانَ لِاَهْلِ الْمَدِیْنَةِ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حَوْلَهُمْ مِّنَ الْاَعْرَابِ اَنْ یَّتَخَلَّفُوْا عَنْ رَّسُوْلِ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یَرْغَبُوْا بِاَنْفُسِهِمْ عَنْ نَّفْسِهٖ ؕ ذٰلِكَ بِاَنَّهُمْ لَا یُصِیْبُهُمْ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ظَمَاٌ وَّلَا نَصَبٌ وَّلَا مَخْمَصَةٌ فِیْ سَبِیْلِ اللّٰهِ وَلَا یَطَـُٔوْنَ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مَوْطِئًا یَّغِیْظُ الْكُفَّارَ وَلَا یَنَالُوْنَ مِنْ عَدُوٍّ نَّیْلًا اِلَّا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بِهٖ عَمَلٌ صَالِحٌ ؕ اِنَّ اللّٰهَ لَا یُضِیْعُ اَجْرَ الْمُحْسِنِیْنَ ۟ۙ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یُنْفِقُوْنَ نَفَقَةً صَغِیْرَةً وَّلَا كَبِیْرَةً وَّلَا یَقْطَعُوْنَ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وَادِیًا اِلَّا كُتِبَ لَهُمْ لِیَجْزِیَهُمُ اللّٰهُ اَحْسَنَ 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۟ وَمَا كَانَ الْمُؤْمِنُوْنَ لِیَنْفِرُوْا كَآفَّةً ؕ فَلَوْلَا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نَفَرَ مِنْ كُلِّ فِرْقَةٍ مِّنْهُمْ طَآىِٕفَةٌ لِّیَتَفَقَّهُوْا فِی الدِّیْنِ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وَلِیُنْذِرُوْا قَوْمَهُمْ اِذَا رَجَعُوْۤا اِلَیْهِمْ لَعَلَّهُمْ یَحْذَرُوْنَ ۟۠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