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فِرْعَوْنُ ائْتُوْنِیْ بِكُلِّ سٰحِرٍ عَلِیْمٍ ۟ فَلَمَّا جَآءَ السَّحَرَةُ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لَهُمْ مُّوْسٰۤی اَلْقُوْا مَاۤ اَنْتُمْ مُّلْقُوْنَ ۟ فَلَمَّاۤ اَلْقَوْا قَالَ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جِئْتُمْ بِهِ ۙ السِّحْرُ ؕ اِنَّ اللّٰهَ سَیُبْطِلُهٗ ؕ اِنَّ اللّٰهَ لَا یُصْلِحُ عَمَلَ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وَیُحِقُّ ۟ اللّٰهُ الْحَقَّ بِكَلِمٰتِهٖ وَلَوْ كَرِهَ الْمُجْرِمُوْنَ ۟۠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فَمَاۤ اٰمَنَ لِمُوْسٰۤی اِلَّا ذُرِّیَّةٌ مِّنْ قَوْمِهٖ عَلٰی خَوْفٍ مِّنْ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وَمَلَاۡىِٕهِمْ اَنْ یَّفْتِنَهُمْ ؕ وَاِنَّ فِرْعَوْنَ لَعَالٍ فِی الْاَرْضِ ۚ وَاِنَّهٗ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الْمُسْرِفِیْنَ ۟ وَقَالَ مُوْسٰی یٰقَوْمِ اِنْ كُنْتُمْ اٰمَنْتُمْ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فَعَلَیْهِ تَوَكَّلُوْۤا اِنْ كُنْتُمْ مُّسْلِمِیْنَ ۟ فَقَالُوْا عَلَی اللّٰهِ تَوَكَّلْنَا ۚ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لَا تَجْعَلْنَا فِتْنَةً لِّلْقَوْمِ الظّٰلِمِیْنَ ۟ۙ وَنَجِّنَا بِرَحْمَتِكَ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الْقَوْمِ الْكٰفِرِیْنَ وَاَوْحَیْنَاۤ ۟ اِلٰی مُوْسٰی وَاَخِیْهِ اَنْ تَبَوَّاٰ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لِقَوْمِكُمَا بِمِصْرَ بُیُوْتًا وَّاجْعَلُوْا بُیُوْتَكُمْ قِبْلَةً وَّاَقِیْمُوا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ؕ وَبَشِّرِ الْمُؤْمِنِیْنَ ۟ وَقَالَ مُوْسٰی رَبَّنَاۤ اِنَّكَ اٰتَیْتَ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وَمَلَاَهٗ زِیْنَةً وَّاَمْوَالًا فِی الْحَیٰوةِ الدُّنْیَا ۙ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لِیُضِلُّوْا عَنْ سَبِیْلِكَ ۚ رَبَّنَا اطْمِسْ عَلٰۤی اَمْوَالِهِمْ وَاشْدُدْ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قُلُوْبِهِمْ فَلَا یُؤْمِنُوْا حَتّٰی یَرَوُا الْعَذَابَ الْاَلِیْمَ ۟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