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اُوْتِیْتُمْ مِّنْ شَیْءٍ فَمَتَاعُ الْحَیٰوةِ الدُّنْیَا وَزِیْنَتُهَا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خَیْرٌ وَّاَبْقٰی ؕ اَفَلَا تَعْقِلُوْنَ ۟۠ اَفَمَنْ وَّعَدْنٰهُ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وَعْدًا حَسَنًا فَهُوَ لَاقِیْهِ كَمَنْ مَّتَّعْنٰهُ مَتَاعَ الْحَیٰوةِ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هُوَ یَوْمَ الْقِیٰمَةِ مِنَ الْمُحْضَرِیْنَ ۟ وَیَوْمَ یُنَادِیْهِمْ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فَیَقُوْلُ اَیْنَ شُرَكَآءِیَ الَّذِیْنَ كُنْتُمْ تَزْعُمُوْنَ ۟ 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 عَلَیْهِمُ الْقَوْلُ رَبَّنَا هٰۤؤُلَآءِ الَّذِیْنَ اَغْوَیْنَا ۚ اَغْوَیْنٰهُمْ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غَوَیْنَا ۚ تَبَرَّاْنَاۤ اِلَیْكَ ؗ مَا كَانُوْۤا اِیَّانَا یَعْبُدُوْنَ ۟ وَقِیْلَ ادْعُوْا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شُرَكَآءَكُمْ فَدَعَوْهُمْ فَلَمْ یَسْتَجِیْبُوْا لَهُمْ وَرَاَوُا الْعَذَابَ ۚ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اَنَّهُمْ كَانُوْا یَهْتَدُوْنَ وَیَوْمَ ۟ یُنَادِیْهِمْ فَیَقُوْلُ مَاذَاۤ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اَجَبْتُمُ الْمُرْسَلِیْنَ ۟ فَعَمِیَتْ عَلَیْهِمُ الْاَنْۢبَآءُ یَوْمَىِٕذٍ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یَتَسَآءَلُوْنَ ۟ فَاَمَّا مَنْ تَابَ وَاٰمَنَ وَعَمِلَ صَالِحًا فَعَسٰۤی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یَّكُوْنَ مِنَ الْمُفْلِحِیْنَ ۟ وَرَبُّكَ یَخْلُقُ مَا یَشَآءُ وَیَخْتَارُ ؕ 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لَهُمُ الْخِیَرَةُ ؕ سُبْحٰنَ اللّٰهِ وَتَعٰلٰی عَمَّا یُشْرِكُوْنَ ۟ وَرَبُّكَ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تُكِنُّ صُدُوْرُهُمْ وَمَا یُعْلِنُوْنَ وَهُوَ ۟ اللّٰهُ لَاۤ اِلٰهَ اِلَّا هُوَ ؕ 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فِی الْاُوْلٰی وَالْاٰخِرَةِ ؗ وَلَهُ الْحُكْمُ وَاِلَیْهِ تُرْجَعُوْنَ ۟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