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وَاِنَّ مِنْ شِیْعَتِهٖ لَاِبْرٰهِیْمَ ۟ۘ اِذْ جَآءَ رَبَّهٗ بِقَلْبٍ سَلِیْمٍ اِذْ ۟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لِاَبِیْهِ وَقَوْمِهٖ مَاذَا تَعْبُدُوْنَ ۟ۚ اَىِٕفْكًا اٰلِهَةً دُوْنَ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تُرِیْدُوْنَ فَمَا ۟ؕ ظَنُّكُمْ بِرَبِّ الْعٰلَمِیْنَ ۟ فَنَظَرَ نَظْرَةً فِی النُّجُوْمِ ۟ۙ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اِنِّیْ سَقِیْمٌ فَتَوَلَّوْا ۟ عَنْهُ مُدْبِرِیْنَ ۟ فَرَاغَ اِلٰۤی اٰلِهَتِهِمْ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اَلَا تَاْكُلُوْنَ مَا ۟ۚ لَكُمْ لَا تَنْطِقُوْنَ ۟ فَرَاغَ عَلَیْهِمْ ضَرْبًا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بِالْیَمِیْنِ فَاَقْبَلُوْۤا ۟ اِلَیْهِ یَزِفُّوْنَ قَالَ ۟ اَتَعْبُدُوْنَ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تَنْحِتُوْنَ ۟ۙ وَاللّٰهُ خَلَقَكُمْ وَمَا تَعْمَلُوْنَ قَالُوا ۟ ابْنُوْا لَهٗ بُنْیَانًا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فَاَلْقُوْهُ فِی الْجَحِیْمِ ۟ فَاَرَادُوْا بِهٖ كَیْدًا فَجَعَلْنٰهُمُ الْاَسْفَلِیْنَ ۟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اِنِّیْ ذَاهِبٌ اِلٰی رَبِّیْ سَیَهْدِیْنِ ۟ رَبِّ هَبْ لِیْ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فَبَشَّرْنٰهُ ۟ بِغُلٰمٍ حَلِیْمٍ فَلَمَّا ۟ بَلَغَ مَعَهُ السَّعْیَ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یٰبُنَیَّ اِنِّیْۤ اَرٰی فِی الْمَنَامِ اَنِّیْۤ اَذْبَحُكَ فَانْظُرْ مَاذَا تَرٰی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یٰۤاَبَتِ افْعَلْ مَا تُؤْمَرُ ؗ سَتَجِدُنِیْۤ اِنْ شَآءَ اللّٰهُ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الصّٰبِرِیْنَ فَلَمَّاۤ ۟ اَسْلَمَا وَتَلَّهٗ لِلْجَبِیْنِ وَنَادَیْنٰهُ ۟ۚ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یّٰۤاِبْرٰهِیْمُ قَدْ ۟ۙ صَدَّقْتَ الرُّءْیَا ۚ اِنَّا كَذٰلِكَ نَجْزِی الْمُحْسِنِیْنَ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هٰذَا لَهُوَ الْبَلٰٓؤُا الْمُبِیْنُ ۟ وَفَدَیْنٰهُ بِذِبْحٍ عَظِیْمٍ ۟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