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فَمَنْ اَظْلَمُ مِمَّنْ كَذَبَ عَلَی اللّٰهِ وَكَذَّبَ بِالصِّدْقِ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جَآءَهٗ ؕ اَلَیْسَ فِیْ جَهَنَّمَ مَثْوًی لِّلْكٰفِرِیْنَ ۟ وَالَّذِیْ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بِالصِّدْقِ وَصَدَّقَ بِهٖۤ اُولٰٓىِٕكَ هُمُ الْمُتَّقُوْنَ لَهُمْ ۟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یَشَآءُوْنَ عِنْدَ رَبِّهِمْ ؕ ذٰلِكَ جَزٰٓؤُا الْمُحْسِنِیْنَ ۟ۚۖ لِیُكَفِّرَ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عَنْهُمْ اَسْوَاَ الَّذِیْ عَمِلُوْا وَیَجْزِیَهُمْ اَجْرَهُمْ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بِاَحْسَنِ الَّذِیْ كَانُوْا یَعْمَلُوْنَ اَلَیْسَ ۟ اللّٰهُ بِكَافٍ عَبْدَهٗ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وَیُخَوِّفُوْنَكَ بِالَّذِیْنَ مِنْ دُوْنِهٖ ؕ وَمَنْ یُّضْلِلِ اللّٰهُ فَمَا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هَادٍ ۟ۚ وَمَنْ یَّهْدِ اللّٰهُ فَمَا لَهٗ مِنْ مُّضِلٍّ ؕ اَلَیْسَ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بِعَزِیْزٍ ذِی انْتِقَامٍ وَلَىِٕنْ ۟ سَاَلْتَهُمْ مَّنْ خَلَقَ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لَیَقُوْلُنَّ اللّٰهُ ؕ قُلْ اَفَرَءَیْتُمْ مَّا تَدْعُوْنَ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اِنْ اَرَادَنِیَ اللّٰهُ بِضُرٍّ هَلْ هُنَّ كٰشِفٰتُ ضُرِّهٖۤ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اَرَادَنِیْ بِرَحْمَةٍ هَلْ هُنَّ مُمْسِكٰتُ رَحْمَتِهٖ ؕ قُلْ حَسْبِیَ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عَلَیْهِ یَتَوَكَّلُ الْمُتَوَكِّلُوْنَ قُلْ ۟ یٰقَوْمِ اعْمَلُوْا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مَكَانَتِكُمْ اِنِّیْ عَامِلٌ ۚ فَسَوْفَ تَعْلَمُوْنَ ۟ۙ مَنْ یَّاْتِیْهِ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یُّخْزِیْهِ وَیَحِلُّ عَلَیْهِ عَذَابٌ مُّقِیْمٌ ۟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