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قَالُوْۤا اَوَلَمْ تَكُ تَاْتِیْكُمْ رُسُلُكُمْ بِالْبَیِّنٰتِ ؕ قَالُوْا بَلٰی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فَادْعُوْا ۚ وَمَا دُعٰٓؤُا الْكٰفِرِیْنَ اِلَّا فِیْ ضَلٰلٍ ۟۠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لَنَنْصُرُ رُسُلَنَا وَالَّذِیْنَ اٰمَنُوْا فِی الْحَیٰوةِ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یَقُوْمُ الْاَشْهَادُ یَوْمَ ۟ۙ لَا یَنْفَعُ الظّٰلِمِیْنَ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مَعْذِرَتُهُمْ وَلَهُمُ اللَّعْنَةُ وَلَهُمْ سُوْٓءُ الدَّارِ ۟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اٰتَیْنَا مُوْسَی الْهُدٰی وَاَوْرَثْنَا 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۟ۙ هُدًی وَّذِكْرٰی لِاُولِی الْاَلْبَابِ فَاصْبِرْ ۟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وَعْدَ اللّٰهِ حَقٌّ وَّاسْتَغْفِرْ لِذَنْۢبِكَ وَسَبِّحْ بِحَمْدِ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بِالْعَشِیِّ وَالْاِبْكَارِ ۟ اِنَّ الَّذِیْنَ یُجَادِلُوْنَ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اٰیٰتِ اللّٰهِ بِغَیْرِ سُلْطٰنٍ اَتٰىهُمْ ۙ اِنْ فِیْ صُدُوْرِهِمْ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كِبْرٌ مَّا هُمْ بِبَالِغِیْهِ ۚ فَاسْتَعِذْ بِاللّٰهِ ؕ اِنَّهٗ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السَّمِیْعُ الْبَصِیْرُ لَخَلْقُ ۟ السَّمٰوٰتِ وَالْاَرْضِ اَكْبَرُ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خَلْقِ النَّاسِ وَلٰكِنَّ اَكْثَرَ النَّاسِ لَا یَعْلَمُوْنَ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یَسْتَوِی الْاَعْمٰی وَالْبَصِیْرُ ۙ۬ وَالَّذِیْنَ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وَلَا الْمُسِیْٓءُ ؕ قَلِیْلًا مَّا تَتَذَكَّرُوْنَ ۟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