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Part 1</w:t>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7724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7772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Part 2</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211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Part 3</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m:oMath>
        <m:r>
          <w:rPr>
            <w:rFonts w:ascii="Times New Roman" w:cs="Times New Roman" w:eastAsia="Times New Roman" w:hAnsi="Times New Roman"/>
            <w:sz w:val="24"/>
            <w:szCs w:val="24"/>
          </w:rPr>
          <m:t xml:space="preserve">k = [0;1;2;3;4;5]</m:t>
        </m:r>
      </m:oMath>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m:oMath>
        <m:r>
          <w:rPr>
            <w:rFonts w:ascii="Times New Roman" w:cs="Times New Roman" w:eastAsia="Times New Roman" w:hAnsi="Times New Roman"/>
            <w:sz w:val="24"/>
            <w:szCs w:val="24"/>
          </w:rPr>
          <m:t xml:space="preserve">l = 2:3:8</m:t>
        </m:r>
      </m:oMath>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m:oMath>
        <m:r>
          <w:rPr>
            <w:rFonts w:ascii="Times New Roman" w:cs="Times New Roman" w:eastAsia="Times New Roman" w:hAnsi="Times New Roman"/>
            <w:sz w:val="24"/>
            <w:szCs w:val="24"/>
          </w:rPr>
          <m:t xml:space="preserve">m = 99:-1:91</m:t>
        </m:r>
      </m:oMath>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m:oMath>
        <m:r>
          <w:rPr>
            <w:rFonts w:ascii="Times New Roman" w:cs="Times New Roman" w:eastAsia="Times New Roman" w:hAnsi="Times New Roman"/>
            <w:sz w:val="24"/>
            <w:szCs w:val="24"/>
          </w:rPr>
          <m:t xml:space="preserve">n = 1:(1/3):3</m:t>
        </m:r>
      </m:oMath>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A = [1,2;2,1];</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B = [0,1;2,1];</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x = [1;-1];</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y = [3;1];</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A'</w:t>
      </w:r>
    </w:p>
    <w:p w:rsidR="00000000" w:rsidDel="00000000" w:rsidP="00000000" w:rsidRDefault="00000000" w:rsidRPr="00000000" w14:paraId="0000001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1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w:t>
      </w:r>
    </w:p>
    <w:p w:rsidR="00000000" w:rsidDel="00000000" w:rsidP="00000000" w:rsidRDefault="00000000" w:rsidRPr="00000000" w14:paraId="0000001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2     1</w:t>
      </w:r>
    </w:p>
    <w:p w:rsidR="00000000" w:rsidDel="00000000" w:rsidP="00000000" w:rsidRDefault="00000000" w:rsidRPr="00000000" w14:paraId="0000001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B'</w:t>
      </w:r>
    </w:p>
    <w:p w:rsidR="00000000" w:rsidDel="00000000" w:rsidP="00000000" w:rsidRDefault="00000000" w:rsidRPr="00000000" w14:paraId="0000001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1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0     2</w:t>
      </w:r>
    </w:p>
    <w:p w:rsidR="00000000" w:rsidDel="00000000" w:rsidP="00000000" w:rsidRDefault="00000000" w:rsidRPr="00000000" w14:paraId="0000001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1     1</w:t>
      </w:r>
    </w:p>
    <w:p w:rsidR="00000000" w:rsidDel="00000000" w:rsidP="00000000" w:rsidRDefault="00000000" w:rsidRPr="00000000" w14:paraId="00000018">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A*x</w:t>
      </w:r>
    </w:p>
    <w:p w:rsidR="00000000" w:rsidDel="00000000" w:rsidP="00000000" w:rsidRDefault="00000000" w:rsidRPr="00000000" w14:paraId="0000001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1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1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1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B*A</w:t>
      </w:r>
    </w:p>
    <w:p w:rsidR="00000000" w:rsidDel="00000000" w:rsidP="00000000" w:rsidRDefault="00000000" w:rsidRPr="00000000" w14:paraId="0000001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1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2     1</w:t>
      </w:r>
    </w:p>
    <w:p w:rsidR="00000000" w:rsidDel="00000000" w:rsidP="00000000" w:rsidRDefault="00000000" w:rsidRPr="00000000" w14:paraId="0000002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4     5</w:t>
      </w:r>
    </w:p>
    <w:p w:rsidR="00000000" w:rsidDel="00000000" w:rsidP="00000000" w:rsidRDefault="00000000" w:rsidRPr="00000000" w14:paraId="0000002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B*A*x</w:t>
      </w:r>
    </w:p>
    <w:p w:rsidR="00000000" w:rsidDel="00000000" w:rsidP="00000000" w:rsidRDefault="00000000" w:rsidRPr="00000000" w14:paraId="0000002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2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2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2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x' * x</w:t>
      </w:r>
    </w:p>
    <w:p w:rsidR="00000000" w:rsidDel="00000000" w:rsidP="00000000" w:rsidRDefault="00000000" w:rsidRPr="00000000" w14:paraId="0000002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2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2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x+y</w:t>
      </w:r>
    </w:p>
    <w:p w:rsidR="00000000" w:rsidDel="00000000" w:rsidP="00000000" w:rsidRDefault="00000000" w:rsidRPr="00000000" w14:paraId="0000002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2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02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02C">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5.</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exp(j*[0:(pi/10):(2*pi)])</w:t>
      </w: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987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Part 4</w:t>
      </w:r>
    </w:p>
    <w:p w:rsidR="00000000" w:rsidDel="00000000" w:rsidP="00000000" w:rsidRDefault="00000000" w:rsidRPr="00000000" w14:paraId="0000003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6.</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 command is what causes the line to be both blue and solid. Similarly, the “r--” command gives the line a red and dashed appearance. </w:t>
      </w:r>
    </w:p>
    <w:p w:rsidR="00000000" w:rsidDel="00000000" w:rsidP="00000000" w:rsidRDefault="00000000" w:rsidRPr="00000000" w14:paraId="0000003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7.</w:t>
      </w:r>
    </w:p>
    <w:p w:rsidR="00000000" w:rsidDel="00000000" w:rsidP="00000000" w:rsidRDefault="00000000" w:rsidRPr="00000000" w14:paraId="0000003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209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8. </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 to find the size of matrix A, would be size(A). Further, the first dimension given is the number of rows, and the second dimension is the number of columns.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