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The Universal Remote - Team 29</w:t>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John Capper              ___________</w:t>
      </w:r>
    </w:p>
    <w:p w:rsidR="00000000" w:rsidDel="00000000" w:rsidP="00000000" w:rsidRDefault="00000000" w:rsidRPr="00000000" w14:paraId="00000004">
      <w:pPr>
        <w:pageBreakBefore w:val="0"/>
        <w:ind w:left="216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Nicholas McClellan  ___________</w:t>
      </w:r>
    </w:p>
    <w:p w:rsidR="00000000" w:rsidDel="00000000" w:rsidP="00000000" w:rsidRDefault="00000000" w:rsidRPr="00000000" w14:paraId="00000005">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Technical Report Submitted to the Faculty of </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Electrical Engineering</w:t>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Colorado School of Mines</w:t>
      </w:r>
    </w:p>
    <w:p w:rsidR="00000000" w:rsidDel="00000000" w:rsidP="00000000" w:rsidRDefault="00000000" w:rsidRPr="00000000" w14:paraId="00000008">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for the requirements of </w:t>
      </w:r>
    </w:p>
    <w:p w:rsidR="00000000" w:rsidDel="00000000" w:rsidP="00000000" w:rsidRDefault="00000000" w:rsidRPr="00000000" w14:paraId="00000009">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EENG 383 – Microcomputer Architecture and Interfacing</w:t>
      </w:r>
    </w:p>
    <w:p w:rsidR="00000000" w:rsidDel="00000000" w:rsidP="00000000" w:rsidRDefault="00000000" w:rsidRPr="00000000" w14:paraId="0000000A">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5, 2020</w:t>
      </w:r>
    </w:p>
    <w:p w:rsidR="00000000" w:rsidDel="00000000" w:rsidP="00000000" w:rsidRDefault="00000000" w:rsidRPr="00000000" w14:paraId="0000000B">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2"/>
        <w:pageBreakBefore w:val="0"/>
        <w:rPr>
          <w:rFonts w:ascii="Times New Roman" w:cs="Times New Roman" w:eastAsia="Times New Roman" w:hAnsi="Times New Roman"/>
          <w:b w:val="0"/>
        </w:rPr>
      </w:pPr>
      <w:bookmarkStart w:colFirst="0" w:colLast="0" w:name="_2wicdqsvkis6" w:id="0"/>
      <w:bookmarkEnd w:id="0"/>
      <w:r w:rsidDel="00000000" w:rsidR="00000000" w:rsidRPr="00000000">
        <w:rPr>
          <w:rFonts w:ascii="Times New Roman" w:cs="Times New Roman" w:eastAsia="Times New Roman" w:hAnsi="Times New Roman"/>
          <w:rtl w:val="0"/>
        </w:rPr>
        <w:t xml:space="preserve">Chapter 1: Design Goals</w:t>
      </w:r>
      <w:r w:rsidDel="00000000" w:rsidR="00000000" w:rsidRPr="00000000">
        <w:rPr>
          <w:rtl w:val="0"/>
        </w:rPr>
      </w:r>
    </w:p>
    <w:p w:rsidR="00000000" w:rsidDel="00000000" w:rsidP="00000000" w:rsidRDefault="00000000" w:rsidRPr="00000000" w14:paraId="0000001B">
      <w:pPr>
        <w:pStyle w:val="Heading3"/>
        <w:pageBreakBefore w:val="0"/>
        <w:numPr>
          <w:ilvl w:val="1"/>
          <w:numId w:val="2"/>
        </w:numPr>
        <w:ind w:left="1440" w:hanging="360"/>
        <w:rPr>
          <w:rFonts w:ascii="Times New Roman" w:cs="Times New Roman" w:eastAsia="Times New Roman" w:hAnsi="Times New Roman"/>
          <w:b w:val="0"/>
        </w:rPr>
      </w:pPr>
      <w:bookmarkStart w:colFirst="0" w:colLast="0" w:name="_4620exexdp8" w:id="1"/>
      <w:bookmarkEnd w:id="1"/>
      <w:r w:rsidDel="00000000" w:rsidR="00000000" w:rsidRPr="00000000">
        <w:rPr>
          <w:rFonts w:ascii="Times New Roman" w:cs="Times New Roman" w:eastAsia="Times New Roman" w:hAnsi="Times New Roman"/>
          <w:b w:val="0"/>
          <w:rtl w:val="0"/>
        </w:rPr>
        <w:t xml:space="preserve">Problem Statement</w:t>
      </w:r>
    </w:p>
    <w:p w:rsidR="00000000" w:rsidDel="00000000" w:rsidP="00000000" w:rsidRDefault="00000000" w:rsidRPr="00000000" w14:paraId="0000001C">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world fueled by digital technology, IR remote controls are commonly used across many different applications. Thus, cloning remote signals can be beneficial for many reasons, such as learning how IR data packets behave, or creating a new universal remote. For this project, the Dev ‘20 board will be turned into a Universal Remote control. The goal of this project will be to successfully receive, clone, and reproduce IR signals sent from donor remotes.</w:t>
      </w:r>
    </w:p>
    <w:p w:rsidR="00000000" w:rsidDel="00000000" w:rsidP="00000000" w:rsidRDefault="00000000" w:rsidRPr="00000000" w14:paraId="0000001D">
      <w:pPr>
        <w:pStyle w:val="Heading3"/>
        <w:pageBreakBefore w:val="0"/>
        <w:numPr>
          <w:ilvl w:val="1"/>
          <w:numId w:val="2"/>
        </w:numPr>
        <w:ind w:left="1440" w:hanging="360"/>
        <w:rPr>
          <w:rFonts w:ascii="Times New Roman" w:cs="Times New Roman" w:eastAsia="Times New Roman" w:hAnsi="Times New Roman"/>
          <w:b w:val="0"/>
        </w:rPr>
      </w:pPr>
      <w:bookmarkStart w:colFirst="0" w:colLast="0" w:name="_qvr3p8a0ulgc" w:id="2"/>
      <w:bookmarkEnd w:id="2"/>
      <w:r w:rsidDel="00000000" w:rsidR="00000000" w:rsidRPr="00000000">
        <w:rPr>
          <w:rFonts w:ascii="Times New Roman" w:cs="Times New Roman" w:eastAsia="Times New Roman" w:hAnsi="Times New Roman"/>
          <w:b w:val="0"/>
          <w:rtl w:val="0"/>
        </w:rPr>
        <w:t xml:space="preserve">Level-0 Description</w:t>
      </w:r>
    </w:p>
    <w:p w:rsidR="00000000" w:rsidDel="00000000" w:rsidP="00000000" w:rsidRDefault="00000000" w:rsidRPr="00000000" w14:paraId="0000001E">
      <w:pPr>
        <w:pageBreakBefore w:val="0"/>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938713" cy="2144858"/>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8713" cy="214485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1. Level 0 Diagram</w:t>
      </w:r>
    </w:p>
    <w:p w:rsidR="00000000" w:rsidDel="00000000" w:rsidP="00000000" w:rsidRDefault="00000000" w:rsidRPr="00000000" w14:paraId="00000020">
      <w:pPr>
        <w:pageBreakBefore w:val="0"/>
        <w:spacing w:after="0" w:line="276" w:lineRule="auto"/>
        <w:ind w:firstLine="7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rtl w:val="0"/>
        </w:rPr>
        <w:t xml:space="preserve">The system shown in Figure 1 will meet the needs provided in the problem statement by allowing users to decode and transmit IR signals . Figure 1 shows the general block diagram of the Universal Remote Control system. To begin with, the system will require some sort of ground connection. Further, for power, a 3V USB power source from a computer will be used.  When the user presses a button to send an IR signal, it will be received by the IR decoder. Next, the signal will be decoded by the PIC into a 32-bit hex value. From there, the signal can be transmitted by the IR transmitter. The system configuration will be input via terminal and allow the user to choose whether they would like to receive and decode a signal or transmit a cloned signal.</w:t>
      </w:r>
      <w:r w:rsidDel="00000000" w:rsidR="00000000" w:rsidRPr="00000000">
        <w:rPr>
          <w:rtl w:val="0"/>
        </w:rPr>
      </w:r>
    </w:p>
    <w:p w:rsidR="00000000" w:rsidDel="00000000" w:rsidP="00000000" w:rsidRDefault="00000000" w:rsidRPr="00000000" w14:paraId="00000021">
      <w:pPr>
        <w:pStyle w:val="Heading2"/>
        <w:pageBreakBefore w:val="0"/>
        <w:rPr>
          <w:rFonts w:ascii="Times New Roman" w:cs="Times New Roman" w:eastAsia="Times New Roman" w:hAnsi="Times New Roman"/>
          <w:b w:val="0"/>
        </w:rPr>
      </w:pPr>
      <w:bookmarkStart w:colFirst="0" w:colLast="0" w:name="_lh8ypvhmj7x4" w:id="3"/>
      <w:bookmarkEnd w:id="3"/>
      <w:r w:rsidDel="00000000" w:rsidR="00000000" w:rsidRPr="00000000">
        <w:rPr>
          <w:rFonts w:ascii="Times New Roman" w:cs="Times New Roman" w:eastAsia="Times New Roman" w:hAnsi="Times New Roman"/>
          <w:rtl w:val="0"/>
        </w:rPr>
        <w:t xml:space="preserve">Level 1</w:t>
      </w:r>
      <w:r w:rsidDel="00000000" w:rsidR="00000000" w:rsidRPr="00000000">
        <w:rPr>
          <w:rtl w:val="0"/>
        </w:rPr>
      </w:r>
    </w:p>
    <w:p w:rsidR="00000000" w:rsidDel="00000000" w:rsidP="00000000" w:rsidRDefault="00000000" w:rsidRPr="00000000" w14:paraId="00000022">
      <w:pPr>
        <w:pageBreakBefore w:val="0"/>
        <w:ind w:left="0" w:firstLine="0"/>
        <w:jc w:val="cente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Pr>
        <w:drawing>
          <wp:inline distB="114300" distT="114300" distL="114300" distR="114300">
            <wp:extent cx="4989554" cy="2166938"/>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89554" cy="2166938"/>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Figure 2. Level 1 Diagram</w:t>
      </w:r>
    </w:p>
    <w:p w:rsidR="00000000" w:rsidDel="00000000" w:rsidP="00000000" w:rsidRDefault="00000000" w:rsidRPr="00000000" w14:paraId="00000024">
      <w:pPr>
        <w:pageBreakBefore w:val="0"/>
        <w:spacing w:before="32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Level-1 diagram of the Universal Remote Signal is shown above in Figure 2. To power the system, the board will be connected to a 3 V USB source. </w:t>
      </w:r>
      <w:r w:rsidDel="00000000" w:rsidR="00000000" w:rsidRPr="00000000">
        <w:rPr>
          <w:rFonts w:ascii="Times New Roman" w:cs="Times New Roman" w:eastAsia="Times New Roman" w:hAnsi="Times New Roman"/>
          <w:rtl w:val="0"/>
        </w:rPr>
        <w:t xml:space="preserve">If a command is received by Putty to receive, when the user presses a button to send an IR signal, it will be captured by the IR decoder. From there the data will go to the ECCP1 module (configured to capture) where the durations between edges will be measured. Next, a PIC function will decode the half-bit durations into their corresponding 32-bit code value. When a command is received by Putty to transmit, the 32-bit code is converted back into half-bit durations and then used by the compare subsystem of the ECCP2 module. When TMR1 matches the CCP2R register, the RC1 pin will toggle to produce a PWM waveform which is outputted by the IR LED. If everything works appropriately, the output of the IR LED should replicate the button pressed on the donor remote.</w:t>
      </w:r>
    </w:p>
    <w:p w:rsidR="00000000" w:rsidDel="00000000" w:rsidP="00000000" w:rsidRDefault="00000000" w:rsidRPr="00000000" w14:paraId="00000025">
      <w:pPr>
        <w:pStyle w:val="Heading2"/>
        <w:pageBreakBefore w:val="0"/>
        <w:rPr>
          <w:rFonts w:ascii="Times New Roman" w:cs="Times New Roman" w:eastAsia="Times New Roman" w:hAnsi="Times New Roman"/>
        </w:rPr>
      </w:pPr>
      <w:bookmarkStart w:colFirst="0" w:colLast="0" w:name="_3x27plcxamlp" w:id="4"/>
      <w:bookmarkEnd w:id="4"/>
      <w:r w:rsidDel="00000000" w:rsidR="00000000" w:rsidRPr="00000000">
        <w:rPr>
          <w:rFonts w:ascii="Times New Roman" w:cs="Times New Roman" w:eastAsia="Times New Roman" w:hAnsi="Times New Roman"/>
          <w:rtl w:val="0"/>
        </w:rPr>
        <w:t xml:space="preserve">Transmissions Subsystem</w:t>
      </w:r>
    </w:p>
    <w:p w:rsidR="00000000" w:rsidDel="00000000" w:rsidP="00000000" w:rsidRDefault="00000000" w:rsidRPr="00000000" w14:paraId="00000026">
      <w:pPr>
        <w:pStyle w:val="Heading3"/>
        <w:pageBreakBefore w:val="0"/>
        <w:rPr>
          <w:rFonts w:ascii="Times New Roman" w:cs="Times New Roman" w:eastAsia="Times New Roman" w:hAnsi="Times New Roman"/>
        </w:rPr>
      </w:pPr>
      <w:bookmarkStart w:colFirst="0" w:colLast="0" w:name="_axy5qfovcr0r" w:id="5"/>
      <w:bookmarkEnd w:id="5"/>
      <w:r w:rsidDel="00000000" w:rsidR="00000000" w:rsidRPr="00000000">
        <w:rPr>
          <w:rFonts w:ascii="Times New Roman" w:cs="Times New Roman" w:eastAsia="Times New Roman" w:hAnsi="Times New Roman"/>
          <w:rtl w:val="0"/>
        </w:rPr>
        <w:t xml:space="preserve">TX Hardware</w:t>
      </w:r>
    </w:p>
    <w:p w:rsidR="00000000" w:rsidDel="00000000" w:rsidP="00000000" w:rsidRDefault="00000000" w:rsidRPr="00000000" w14:paraId="0000002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86997" cy="2147888"/>
            <wp:effectExtent b="0" l="0" r="0" t="0"/>
            <wp:docPr id="7" name="image9.png"/>
            <a:graphic>
              <a:graphicData uri="http://schemas.openxmlformats.org/drawingml/2006/picture">
                <pic:pic>
                  <pic:nvPicPr>
                    <pic:cNvPr id="0" name="image9.png"/>
                    <pic:cNvPicPr preferRelativeResize="0"/>
                  </pic:nvPicPr>
                  <pic:blipFill>
                    <a:blip r:embed="rId9"/>
                    <a:srcRect b="0" l="1451" r="0" t="0"/>
                    <a:stretch>
                      <a:fillRect/>
                    </a:stretch>
                  </pic:blipFill>
                  <pic:spPr>
                    <a:xfrm>
                      <a:off x="0" y="0"/>
                      <a:ext cx="4686997"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6"/>
          <w:szCs w:val="16"/>
          <w:rtl w:val="0"/>
        </w:rPr>
        <w:t xml:space="preserve">Figure 3. Hardware of IR LED</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above shows an annotated hardware diagram of components associated with illuminating the IR LED. Since the voltage at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B</m:t>
            </m:r>
          </m:sub>
        </m:sSub>
      </m:oMath>
      <w:r w:rsidDel="00000000" w:rsidR="00000000" w:rsidRPr="00000000">
        <w:rPr>
          <w:rFonts w:ascii="Times New Roman" w:cs="Times New Roman" w:eastAsia="Times New Roman" w:hAnsi="Times New Roman"/>
          <w:rtl w:val="0"/>
        </w:rPr>
        <w:t xml:space="preserve">is 1.6V,  when the voltage of RC1 is set to 3.3V (logic 1), and the current flowing through the IR transmitter becomes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3.3-1.6</m:t>
            </m:r>
          </m:num>
          <m:den>
            <m:r>
              <w:rPr>
                <w:rFonts w:ascii="Times New Roman" w:cs="Times New Roman" w:eastAsia="Times New Roman" w:hAnsi="Times New Roman"/>
              </w:rPr>
              <m:t xml:space="preserve">200</m:t>
            </m:r>
          </m:den>
        </m:f>
        <m:r>
          <w:rPr>
            <w:rFonts w:ascii="Times New Roman" w:cs="Times New Roman" w:eastAsia="Times New Roman" w:hAnsi="Times New Roman"/>
          </w:rPr>
          <m:t xml:space="preserve">=5.67 mA</m:t>
        </m:r>
      </m:oMath>
      <w:r w:rsidDel="00000000" w:rsidR="00000000" w:rsidRPr="00000000">
        <w:rPr>
          <w:rFonts w:ascii="Times New Roman" w:cs="Times New Roman" w:eastAsia="Times New Roman" w:hAnsi="Times New Roman"/>
          <w:rtl w:val="0"/>
        </w:rPr>
        <w:t xml:space="preserve">and the transmitter is turned on. The role of the RED LED is to act as a visual aid when there is an excess current between R8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B</m:t>
            </m:r>
          </m:sub>
        </m:sSub>
      </m:oMath>
      <w:r w:rsidDel="00000000" w:rsidR="00000000" w:rsidRPr="00000000">
        <w:rPr>
          <w:rFonts w:ascii="Times New Roman" w:cs="Times New Roman" w:eastAsia="Times New Roman" w:hAnsi="Times New Roman"/>
          <w:rtl w:val="0"/>
        </w:rPr>
        <w:t xml:space="preserve">, or the BJT is closed. Finally, the 2.2 ohm resistor, R9, is </w:t>
      </w:r>
    </w:p>
    <w:p w:rsidR="00000000" w:rsidDel="00000000" w:rsidP="00000000" w:rsidRDefault="00000000" w:rsidRPr="00000000" w14:paraId="0000002A">
      <w:pPr>
        <w:pageBreakBefore w:val="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B">
      <w:pPr>
        <w:pStyle w:val="Heading2"/>
        <w:pageBreakBefore w:val="0"/>
        <w:rPr>
          <w:rFonts w:ascii="Times New Roman" w:cs="Times New Roman" w:eastAsia="Times New Roman" w:hAnsi="Times New Roman"/>
          <w:sz w:val="28"/>
          <w:szCs w:val="28"/>
        </w:rPr>
      </w:pPr>
      <w:bookmarkStart w:colFirst="0" w:colLast="0" w:name="_8x3v5hbuend" w:id="6"/>
      <w:bookmarkEnd w:id="6"/>
      <w:r w:rsidDel="00000000" w:rsidR="00000000" w:rsidRPr="00000000">
        <w:rPr>
          <w:rFonts w:ascii="Times New Roman" w:cs="Times New Roman" w:eastAsia="Times New Roman" w:hAnsi="Times New Roman"/>
          <w:sz w:val="28"/>
          <w:szCs w:val="28"/>
          <w:rtl w:val="0"/>
        </w:rPr>
        <w:t xml:space="preserve">ECCP2 and TMR1 Subsystem</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used the compare mode of the </w:t>
      </w:r>
      <w:r w:rsidDel="00000000" w:rsidR="00000000" w:rsidRPr="00000000">
        <w:rPr>
          <w:rFonts w:ascii="Times New Roman" w:cs="Times New Roman" w:eastAsia="Times New Roman" w:hAnsi="Times New Roman"/>
          <w:rtl w:val="0"/>
        </w:rPr>
        <w:t xml:space="preserve">ECCP2</w:t>
      </w:r>
      <w:r w:rsidDel="00000000" w:rsidR="00000000" w:rsidRPr="00000000">
        <w:rPr>
          <w:rFonts w:ascii="Times New Roman" w:cs="Times New Roman" w:eastAsia="Times New Roman" w:hAnsi="Times New Roman"/>
          <w:rtl w:val="0"/>
        </w:rPr>
        <w:t xml:space="preserve"> module using TMR1 as the timer. This was done by setting the following configuration registers:</w:t>
      </w:r>
    </w:p>
    <w:p w:rsidR="00000000" w:rsidDel="00000000" w:rsidP="00000000" w:rsidRDefault="00000000" w:rsidRPr="00000000" w14:paraId="0000002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091113" cy="636389"/>
                <wp:effectExtent b="0" l="0" r="0" t="0"/>
                <wp:docPr id="2" name=""/>
                <a:graphic>
                  <a:graphicData uri="http://schemas.microsoft.com/office/word/2010/wordprocessingShape">
                    <wps:wsp>
                      <wps:cNvSpPr txBox="1"/>
                      <wps:cNvPr id="2" name="Shape 2"/>
                      <wps:spPr>
                        <a:xfrm>
                          <a:off x="275350" y="481925"/>
                          <a:ext cx="6530100" cy="79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CCP2CON = 0x32; // CCP2M Toggle output; DC2B 3; P2M0 single;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CCPTMRS0bits.C2TSEL = 0x0;	// Associate with TMR1 </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091113" cy="636389"/>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091113" cy="6363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setup, when the value of TMR1 matches the value stored in CCPR2, the RC1 pin is toggled, producing a PWM waveform. The duration of a pulse can be set by advancing the value of the CCPR2 register by the associated number of TMR1 counts. For example, if we wanted a pulse to be 800 μs long with a TMR1 prescaler of 1:8, you would do:</w:t>
      </w:r>
    </w:p>
    <w:p w:rsidR="00000000" w:rsidDel="00000000" w:rsidP="00000000" w:rsidRDefault="00000000" w:rsidRPr="00000000" w14:paraId="0000002F">
      <w:pPr>
        <w:pageBreakBefore w:val="0"/>
        <w:jc w:val="center"/>
        <w:rPr>
          <w:rFonts w:ascii="Times New Roman" w:cs="Times New Roman" w:eastAsia="Times New Roman" w:hAnsi="Times New Roman"/>
        </w:rPr>
      </w:pPr>
      <m:oMath>
        <m:f>
          <m:fPr>
            <m:ctrlPr>
              <w:rPr>
                <w:rFonts w:ascii="Times New Roman" w:cs="Times New Roman" w:eastAsia="Times New Roman" w:hAnsi="Times New Roman"/>
              </w:rPr>
            </m:ctrlPr>
          </m:fPr>
          <m:num>
            <m:r>
              <w:rPr>
                <w:rFonts w:ascii="Times New Roman" w:cs="Times New Roman" w:eastAsia="Times New Roman" w:hAnsi="Times New Roman"/>
              </w:rPr>
              <m:t xml:space="preserve">16</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6</m:t>
                </m:r>
              </m:sup>
            </m:sSup>
            <m:r>
              <w:rPr>
                <w:rFonts w:ascii="Times New Roman" w:cs="Times New Roman" w:eastAsia="Times New Roman" w:hAnsi="Times New Roman"/>
              </w:rPr>
              <m:t xml:space="preserve"> clk</m:t>
            </m:r>
          </m:num>
          <m:den>
            <m:r>
              <w:rPr>
                <w:rFonts w:ascii="Times New Roman" w:cs="Times New Roman" w:eastAsia="Times New Roman" w:hAnsi="Times New Roman"/>
              </w:rPr>
              <m:t xml:space="preserve">second</m:t>
            </m:r>
          </m:den>
        </m:f>
        <m:r>
          <w:rPr>
            <w:rFonts w:ascii="Times New Roman" w:cs="Times New Roman" w:eastAsia="Times New Roman" w:hAnsi="Times New Roman"/>
          </w:rPr>
          <m:t>×</m:t>
        </m:r>
        <m:f>
          <m:fPr>
            <m:ctrlPr>
              <w:rPr>
                <w:rFonts w:ascii="Times New Roman" w:cs="Times New Roman" w:eastAsia="Times New Roman" w:hAnsi="Times New Roman"/>
              </w:rPr>
            </m:ctrlPr>
          </m:fPr>
          <m:num>
            <m:r>
              <w:rPr>
                <w:rFonts w:ascii="Times New Roman" w:cs="Times New Roman" w:eastAsia="Times New Roman" w:hAnsi="Times New Roman"/>
              </w:rPr>
              <m:t xml:space="preserve">second</m:t>
            </m:r>
          </m:num>
          <m:den>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6</m:t>
                </m:r>
              </m:sup>
            </m:sSup>
            <m:r>
              <w:rPr>
                <w:rFonts w:ascii="Times New Roman" w:cs="Times New Roman" w:eastAsia="Times New Roman" w:hAnsi="Times New Roman"/>
              </w:rPr>
              <m:t xml:space="preserve"> </m:t>
            </m:r>
            <m:r>
              <w:rPr>
                <w:rFonts w:ascii="Times New Roman" w:cs="Times New Roman" w:eastAsia="Times New Roman" w:hAnsi="Times New Roman"/>
              </w:rPr>
              <m:t>μ</m:t>
            </m:r>
            <m:r>
              <w:rPr>
                <w:rFonts w:ascii="Times New Roman" w:cs="Times New Roman" w:eastAsia="Times New Roman" w:hAnsi="Times New Roman"/>
              </w:rPr>
              <m:t xml:space="preserve">s</m:t>
            </m:r>
          </m:den>
        </m:f>
        <m:r>
          <w:rPr>
            <w:rFonts w:ascii="Times New Roman" w:cs="Times New Roman" w:eastAsia="Times New Roman" w:hAnsi="Times New Roman"/>
          </w:rPr>
          <m:t>×</m:t>
        </m:r>
        <m:f>
          <m:fPr>
            <m:ctrlPr>
              <w:rPr>
                <w:rFonts w:ascii="Times New Roman" w:cs="Times New Roman" w:eastAsia="Times New Roman" w:hAnsi="Times New Roman"/>
              </w:rPr>
            </m:ctrlPr>
          </m:fPr>
          <m:num>
            <m:r>
              <w:rPr>
                <w:rFonts w:ascii="Times New Roman" w:cs="Times New Roman" w:eastAsia="Times New Roman" w:hAnsi="Times New Roman"/>
              </w:rPr>
              <m:t xml:space="preserve">count</m:t>
            </m:r>
          </m:num>
          <m:den>
            <m:r>
              <w:rPr>
                <w:rFonts w:ascii="Times New Roman" w:cs="Times New Roman" w:eastAsia="Times New Roman" w:hAnsi="Times New Roman"/>
              </w:rPr>
              <m:t xml:space="preserve">8 clk</m:t>
            </m:r>
          </m:den>
        </m:f>
        <m:r>
          <w:rPr>
            <w:rFonts w:ascii="Times New Roman" w:cs="Times New Roman" w:eastAsia="Times New Roman" w:hAnsi="Times New Roman"/>
          </w:rPr>
          <m:t>×</m:t>
        </m:r>
        <m:r>
          <w:rPr>
            <w:rFonts w:ascii="Times New Roman" w:cs="Times New Roman" w:eastAsia="Times New Roman" w:hAnsi="Times New Roman"/>
          </w:rPr>
          <m:t xml:space="preserve">800 </m:t>
        </m:r>
        <m:r>
          <w:rPr>
            <w:rFonts w:ascii="Times New Roman" w:cs="Times New Roman" w:eastAsia="Times New Roman" w:hAnsi="Times New Roman"/>
          </w:rPr>
          <m:t>μ</m:t>
        </m:r>
        <m:r>
          <w:rPr>
            <w:rFonts w:ascii="Times New Roman" w:cs="Times New Roman" w:eastAsia="Times New Roman" w:hAnsi="Times New Roman"/>
          </w:rPr>
          <m:t xml:space="preserve">s=1600 counts</m:t>
        </m:r>
      </m:oMath>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3657600" cy="394989"/>
                <wp:effectExtent b="0" l="0" r="0" t="0"/>
                <wp:docPr id="3" name=""/>
                <a:graphic>
                  <a:graphicData uri="http://schemas.microsoft.com/office/word/2010/wordprocessingShape">
                    <wps:wsp>
                      <wps:cNvSpPr txBox="1"/>
                      <wps:cNvPr id="2" name="Shape 2"/>
                      <wps:spPr>
                        <a:xfrm>
                          <a:off x="265500" y="491750"/>
                          <a:ext cx="43962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CCPR2 = TMR1 + 1600;	// Advance by 800 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657600" cy="394989"/>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657600" cy="3949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seven reference durations are known, a signal can be replicated from the cloned message data by transmitting the corresponding durations for a 1 or 0 as well for the start and stop bits.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However, since the message is stored as a 32-bit value, it must first be read in as a binary sequence. This was done by first shifting the entire message over so that the most significant bit was now in the least significant bit column. Then, the message was shifted back to the right, one by one, each time checking if the result was divisible by 2. This was implemented with the following:</w:t>
      </w:r>
    </w:p>
    <w:p w:rsidR="00000000" w:rsidDel="00000000" w:rsidP="00000000" w:rsidRDefault="00000000" w:rsidRPr="00000000" w14:paraId="0000003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564800" cy="1509713"/>
                <wp:effectExtent b="0" l="0" r="0" t="0"/>
                <wp:docPr id="5" name=""/>
                <a:graphic>
                  <a:graphicData uri="http://schemas.microsoft.com/office/word/2010/wordprocessingShape">
                    <wps:wsp>
                      <wps:cNvSpPr txBox="1"/>
                      <wps:cNvPr id="2" name="Shape 2"/>
                      <wps:spPr>
                        <a:xfrm>
                          <a:off x="265500" y="491750"/>
                          <a:ext cx="6018900" cy="197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for(i = MAX_DATA_BITS-1; i &gt;= 0;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if( (decodedValue&gt;&gt;i) % 2) {   // Bit is a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transmit(dataZeroLow);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transmit(dataZeroHigh);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 else {  // Bit is a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transmit(dataOneLow);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transmit(dataOneHigh);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564800" cy="1509713"/>
                <wp:effectExtent b="0" l="0" r="0" 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564800" cy="15097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Style w:val="Heading2"/>
        <w:pageBreakBefore w:val="0"/>
        <w:rPr>
          <w:rFonts w:ascii="Times New Roman" w:cs="Times New Roman" w:eastAsia="Times New Roman" w:hAnsi="Times New Roman"/>
        </w:rPr>
      </w:pPr>
      <w:bookmarkStart w:colFirst="0" w:colLast="0" w:name="_ivhbjgr41xhc" w:id="7"/>
      <w:bookmarkEnd w:id="7"/>
      <w:r w:rsidDel="00000000" w:rsidR="00000000" w:rsidRPr="00000000">
        <w:rPr>
          <w:rFonts w:ascii="Times New Roman" w:cs="Times New Roman" w:eastAsia="Times New Roman" w:hAnsi="Times New Roman"/>
          <w:rtl w:val="0"/>
        </w:rPr>
        <w:t xml:space="preserve">Receive Subsystem</w:t>
      </w:r>
    </w:p>
    <w:p w:rsidR="00000000" w:rsidDel="00000000" w:rsidP="00000000" w:rsidRDefault="00000000" w:rsidRPr="00000000" w14:paraId="00000034">
      <w:pPr>
        <w:pageBreakBefore w:val="0"/>
        <w:rPr/>
      </w:pPr>
      <w:r w:rsidDel="00000000" w:rsidR="00000000" w:rsidRPr="00000000">
        <w:rPr>
          <w:rFonts w:ascii="Times New Roman" w:cs="Times New Roman" w:eastAsia="Times New Roman" w:hAnsi="Times New Roman"/>
          <w:rtl w:val="0"/>
        </w:rPr>
        <w:t xml:space="preserve">For this project, TMR1 and ECCP1 were used to receive IR signals with capture mode. This method relies mainly on the TMR1 and CCPR1 registers which were configured in MCC.</w:t>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TMR1 was enabled and set to use a prescaler of 1:8 with the following code:</w:t>
      </w:r>
    </w:p>
    <w:p w:rsidR="00000000" w:rsidDel="00000000" w:rsidP="00000000" w:rsidRDefault="00000000" w:rsidRPr="00000000" w14:paraId="00000036">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79008" cy="376238"/>
                <wp:effectExtent b="0" l="0" r="0" t="0"/>
                <wp:docPr id="6" name=""/>
                <a:graphic>
                  <a:graphicData uri="http://schemas.microsoft.com/office/word/2010/wordprocessingShape">
                    <wps:wsp>
                      <wps:cNvSpPr txBox="1"/>
                      <wps:cNvPr id="2" name="Shape 2"/>
                      <wps:spPr>
                        <a:xfrm>
                          <a:off x="265500" y="491750"/>
                          <a:ext cx="64320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T1CON = 0x31;	// T1CKPS 1:8,T1SYNC synchronize,TMR1CS FOSC/4,TMR1ON enabled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79008" cy="376238"/>
                <wp:effectExtent b="0" l="0" r="0" t="0"/>
                <wp:docPr id="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779008" cy="376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CCPR1 was enabled, set to capture mode, associated with TMR1, and set to toggle pin with the following code:</w:t>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143500" cy="381314"/>
                <wp:effectExtent b="0" l="0" r="0" t="0"/>
                <wp:docPr id="4" name=""/>
                <a:graphic>
                  <a:graphicData uri="http://schemas.microsoft.com/office/word/2010/wordprocessingShape">
                    <wps:wsp>
                      <wps:cNvSpPr txBox="1"/>
                      <wps:cNvPr id="2" name="Shape 2"/>
                      <wps:spPr>
                        <a:xfrm>
                          <a:off x="265500" y="491750"/>
                          <a:ext cx="55764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CCPTMRS0bits.C1TSEL = 0b00;     // Associate TMR1 with CCP1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143500" cy="381314"/>
                <wp:effectExtent b="0" l="0" r="0" t="0"/>
                <wp:docPr id="4"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143500" cy="3813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 edge occurs on RC2, the TMR1 register value is copied over to the CCPR1 register. In order to capture both edges of the waveform, a function was written to toggle the trigger of ECCP1 after each capture as shown below:</w:t>
      </w:r>
    </w:p>
    <w:p w:rsidR="00000000" w:rsidDel="00000000" w:rsidP="00000000" w:rsidRDefault="00000000" w:rsidRPr="00000000" w14:paraId="0000003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79008" cy="921910"/>
                <wp:effectExtent b="0" l="0" r="0" t="0"/>
                <wp:docPr id="1" name=""/>
                <a:graphic>
                  <a:graphicData uri="http://schemas.microsoft.com/office/word/2010/wordprocessingShape">
                    <wps:wsp>
                      <wps:cNvSpPr txBox="1"/>
                      <wps:cNvPr id="2" name="Shape 2"/>
                      <wps:spPr>
                        <a:xfrm>
                          <a:off x="265500" y="491750"/>
                          <a:ext cx="6432000" cy="9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if(CCP1CONbits.CCP1M == 0b0100) {	// If set to falling edge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CP1CONbits.CCP1M = 0b0101;</w:t>
                            </w:r>
                            <w:r w:rsidDel="00000000" w:rsidR="00000000" w:rsidRPr="00000000">
                              <w:rPr>
                                <w:rFonts w:ascii="Courier New" w:cs="Courier New" w:eastAsia="Courier New" w:hAnsi="Courier New"/>
                                <w:b w:val="0"/>
                                <w:i w:val="0"/>
                                <w:smallCaps w:val="0"/>
                                <w:strike w:val="0"/>
                                <w:color w:val="000000"/>
                                <w:sz w:val="20"/>
                                <w:vertAlign w:val="baseline"/>
                              </w:rPr>
                              <w:t xml:space="preserve">	// set to rising edge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else {</w:t>
                            </w:r>
                            <w:r w:rsidDel="00000000" w:rsidR="00000000" w:rsidRPr="00000000">
                              <w:rPr>
                                <w:rFonts w:ascii="Courier New" w:cs="Courier New" w:eastAsia="Courier New" w:hAnsi="Courier New"/>
                                <w:b w:val="0"/>
                                <w:i w:val="0"/>
                                <w:smallCaps w:val="0"/>
                                <w:strike w:val="0"/>
                                <w:color w:val="000000"/>
                                <w:sz w:val="20"/>
                                <w:vertAlign w:val="baseline"/>
                              </w:rPr>
                              <w:t xml:space="preserve">	// If set to rising edge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CCP1CONbits.CCP1M = 0b0100;	//</w:t>
                            </w:r>
                            <w:r w:rsidDel="00000000" w:rsidR="00000000" w:rsidRPr="00000000">
                              <w:rPr>
                                <w:rFonts w:ascii="Courier New" w:cs="Courier New" w:eastAsia="Courier New" w:hAnsi="Courier New"/>
                                <w:b w:val="0"/>
                                <w:i w:val="0"/>
                                <w:smallCaps w:val="0"/>
                                <w:strike w:val="0"/>
                                <w:color w:val="000000"/>
                                <w:sz w:val="20"/>
                                <w:vertAlign w:val="baseline"/>
                              </w:rPr>
                              <w:t xml:space="preserve">set to falling edge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79008" cy="921910"/>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779008" cy="9219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allowed the timer counts at each edge to be recorded. The durations between each edge were then calculated by taking the count difference between adjacent edges. From there, the durations were converted to microseconds by using dimensional analysis. For example, with a 1:8 prescaler of TMR1 and a duration of 1450 timer counts:</w:t>
      </w:r>
    </w:p>
    <w:p w:rsidR="00000000" w:rsidDel="00000000" w:rsidP="00000000" w:rsidRDefault="00000000" w:rsidRPr="00000000" w14:paraId="0000003C">
      <w:pPr>
        <w:pageBreakBefore w:val="0"/>
        <w:jc w:val="center"/>
        <w:rPr>
          <w:rFonts w:ascii="Times New Roman" w:cs="Times New Roman" w:eastAsia="Times New Roman" w:hAnsi="Times New Roman"/>
        </w:rPr>
      </w:pPr>
      <m:oMath>
        <m:r>
          <w:rPr>
            <w:rFonts w:ascii="Times New Roman" w:cs="Times New Roman" w:eastAsia="Times New Roman" w:hAnsi="Times New Roman"/>
          </w:rPr>
          <m:t xml:space="preserve">1450 count</m:t>
        </m:r>
        <m:r>
          <w:rPr>
            <w:rFonts w:ascii="Times New Roman" w:cs="Times New Roman" w:eastAsia="Times New Roman" w:hAnsi="Times New Roman"/>
          </w:rPr>
          <m:t>×</m:t>
        </m:r>
        <m:f>
          <m:fPr>
            <m:ctrlPr>
              <w:rPr>
                <w:rFonts w:ascii="Times New Roman" w:cs="Times New Roman" w:eastAsia="Times New Roman" w:hAnsi="Times New Roman"/>
              </w:rPr>
            </m:ctrlPr>
          </m:fPr>
          <m:num>
            <m:r>
              <w:rPr>
                <w:rFonts w:ascii="Times New Roman" w:cs="Times New Roman" w:eastAsia="Times New Roman" w:hAnsi="Times New Roman"/>
              </w:rPr>
              <m:t xml:space="preserve">second</m:t>
            </m:r>
          </m:num>
          <m:den>
            <m:r>
              <w:rPr>
                <w:rFonts w:ascii="Times New Roman" w:cs="Times New Roman" w:eastAsia="Times New Roman" w:hAnsi="Times New Roman"/>
              </w:rPr>
              <m:t xml:space="preserve">16</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6</m:t>
                </m:r>
              </m:sup>
            </m:sSup>
            <m:r>
              <w:rPr>
                <w:rFonts w:ascii="Times New Roman" w:cs="Times New Roman" w:eastAsia="Times New Roman" w:hAnsi="Times New Roman"/>
              </w:rPr>
              <m:t xml:space="preserve">clk</m:t>
            </m:r>
          </m:den>
        </m:f>
        <m:r>
          <w:rPr>
            <w:rFonts w:ascii="Times New Roman" w:cs="Times New Roman" w:eastAsia="Times New Roman" w:hAnsi="Times New Roman"/>
          </w:rPr>
          <m:t>×</m:t>
        </m:r>
        <m:f>
          <m:fPr>
            <m:ctrlPr>
              <w:rPr>
                <w:rFonts w:ascii="Times New Roman" w:cs="Times New Roman" w:eastAsia="Times New Roman" w:hAnsi="Times New Roman"/>
              </w:rPr>
            </m:ctrlPr>
          </m:fPr>
          <m:num>
            <m:r>
              <w:rPr>
                <w:rFonts w:ascii="Times New Roman" w:cs="Times New Roman" w:eastAsia="Times New Roman" w:hAnsi="Times New Roman"/>
              </w:rPr>
              <m:t xml:space="preserve">8 clk</m:t>
            </m:r>
          </m:num>
          <m:den>
            <m:r>
              <w:rPr>
                <w:rFonts w:ascii="Times New Roman" w:cs="Times New Roman" w:eastAsia="Times New Roman" w:hAnsi="Times New Roman"/>
              </w:rPr>
              <m:t xml:space="preserve">count</m:t>
            </m:r>
          </m:den>
        </m:f>
        <m:r>
          <w:rPr>
            <w:rFonts w:ascii="Times New Roman" w:cs="Times New Roman" w:eastAsia="Times New Roman" w:hAnsi="Times New Roman"/>
          </w:rPr>
          <m:t>×</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6</m:t>
                </m:r>
              </m:sup>
            </m:sSup>
            <m:r>
              <w:rPr>
                <w:rFonts w:ascii="Times New Roman" w:cs="Times New Roman" w:eastAsia="Times New Roman" w:hAnsi="Times New Roman"/>
              </w:rPr>
              <m:t>μ</m:t>
            </m:r>
            <m:r>
              <w:rPr>
                <w:rFonts w:ascii="Times New Roman" w:cs="Times New Roman" w:eastAsia="Times New Roman" w:hAnsi="Times New Roman"/>
              </w:rPr>
              <m:t xml:space="preserve">s</m:t>
            </m:r>
          </m:num>
          <m:den>
            <m:r>
              <w:rPr>
                <w:rFonts w:ascii="Times New Roman" w:cs="Times New Roman" w:eastAsia="Times New Roman" w:hAnsi="Times New Roman"/>
              </w:rPr>
              <m:t xml:space="preserve">sec</m:t>
            </m:r>
          </m:den>
        </m:f>
        <m:r>
          <w:rPr>
            <w:rFonts w:ascii="Times New Roman" w:cs="Times New Roman" w:eastAsia="Times New Roman" w:hAnsi="Times New Roman"/>
          </w:rPr>
          <m:t xml:space="preserve">=725 </m:t>
        </m:r>
        <m:r>
          <w:rPr>
            <w:rFonts w:ascii="Times New Roman" w:cs="Times New Roman" w:eastAsia="Times New Roman" w:hAnsi="Times New Roman"/>
          </w:rPr>
          <m:t>μ</m:t>
        </m:r>
        <m:r>
          <w:rPr>
            <w:rFonts w:ascii="Times New Roman" w:cs="Times New Roman" w:eastAsia="Times New Roman" w:hAnsi="Times New Roman"/>
          </w:rPr>
          <m:t xml:space="preserve">s</m:t>
        </m:r>
      </m:oMath>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durations of dataZeroLow, dataZeroHigh, dataOneHigh, and dataOneLow, the signal could be converted into a 1 or 0. If a low-high pair had a low pulse duration of within 10% of dataZeroLow and a high pulse duration within 10% of dataZeroHigh, the corresponding value was interpreted as a 0. In similar fashion, if a low-high pair had a low pulse duration of within 10% of dataOneLow and a high pulse duration within 10% of dataOneHigh, the corresponding value was interpreted as a 1.</w:t>
      </w:r>
      <w:r w:rsidDel="00000000" w:rsidR="00000000" w:rsidRPr="00000000">
        <w:rPr>
          <w:rtl w:val="0"/>
        </w:rPr>
      </w:r>
    </w:p>
    <w:p w:rsidR="00000000" w:rsidDel="00000000" w:rsidP="00000000" w:rsidRDefault="00000000" w:rsidRPr="00000000" w14:paraId="0000003E">
      <w:pPr>
        <w:pStyle w:val="Heading2"/>
        <w:pageBreakBefore w:val="0"/>
        <w:rPr>
          <w:rFonts w:ascii="Times New Roman" w:cs="Times New Roman" w:eastAsia="Times New Roman" w:hAnsi="Times New Roman"/>
        </w:rPr>
      </w:pPr>
      <w:bookmarkStart w:colFirst="0" w:colLast="0" w:name="_vswotrdj82j"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pageBreakBefore w:val="0"/>
        <w:rPr>
          <w:rFonts w:ascii="Times New Roman" w:cs="Times New Roman" w:eastAsia="Times New Roman" w:hAnsi="Times New Roman"/>
        </w:rPr>
      </w:pPr>
      <w:bookmarkStart w:colFirst="0" w:colLast="0" w:name="_tn1f0jug1t6a" w:id="9"/>
      <w:bookmarkEnd w:id="9"/>
      <w:r w:rsidDel="00000000" w:rsidR="00000000" w:rsidRPr="00000000">
        <w:rPr>
          <w:rFonts w:ascii="Times New Roman" w:cs="Times New Roman" w:eastAsia="Times New Roman" w:hAnsi="Times New Roman"/>
          <w:rtl w:val="0"/>
        </w:rPr>
        <w:t xml:space="preserve">Milestones</w:t>
      </w:r>
      <w:r w:rsidDel="00000000" w:rsidR="00000000" w:rsidRPr="00000000">
        <w:rPr>
          <w:rtl w:val="0"/>
        </w:rPr>
      </w:r>
    </w:p>
    <w:p w:rsidR="00000000" w:rsidDel="00000000" w:rsidP="00000000" w:rsidRDefault="00000000" w:rsidRPr="00000000" w14:paraId="00000040">
      <w:pPr>
        <w:pStyle w:val="Heading3"/>
        <w:pageBreakBefore w:val="0"/>
        <w:numPr>
          <w:ilvl w:val="1"/>
          <w:numId w:val="1"/>
        </w:numPr>
        <w:ind w:left="1440" w:hanging="360"/>
        <w:rPr>
          <w:rFonts w:ascii="Times New Roman" w:cs="Times New Roman" w:eastAsia="Times New Roman" w:hAnsi="Times New Roman"/>
          <w:b w:val="0"/>
        </w:rPr>
      </w:pPr>
      <w:bookmarkStart w:colFirst="0" w:colLast="0" w:name="_l5i3op8nlx0b" w:id="10"/>
      <w:bookmarkEnd w:id="10"/>
      <w:r w:rsidDel="00000000" w:rsidR="00000000" w:rsidRPr="00000000">
        <w:rPr>
          <w:rFonts w:ascii="Times New Roman" w:cs="Times New Roman" w:eastAsia="Times New Roman" w:hAnsi="Times New Roman"/>
          <w:b w:val="0"/>
          <w:rtl w:val="0"/>
        </w:rPr>
        <w:t xml:space="preserve">Milestone I</w:t>
      </w:r>
      <w:r w:rsidDel="00000000" w:rsidR="00000000" w:rsidRPr="00000000">
        <w:rPr>
          <w:rtl w:val="0"/>
        </w:rPr>
      </w:r>
    </w:p>
    <w:tbl>
      <w:tblPr>
        <w:tblStyle w:val="Table1"/>
        <w:tblW w:w="9350.0" w:type="dxa"/>
        <w:jc w:val="left"/>
        <w:tblInd w:w="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119"/>
        <w:gridCol w:w="8231"/>
        <w:tblGridChange w:id="0">
          <w:tblGrid>
            <w:gridCol w:w="1119"/>
            <w:gridCol w:w="8231"/>
          </w:tblGrid>
        </w:tblGridChange>
      </w:tblGrid>
      <w:tr>
        <w:trPr>
          <w:cantSplit w:val="0"/>
          <w:tblHeader w:val="0"/>
        </w:trPr>
        <w:tc>
          <w:tcPr>
            <w:gridSpan w:val="2"/>
            <w:tcMar>
              <w:top w:w="72.0" w:type="dxa"/>
              <w:left w:w="72.0" w:type="dxa"/>
              <w:bottom w:w="72.0" w:type="dxa"/>
              <w:right w:w="72.0" w:type="dxa"/>
            </w:tcMar>
            <w:vAlign w:val="center"/>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name: Donor remote half bit periods</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w:t>
            </w:r>
          </w:p>
        </w:tc>
        <w:tc>
          <w:tcPr>
            <w:tcMar>
              <w:top w:w="72.0" w:type="dxa"/>
              <w:left w:w="72.0" w:type="dxa"/>
              <w:bottom w:w="72.0" w:type="dxa"/>
              <w:right w:w="72.0" w:type="dxa"/>
            </w:tcMar>
            <w:vAlign w:val="center"/>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 decoder and PIC</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w:t>
            </w:r>
          </w:p>
        </w:tc>
        <w:tc>
          <w:tcPr>
            <w:tcMar>
              <w:top w:w="72.0" w:type="dxa"/>
              <w:left w:w="72.0" w:type="dxa"/>
              <w:bottom w:w="72.0" w:type="dxa"/>
              <w:right w:w="72.0" w:type="dxa"/>
            </w:tcMar>
            <w:vAlign w:val="center"/>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 function to measure and report all the half bit durations of an IR waveform. The durations will be reported in timer counts. We will then post process the timer counts using an Excel spreadsheet.</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Mar>
              <w:top w:w="72.0" w:type="dxa"/>
              <w:left w:w="72.0" w:type="dxa"/>
              <w:bottom w:w="72.0" w:type="dxa"/>
              <w:right w:w="72.0" w:type="dxa"/>
            </w:tcMar>
            <w:vAlign w:val="center"/>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remote button press</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Mar>
              <w:top w:w="72.0" w:type="dxa"/>
              <w:left w:w="72.0" w:type="dxa"/>
              <w:bottom w:w="72.0" w:type="dxa"/>
              <w:right w:w="72.0" w:type="dxa"/>
            </w:tcMar>
            <w:vAlign w:val="center"/>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Durations for all 7 half bits of the donor remote measured in timer counts and duration. The average of the four half bits of the data 0 and data 1 bits will be averaged in an excel spreadsheet and rounded to 1 or 2 significant digits. Different half period bit durations that are withing about 10% of one another will be assumed to be equal. This information will then be put into a table. </w:t>
            </w:r>
          </w:p>
          <w:p w:rsidR="00000000" w:rsidDel="00000000" w:rsidP="00000000" w:rsidRDefault="00000000" w:rsidRPr="00000000" w14:paraId="0000004B">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expect startLow to be roughly double the duration of startHigh. In addition, we will expect dataZeroLow to have approximately the same duration as dataOneLow.</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Output</w:t>
            </w:r>
          </w:p>
        </w:tc>
        <w:tc>
          <w:tcPr>
            <w:tcMar>
              <w:top w:w="72.0" w:type="dxa"/>
              <w:left w:w="72.0" w:type="dxa"/>
              <w:bottom w:w="72.0" w:type="dxa"/>
              <w:right w:w="72.0" w:type="dxa"/>
            </w:tcMar>
            <w:vAlign w:val="center"/>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rPr>
            </w:pPr>
            <w:r w:rsidDel="00000000" w:rsidR="00000000" w:rsidRPr="00000000">
              <w:rPr>
                <w:rtl w:val="0"/>
              </w:rPr>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 </w:t>
                  </w:r>
                </w:p>
              </w:tc>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 Counts </w:t>
                  </w:r>
                </w:p>
              </w:tc>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(us)</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startLow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1580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890</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startHigh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385</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dataOneLow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1120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600</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dataOneHigh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1140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570</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dataZeroLow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1120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600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dataZeroHigh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3300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1650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stopLow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1000</w:t>
                  </w:r>
                  <w:r w:rsidDel="00000000" w:rsidR="00000000" w:rsidRPr="00000000">
                    <w:rPr>
                      <w:rtl w:val="0"/>
                    </w:rPr>
                  </w:r>
                </w:p>
              </w:tc>
            </w:tr>
          </w:tbl>
          <w:p w:rsidR="00000000" w:rsidDel="00000000" w:rsidP="00000000" w:rsidRDefault="00000000" w:rsidRPr="00000000" w14:paraId="00000066">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the table above, startLow is roughly twice as long as startLow. In addition, dataZeroLow has approximately the same duration as dataOneLow. All this was to be expected.</w:t>
            </w:r>
          </w:p>
        </w:tc>
      </w:tr>
    </w:tbl>
    <w:p w:rsidR="00000000" w:rsidDel="00000000" w:rsidP="00000000" w:rsidRDefault="00000000" w:rsidRPr="00000000" w14:paraId="00000067">
      <w:pPr>
        <w:pageBreakBefore w:val="0"/>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ageBreakBefore w:val="0"/>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tbl>
      <w:tblPr>
        <w:tblStyle w:val="Table3"/>
        <w:tblW w:w="9350.0" w:type="dxa"/>
        <w:jc w:val="left"/>
        <w:tblInd w:w="57.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1229"/>
        <w:gridCol w:w="8121"/>
        <w:tblGridChange w:id="0">
          <w:tblGrid>
            <w:gridCol w:w="1229"/>
            <w:gridCol w:w="8121"/>
          </w:tblGrid>
        </w:tblGridChange>
      </w:tblGrid>
      <w:tr>
        <w:trPr>
          <w:cantSplit w:val="0"/>
          <w:tblHeader w:val="0"/>
        </w:trPr>
        <w:tc>
          <w:tcPr>
            <w:gridSpan w:val="2"/>
            <w:tcMar>
              <w:top w:w="72.0" w:type="dxa"/>
              <w:left w:w="72.0" w:type="dxa"/>
              <w:bottom w:w="72.0" w:type="dxa"/>
              <w:right w:w="72.0" w:type="dxa"/>
            </w:tcMar>
            <w:vAlign w:val="center"/>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name: Count the number of edges in donor IR waveform.</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w:t>
            </w:r>
          </w:p>
        </w:tc>
        <w:tc>
          <w:tcPr>
            <w:tcMar>
              <w:top w:w="72.0" w:type="dxa"/>
              <w:left w:w="72.0" w:type="dxa"/>
              <w:bottom w:w="72.0" w:type="dxa"/>
              <w:right w:w="72.0" w:type="dxa"/>
            </w:tcMar>
            <w:vAlign w:val="center"/>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 decoder and PIC</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w:t>
            </w:r>
          </w:p>
        </w:tc>
        <w:tc>
          <w:tcPr>
            <w:tcMar>
              <w:top w:w="72.0" w:type="dxa"/>
              <w:left w:w="72.0" w:type="dxa"/>
              <w:bottom w:w="72.0" w:type="dxa"/>
              <w:right w:w="72.0" w:type="dxa"/>
            </w:tcMar>
            <w:vAlign w:val="center"/>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rPr>
            </w:pPr>
            <w:bookmarkStart w:colFirst="0" w:colLast="0" w:name="_gjdgxs" w:id="11"/>
            <w:bookmarkEnd w:id="11"/>
            <w:r w:rsidDel="00000000" w:rsidR="00000000" w:rsidRPr="00000000">
              <w:rPr>
                <w:rFonts w:ascii="Times New Roman" w:cs="Times New Roman" w:eastAsia="Times New Roman" w:hAnsi="Times New Roman"/>
                <w:rtl w:val="0"/>
              </w:rPr>
              <w:t xml:space="preserve">PIC function will prompt the user to press a button on the donor remote and then report the number of positive and negative edges in the IR waveform. This function is needed because different IR remote controls may have a different number of bits. </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Mar>
              <w:top w:w="72.0" w:type="dxa"/>
              <w:left w:w="72.0" w:type="dxa"/>
              <w:bottom w:w="72.0" w:type="dxa"/>
              <w:right w:w="72.0" w:type="dxa"/>
            </w:tcMar>
            <w:vAlign w:val="center"/>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remote button press</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Mar>
              <w:top w:w="72.0" w:type="dxa"/>
              <w:left w:w="72.0" w:type="dxa"/>
              <w:bottom w:w="72.0" w:type="dxa"/>
              <w:right w:w="72.0" w:type="dxa"/>
            </w:tcMar>
            <w:vAlign w:val="center"/>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 of the number of positive and negative edges should be the same. If there are 32 data bits, then there should be 66 positive and negative edges. </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Output</w:t>
            </w:r>
          </w:p>
        </w:tc>
        <w:tc>
          <w:tcPr>
            <w:tcMar>
              <w:top w:w="72.0" w:type="dxa"/>
              <w:left w:w="72.0" w:type="dxa"/>
              <w:bottom w:w="72.0" w:type="dxa"/>
              <w:right w:w="72.0" w:type="dxa"/>
            </w:tcMar>
            <w:vAlign w:val="center"/>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66 positive and negative edges as expected</w:t>
            </w:r>
          </w:p>
        </w:tc>
      </w:tr>
    </w:tbl>
    <w:p w:rsidR="00000000" w:rsidDel="00000000" w:rsidP="00000000" w:rsidRDefault="00000000" w:rsidRPr="00000000" w14:paraId="00000077">
      <w:pPr>
        <w:pageBreakBefore w:val="0"/>
        <w:widowControl w:val="0"/>
        <w:spacing w:after="0" w:line="276" w:lineRule="auto"/>
        <w:rPr>
          <w:rFonts w:ascii="Times New Roman" w:cs="Times New Roman" w:eastAsia="Times New Roman" w:hAnsi="Times New Roman"/>
        </w:rPr>
      </w:pPr>
      <w:r w:rsidDel="00000000" w:rsidR="00000000" w:rsidRPr="00000000">
        <w:rPr>
          <w:rtl w:val="0"/>
        </w:rPr>
      </w:r>
    </w:p>
    <w:tbl>
      <w:tblPr>
        <w:tblStyle w:val="Table4"/>
        <w:tblW w:w="9350.0" w:type="dxa"/>
        <w:jc w:val="left"/>
        <w:tblInd w:w="57.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1158"/>
        <w:gridCol w:w="8192"/>
        <w:tblGridChange w:id="0">
          <w:tblGrid>
            <w:gridCol w:w="1158"/>
            <w:gridCol w:w="8192"/>
          </w:tblGrid>
        </w:tblGridChange>
      </w:tblGrid>
      <w:tr>
        <w:trPr>
          <w:cantSplit w:val="0"/>
          <w:tblHeader w:val="0"/>
        </w:trPr>
        <w:tc>
          <w:tcPr>
            <w:gridSpan w:val="2"/>
            <w:tcMar>
              <w:top w:w="72.0" w:type="dxa"/>
              <w:left w:w="72.0" w:type="dxa"/>
              <w:bottom w:w="72.0" w:type="dxa"/>
              <w:right w:w="72.0" w:type="dxa"/>
            </w:tcMar>
            <w:vAlign w:val="center"/>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name: Donor remote button codes</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w:t>
            </w:r>
          </w:p>
        </w:tc>
        <w:tc>
          <w:tcPr>
            <w:tcMar>
              <w:top w:w="72.0" w:type="dxa"/>
              <w:left w:w="72.0" w:type="dxa"/>
              <w:bottom w:w="72.0" w:type="dxa"/>
              <w:right w:w="72.0" w:type="dxa"/>
            </w:tcMar>
            <w:vAlign w:val="center"/>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 decoder and PIC</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w:t>
            </w:r>
          </w:p>
        </w:tc>
        <w:tc>
          <w:tcPr>
            <w:tcMar>
              <w:top w:w="72.0" w:type="dxa"/>
              <w:left w:w="72.0" w:type="dxa"/>
              <w:bottom w:w="72.0" w:type="dxa"/>
              <w:right w:w="72.0" w:type="dxa"/>
            </w:tcMar>
            <w:vAlign w:val="center"/>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 function to decode the logic high half bits of the data bits into 0 or 1 depending on their duration. The durations will be hard-coded into the program based on the results of the earlier test. </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Mar>
              <w:top w:w="72.0" w:type="dxa"/>
              <w:left w:w="72.0" w:type="dxa"/>
              <w:bottom w:w="72.0" w:type="dxa"/>
              <w:right w:w="72.0" w:type="dxa"/>
            </w:tcMar>
            <w:vAlign w:val="center"/>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remote button press</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Mar>
              <w:top w:w="72.0" w:type="dxa"/>
              <w:left w:w="72.0" w:type="dxa"/>
              <w:bottom w:w="72.0" w:type="dxa"/>
              <w:right w:w="72.0" w:type="dxa"/>
            </w:tcMar>
            <w:vAlign w:val="center"/>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Repeatable code outputs for the different donor remote control buttons. </w:t>
            </w:r>
          </w:p>
          <w:tbl>
            <w:tblPr>
              <w:tblStyle w:val="Table5"/>
              <w:tblW w:w="2897.9999999999995"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392"/>
              <w:gridCol w:w="1506"/>
              <w:tblGridChange w:id="0">
                <w:tblGrid>
                  <w:gridCol w:w="1392"/>
                  <w:gridCol w:w="150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button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32-bit code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0x30D07807</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0x30D0215E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0x30D0611E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0x30D0344B</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0x30D0542B</w:t>
                  </w:r>
                </w:p>
              </w:tc>
            </w:tr>
          </w:tbl>
          <w:p w:rsidR="00000000" w:rsidDel="00000000" w:rsidP="00000000" w:rsidRDefault="00000000" w:rsidRPr="00000000" w14:paraId="0000008E">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closely examine the codes, looking for patterns. For example, the RC5 standard breaks the 32 data bits into different fields. Some remotes break the data packet into two halves and make all the bits in the second half the negation of the first 16-bits. This enables a level of error detection on the receiver's end. </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Output</w:t>
            </w:r>
          </w:p>
        </w:tc>
        <w:tc>
          <w:tcPr>
            <w:tcMar>
              <w:top w:w="72.0" w:type="dxa"/>
              <w:left w:w="72.0" w:type="dxa"/>
              <w:bottom w:w="72.0" w:type="dxa"/>
              <w:right w:w="72.0" w:type="dxa"/>
            </w:tcMar>
            <w:vAlign w:val="center"/>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rPr>
            </w:pPr>
            <w:r w:rsidDel="00000000" w:rsidR="00000000" w:rsidRPr="00000000">
              <w:rPr>
                <w:rtl w:val="0"/>
              </w:rPr>
            </w:r>
          </w:p>
          <w:tbl>
            <w:tblPr>
              <w:tblStyle w:val="Table6"/>
              <w:tblW w:w="3455.99999999999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7.9999999999998"/>
              <w:gridCol w:w="1727.9999999999998"/>
              <w:tblGridChange w:id="0">
                <w:tblGrid>
                  <w:gridCol w:w="1727.9999999999998"/>
                  <w:gridCol w:w="1727.999999999999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button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32-bit code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0x30D07807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0x30D0215E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7">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0x30D0611E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0x30D0344B</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B">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w:t>
                  </w:r>
                </w:p>
              </w:tc>
              <w:tc>
                <w:tcPr>
                  <w:tcBorders>
                    <w:top w:color="000000" w:space="0" w:sz="6" w:val="single"/>
                    <w:left w:color="000000" w:space="0" w:sz="6" w:val="single"/>
                    <w:bottom w:color="000000" w:space="0" w:sz="6" w:val="single"/>
                    <w:right w:color="000000" w:space="0" w:sz="6" w:val="single"/>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0x30D0542B</w:t>
                  </w:r>
                </w:p>
              </w:tc>
            </w:tr>
          </w:tbl>
          <w:p w:rsidR="00000000" w:rsidDel="00000000" w:rsidP="00000000" w:rsidRDefault="00000000" w:rsidRPr="00000000" w14:paraId="0000009D">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above shows the 32-bit codes of different donor buttons.</w:t>
            </w:r>
          </w:p>
        </w:tc>
      </w:tr>
    </w:tbl>
    <w:p w:rsidR="00000000" w:rsidDel="00000000" w:rsidP="00000000" w:rsidRDefault="00000000" w:rsidRPr="00000000" w14:paraId="0000009E">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ageBreakBefore w:val="0"/>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Style w:val="Heading3"/>
        <w:pageBreakBefore w:val="0"/>
        <w:numPr>
          <w:ilvl w:val="1"/>
          <w:numId w:val="1"/>
        </w:numPr>
        <w:ind w:left="1440" w:hanging="360"/>
        <w:rPr>
          <w:rFonts w:ascii="Times New Roman" w:cs="Times New Roman" w:eastAsia="Times New Roman" w:hAnsi="Times New Roman"/>
          <w:b w:val="0"/>
        </w:rPr>
      </w:pPr>
      <w:bookmarkStart w:colFirst="0" w:colLast="0" w:name="_8wm8i43kma1" w:id="12"/>
      <w:bookmarkEnd w:id="12"/>
      <w:r w:rsidDel="00000000" w:rsidR="00000000" w:rsidRPr="00000000">
        <w:rPr>
          <w:rFonts w:ascii="Times New Roman" w:cs="Times New Roman" w:eastAsia="Times New Roman" w:hAnsi="Times New Roman"/>
          <w:b w:val="0"/>
          <w:rtl w:val="0"/>
        </w:rPr>
        <w:t xml:space="preserve">Milestone II</w:t>
      </w:r>
      <w:r w:rsidDel="00000000" w:rsidR="00000000" w:rsidRPr="00000000">
        <w:rPr>
          <w:rtl w:val="0"/>
        </w:rPr>
      </w:r>
    </w:p>
    <w:tbl>
      <w:tblPr>
        <w:tblStyle w:val="Table7"/>
        <w:tblW w:w="9350.0" w:type="dxa"/>
        <w:jc w:val="left"/>
        <w:tblInd w:w="57.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1158"/>
        <w:gridCol w:w="8192"/>
        <w:tblGridChange w:id="0">
          <w:tblGrid>
            <w:gridCol w:w="1158"/>
            <w:gridCol w:w="8192"/>
          </w:tblGrid>
        </w:tblGridChange>
      </w:tblGrid>
      <w:tr>
        <w:trPr>
          <w:cantSplit w:val="0"/>
          <w:tblHeader w:val="0"/>
        </w:trPr>
        <w:tc>
          <w:tcPr>
            <w:gridSpan w:val="2"/>
            <w:tcMar>
              <w:top w:w="72.0" w:type="dxa"/>
              <w:left w:w="72.0" w:type="dxa"/>
              <w:bottom w:w="72.0" w:type="dxa"/>
              <w:right w:w="72.0" w:type="dxa"/>
            </w:tcMar>
            <w:vAlign w:val="center"/>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name: Converting 32-bit remote codes back into binary sequences for transmitting</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A3">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w:t>
            </w:r>
          </w:p>
        </w:tc>
        <w:tc>
          <w:tcPr>
            <w:tcMar>
              <w:top w:w="72.0" w:type="dxa"/>
              <w:left w:w="72.0" w:type="dxa"/>
              <w:bottom w:w="72.0" w:type="dxa"/>
              <w:right w:w="72.0" w:type="dxa"/>
            </w:tcMar>
            <w:vAlign w:val="center"/>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w:t>
            </w:r>
          </w:p>
        </w:tc>
        <w:tc>
          <w:tcPr>
            <w:tcMar>
              <w:top w:w="72.0" w:type="dxa"/>
              <w:left w:w="72.0" w:type="dxa"/>
              <w:bottom w:w="72.0" w:type="dxa"/>
              <w:right w:w="72.0" w:type="dxa"/>
            </w:tcMar>
            <w:vAlign w:val="center"/>
          </w:tcPr>
          <w:p w:rsidR="00000000" w:rsidDel="00000000" w:rsidP="00000000" w:rsidRDefault="00000000" w:rsidRPr="00000000" w14:paraId="000000A6">
            <w:pPr>
              <w:pageBreakBefore w:val="0"/>
              <w:spacing w:after="0" w:line="240" w:lineRule="auto"/>
              <w:rPr>
                <w:rFonts w:ascii="Times New Roman" w:cs="Times New Roman" w:eastAsia="Times New Roman" w:hAnsi="Times New Roman"/>
              </w:rPr>
            </w:pPr>
            <w:bookmarkStart w:colFirst="0" w:colLast="0" w:name="_gjdgxs" w:id="11"/>
            <w:bookmarkEnd w:id="11"/>
            <w:r w:rsidDel="00000000" w:rsidR="00000000" w:rsidRPr="00000000">
              <w:rPr>
                <w:rFonts w:ascii="Times New Roman" w:cs="Times New Roman" w:eastAsia="Times New Roman" w:hAnsi="Times New Roman"/>
                <w:rtl w:val="0"/>
              </w:rPr>
              <w:t xml:space="preserve">PIC function will prompt the user to press buttons 1-4 on the donor remote and then store the decoded 32-bit value for each. PIC function will convert 32-bit code back into binary sequences and display. This function is to ensure that the signal will be reproduced correctly.</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A7">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Mar>
              <w:top w:w="72.0" w:type="dxa"/>
              <w:left w:w="72.0" w:type="dxa"/>
              <w:bottom w:w="72.0" w:type="dxa"/>
              <w:right w:w="72.0" w:type="dxa"/>
            </w:tcMar>
            <w:vAlign w:val="center"/>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remote button press</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Mar>
              <w:top w:w="72.0" w:type="dxa"/>
              <w:left w:w="72.0" w:type="dxa"/>
              <w:bottom w:w="72.0" w:type="dxa"/>
              <w:right w:w="72.0" w:type="dxa"/>
            </w:tcMar>
            <w:vAlign w:val="center"/>
          </w:tcPr>
          <w:p w:rsidR="00000000" w:rsidDel="00000000" w:rsidP="00000000" w:rsidRDefault="00000000" w:rsidRPr="00000000" w14:paraId="000000AA">
            <w:pPr>
              <w:pageBreakBefore w:val="0"/>
              <w:spacing w:after="0" w:line="240" w:lineRule="auto"/>
              <w:rPr>
                <w:rFonts w:ascii="Times New Roman" w:cs="Times New Roman" w:eastAsia="Times New Roman" w:hAnsi="Times New Roman"/>
              </w:rPr>
            </w:pPr>
            <w:r w:rsidDel="00000000" w:rsidR="00000000" w:rsidRPr="00000000">
              <w:rPr>
                <w:rtl w:val="0"/>
              </w:rPr>
            </w:r>
          </w:p>
          <w:tbl>
            <w:tblPr>
              <w:tblStyle w:val="Table8"/>
              <w:tblW w:w="8034.77732793522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64.7773279352227"/>
              <w:gridCol w:w="1785"/>
              <w:gridCol w:w="4785"/>
              <w:tblGridChange w:id="0">
                <w:tblGrid>
                  <w:gridCol w:w="1464.7773279352227"/>
                  <w:gridCol w:w="1785"/>
                  <w:gridCol w:w="47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Button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32-bit hex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Binary Sequence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F">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0x30D0007F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0">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110000110100000000000001111111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2">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0x30D0403F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3">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110000110100000100000000111111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0x30D0205F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110000110100000010000001011111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0x30D0601F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110000110100000110000000011111</w:t>
                  </w:r>
                </w:p>
              </w:tc>
            </w:tr>
          </w:tbl>
          <w:p w:rsidR="00000000" w:rsidDel="00000000" w:rsidP="00000000" w:rsidRDefault="00000000" w:rsidRPr="00000000" w14:paraId="000000BA">
            <w:pPr>
              <w:pageBreakBefore w:val="0"/>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BB">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output:</w:t>
            </w:r>
          </w:p>
        </w:tc>
        <w:tc>
          <w:tcPr>
            <w:tcMar>
              <w:top w:w="72.0" w:type="dxa"/>
              <w:left w:w="72.0" w:type="dxa"/>
              <w:bottom w:w="72.0" w:type="dxa"/>
              <w:right w:w="72.0" w:type="dxa"/>
            </w:tcMar>
            <w:vAlign w:val="center"/>
          </w:tcPr>
          <w:p w:rsidR="00000000" w:rsidDel="00000000" w:rsidP="00000000" w:rsidRDefault="00000000" w:rsidRPr="00000000" w14:paraId="000000BC">
            <w:pPr>
              <w:pageBreakBefore w:val="0"/>
              <w:spacing w:after="0" w:line="240" w:lineRule="auto"/>
              <w:rPr>
                <w:rFonts w:ascii="Times New Roman" w:cs="Times New Roman" w:eastAsia="Times New Roman" w:hAnsi="Times New Roman"/>
              </w:rPr>
            </w:pPr>
            <w:r w:rsidDel="00000000" w:rsidR="00000000" w:rsidRPr="00000000">
              <w:rPr>
                <w:rtl w:val="0"/>
              </w:rPr>
            </w:r>
          </w:p>
          <w:tbl>
            <w:tblPr>
              <w:tblStyle w:val="Table9"/>
              <w:tblW w:w="8039.35135135135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99.3513513513515"/>
              <w:gridCol w:w="1800"/>
              <w:gridCol w:w="4740"/>
              <w:tblGridChange w:id="0">
                <w:tblGrid>
                  <w:gridCol w:w="1499.3513513513515"/>
                  <w:gridCol w:w="1800"/>
                  <w:gridCol w:w="47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Button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32-bit hex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Binary Sequence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0">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1">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0x30D0007F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2">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110000110100000000000001111111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4">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0x30D0403F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5">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110000110100000100000000111111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0x30D0205F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110000110100000010000001011111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9">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0x30D0601F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110000110100000110000000011111</w:t>
                  </w:r>
                </w:p>
              </w:tc>
            </w:tr>
          </w:tbl>
          <w:p w:rsidR="00000000" w:rsidDel="00000000" w:rsidP="00000000" w:rsidRDefault="00000000" w:rsidRPr="00000000" w14:paraId="000000CC">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binary sequences are equal to what was expected for each button</w:t>
            </w:r>
          </w:p>
        </w:tc>
      </w:tr>
    </w:tbl>
    <w:p w:rsidR="00000000" w:rsidDel="00000000" w:rsidP="00000000" w:rsidRDefault="00000000" w:rsidRPr="00000000" w14:paraId="000000CD">
      <w:pPr>
        <w:pStyle w:val="Heading3"/>
        <w:pageBreakBefore w:val="0"/>
        <w:ind w:left="0" w:firstLine="0"/>
        <w:rPr>
          <w:rFonts w:ascii="Times New Roman" w:cs="Times New Roman" w:eastAsia="Times New Roman" w:hAnsi="Times New Roman"/>
        </w:rPr>
      </w:pPr>
      <w:bookmarkStart w:colFirst="0" w:colLast="0" w:name="_y5z4nzpiin2f" w:id="13"/>
      <w:bookmarkEnd w:id="13"/>
      <w:r w:rsidDel="00000000" w:rsidR="00000000" w:rsidRPr="00000000">
        <w:rPr>
          <w:rtl w:val="0"/>
        </w:rPr>
      </w:r>
    </w:p>
    <w:tbl>
      <w:tblPr>
        <w:tblStyle w:val="Table10"/>
        <w:tblW w:w="9350.0" w:type="dxa"/>
        <w:jc w:val="left"/>
        <w:tblInd w:w="57.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1158"/>
        <w:gridCol w:w="8192"/>
        <w:tblGridChange w:id="0">
          <w:tblGrid>
            <w:gridCol w:w="1158"/>
            <w:gridCol w:w="8192"/>
          </w:tblGrid>
        </w:tblGridChange>
      </w:tblGrid>
      <w:tr>
        <w:trPr>
          <w:cantSplit w:val="0"/>
          <w:tblHeader w:val="0"/>
        </w:trPr>
        <w:tc>
          <w:tcPr>
            <w:gridSpan w:val="2"/>
            <w:tcMar>
              <w:top w:w="72.0" w:type="dxa"/>
              <w:left w:w="72.0" w:type="dxa"/>
              <w:bottom w:w="72.0" w:type="dxa"/>
              <w:right w:w="72.0" w:type="dxa"/>
            </w:tcMar>
            <w:vAlign w:val="center"/>
          </w:tcPr>
          <w:p w:rsidR="00000000" w:rsidDel="00000000" w:rsidP="00000000" w:rsidRDefault="00000000" w:rsidRPr="00000000" w14:paraId="000000CE">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name: IR Waveform Production</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D0">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w:t>
            </w:r>
          </w:p>
        </w:tc>
        <w:tc>
          <w:tcPr>
            <w:tcMar>
              <w:top w:w="72.0" w:type="dxa"/>
              <w:left w:w="72.0" w:type="dxa"/>
              <w:bottom w:w="72.0" w:type="dxa"/>
              <w:right w:w="72.0" w:type="dxa"/>
            </w:tcMar>
            <w:vAlign w:val="center"/>
          </w:tcPr>
          <w:p w:rsidR="00000000" w:rsidDel="00000000" w:rsidP="00000000" w:rsidRDefault="00000000" w:rsidRPr="00000000" w14:paraId="000000D1">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 LED Transmitter and PIC</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D2">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w:t>
            </w:r>
          </w:p>
        </w:tc>
        <w:tc>
          <w:tcPr>
            <w:tcMar>
              <w:top w:w="72.0" w:type="dxa"/>
              <w:left w:w="72.0" w:type="dxa"/>
              <w:bottom w:w="72.0" w:type="dxa"/>
              <w:right w:w="72.0" w:type="dxa"/>
            </w:tcMar>
            <w:vAlign w:val="center"/>
          </w:tcPr>
          <w:p w:rsidR="00000000" w:rsidDel="00000000" w:rsidP="00000000" w:rsidRDefault="00000000" w:rsidRPr="00000000" w14:paraId="000000D3">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ECCP2 in Compare Mode. Set to toggle RC1 PIN on TMR1 match. Write PIC function to transmit pulse durations corresponding to 1 or 0 based on cloned remote code.</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D4">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Mar>
              <w:top w:w="72.0" w:type="dxa"/>
              <w:left w:w="72.0" w:type="dxa"/>
              <w:bottom w:w="72.0" w:type="dxa"/>
              <w:right w:w="72.0" w:type="dxa"/>
            </w:tcMar>
            <w:vAlign w:val="center"/>
          </w:tcPr>
          <w:p w:rsidR="00000000" w:rsidDel="00000000" w:rsidP="00000000" w:rsidRDefault="00000000" w:rsidRPr="00000000" w14:paraId="000000D5">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Cloned button presses (1-4 in PuTTY)</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D6">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Mar>
              <w:top w:w="72.0" w:type="dxa"/>
              <w:left w:w="72.0" w:type="dxa"/>
              <w:bottom w:w="72.0" w:type="dxa"/>
              <w:right w:w="72.0" w:type="dxa"/>
            </w:tcMar>
            <w:vAlign w:val="center"/>
          </w:tcPr>
          <w:p w:rsidR="00000000" w:rsidDel="00000000" w:rsidP="00000000" w:rsidRDefault="00000000" w:rsidRPr="00000000" w14:paraId="000000D7">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cloned buttons produce IR waveforms in an attempt to imitate the donor remote control. </w:t>
            </w:r>
          </w:p>
        </w:tc>
      </w:tr>
      <w:tr>
        <w:trPr>
          <w:cantSplit w:val="0"/>
          <w:trHeight w:val="2640" w:hRule="atLeast"/>
          <w:tblHeader w:val="0"/>
        </w:trPr>
        <w:tc>
          <w:tcPr>
            <w:tcMar>
              <w:top w:w="72.0" w:type="dxa"/>
              <w:left w:w="72.0" w:type="dxa"/>
              <w:bottom w:w="72.0" w:type="dxa"/>
              <w:right w:w="72.0" w:type="dxa"/>
            </w:tcMar>
            <w:vAlign w:val="center"/>
          </w:tcPr>
          <w:p w:rsidR="00000000" w:rsidDel="00000000" w:rsidP="00000000" w:rsidRDefault="00000000" w:rsidRPr="00000000" w14:paraId="000000D8">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Output</w:t>
            </w:r>
          </w:p>
        </w:tc>
        <w:tc>
          <w:tcPr>
            <w:tcMar>
              <w:top w:w="72.0" w:type="dxa"/>
              <w:left w:w="72.0" w:type="dxa"/>
              <w:bottom w:w="72.0" w:type="dxa"/>
              <w:right w:w="72.0" w:type="dxa"/>
            </w:tcMar>
            <w:vAlign w:val="center"/>
          </w:tcPr>
          <w:p w:rsidR="00000000" w:rsidDel="00000000" w:rsidP="00000000" w:rsidRDefault="00000000" w:rsidRPr="00000000" w14:paraId="000000D9">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various buttons were pressed, a digital camera was used to detect the presence of the IR waveforms, as the light was then visible. All of the cloned donor buttons did output IR waveforms, but the difference between each code was not something that could be distinguished by the human eye.</w:t>
            </w:r>
          </w:p>
        </w:tc>
      </w:tr>
    </w:tbl>
    <w:p w:rsidR="00000000" w:rsidDel="00000000" w:rsidP="00000000" w:rsidRDefault="00000000" w:rsidRPr="00000000" w14:paraId="000000DA">
      <w:pPr>
        <w:pStyle w:val="Heading3"/>
        <w:pageBreakBefore w:val="0"/>
        <w:ind w:left="0" w:firstLine="0"/>
        <w:rPr>
          <w:rFonts w:ascii="Times New Roman" w:cs="Times New Roman" w:eastAsia="Times New Roman" w:hAnsi="Times New Roman"/>
        </w:rPr>
      </w:pPr>
      <w:bookmarkStart w:colFirst="0" w:colLast="0" w:name="_78ysshco3537" w:id="14"/>
      <w:bookmarkEnd w:id="14"/>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tbl>
      <w:tblPr>
        <w:tblStyle w:val="Table11"/>
        <w:tblW w:w="9350.0" w:type="dxa"/>
        <w:jc w:val="left"/>
        <w:tblInd w:w="57.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1158"/>
        <w:gridCol w:w="8192"/>
        <w:tblGridChange w:id="0">
          <w:tblGrid>
            <w:gridCol w:w="1158"/>
            <w:gridCol w:w="8192"/>
          </w:tblGrid>
        </w:tblGridChange>
      </w:tblGrid>
      <w:tr>
        <w:trPr>
          <w:cantSplit w:val="0"/>
          <w:trHeight w:val="510" w:hRule="atLeast"/>
          <w:tblHeader w:val="0"/>
        </w:trPr>
        <w:tc>
          <w:tcPr>
            <w:gridSpan w:val="2"/>
            <w:tcMar>
              <w:top w:w="72.0" w:type="dxa"/>
              <w:left w:w="72.0" w:type="dxa"/>
              <w:bottom w:w="72.0" w:type="dxa"/>
              <w:right w:w="72.0" w:type="dxa"/>
            </w:tcMar>
            <w:vAlign w:val="center"/>
          </w:tcPr>
          <w:p w:rsidR="00000000" w:rsidDel="00000000" w:rsidP="00000000" w:rsidRDefault="00000000" w:rsidRPr="00000000" w14:paraId="000000DC">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name: Single Button Reproduction</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DE">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w:t>
            </w:r>
          </w:p>
        </w:tc>
        <w:tc>
          <w:tcPr>
            <w:tcMar>
              <w:top w:w="72.0" w:type="dxa"/>
              <w:left w:w="72.0" w:type="dxa"/>
              <w:bottom w:w="72.0" w:type="dxa"/>
              <w:right w:w="72.0" w:type="dxa"/>
            </w:tcMar>
            <w:vAlign w:val="center"/>
          </w:tcPr>
          <w:p w:rsidR="00000000" w:rsidDel="00000000" w:rsidP="00000000" w:rsidRDefault="00000000" w:rsidRPr="00000000" w14:paraId="000000DF">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 LED Transmitter and PIC</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E0">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w:t>
            </w:r>
          </w:p>
        </w:tc>
        <w:tc>
          <w:tcPr>
            <w:tcMar>
              <w:top w:w="72.0" w:type="dxa"/>
              <w:left w:w="72.0" w:type="dxa"/>
              <w:bottom w:w="72.0" w:type="dxa"/>
              <w:right w:w="72.0" w:type="dxa"/>
            </w:tcMar>
            <w:vAlign w:val="center"/>
          </w:tcPr>
          <w:p w:rsidR="00000000" w:rsidDel="00000000" w:rsidP="00000000" w:rsidRDefault="00000000" w:rsidRPr="00000000" w14:paraId="000000E1">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ECCP2 in Compare Mode. Set to toggle RC1 PIN on TMR1 match. Write PIC function to transmit pulse durations corresponding to 1 or 0 based on cloned remote code. Then, use the cloned buttons to produce said waveforms from the IR LED.</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E2">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tcMar>
              <w:top w:w="72.0" w:type="dxa"/>
              <w:left w:w="72.0" w:type="dxa"/>
              <w:bottom w:w="72.0" w:type="dxa"/>
              <w:right w:w="72.0" w:type="dxa"/>
            </w:tcMar>
            <w:vAlign w:val="center"/>
          </w:tcPr>
          <w:p w:rsidR="00000000" w:rsidDel="00000000" w:rsidP="00000000" w:rsidRDefault="00000000" w:rsidRPr="00000000" w14:paraId="000000E3">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cloned donor button and furthermore the proceeding press of the corresponding key in PuTTY (1-4). </w:t>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E4">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Mar>
              <w:top w:w="72.0" w:type="dxa"/>
              <w:left w:w="72.0" w:type="dxa"/>
              <w:bottom w:w="72.0" w:type="dxa"/>
              <w:right w:w="72.0" w:type="dxa"/>
            </w:tcMar>
            <w:vAlign w:val="center"/>
          </w:tcPr>
          <w:p w:rsidR="00000000" w:rsidDel="00000000" w:rsidP="00000000" w:rsidRDefault="00000000" w:rsidRPr="00000000" w14:paraId="000000E5">
            <w:pPr>
              <w:pageBreakBefore w:val="0"/>
              <w:spacing w:after="0" w:line="240" w:lineRule="auto"/>
              <w:rPr>
                <w:rFonts w:ascii="Times New Roman" w:cs="Times New Roman" w:eastAsia="Times New Roman" w:hAnsi="Times New Roman"/>
              </w:rPr>
            </w:pPr>
            <w:r w:rsidDel="00000000" w:rsidR="00000000" w:rsidRPr="00000000">
              <w:rPr>
                <w:rtl w:val="0"/>
              </w:rPr>
            </w:r>
          </w:p>
          <w:tbl>
            <w:tblPr>
              <w:tblStyle w:val="Table12"/>
              <w:tblW w:w="769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750"/>
              <w:gridCol w:w="3945"/>
              <w:tblGridChange w:id="0">
                <w:tblGrid>
                  <w:gridCol w:w="3750"/>
                  <w:gridCol w:w="39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Button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TV Response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TV goes up one channel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B">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state of the TV is toggled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C">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D">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of the cloned number keys input #</w:t>
                  </w:r>
                </w:p>
              </w:tc>
            </w:tr>
          </w:tbl>
          <w:p w:rsidR="00000000" w:rsidDel="00000000" w:rsidP="00000000" w:rsidRDefault="00000000" w:rsidRPr="00000000" w14:paraId="000000EE">
            <w:pPr>
              <w:pageBreakBefore w:val="0"/>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Mar>
              <w:top w:w="72.0" w:type="dxa"/>
              <w:left w:w="72.0" w:type="dxa"/>
              <w:bottom w:w="72.0" w:type="dxa"/>
              <w:right w:w="72.0" w:type="dxa"/>
            </w:tcMar>
            <w:vAlign w:val="center"/>
          </w:tcPr>
          <w:p w:rsidR="00000000" w:rsidDel="00000000" w:rsidP="00000000" w:rsidRDefault="00000000" w:rsidRPr="00000000" w14:paraId="000000EF">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output:</w:t>
            </w:r>
          </w:p>
        </w:tc>
        <w:tc>
          <w:tcPr>
            <w:tcMar>
              <w:top w:w="72.0" w:type="dxa"/>
              <w:left w:w="72.0" w:type="dxa"/>
              <w:bottom w:w="72.0" w:type="dxa"/>
              <w:right w:w="72.0" w:type="dxa"/>
            </w:tcMar>
            <w:vAlign w:val="center"/>
          </w:tcPr>
          <w:p w:rsidR="00000000" w:rsidDel="00000000" w:rsidP="00000000" w:rsidRDefault="00000000" w:rsidRPr="00000000" w14:paraId="000000F0">
            <w:pPr>
              <w:pageBreakBefore w:val="0"/>
              <w:spacing w:after="0" w:line="240" w:lineRule="auto"/>
              <w:rPr>
                <w:rFonts w:ascii="Times New Roman" w:cs="Times New Roman" w:eastAsia="Times New Roman" w:hAnsi="Times New Roman"/>
              </w:rPr>
            </w:pPr>
            <w:r w:rsidDel="00000000" w:rsidR="00000000" w:rsidRPr="00000000">
              <w:rPr>
                <w:rtl w:val="0"/>
              </w:rPr>
            </w:r>
          </w:p>
          <w:tbl>
            <w:tblPr>
              <w:tblStyle w:val="Table13"/>
              <w:tblW w:w="769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750"/>
              <w:gridCol w:w="3945"/>
              <w:tblGridChange w:id="0">
                <w:tblGrid>
                  <w:gridCol w:w="3750"/>
                  <w:gridCol w:w="39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1">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Button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TV Response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5">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6">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7">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8">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F9">
            <w:pPr>
              <w:pageBreakBefore w:val="0"/>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A">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3"/>
        <w:pageBreakBefore w:val="0"/>
        <w:numPr>
          <w:ilvl w:val="1"/>
          <w:numId w:val="1"/>
        </w:numPr>
        <w:ind w:left="720" w:hanging="360"/>
        <w:rPr>
          <w:rFonts w:ascii="Times New Roman" w:cs="Times New Roman" w:eastAsia="Times New Roman" w:hAnsi="Times New Roman"/>
          <w:b w:val="0"/>
        </w:rPr>
      </w:pPr>
      <w:bookmarkStart w:colFirst="0" w:colLast="0" w:name="_hfdvpt5m70nc" w:id="15"/>
      <w:bookmarkEnd w:id="15"/>
      <w:r w:rsidDel="00000000" w:rsidR="00000000" w:rsidRPr="00000000">
        <w:rPr>
          <w:rFonts w:ascii="Times New Roman" w:cs="Times New Roman" w:eastAsia="Times New Roman" w:hAnsi="Times New Roman"/>
          <w:b w:val="0"/>
          <w:rtl w:val="0"/>
        </w:rPr>
        <w:t xml:space="preserve">Final Implementation</w:t>
      </w:r>
    </w:p>
    <w:p w:rsidR="00000000" w:rsidDel="00000000" w:rsidP="00000000" w:rsidRDefault="00000000" w:rsidRPr="00000000" w14:paraId="000000FC">
      <w:pPr>
        <w:pageBreakBefore w:val="0"/>
        <w:ind w:left="720" w:firstLine="0"/>
        <w:rPr>
          <w:rFonts w:ascii="Times New Roman" w:cs="Times New Roman" w:eastAsia="Times New Roman" w:hAnsi="Times New Roman"/>
        </w:rPr>
      </w:pPr>
      <w:r w:rsidDel="00000000" w:rsidR="00000000" w:rsidRPr="00000000">
        <w:rPr>
          <w:rtl w:val="0"/>
        </w:rPr>
        <w:t xml:space="preserve">The reliability of the transmission in terms of operating the TV is non-existent. However, the other portions of the code have been fairly consistent. The reliability of our transmission ties in a lot with the lessons that we learned. The lesson being that eventually there is going to be a problem that you cannot solve by yourself. At least not in a timeframe that would have been beneficial to the completion of the task at hand. Moreover,  there may come a time where reaching out for guidance or other help is in the best interest of both time and the completion of the assignment.  If we were to do things a bit differently it would be to reach out for assistance earlier. Ultimately, we failed to get aid when it was available and in turn were unable to complete the last bit of the project. </w:t>
      </w:r>
      <w:r w:rsidDel="00000000" w:rsidR="00000000" w:rsidRPr="00000000">
        <w:rPr>
          <w:rtl w:val="0"/>
        </w:rPr>
      </w:r>
    </w:p>
    <w:p w:rsidR="00000000" w:rsidDel="00000000" w:rsidP="00000000" w:rsidRDefault="00000000" w:rsidRPr="00000000" w14:paraId="000000FD">
      <w:pPr>
        <w:pStyle w:val="Heading2"/>
        <w:pageBreakBefore w:val="0"/>
        <w:rPr>
          <w:rFonts w:ascii="Times New Roman" w:cs="Times New Roman" w:eastAsia="Times New Roman" w:hAnsi="Times New Roman"/>
        </w:rPr>
      </w:pPr>
      <w:bookmarkStart w:colFirst="0" w:colLast="0" w:name="_31lfiyv50tz8" w:id="16"/>
      <w:bookmarkEnd w:id="16"/>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FF">
      <w:pPr>
        <w:pStyle w:val="Heading2"/>
        <w:pageBreakBefore w:val="0"/>
        <w:rPr>
          <w:rFonts w:ascii="Times New Roman" w:cs="Times New Roman" w:eastAsia="Times New Roman" w:hAnsi="Times New Roman"/>
        </w:rPr>
      </w:pPr>
      <w:bookmarkStart w:colFirst="0" w:colLast="0" w:name="_7p93hqtjev30" w:id="17"/>
      <w:bookmarkEnd w:id="17"/>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pageBreakBefore w:val="0"/>
        <w:rPr>
          <w:rFonts w:ascii="Times New Roman" w:cs="Times New Roman" w:eastAsia="Times New Roman" w:hAnsi="Times New Roman"/>
        </w:rPr>
      </w:pPr>
      <w:bookmarkStart w:colFirst="0" w:colLast="0" w:name="_wfgma48g1yvo" w:id="18"/>
      <w:bookmarkEnd w:id="1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Microchip, “28/40/44-Pin, Low-Power, High-Performance Microcontrollers with XLP Technology,” PIC18(L)F2X/4XK22 datasheet. 2010.</w:t>
      </w:r>
    </w:p>
    <w:p w:rsidR="00000000" w:rsidDel="00000000" w:rsidP="00000000" w:rsidRDefault="00000000" w:rsidRPr="00000000" w14:paraId="00000102">
      <w:pPr>
        <w:pStyle w:val="Heading2"/>
        <w:pageBreakBefore w:val="0"/>
        <w:rPr>
          <w:rFonts w:ascii="Times New Roman" w:cs="Times New Roman" w:eastAsia="Times New Roman" w:hAnsi="Times New Roman"/>
        </w:rPr>
      </w:pPr>
      <w:bookmarkStart w:colFirst="0" w:colLast="0" w:name="_5q1h0xhf2gxg" w:id="19"/>
      <w:bookmarkEnd w:id="19"/>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pageBreakBefore w:val="0"/>
        <w:rPr>
          <w:rFonts w:ascii="Times New Roman" w:cs="Times New Roman" w:eastAsia="Times New Roman" w:hAnsi="Times New Roman"/>
        </w:rPr>
      </w:pPr>
      <w:bookmarkStart w:colFirst="0" w:colLast="0" w:name="_hylruyjchlee" w:id="20"/>
      <w:bookmarkEnd w:id="20"/>
      <w:r w:rsidDel="00000000" w:rsidR="00000000" w:rsidRPr="00000000">
        <w:rPr>
          <w:rFonts w:ascii="Times New Roman" w:cs="Times New Roman" w:eastAsia="Times New Roman" w:hAnsi="Times New Roman"/>
          <w:rtl w:val="0"/>
        </w:rPr>
        <w:t xml:space="preserve">Appendix A: Running the Project</w:t>
      </w:r>
    </w:p>
    <w:p w:rsidR="00000000" w:rsidDel="00000000" w:rsidP="00000000" w:rsidRDefault="00000000" w:rsidRPr="00000000" w14:paraId="000001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Universal Remote control project was written completely in C code and compiled using MPLab’s standard XC8 compiler. For this project to work on the Dev ‘20 board, the ECCP1 module needs to be set to capture and the ECCP2 module needs to be set to compare. In addition, the IR decoder output needs to be connected to the ECCP1 input by placing a jumper wire between RC2 and RC4 and the ECCP2 output needs to be connected to the IR transmitter input by placing a jumper across IR_TX.</w:t>
      </w:r>
    </w:p>
    <w:p w:rsidR="00000000" w:rsidDel="00000000" w:rsidP="00000000" w:rsidRDefault="00000000" w:rsidRPr="00000000" w14:paraId="00000105">
      <w:pPr>
        <w:pStyle w:val="Heading2"/>
        <w:pageBreakBefore w:val="0"/>
        <w:rPr>
          <w:rFonts w:ascii="Times New Roman" w:cs="Times New Roman" w:eastAsia="Times New Roman" w:hAnsi="Times New Roman"/>
        </w:rPr>
      </w:pPr>
      <w:bookmarkStart w:colFirst="0" w:colLast="0" w:name="_krtoudoizqm3" w:id="21"/>
      <w:bookmarkEnd w:id="21"/>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2"/>
        <w:pageBreakBefore w:val="0"/>
        <w:rPr>
          <w:rFonts w:ascii="Times New Roman" w:cs="Times New Roman" w:eastAsia="Times New Roman" w:hAnsi="Times New Roman"/>
        </w:rPr>
      </w:pPr>
      <w:bookmarkStart w:colFirst="0" w:colLast="0" w:name="_pu1u43wai993" w:id="22"/>
      <w:bookmarkEnd w:id="22"/>
      <w:r w:rsidDel="00000000" w:rsidR="00000000" w:rsidRPr="00000000">
        <w:rPr>
          <w:rFonts w:ascii="Times New Roman" w:cs="Times New Roman" w:eastAsia="Times New Roman" w:hAnsi="Times New Roman"/>
          <w:rtl w:val="0"/>
        </w:rPr>
        <w:t xml:space="preserve">Appendix B:</w:t>
      </w:r>
    </w:p>
    <w:p w:rsidR="00000000" w:rsidDel="00000000" w:rsidP="00000000" w:rsidRDefault="00000000" w:rsidRPr="00000000" w14:paraId="00000107">
      <w:pPr>
        <w:pageBreakBefore w:val="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https://drive.google.com/drive/folders/19IQDj8v1Kf8YiNVKWQgLq-rJOArV3w0g?usp=sharing</w:t>
        </w:r>
      </w:hyperlink>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link contains the video presentation, milestone demos, final report, and source code </w:t>
      </w:r>
      <w:r w:rsidDel="00000000" w:rsidR="00000000" w:rsidRPr="00000000">
        <w:rPr>
          <w:rtl w:val="0"/>
        </w:rPr>
      </w:r>
    </w:p>
    <w:p w:rsidR="00000000" w:rsidDel="00000000" w:rsidP="00000000" w:rsidRDefault="00000000" w:rsidRPr="00000000" w14:paraId="0000010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ageBreakBefore w:val="0"/>
        <w:jc w:val="left"/>
        <w:rPr>
          <w:rFonts w:ascii="Times New Roman" w:cs="Times New Roman" w:eastAsia="Times New Roman" w:hAnsi="Times New Roman"/>
        </w:rPr>
      </w:pPr>
      <w:r w:rsidDel="00000000" w:rsidR="00000000" w:rsidRPr="00000000">
        <w:rPr>
          <w:rtl w:val="0"/>
        </w:rPr>
      </w:r>
    </w:p>
    <w:sectPr>
      <w:footerReference r:id="rId17" w:type="default"/>
      <w:footerReference r:id="rId18" w:type="first"/>
      <w:pgSz w:h="15840" w:w="12240" w:orient="portrait"/>
      <w:pgMar w:bottom="171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0" w:date="2020-05-05T19:35:24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Gonna want to show that it uses ECCP1 and 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hyperlink" Target="https://drive.google.com/drive/folders/19IQDj8v1Kf8YiNVKWQgLq-rJOArV3w0g?usp=sharing"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