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996C" w14:textId="46AF30FF" w:rsidR="006D1DF5" w:rsidRDefault="00FC1D62">
      <w:r>
        <w:t>Nicholas McGrann</w:t>
      </w:r>
    </w:p>
    <w:p w14:paraId="39A37BFD" w14:textId="4BB3C23F" w:rsidR="00FC1D62" w:rsidRDefault="00FC1D62">
      <w:r>
        <w:t>CS 1008</w:t>
      </w:r>
    </w:p>
    <w:p w14:paraId="2713744D" w14:textId="77777777" w:rsidR="00FC1D62" w:rsidRDefault="00FC1D62"/>
    <w:p w14:paraId="28286DCC" w14:textId="267561CA" w:rsidR="00FC1D62" w:rsidRDefault="00FC1D62">
      <w:r>
        <w:t>For this exercise, my program will run the exact same way it did with a few minor changes. The first thing that will change is that each movement the scribbler makes will light up one of the LED lights. When the robot turns right or rotates right, the right LED light will come on.</w:t>
      </w:r>
      <w:r w:rsidR="00106F63">
        <w:t xml:space="preserve"> When the robot turns left or rotates left, the left LED light will come on. When the robot goes straight forward, or in a small portion of the program straight backwards, the center LED light will come on. The second </w:t>
      </w:r>
      <w:r w:rsidR="0040671F">
        <w:t>thing that will change is at the end of the program a victory song will play.</w:t>
      </w:r>
    </w:p>
    <w:sectPr w:rsidR="00FC1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EA"/>
    <w:rsid w:val="00106F63"/>
    <w:rsid w:val="0040671F"/>
    <w:rsid w:val="006D1DF5"/>
    <w:rsid w:val="007101EA"/>
    <w:rsid w:val="00FC1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86F3"/>
  <w15:chartTrackingRefBased/>
  <w15:docId w15:val="{5EF4F3A6-FF2C-472D-B5E3-65D3013C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McGrann</dc:creator>
  <cp:keywords/>
  <dc:description/>
  <cp:lastModifiedBy>Nick McGrann</cp:lastModifiedBy>
  <cp:revision>4</cp:revision>
  <dcterms:created xsi:type="dcterms:W3CDTF">2021-11-29T16:10:00Z</dcterms:created>
  <dcterms:modified xsi:type="dcterms:W3CDTF">2021-11-29T16:13:00Z</dcterms:modified>
</cp:coreProperties>
</file>