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Game Concept Development — Findings Report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PROJ I8006 Collaborative Project — Stage 4 — Lab: Concept Sprint, Exercise 09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BSc (Hons) in Computing in Games Development — Dundalk Institute of Technology — 2026–27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Instructions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Complete one report per pair in about 7 minutes. The report is about what the process revealed, not your concepts, so keep concept detail to a minimum.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Write both partners’ names below. Your individual Moodle concept questionnaire stays anonymous; this report does not.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 A name</w:t>
            </w:r>
          </w:p>
        </w:tc>
        <w:tc>
          <w:tcPr>
            <w:tcW w:type="dxa" w:w="2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 B name</w:t>
            </w:r>
          </w:p>
        </w:tc>
        <w:tc>
          <w:tcPr>
            <w:tcW w:type="dxa" w:w="2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 A theme</w:t>
            </w:r>
          </w:p>
        </w:tc>
        <w:tc>
          <w:tcPr>
            <w:tcW w:type="dxa" w:w="2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 B theme</w:t>
            </w:r>
          </w:p>
        </w:tc>
        <w:tc>
          <w:tcPr>
            <w:tcW w:type="dxa" w:w="2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group</w:t>
            </w:r>
          </w:p>
        </w:tc>
        <w:tc>
          <w:tcPr>
            <w:tcW w:type="dxa" w:w="2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Findings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Hardest test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Which tool (substitution, stretch, character pressure) was hardest for your pair, and why?</w:t>
            </w:r>
          </w:p>
        </w:tc>
      </w:tr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Substitution 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Stretch 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Character pressure      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Why: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Before and after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For each partner, one line on what changed in the concept during the lab.</w:t>
            </w:r>
          </w:p>
        </w:tc>
      </w:tr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6986"/>
            </w:tblGrid>
            <w:tr>
              <w:tc>
                <w:tcPr>
                  <w:tcW w:type="dxa" w:w="18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E8EDF2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Partner A</w:t>
                  </w:r>
                </w:p>
              </w:tc>
              <w:tc>
                <w:tcPr>
                  <w:tcW w:type="dxa" w:w="6986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12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2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E8EDF2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Partner B</w:t>
                  </w:r>
                </w:p>
              </w:tc>
              <w:tc>
                <w:tcPr>
                  <w:tcW w:type="dxa" w:w="6986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12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12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Theme link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For each concept, rate how strongly the theme now drives the mechanic, with one reason.</w:t>
            </w:r>
          </w:p>
        </w:tc>
      </w:tr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 A</w:t>
            </w:r>
          </w:p>
          <w:p>
            <w:pPr>
              <w:spacing w:after="8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Surface 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Partial 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Core      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Reason: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 B</w:t>
            </w:r>
          </w:p>
          <w:p>
            <w:pPr>
              <w:spacing w:after="8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Surface 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Partial 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sz w:val="20"/>
                <w:szCs w:val="20"/>
              </w:rPr>
              <w:t xml:space="preserve"> Core      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Reason: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Risk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The biggest risk in either concept, including any risk of ludonarrative dissonance, and how you would reduce it.</w:t>
            </w:r>
          </w:p>
        </w:tc>
      </w:tr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Risk: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How we would reduce it: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Open question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One question you still need answered before submitting.</w:t>
            </w:r>
          </w:p>
        </w:tc>
      </w:tr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Reflection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Write 2–3 sentences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What pattern did you notice across both concepts? What is the first thing each of you will change in your questionnaire answers tonight?</w:t>
            </w:r>
          </w:p>
        </w:tc>
      </w:tr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Before you submit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26"/>
        <w:gridCol w:w="1000"/>
      </w:tblGrid>
      <w:tr>
        <w:tc>
          <w:tcPr>
            <w:tcW w:type="dxa" w:w="8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8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five findings answered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</w:tr>
      <w:tr>
        <w:tc>
          <w:tcPr>
            <w:tcW w:type="dxa" w:w="8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Both partners’ names filled in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</w:tr>
      <w:tr>
        <w:tc>
          <w:tcPr>
            <w:tcW w:type="dxa" w:w="8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partner has updated their own Moodle questionnaire answers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</w:tr>
    </w:tbl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PROJ I8006 Collaborative Project — Concept Sprint findings report —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2026-09-25T06:01:11.910Z</dcterms:created>
  <dcterms:modified xsi:type="dcterms:W3CDTF">2026-09-25T06:01:11.910Z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