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81" w:type="dxa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53"/>
        <w:gridCol w:w="5628"/>
      </w:tblGrid>
      <w:tr w:rsidR="002C092F" w:rsidTr="002C092F"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 w:rsidR="002C092F" w:rsidRDefault="002C092F">
            <w:pPr>
              <w:ind w:firstLine="9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&lt;&lt;cqbh</w:t>
            </w:r>
            <w:r w:rsidR="009F124B">
              <w:rPr>
                <w:sz w:val="24"/>
                <w:szCs w:val="26"/>
              </w:rPr>
              <w:t>1</w:t>
            </w:r>
            <w:r>
              <w:rPr>
                <w:sz w:val="24"/>
                <w:szCs w:val="26"/>
              </w:rPr>
              <w:t>&gt;&gt;</w:t>
            </w:r>
          </w:p>
          <w:p w:rsidR="009F124B" w:rsidRPr="009F124B" w:rsidRDefault="009F124B" w:rsidP="009F124B">
            <w:pPr>
              <w:pStyle w:val="cqbh2"/>
              <w:rPr>
                <w:bCs/>
              </w:rPr>
            </w:pPr>
            <w:bookmarkStart w:id="0" w:name="_GoBack"/>
            <w:r w:rsidRPr="009F124B">
              <w:t>&lt;&lt;cqbh2&gt;&gt;</w:t>
            </w:r>
          </w:p>
          <w:bookmarkEnd w:id="0"/>
          <w:p w:rsidR="002C092F" w:rsidRDefault="00306998">
            <w:pPr>
              <w:ind w:firstLine="9"/>
              <w:jc w:val="center"/>
              <w:rPr>
                <w:sz w:val="24"/>
                <w:szCs w:val="24"/>
              </w:rPr>
            </w:pPr>
            <w:r w:rsidRPr="00306998">
              <w:rPr>
                <w:noProof/>
              </w:rPr>
              <w:pict>
                <v:line id="Straight Connector 3" o:spid="_x0000_s1026" style="position:absolute;left:0;text-align:left;z-index:251656704;visibility:visible" from="75.5pt,3.25pt" to="118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"/>
              </w:pict>
            </w:r>
          </w:p>
          <w:p w:rsidR="002C092F" w:rsidRDefault="00842E14" w:rsidP="00267F72">
            <w:pPr>
              <w:ind w:firstLine="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Số: </w:t>
            </w:r>
            <w:r w:rsidR="00267F72">
              <w:rPr>
                <w:sz w:val="26"/>
                <w:szCs w:val="26"/>
              </w:rPr>
              <w:t xml:space="preserve">   </w:t>
            </w:r>
            <w:r w:rsidR="002C092F">
              <w:rPr>
                <w:sz w:val="26"/>
                <w:szCs w:val="26"/>
              </w:rPr>
              <w:t>/KL-TTr</w:t>
            </w: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</w:tcPr>
          <w:p w:rsidR="002C092F" w:rsidRDefault="002C092F">
            <w:pPr>
              <w:ind w:hanging="41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bCs/>
                    <w:sz w:val="24"/>
                    <w:szCs w:val="26"/>
                  </w:rPr>
                  <w:t>NAM</w:t>
                </w:r>
              </w:smartTag>
            </w:smartTag>
          </w:p>
          <w:p w:rsidR="002C092F" w:rsidRDefault="002C092F">
            <w:pPr>
              <w:ind w:hanging="4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Độc lập -  Tự do - Hạnh phúc</w:t>
            </w:r>
          </w:p>
          <w:p w:rsidR="002C092F" w:rsidRDefault="00306998">
            <w:pPr>
              <w:ind w:hanging="41"/>
              <w:rPr>
                <w:i/>
                <w:iCs/>
              </w:rPr>
            </w:pPr>
            <w:r w:rsidRPr="00306998">
              <w:rPr>
                <w:noProof/>
              </w:rPr>
              <w:pict>
                <v:line id="Straight Connector 2" o:spid="_x0000_s1028" style="position:absolute;z-index:251657728;visibility:visible" from="67.05pt,2.55pt" to="235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"/>
              </w:pict>
            </w:r>
          </w:p>
          <w:p w:rsidR="002C092F" w:rsidRDefault="002C092F" w:rsidP="00A135F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       </w:t>
            </w:r>
            <w:r w:rsidR="00D20883">
              <w:rPr>
                <w:i/>
                <w:iCs/>
              </w:rPr>
              <w:t>&lt;&lt;tinh&gt;&gt;</w:t>
            </w:r>
          </w:p>
          <w:p w:rsidR="002C092F" w:rsidRDefault="002C092F">
            <w:pPr>
              <w:ind w:hanging="41"/>
              <w:rPr>
                <w:sz w:val="24"/>
                <w:szCs w:val="24"/>
              </w:rPr>
            </w:pPr>
          </w:p>
        </w:tc>
      </w:tr>
    </w:tbl>
    <w:p w:rsidR="002C092F" w:rsidRDefault="002C092F" w:rsidP="002C092F">
      <w:pPr>
        <w:spacing w:line="264" w:lineRule="auto"/>
        <w:ind w:firstLine="536"/>
        <w:jc w:val="center"/>
        <w:rPr>
          <w:b/>
          <w:bCs/>
          <w:color w:val="000000"/>
          <w:sz w:val="16"/>
          <w:szCs w:val="16"/>
        </w:rPr>
      </w:pPr>
    </w:p>
    <w:p w:rsidR="002C092F" w:rsidRDefault="002C092F" w:rsidP="002C092F">
      <w:pPr>
        <w:spacing w:line="264" w:lineRule="auto"/>
        <w:ind w:firstLine="536"/>
        <w:jc w:val="center"/>
        <w:rPr>
          <w:b/>
          <w:bCs/>
          <w:color w:val="000000"/>
          <w:sz w:val="16"/>
          <w:szCs w:val="16"/>
        </w:rPr>
      </w:pPr>
    </w:p>
    <w:p w:rsidR="002C092F" w:rsidRDefault="002C092F" w:rsidP="002C092F">
      <w:pPr>
        <w:spacing w:before="40" w:after="40"/>
        <w:ind w:firstLine="536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KẾT LUẬN THANH TRA</w:t>
      </w:r>
    </w:p>
    <w:p w:rsidR="002C092F" w:rsidRDefault="002C092F" w:rsidP="002C092F">
      <w:pPr>
        <w:spacing w:before="40" w:after="4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&lt;&lt;phamvi&gt;&gt;</w:t>
      </w:r>
    </w:p>
    <w:p w:rsidR="002C092F" w:rsidRDefault="00306998" w:rsidP="002C092F">
      <w:pPr>
        <w:spacing w:before="40" w:after="40"/>
        <w:ind w:firstLine="536"/>
        <w:jc w:val="center"/>
        <w:rPr>
          <w:color w:val="000000"/>
        </w:rPr>
      </w:pPr>
      <w:r w:rsidRPr="00306998">
        <w:rPr>
          <w:noProof/>
        </w:rPr>
        <w:pict>
          <v:line id="Straight Connector 1" o:spid="_x0000_s1027" style="position:absolute;left:0;text-align:left;z-index:251658752;visibility:visible" from="178.4pt,3.6pt" to="265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qw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"/>
        </w:pict>
      </w:r>
    </w:p>
    <w:p w:rsidR="002C092F" w:rsidRPr="00E22F65" w:rsidRDefault="002C092F" w:rsidP="00E22F65">
      <w:pPr>
        <w:pStyle w:val="Heading1"/>
      </w:pPr>
      <w:r w:rsidRPr="00E22F65">
        <w:t>&lt;&lt;cancu&gt;&gt;</w:t>
      </w:r>
    </w:p>
    <w:p w:rsidR="00E22F65" w:rsidRPr="00E22F65" w:rsidRDefault="00E22F65" w:rsidP="00E22F65">
      <w:pPr>
        <w:pStyle w:val="noidungcancu"/>
      </w:pPr>
      <w:r>
        <w:t>&lt;&lt;noidungcancu&gt;&gt;</w:t>
      </w:r>
    </w:p>
    <w:p w:rsidR="002C092F" w:rsidRDefault="005857A0" w:rsidP="005857A0">
      <w:pPr>
        <w:pStyle w:val="thanhtraketluan"/>
        <w:rPr>
          <w:b/>
        </w:rPr>
      </w:pPr>
      <w:r>
        <w:t>&lt;&lt;thanhtraketluan&gt;&gt;</w:t>
      </w:r>
    </w:p>
    <w:p w:rsidR="002C092F" w:rsidRDefault="00C75F29" w:rsidP="00567567">
      <w:pPr>
        <w:numPr>
          <w:ilvl w:val="0"/>
          <w:numId w:val="1"/>
        </w:numPr>
        <w:tabs>
          <w:tab w:val="left" w:pos="993"/>
        </w:tabs>
        <w:spacing w:before="60" w:after="60"/>
        <w:ind w:left="0" w:firstLine="567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Thông tin chung về doanh nghiệp</w:t>
      </w:r>
    </w:p>
    <w:p w:rsidR="00444B93" w:rsidRPr="00D9081E" w:rsidRDefault="00444B93" w:rsidP="00D9081E">
      <w:pPr>
        <w:pStyle w:val="tendn"/>
      </w:pPr>
      <w:r w:rsidRPr="00D9081E">
        <w:t>&lt;&lt;tendn&gt;&gt;</w:t>
      </w:r>
    </w:p>
    <w:p w:rsidR="002C092F" w:rsidRDefault="002C092F" w:rsidP="00567567">
      <w:pPr>
        <w:numPr>
          <w:ilvl w:val="0"/>
          <w:numId w:val="1"/>
        </w:numPr>
        <w:tabs>
          <w:tab w:val="left" w:pos="993"/>
        </w:tabs>
        <w:spacing w:before="60" w:after="60"/>
        <w:ind w:left="0" w:firstLine="567"/>
        <w:jc w:val="both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Những quy định của pháp luật </w:t>
      </w:r>
      <w:r w:rsidR="00C75F29">
        <w:rPr>
          <w:b/>
          <w:bCs/>
          <w:sz w:val="27"/>
          <w:szCs w:val="27"/>
        </w:rPr>
        <w:t>đã được doanh nghiệp thực hiện</w:t>
      </w:r>
    </w:p>
    <w:p w:rsidR="00444B93" w:rsidRPr="00531402" w:rsidRDefault="00444B93" w:rsidP="00531402">
      <w:pPr>
        <w:pStyle w:val="HeaddalamdcQ21"/>
      </w:pPr>
      <w:r w:rsidRPr="00531402">
        <w:t>&lt;&lt;</w:t>
      </w:r>
      <w:r w:rsidR="0036685D" w:rsidRPr="00531402">
        <w:t>head</w:t>
      </w:r>
      <w:r w:rsidRPr="00531402">
        <w:t>dalamdc</w:t>
      </w:r>
      <w:r w:rsidR="0036685D" w:rsidRPr="00531402">
        <w:t>Q21</w:t>
      </w:r>
      <w:r w:rsidRPr="00531402">
        <w:t>&gt;&gt;</w:t>
      </w:r>
    </w:p>
    <w:p w:rsidR="0036685D" w:rsidRDefault="0036685D" w:rsidP="00A60E0C">
      <w:pPr>
        <w:pStyle w:val="dalamdcQ21Sub"/>
      </w:pPr>
      <w:r w:rsidRPr="007A144C">
        <w:t>&lt;&lt;dalamdcQ21</w:t>
      </w:r>
      <w:r w:rsidR="002C3108">
        <w:t>Sub</w:t>
      </w:r>
      <w:r w:rsidRPr="007A144C">
        <w:t>&gt;&gt;</w:t>
      </w:r>
    </w:p>
    <w:p w:rsidR="0036685D" w:rsidRPr="0036685D" w:rsidRDefault="0036685D" w:rsidP="0036685D">
      <w:pPr>
        <w:pStyle w:val="dalamdc"/>
      </w:pPr>
      <w:r w:rsidRPr="0036685D">
        <w:t>&lt;&lt;dalamdc&gt;&gt;</w:t>
      </w:r>
    </w:p>
    <w:p w:rsidR="002C092F" w:rsidRDefault="002C092F" w:rsidP="00567567">
      <w:pPr>
        <w:numPr>
          <w:ilvl w:val="0"/>
          <w:numId w:val="1"/>
        </w:numPr>
        <w:tabs>
          <w:tab w:val="left" w:pos="993"/>
        </w:tabs>
        <w:spacing w:before="60" w:after="60"/>
        <w:ind w:left="0" w:firstLine="567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Những quy định của pháp luật </w:t>
      </w:r>
      <w:r w:rsidR="006D3A65">
        <w:rPr>
          <w:b/>
          <w:sz w:val="27"/>
          <w:szCs w:val="27"/>
        </w:rPr>
        <w:t xml:space="preserve">chưa </w:t>
      </w:r>
      <w:r>
        <w:rPr>
          <w:b/>
          <w:sz w:val="27"/>
          <w:szCs w:val="27"/>
        </w:rPr>
        <w:t xml:space="preserve">được doanh nghiệp thực </w:t>
      </w:r>
      <w:r w:rsidR="00C75F29">
        <w:rPr>
          <w:b/>
          <w:sz w:val="27"/>
          <w:szCs w:val="27"/>
        </w:rPr>
        <w:t>hiện hoặc thực hiện chưa đầy đủ</w:t>
      </w:r>
    </w:p>
    <w:p w:rsidR="00444B93" w:rsidRPr="009F124B" w:rsidRDefault="00444B93" w:rsidP="009F124B">
      <w:pPr>
        <w:pStyle w:val="chualamduoc"/>
      </w:pPr>
      <w:r w:rsidRPr="009F124B">
        <w:t>&lt;&lt;chualamduoc&gt;&gt;</w:t>
      </w:r>
    </w:p>
    <w:p w:rsidR="002C092F" w:rsidRDefault="002C092F" w:rsidP="00567567">
      <w:pPr>
        <w:numPr>
          <w:ilvl w:val="0"/>
          <w:numId w:val="1"/>
        </w:numPr>
        <w:tabs>
          <w:tab w:val="left" w:pos="993"/>
        </w:tabs>
        <w:spacing w:before="60" w:after="60"/>
        <w:ind w:left="0" w:firstLine="567"/>
        <w:jc w:val="both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Kiến nghị đối với Giám đốc doanh nghiệp</w:t>
      </w:r>
    </w:p>
    <w:p w:rsidR="00444B93" w:rsidRPr="009F124B" w:rsidRDefault="00444B93" w:rsidP="009F124B">
      <w:pPr>
        <w:pStyle w:val="kiennghi"/>
      </w:pPr>
      <w:r w:rsidRPr="009F124B">
        <w:t>&lt;&lt;kiennghi&gt;&gt;</w:t>
      </w:r>
    </w:p>
    <w:p w:rsidR="002C092F" w:rsidRDefault="00C75F29" w:rsidP="00567567">
      <w:pPr>
        <w:numPr>
          <w:ilvl w:val="0"/>
          <w:numId w:val="1"/>
        </w:numPr>
        <w:tabs>
          <w:tab w:val="left" w:pos="993"/>
        </w:tabs>
        <w:spacing w:before="60" w:after="60"/>
        <w:ind w:left="0" w:firstLine="567"/>
        <w:jc w:val="both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Thời hạn thực hiện kiến nghị</w:t>
      </w:r>
    </w:p>
    <w:p w:rsidR="002C092F" w:rsidRPr="0086347E" w:rsidRDefault="002A72E3" w:rsidP="0086347E">
      <w:pPr>
        <w:pStyle w:val="KNDNPhaiTH"/>
      </w:pPr>
      <w:r w:rsidRPr="0086347E">
        <w:t>&lt;&lt;KNDNPhaiTH&gt;&gt;</w:t>
      </w:r>
    </w:p>
    <w:p w:rsidR="002C092F" w:rsidRDefault="002C092F" w:rsidP="00567567">
      <w:pPr>
        <w:spacing w:before="60" w:after="60"/>
        <w:ind w:firstLine="567"/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 xml:space="preserve">Trong thời hạn 60 ngày kể từ ngày ký Kết luận thanh tra, doanh nghiệp phải thực hiện xong các kiến nghị </w:t>
      </w:r>
      <w:r w:rsidR="00E535BC">
        <w:rPr>
          <w:bCs/>
          <w:sz w:val="27"/>
          <w:szCs w:val="27"/>
        </w:rPr>
        <w:t>thanh tra</w:t>
      </w:r>
      <w:r>
        <w:rPr>
          <w:bCs/>
          <w:sz w:val="27"/>
          <w:szCs w:val="27"/>
        </w:rPr>
        <w:t xml:space="preserve"> và báo cáo (bằng văn bản) kết quả thực hiện các kiến nghị về </w:t>
      </w:r>
      <w:r w:rsidR="00B325FE" w:rsidRPr="00B325FE">
        <w:rPr>
          <w:rStyle w:val="kqththanhtraboChar"/>
        </w:rPr>
        <w:t>&lt;&lt;kqththanhtrabo&gt;&gt;</w:t>
      </w:r>
      <w:r>
        <w:rPr>
          <w:bCs/>
          <w:sz w:val="27"/>
          <w:szCs w:val="27"/>
        </w:rPr>
        <w:t xml:space="preserve">Thanh tra Sở Lao động – Thương binh và Xã hội </w:t>
      </w:r>
      <w:r w:rsidR="00D20883" w:rsidRPr="0031012A">
        <w:rPr>
          <w:rStyle w:val="tinhTTSoChar"/>
        </w:rPr>
        <w:t>&lt;&lt;tinhTTSo&gt;&gt;</w:t>
      </w:r>
      <w:r w:rsidR="00B325FE">
        <w:rPr>
          <w:rStyle w:val="tinhTTSoChar"/>
        </w:rPr>
        <w:t xml:space="preserve">, </w:t>
      </w:r>
      <w:r w:rsidR="00B325FE" w:rsidRPr="00FC23F3">
        <w:rPr>
          <w:rStyle w:val="diachiTTSoChar"/>
        </w:rPr>
        <w:t>&lt;&lt;diachiTTSo&gt;&gt;</w:t>
      </w:r>
      <w:r>
        <w:rPr>
          <w:bCs/>
          <w:sz w:val="27"/>
          <w:szCs w:val="27"/>
        </w:rPr>
        <w:t>.</w:t>
      </w:r>
    </w:p>
    <w:p w:rsidR="002C092F" w:rsidRPr="0031012A" w:rsidRDefault="00D20883" w:rsidP="0031012A">
      <w:pPr>
        <w:pStyle w:val="phochanhTT"/>
      </w:pPr>
      <w:r w:rsidRPr="0031012A">
        <w:t>&lt;&lt;PhochanhTT&gt;&gt;</w:t>
      </w:r>
    </w:p>
    <w:p w:rsidR="002C092F" w:rsidRDefault="002C092F" w:rsidP="002C092F">
      <w:pPr>
        <w:spacing w:before="60" w:after="60"/>
        <w:ind w:firstLine="536"/>
        <w:jc w:val="both"/>
        <w:rPr>
          <w:sz w:val="4"/>
          <w:szCs w:val="4"/>
        </w:rPr>
      </w:pPr>
    </w:p>
    <w:p w:rsidR="002C092F" w:rsidRDefault="002C092F" w:rsidP="002C092F">
      <w:pPr>
        <w:ind w:firstLine="536"/>
        <w:jc w:val="both"/>
        <w:rPr>
          <w:sz w:val="12"/>
          <w:szCs w:val="12"/>
        </w:rPr>
      </w:pPr>
    </w:p>
    <w:tbl>
      <w:tblPr>
        <w:tblW w:w="9517" w:type="dxa"/>
        <w:tblInd w:w="108" w:type="dxa"/>
        <w:tblLook w:val="01E0"/>
      </w:tblPr>
      <w:tblGrid>
        <w:gridCol w:w="5332"/>
        <w:gridCol w:w="4185"/>
      </w:tblGrid>
      <w:tr w:rsidR="002C092F" w:rsidTr="002C092F">
        <w:trPr>
          <w:trHeight w:val="2527"/>
        </w:trPr>
        <w:tc>
          <w:tcPr>
            <w:tcW w:w="5332" w:type="dxa"/>
          </w:tcPr>
          <w:p w:rsidR="002C092F" w:rsidRDefault="002C092F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Nơi nhận:</w:t>
            </w:r>
          </w:p>
          <w:p w:rsidR="002C092F" w:rsidRPr="00EB5485" w:rsidRDefault="002C092F" w:rsidP="00EB5485">
            <w:pPr>
              <w:pStyle w:val="stNoiNhan"/>
            </w:pPr>
            <w:r w:rsidRPr="00EB5485">
              <w:t>&lt;&lt;noinhan&gt;&gt;.</w:t>
            </w:r>
          </w:p>
          <w:p w:rsidR="002C092F" w:rsidRDefault="002C092F">
            <w:pPr>
              <w:tabs>
                <w:tab w:val="center" w:pos="4320"/>
                <w:tab w:val="right" w:pos="8640"/>
              </w:tabs>
              <w:ind w:firstLine="536"/>
              <w:jc w:val="both"/>
              <w:rPr>
                <w:color w:val="000000"/>
              </w:rPr>
            </w:pPr>
          </w:p>
        </w:tc>
        <w:tc>
          <w:tcPr>
            <w:tcW w:w="4185" w:type="dxa"/>
          </w:tcPr>
          <w:p w:rsidR="002C092F" w:rsidRDefault="002C092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&lt;&lt;chucdanh&gt;&gt;</w:t>
            </w:r>
          </w:p>
          <w:p w:rsidR="002C092F" w:rsidRDefault="002C092F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  <w:color w:val="000000"/>
              </w:rPr>
            </w:pPr>
          </w:p>
          <w:p w:rsidR="002C092F" w:rsidRDefault="002C092F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  <w:color w:val="000000"/>
              </w:rPr>
            </w:pPr>
          </w:p>
          <w:p w:rsidR="002C092F" w:rsidRDefault="002C092F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  <w:color w:val="000000"/>
              </w:rPr>
            </w:pPr>
          </w:p>
          <w:p w:rsidR="002C092F" w:rsidRDefault="002C092F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</w:rPr>
            </w:pPr>
          </w:p>
          <w:p w:rsidR="002C092F" w:rsidRDefault="002C092F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</w:rPr>
            </w:pPr>
          </w:p>
          <w:p w:rsidR="002C092F" w:rsidRDefault="002C092F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</w:rPr>
            </w:pPr>
          </w:p>
          <w:p w:rsidR="002C092F" w:rsidRDefault="002C092F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</w:rPr>
            </w:pPr>
          </w:p>
          <w:p w:rsidR="002C092F" w:rsidRDefault="002C092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&lt;&lt;nguoiky&gt;&gt;</w:t>
            </w:r>
          </w:p>
        </w:tc>
      </w:tr>
    </w:tbl>
    <w:p w:rsidR="002C092F" w:rsidRDefault="002C092F" w:rsidP="0061069C">
      <w:pPr>
        <w:jc w:val="both"/>
      </w:pPr>
    </w:p>
    <w:sectPr w:rsidR="002C092F" w:rsidSect="005E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C1FDD"/>
    <w:multiLevelType w:val="hybridMultilevel"/>
    <w:tmpl w:val="3E2A4EA0"/>
    <w:lvl w:ilvl="0" w:tplc="A5540B04">
      <w:start w:val="1"/>
      <w:numFmt w:val="bullet"/>
      <w:pStyle w:val="stNoiNhan"/>
      <w:lvlText w:val="-"/>
      <w:lvlJc w:val="left"/>
      <w:pPr>
        <w:ind w:left="10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">
    <w:nsid w:val="1EAD0C35"/>
    <w:multiLevelType w:val="hybridMultilevel"/>
    <w:tmpl w:val="77185F6C"/>
    <w:lvl w:ilvl="0" w:tplc="030AEAAC">
      <w:start w:val="1"/>
      <w:numFmt w:val="upperRoman"/>
      <w:lvlText w:val="%1."/>
      <w:lvlJc w:val="left"/>
      <w:pPr>
        <w:ind w:left="1256" w:hanging="720"/>
      </w:pPr>
    </w:lvl>
    <w:lvl w:ilvl="1" w:tplc="1F80D8CA">
      <w:start w:val="1"/>
      <w:numFmt w:val="decimal"/>
      <w:pStyle w:val="TVTitle"/>
      <w:lvlText w:val="%2."/>
      <w:lvlJc w:val="left"/>
      <w:pPr>
        <w:ind w:left="1616" w:hanging="360"/>
      </w:pPr>
    </w:lvl>
    <w:lvl w:ilvl="2" w:tplc="0409001B">
      <w:start w:val="1"/>
      <w:numFmt w:val="lowerRoman"/>
      <w:lvlText w:val="%3."/>
      <w:lvlJc w:val="right"/>
      <w:pPr>
        <w:ind w:left="2336" w:hanging="180"/>
      </w:pPr>
    </w:lvl>
    <w:lvl w:ilvl="3" w:tplc="0409000F">
      <w:start w:val="1"/>
      <w:numFmt w:val="decimal"/>
      <w:lvlText w:val="%4."/>
      <w:lvlJc w:val="left"/>
      <w:pPr>
        <w:ind w:left="3056" w:hanging="360"/>
      </w:pPr>
    </w:lvl>
    <w:lvl w:ilvl="4" w:tplc="04090019">
      <w:start w:val="1"/>
      <w:numFmt w:val="lowerLetter"/>
      <w:lvlText w:val="%5."/>
      <w:lvlJc w:val="left"/>
      <w:pPr>
        <w:ind w:left="3776" w:hanging="360"/>
      </w:pPr>
    </w:lvl>
    <w:lvl w:ilvl="5" w:tplc="0409001B">
      <w:start w:val="1"/>
      <w:numFmt w:val="lowerRoman"/>
      <w:lvlText w:val="%6."/>
      <w:lvlJc w:val="right"/>
      <w:pPr>
        <w:ind w:left="4496" w:hanging="180"/>
      </w:pPr>
    </w:lvl>
    <w:lvl w:ilvl="6" w:tplc="0409000F">
      <w:start w:val="1"/>
      <w:numFmt w:val="decimal"/>
      <w:lvlText w:val="%7."/>
      <w:lvlJc w:val="left"/>
      <w:pPr>
        <w:ind w:left="5216" w:hanging="360"/>
      </w:pPr>
    </w:lvl>
    <w:lvl w:ilvl="7" w:tplc="04090019">
      <w:start w:val="1"/>
      <w:numFmt w:val="lowerLetter"/>
      <w:lvlText w:val="%8."/>
      <w:lvlJc w:val="left"/>
      <w:pPr>
        <w:ind w:left="5936" w:hanging="360"/>
      </w:pPr>
    </w:lvl>
    <w:lvl w:ilvl="8" w:tplc="0409001B">
      <w:start w:val="1"/>
      <w:numFmt w:val="lowerRoman"/>
      <w:lvlText w:val="%9."/>
      <w:lvlJc w:val="right"/>
      <w:pPr>
        <w:ind w:left="6656" w:hanging="180"/>
      </w:pPr>
    </w:lvl>
  </w:abstractNum>
  <w:abstractNum w:abstractNumId="2">
    <w:nsid w:val="22444A46"/>
    <w:multiLevelType w:val="hybridMultilevel"/>
    <w:tmpl w:val="0B5068FA"/>
    <w:lvl w:ilvl="0" w:tplc="030AEAAC">
      <w:start w:val="1"/>
      <w:numFmt w:val="upperRoman"/>
      <w:lvlText w:val="%1."/>
      <w:lvlJc w:val="left"/>
      <w:pPr>
        <w:ind w:left="1256" w:hanging="720"/>
      </w:pPr>
    </w:lvl>
    <w:lvl w:ilvl="1" w:tplc="94643F10">
      <w:numFmt w:val="bullet"/>
      <w:pStyle w:val="tendn"/>
      <w:lvlText w:val="-"/>
      <w:lvlJc w:val="left"/>
      <w:pPr>
        <w:ind w:left="1616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336" w:hanging="180"/>
      </w:pPr>
    </w:lvl>
    <w:lvl w:ilvl="3" w:tplc="0409000F">
      <w:start w:val="1"/>
      <w:numFmt w:val="decimal"/>
      <w:lvlText w:val="%4."/>
      <w:lvlJc w:val="left"/>
      <w:pPr>
        <w:ind w:left="3056" w:hanging="360"/>
      </w:pPr>
    </w:lvl>
    <w:lvl w:ilvl="4" w:tplc="04090019">
      <w:start w:val="1"/>
      <w:numFmt w:val="lowerLetter"/>
      <w:lvlText w:val="%5."/>
      <w:lvlJc w:val="left"/>
      <w:pPr>
        <w:ind w:left="3776" w:hanging="360"/>
      </w:pPr>
    </w:lvl>
    <w:lvl w:ilvl="5" w:tplc="0409001B">
      <w:start w:val="1"/>
      <w:numFmt w:val="lowerRoman"/>
      <w:lvlText w:val="%6."/>
      <w:lvlJc w:val="right"/>
      <w:pPr>
        <w:ind w:left="4496" w:hanging="180"/>
      </w:pPr>
    </w:lvl>
    <w:lvl w:ilvl="6" w:tplc="0409000F">
      <w:start w:val="1"/>
      <w:numFmt w:val="decimal"/>
      <w:lvlText w:val="%7."/>
      <w:lvlJc w:val="left"/>
      <w:pPr>
        <w:ind w:left="5216" w:hanging="360"/>
      </w:pPr>
    </w:lvl>
    <w:lvl w:ilvl="7" w:tplc="04090019">
      <w:start w:val="1"/>
      <w:numFmt w:val="lowerLetter"/>
      <w:lvlText w:val="%8."/>
      <w:lvlJc w:val="left"/>
      <w:pPr>
        <w:ind w:left="5936" w:hanging="360"/>
      </w:pPr>
    </w:lvl>
    <w:lvl w:ilvl="8" w:tplc="0409001B">
      <w:start w:val="1"/>
      <w:numFmt w:val="lowerRoman"/>
      <w:lvlText w:val="%9."/>
      <w:lvlJc w:val="right"/>
      <w:pPr>
        <w:ind w:left="6656" w:hanging="180"/>
      </w:pPr>
    </w:lvl>
  </w:abstractNum>
  <w:abstractNum w:abstractNumId="3">
    <w:nsid w:val="299D27F1"/>
    <w:multiLevelType w:val="hybridMultilevel"/>
    <w:tmpl w:val="5EF8EAF4"/>
    <w:lvl w:ilvl="0" w:tplc="9E5A7772">
      <w:start w:val="1"/>
      <w:numFmt w:val="bullet"/>
      <w:lvlText w:val="-"/>
      <w:lvlJc w:val="left"/>
      <w:pPr>
        <w:tabs>
          <w:tab w:val="num" w:pos="567"/>
        </w:tabs>
        <w:ind w:left="0" w:firstLine="567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FF7C66"/>
    <w:multiLevelType w:val="hybridMultilevel"/>
    <w:tmpl w:val="174E62D8"/>
    <w:lvl w:ilvl="0" w:tplc="5F162E8E">
      <w:numFmt w:val="bullet"/>
      <w:pStyle w:val="stylecauhoi2"/>
      <w:lvlText w:val="+"/>
      <w:lvlJc w:val="left"/>
      <w:pPr>
        <w:ind w:left="171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5">
    <w:nsid w:val="3FB000C8"/>
    <w:multiLevelType w:val="hybridMultilevel"/>
    <w:tmpl w:val="C0947E5C"/>
    <w:lvl w:ilvl="0" w:tplc="1CDA2F68">
      <w:start w:val="1"/>
      <w:numFmt w:val="decimal"/>
      <w:lvlText w:val="%1."/>
      <w:lvlJc w:val="left"/>
      <w:pPr>
        <w:ind w:left="13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00" w:hanging="360"/>
      </w:pPr>
    </w:lvl>
    <w:lvl w:ilvl="2" w:tplc="0409001B">
      <w:start w:val="1"/>
      <w:numFmt w:val="lowerRoman"/>
      <w:lvlText w:val="%3."/>
      <w:lvlJc w:val="right"/>
      <w:pPr>
        <w:ind w:left="2820" w:hanging="180"/>
      </w:pPr>
    </w:lvl>
    <w:lvl w:ilvl="3" w:tplc="0409000F">
      <w:start w:val="1"/>
      <w:numFmt w:val="decimal"/>
      <w:lvlText w:val="%4."/>
      <w:lvlJc w:val="left"/>
      <w:pPr>
        <w:ind w:left="3540" w:hanging="360"/>
      </w:pPr>
    </w:lvl>
    <w:lvl w:ilvl="4" w:tplc="04090019">
      <w:start w:val="1"/>
      <w:numFmt w:val="lowerLetter"/>
      <w:lvlText w:val="%5."/>
      <w:lvlJc w:val="left"/>
      <w:pPr>
        <w:ind w:left="4260" w:hanging="360"/>
      </w:pPr>
    </w:lvl>
    <w:lvl w:ilvl="5" w:tplc="0409001B">
      <w:start w:val="1"/>
      <w:numFmt w:val="lowerRoman"/>
      <w:lvlText w:val="%6."/>
      <w:lvlJc w:val="right"/>
      <w:pPr>
        <w:ind w:left="4980" w:hanging="180"/>
      </w:pPr>
    </w:lvl>
    <w:lvl w:ilvl="6" w:tplc="0409000F">
      <w:start w:val="1"/>
      <w:numFmt w:val="decimal"/>
      <w:lvlText w:val="%7."/>
      <w:lvlJc w:val="left"/>
      <w:pPr>
        <w:ind w:left="5700" w:hanging="360"/>
      </w:pPr>
    </w:lvl>
    <w:lvl w:ilvl="7" w:tplc="04090019">
      <w:start w:val="1"/>
      <w:numFmt w:val="lowerLetter"/>
      <w:lvlText w:val="%8."/>
      <w:lvlJc w:val="left"/>
      <w:pPr>
        <w:ind w:left="6420" w:hanging="360"/>
      </w:pPr>
    </w:lvl>
    <w:lvl w:ilvl="8" w:tplc="0409001B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10328D"/>
    <w:rsid w:val="000641CD"/>
    <w:rsid w:val="0010328D"/>
    <w:rsid w:val="002316CD"/>
    <w:rsid w:val="00267F72"/>
    <w:rsid w:val="00284CD2"/>
    <w:rsid w:val="002A1493"/>
    <w:rsid w:val="002A72E3"/>
    <w:rsid w:val="002C092F"/>
    <w:rsid w:val="002C2490"/>
    <w:rsid w:val="002C3108"/>
    <w:rsid w:val="002D5069"/>
    <w:rsid w:val="00306998"/>
    <w:rsid w:val="0031012A"/>
    <w:rsid w:val="0036685D"/>
    <w:rsid w:val="00411A63"/>
    <w:rsid w:val="00442F94"/>
    <w:rsid w:val="00444B93"/>
    <w:rsid w:val="004B70C6"/>
    <w:rsid w:val="00531402"/>
    <w:rsid w:val="00567567"/>
    <w:rsid w:val="005857A0"/>
    <w:rsid w:val="005B2678"/>
    <w:rsid w:val="005D1FF1"/>
    <w:rsid w:val="005E2E80"/>
    <w:rsid w:val="0061069C"/>
    <w:rsid w:val="0061520D"/>
    <w:rsid w:val="00686BEB"/>
    <w:rsid w:val="006C3E42"/>
    <w:rsid w:val="006D3A65"/>
    <w:rsid w:val="00706C40"/>
    <w:rsid w:val="007174CD"/>
    <w:rsid w:val="00743045"/>
    <w:rsid w:val="00744F55"/>
    <w:rsid w:val="007848E9"/>
    <w:rsid w:val="00797B36"/>
    <w:rsid w:val="007A144C"/>
    <w:rsid w:val="007A2417"/>
    <w:rsid w:val="007E690F"/>
    <w:rsid w:val="007F041F"/>
    <w:rsid w:val="0082664C"/>
    <w:rsid w:val="00842E14"/>
    <w:rsid w:val="0086347E"/>
    <w:rsid w:val="008A71C5"/>
    <w:rsid w:val="008B0359"/>
    <w:rsid w:val="00954B4E"/>
    <w:rsid w:val="00993AF7"/>
    <w:rsid w:val="009E5F84"/>
    <w:rsid w:val="009F124B"/>
    <w:rsid w:val="00A135FA"/>
    <w:rsid w:val="00A60E0C"/>
    <w:rsid w:val="00A742E5"/>
    <w:rsid w:val="00AD1026"/>
    <w:rsid w:val="00AE458E"/>
    <w:rsid w:val="00B06E80"/>
    <w:rsid w:val="00B325FE"/>
    <w:rsid w:val="00C668B5"/>
    <w:rsid w:val="00C7162C"/>
    <w:rsid w:val="00C75F29"/>
    <w:rsid w:val="00D20883"/>
    <w:rsid w:val="00D9081E"/>
    <w:rsid w:val="00DB063E"/>
    <w:rsid w:val="00DB7AE1"/>
    <w:rsid w:val="00E22F65"/>
    <w:rsid w:val="00E46A9A"/>
    <w:rsid w:val="00E535BC"/>
    <w:rsid w:val="00EA5962"/>
    <w:rsid w:val="00EB5485"/>
    <w:rsid w:val="00F245BD"/>
    <w:rsid w:val="00F53951"/>
    <w:rsid w:val="00FC2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92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E22F65"/>
    <w:pPr>
      <w:keepNext/>
      <w:spacing w:before="60" w:after="60"/>
      <w:ind w:firstLine="567"/>
      <w:jc w:val="both"/>
      <w:outlineLvl w:val="0"/>
    </w:pPr>
    <w:rPr>
      <w:rFonts w:eastAsia="Batang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2F65"/>
    <w:rPr>
      <w:rFonts w:ascii="Times New Roman" w:eastAsia="Batang" w:hAnsi="Times New Roman" w:cs="Times New Roman"/>
      <w:sz w:val="27"/>
      <w:szCs w:val="27"/>
    </w:rPr>
  </w:style>
  <w:style w:type="paragraph" w:customStyle="1" w:styleId="TVTitle">
    <w:name w:val="TVTitle"/>
    <w:basedOn w:val="Normal"/>
    <w:link w:val="TVTitleChar"/>
    <w:qFormat/>
    <w:rsid w:val="009F124B"/>
    <w:pPr>
      <w:numPr>
        <w:ilvl w:val="1"/>
        <w:numId w:val="1"/>
      </w:numPr>
      <w:tabs>
        <w:tab w:val="left" w:pos="993"/>
      </w:tabs>
      <w:spacing w:after="20"/>
      <w:ind w:left="0" w:firstLine="567"/>
    </w:pPr>
    <w:rPr>
      <w:sz w:val="27"/>
      <w:szCs w:val="27"/>
    </w:rPr>
  </w:style>
  <w:style w:type="paragraph" w:styleId="ListParagraph">
    <w:name w:val="List Paragraph"/>
    <w:basedOn w:val="Normal"/>
    <w:link w:val="ListParagraphChar"/>
    <w:uiPriority w:val="34"/>
    <w:qFormat/>
    <w:rsid w:val="00EB5485"/>
    <w:pPr>
      <w:ind w:left="720"/>
      <w:contextualSpacing/>
    </w:pPr>
  </w:style>
  <w:style w:type="character" w:customStyle="1" w:styleId="TVTitleChar">
    <w:name w:val="TVTitle Char"/>
    <w:basedOn w:val="DefaultParagraphFont"/>
    <w:link w:val="TVTitle"/>
    <w:rsid w:val="009F124B"/>
    <w:rPr>
      <w:rFonts w:ascii="Times New Roman" w:eastAsia="Times New Roman" w:hAnsi="Times New Roman" w:cs="Times New Roman"/>
      <w:sz w:val="27"/>
      <w:szCs w:val="27"/>
    </w:rPr>
  </w:style>
  <w:style w:type="paragraph" w:customStyle="1" w:styleId="stNoiNhan">
    <w:name w:val="stNoiNhan"/>
    <w:basedOn w:val="ListParagraph"/>
    <w:link w:val="stNoiNhanChar"/>
    <w:qFormat/>
    <w:rsid w:val="00EB5485"/>
    <w:pPr>
      <w:numPr>
        <w:numId w:val="6"/>
      </w:numPr>
      <w:tabs>
        <w:tab w:val="center" w:pos="4320"/>
        <w:tab w:val="right" w:pos="8640"/>
      </w:tabs>
      <w:ind w:left="522" w:hanging="180"/>
      <w:jc w:val="both"/>
    </w:pPr>
    <w:rPr>
      <w:color w:val="000000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5485"/>
    <w:rPr>
      <w:rFonts w:ascii="Times New Roman" w:eastAsia="Times New Roman" w:hAnsi="Times New Roman" w:cs="Times New Roman"/>
      <w:sz w:val="28"/>
      <w:szCs w:val="28"/>
    </w:rPr>
  </w:style>
  <w:style w:type="character" w:customStyle="1" w:styleId="stNoiNhanChar">
    <w:name w:val="stNoiNhan Char"/>
    <w:basedOn w:val="ListParagraphChar"/>
    <w:link w:val="stNoiNhan"/>
    <w:rsid w:val="00EB548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phochanhTT">
    <w:name w:val="phochanhTT"/>
    <w:basedOn w:val="Normal"/>
    <w:link w:val="phochanhTTChar"/>
    <w:qFormat/>
    <w:rsid w:val="0031012A"/>
    <w:pPr>
      <w:spacing w:before="60" w:after="60"/>
      <w:ind w:firstLine="567"/>
      <w:jc w:val="both"/>
    </w:pPr>
    <w:rPr>
      <w:bCs/>
      <w:sz w:val="27"/>
      <w:szCs w:val="27"/>
    </w:rPr>
  </w:style>
  <w:style w:type="paragraph" w:customStyle="1" w:styleId="tinhTTSo">
    <w:name w:val="tinhTTSo"/>
    <w:basedOn w:val="Normal"/>
    <w:link w:val="tinhTTSoChar"/>
    <w:qFormat/>
    <w:rsid w:val="0031012A"/>
    <w:pPr>
      <w:spacing w:before="60" w:after="60"/>
      <w:ind w:firstLine="567"/>
      <w:jc w:val="both"/>
    </w:pPr>
  </w:style>
  <w:style w:type="character" w:customStyle="1" w:styleId="phochanhTTChar">
    <w:name w:val="phochanhTT Char"/>
    <w:basedOn w:val="DefaultParagraphFont"/>
    <w:link w:val="phochanhTT"/>
    <w:rsid w:val="0031012A"/>
    <w:rPr>
      <w:rFonts w:ascii="Times New Roman" w:eastAsia="Times New Roman" w:hAnsi="Times New Roman" w:cs="Times New Roman"/>
      <w:bCs/>
      <w:sz w:val="27"/>
      <w:szCs w:val="27"/>
    </w:rPr>
  </w:style>
  <w:style w:type="character" w:customStyle="1" w:styleId="tinhTTSoChar">
    <w:name w:val="tinhTTSo Char"/>
    <w:basedOn w:val="DefaultParagraphFont"/>
    <w:link w:val="tinhTTSo"/>
    <w:rsid w:val="0031012A"/>
    <w:rPr>
      <w:rFonts w:ascii="Times New Roman" w:eastAsia="Times New Roman" w:hAnsi="Times New Roman" w:cs="Times New Roman"/>
      <w:sz w:val="28"/>
      <w:szCs w:val="28"/>
    </w:rPr>
  </w:style>
  <w:style w:type="paragraph" w:customStyle="1" w:styleId="soQD">
    <w:name w:val="soQD"/>
    <w:basedOn w:val="Normal"/>
    <w:link w:val="soQDChar"/>
    <w:qFormat/>
    <w:rsid w:val="00842E14"/>
    <w:pPr>
      <w:ind w:firstLine="9"/>
      <w:jc w:val="center"/>
    </w:pPr>
    <w:rPr>
      <w:sz w:val="26"/>
      <w:szCs w:val="26"/>
    </w:rPr>
  </w:style>
  <w:style w:type="character" w:customStyle="1" w:styleId="soQDChar">
    <w:name w:val="soQD Char"/>
    <w:basedOn w:val="DefaultParagraphFont"/>
    <w:link w:val="soQD"/>
    <w:rsid w:val="00842E14"/>
    <w:rPr>
      <w:rFonts w:ascii="Times New Roman" w:eastAsia="Times New Roman" w:hAnsi="Times New Roman" w:cs="Times New Roman"/>
      <w:sz w:val="26"/>
      <w:szCs w:val="26"/>
    </w:rPr>
  </w:style>
  <w:style w:type="paragraph" w:customStyle="1" w:styleId="tendn">
    <w:name w:val="tendn"/>
    <w:basedOn w:val="TVTitle"/>
    <w:link w:val="tendnChar"/>
    <w:qFormat/>
    <w:rsid w:val="00D9081E"/>
    <w:pPr>
      <w:numPr>
        <w:numId w:val="7"/>
      </w:numPr>
      <w:ind w:left="0" w:firstLine="567"/>
      <w:jc w:val="both"/>
    </w:pPr>
  </w:style>
  <w:style w:type="paragraph" w:customStyle="1" w:styleId="dalamdc">
    <w:name w:val="dalamdc"/>
    <w:basedOn w:val="TVTitle"/>
    <w:link w:val="dalamdcChar"/>
    <w:qFormat/>
    <w:rsid w:val="009F124B"/>
    <w:pPr>
      <w:jc w:val="both"/>
    </w:pPr>
  </w:style>
  <w:style w:type="character" w:customStyle="1" w:styleId="tendnChar">
    <w:name w:val="tendn Char"/>
    <w:basedOn w:val="TVTitleChar"/>
    <w:link w:val="tendn"/>
    <w:rsid w:val="00D9081E"/>
  </w:style>
  <w:style w:type="paragraph" w:customStyle="1" w:styleId="chualamduoc">
    <w:name w:val="chualamduoc"/>
    <w:basedOn w:val="TVTitle"/>
    <w:link w:val="chualamduocChar"/>
    <w:qFormat/>
    <w:rsid w:val="009F124B"/>
    <w:pPr>
      <w:jc w:val="both"/>
    </w:pPr>
  </w:style>
  <w:style w:type="character" w:customStyle="1" w:styleId="dalamdcChar">
    <w:name w:val="dalamdc Char"/>
    <w:basedOn w:val="TVTitleChar"/>
    <w:link w:val="dalamdc"/>
    <w:rsid w:val="009F124B"/>
    <w:rPr>
      <w:rFonts w:ascii="Times New Roman" w:eastAsia="Times New Roman" w:hAnsi="Times New Roman" w:cs="Times New Roman"/>
      <w:sz w:val="27"/>
      <w:szCs w:val="27"/>
    </w:rPr>
  </w:style>
  <w:style w:type="paragraph" w:customStyle="1" w:styleId="kiennghi">
    <w:name w:val="kiennghi"/>
    <w:basedOn w:val="TVTitle"/>
    <w:link w:val="kiennghiChar"/>
    <w:qFormat/>
    <w:rsid w:val="009F124B"/>
    <w:pPr>
      <w:jc w:val="both"/>
    </w:pPr>
  </w:style>
  <w:style w:type="character" w:customStyle="1" w:styleId="chualamduocChar">
    <w:name w:val="chualamduoc Char"/>
    <w:basedOn w:val="TVTitleChar"/>
    <w:link w:val="chualamduoc"/>
    <w:rsid w:val="009F124B"/>
    <w:rPr>
      <w:rFonts w:ascii="Times New Roman" w:eastAsia="Times New Roman" w:hAnsi="Times New Roman" w:cs="Times New Roman"/>
      <w:sz w:val="27"/>
      <w:szCs w:val="27"/>
    </w:rPr>
  </w:style>
  <w:style w:type="paragraph" w:customStyle="1" w:styleId="cqbh2">
    <w:name w:val="cqbh2"/>
    <w:basedOn w:val="Normal"/>
    <w:link w:val="cqbh2Char"/>
    <w:qFormat/>
    <w:rsid w:val="009F124B"/>
    <w:pPr>
      <w:ind w:firstLine="9"/>
      <w:jc w:val="center"/>
    </w:pPr>
    <w:rPr>
      <w:b/>
      <w:sz w:val="24"/>
      <w:szCs w:val="26"/>
    </w:rPr>
  </w:style>
  <w:style w:type="character" w:customStyle="1" w:styleId="kiennghiChar">
    <w:name w:val="kiennghi Char"/>
    <w:basedOn w:val="TVTitleChar"/>
    <w:link w:val="kiennghi"/>
    <w:rsid w:val="009F124B"/>
    <w:rPr>
      <w:rFonts w:ascii="Times New Roman" w:eastAsia="Times New Roman" w:hAnsi="Times New Roman" w:cs="Times New Roman"/>
      <w:sz w:val="27"/>
      <w:szCs w:val="27"/>
    </w:rPr>
  </w:style>
  <w:style w:type="character" w:customStyle="1" w:styleId="cqbh2Char">
    <w:name w:val="cqbh2 Char"/>
    <w:basedOn w:val="DefaultParagraphFont"/>
    <w:link w:val="cqbh2"/>
    <w:rsid w:val="009F124B"/>
    <w:rPr>
      <w:rFonts w:ascii="Times New Roman" w:eastAsia="Times New Roman" w:hAnsi="Times New Roman" w:cs="Times New Roman"/>
      <w:b/>
      <w:sz w:val="24"/>
      <w:szCs w:val="26"/>
    </w:rPr>
  </w:style>
  <w:style w:type="paragraph" w:customStyle="1" w:styleId="stylecauhoi2">
    <w:name w:val="style_cauhoi2"/>
    <w:basedOn w:val="Normal"/>
    <w:link w:val="stylecauhoi2Char"/>
    <w:rsid w:val="0036685D"/>
    <w:pPr>
      <w:numPr>
        <w:numId w:val="8"/>
      </w:numPr>
    </w:pPr>
  </w:style>
  <w:style w:type="paragraph" w:customStyle="1" w:styleId="dalamdcQ21">
    <w:name w:val="dalamdcQ21"/>
    <w:basedOn w:val="stylecauhoi2"/>
    <w:link w:val="dalamdcQ21Char"/>
    <w:rsid w:val="007A144C"/>
    <w:pPr>
      <w:tabs>
        <w:tab w:val="left" w:pos="1276"/>
      </w:tabs>
      <w:ind w:left="0" w:firstLine="993"/>
      <w:jc w:val="both"/>
    </w:pPr>
    <w:rPr>
      <w:sz w:val="26"/>
      <w:szCs w:val="24"/>
    </w:rPr>
  </w:style>
  <w:style w:type="paragraph" w:customStyle="1" w:styleId="HeaddalamdcQ21">
    <w:name w:val="HeaddalamdcQ21"/>
    <w:basedOn w:val="dalamdc"/>
    <w:link w:val="HeaddalamdcQ21Char"/>
    <w:qFormat/>
    <w:rsid w:val="00531402"/>
  </w:style>
  <w:style w:type="character" w:customStyle="1" w:styleId="stylecauhoi2Char">
    <w:name w:val="style_cauhoi2 Char"/>
    <w:basedOn w:val="DefaultParagraphFont"/>
    <w:link w:val="stylecauhoi2"/>
    <w:rsid w:val="0036685D"/>
    <w:rPr>
      <w:rFonts w:ascii="Times New Roman" w:eastAsia="Times New Roman" w:hAnsi="Times New Roman" w:cs="Times New Roman"/>
      <w:sz w:val="28"/>
      <w:szCs w:val="28"/>
    </w:rPr>
  </w:style>
  <w:style w:type="character" w:customStyle="1" w:styleId="dalamdcQ21Char">
    <w:name w:val="dalamdcQ21 Char"/>
    <w:basedOn w:val="stylecauhoi2Char"/>
    <w:link w:val="dalamdcQ21"/>
    <w:rsid w:val="007A144C"/>
    <w:rPr>
      <w:sz w:val="26"/>
      <w:szCs w:val="24"/>
    </w:rPr>
  </w:style>
  <w:style w:type="character" w:customStyle="1" w:styleId="HeaddalamdcQ21Char">
    <w:name w:val="HeaddalamdcQ21 Char"/>
    <w:basedOn w:val="dalamdcChar"/>
    <w:link w:val="HeaddalamdcQ21"/>
    <w:rsid w:val="00531402"/>
  </w:style>
  <w:style w:type="paragraph" w:customStyle="1" w:styleId="noidungcancu">
    <w:name w:val="noidungcancu"/>
    <w:basedOn w:val="Heading1"/>
    <w:link w:val="noidungcancuChar"/>
    <w:qFormat/>
    <w:rsid w:val="00E22F65"/>
  </w:style>
  <w:style w:type="character" w:customStyle="1" w:styleId="noidungcancuChar">
    <w:name w:val="noidungcancu Char"/>
    <w:basedOn w:val="Heading1Char"/>
    <w:link w:val="noidungcancu"/>
    <w:rsid w:val="00E22F65"/>
  </w:style>
  <w:style w:type="paragraph" w:customStyle="1" w:styleId="dalamdcQ21Sub">
    <w:name w:val="dalamdcQ21Sub"/>
    <w:basedOn w:val="dalamdcQ21"/>
    <w:link w:val="dalamdcQ21SubChar"/>
    <w:qFormat/>
    <w:rsid w:val="00A60E0C"/>
  </w:style>
  <w:style w:type="character" w:customStyle="1" w:styleId="dalamdcQ21SubChar">
    <w:name w:val="dalamdcQ21Sub Char"/>
    <w:basedOn w:val="dalamdcQ21Char"/>
    <w:link w:val="dalamdcQ21Sub"/>
    <w:rsid w:val="00A60E0C"/>
  </w:style>
  <w:style w:type="paragraph" w:customStyle="1" w:styleId="kqththanhtrabo">
    <w:name w:val="kqththanhtrabo"/>
    <w:basedOn w:val="Normal"/>
    <w:link w:val="kqththanhtraboChar"/>
    <w:qFormat/>
    <w:rsid w:val="00B325FE"/>
    <w:pPr>
      <w:spacing w:before="60" w:after="60"/>
      <w:ind w:firstLine="567"/>
      <w:jc w:val="both"/>
    </w:pPr>
    <w:rPr>
      <w:bCs/>
      <w:sz w:val="27"/>
      <w:szCs w:val="27"/>
    </w:rPr>
  </w:style>
  <w:style w:type="paragraph" w:customStyle="1" w:styleId="diachiTTSo">
    <w:name w:val="diachiTTSo"/>
    <w:basedOn w:val="Normal"/>
    <w:link w:val="diachiTTSoChar"/>
    <w:qFormat/>
    <w:rsid w:val="00FC23F3"/>
    <w:pPr>
      <w:spacing w:before="60" w:after="60"/>
      <w:ind w:firstLine="567"/>
      <w:jc w:val="both"/>
    </w:pPr>
  </w:style>
  <w:style w:type="character" w:customStyle="1" w:styleId="kqththanhtraboChar">
    <w:name w:val="kqththanhtrabo Char"/>
    <w:basedOn w:val="DefaultParagraphFont"/>
    <w:link w:val="kqththanhtrabo"/>
    <w:rsid w:val="00B325FE"/>
    <w:rPr>
      <w:rFonts w:ascii="Times New Roman" w:eastAsia="Times New Roman" w:hAnsi="Times New Roman" w:cs="Times New Roman"/>
      <w:bCs/>
      <w:sz w:val="27"/>
      <w:szCs w:val="27"/>
    </w:rPr>
  </w:style>
  <w:style w:type="character" w:customStyle="1" w:styleId="diachiTTSoChar">
    <w:name w:val="diachiTTSo Char"/>
    <w:basedOn w:val="DefaultParagraphFont"/>
    <w:link w:val="diachiTTSo"/>
    <w:rsid w:val="00FC23F3"/>
    <w:rPr>
      <w:rFonts w:ascii="Times New Roman" w:eastAsia="Times New Roman" w:hAnsi="Times New Roman" w:cs="Times New Roman"/>
      <w:sz w:val="28"/>
      <w:szCs w:val="28"/>
    </w:rPr>
  </w:style>
  <w:style w:type="paragraph" w:customStyle="1" w:styleId="dalamdcQ21SubLast">
    <w:name w:val="dalamdcQ21SubLast"/>
    <w:basedOn w:val="dalamdcQ21Sub"/>
    <w:link w:val="dalamdcQ21SubLastChar"/>
    <w:qFormat/>
    <w:rsid w:val="0082664C"/>
    <w:pPr>
      <w:numPr>
        <w:numId w:val="0"/>
      </w:numPr>
      <w:tabs>
        <w:tab w:val="clear" w:pos="1276"/>
        <w:tab w:val="left" w:pos="993"/>
      </w:tabs>
      <w:ind w:firstLine="993"/>
    </w:pPr>
  </w:style>
  <w:style w:type="character" w:customStyle="1" w:styleId="dalamdcQ21SubLastChar">
    <w:name w:val="dalamdcQ21SubLast Char"/>
    <w:basedOn w:val="dalamdcQ21SubChar"/>
    <w:link w:val="dalamdcQ21SubLast"/>
    <w:rsid w:val="0082664C"/>
  </w:style>
  <w:style w:type="paragraph" w:customStyle="1" w:styleId="KNDNPhaiTH">
    <w:name w:val="KNDNPhaiTH"/>
    <w:basedOn w:val="Normal"/>
    <w:link w:val="KNDNPhaiTHChar"/>
    <w:qFormat/>
    <w:rsid w:val="0086347E"/>
    <w:pPr>
      <w:spacing w:before="60" w:after="60"/>
      <w:ind w:firstLine="567"/>
      <w:jc w:val="both"/>
    </w:pPr>
    <w:rPr>
      <w:bCs/>
      <w:sz w:val="27"/>
      <w:szCs w:val="27"/>
    </w:rPr>
  </w:style>
  <w:style w:type="character" w:customStyle="1" w:styleId="KNDNPhaiTHChar">
    <w:name w:val="KNDNPhaiTH Char"/>
    <w:basedOn w:val="DefaultParagraphFont"/>
    <w:link w:val="KNDNPhaiTH"/>
    <w:rsid w:val="0086347E"/>
    <w:rPr>
      <w:rFonts w:ascii="Times New Roman" w:eastAsia="Times New Roman" w:hAnsi="Times New Roman" w:cs="Times New Roman"/>
      <w:bCs/>
      <w:sz w:val="27"/>
      <w:szCs w:val="27"/>
    </w:rPr>
  </w:style>
  <w:style w:type="paragraph" w:customStyle="1" w:styleId="thanhtraketluan">
    <w:name w:val="thanhtraketluan"/>
    <w:basedOn w:val="Heading1"/>
    <w:link w:val="thanhtraketluanChar"/>
    <w:qFormat/>
    <w:rsid w:val="005857A0"/>
  </w:style>
  <w:style w:type="character" w:customStyle="1" w:styleId="thanhtraketluanChar">
    <w:name w:val="thanhtraketluan Char"/>
    <w:basedOn w:val="Heading1Char"/>
    <w:link w:val="thanhtraketluan"/>
    <w:rsid w:val="00585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92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9F124B"/>
    <w:pPr>
      <w:keepNext/>
      <w:spacing w:before="60" w:after="60"/>
      <w:ind w:firstLine="567"/>
      <w:jc w:val="both"/>
      <w:outlineLvl w:val="0"/>
    </w:pPr>
    <w:rPr>
      <w:rFonts w:eastAsia="Batang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24B"/>
    <w:rPr>
      <w:rFonts w:ascii="Times New Roman" w:eastAsia="Batang" w:hAnsi="Times New Roman" w:cs="Times New Roman"/>
      <w:sz w:val="27"/>
      <w:szCs w:val="27"/>
    </w:rPr>
  </w:style>
  <w:style w:type="paragraph" w:customStyle="1" w:styleId="TVTitle">
    <w:name w:val="TVTitle"/>
    <w:basedOn w:val="Normal"/>
    <w:link w:val="TVTitleChar"/>
    <w:qFormat/>
    <w:rsid w:val="009F124B"/>
    <w:pPr>
      <w:numPr>
        <w:ilvl w:val="1"/>
        <w:numId w:val="1"/>
      </w:numPr>
      <w:tabs>
        <w:tab w:val="left" w:pos="993"/>
      </w:tabs>
      <w:spacing w:after="20"/>
      <w:ind w:left="0" w:firstLine="567"/>
    </w:pPr>
    <w:rPr>
      <w:sz w:val="27"/>
      <w:szCs w:val="27"/>
    </w:rPr>
  </w:style>
  <w:style w:type="paragraph" w:styleId="ListParagraph">
    <w:name w:val="List Paragraph"/>
    <w:basedOn w:val="Normal"/>
    <w:link w:val="ListParagraphChar"/>
    <w:uiPriority w:val="34"/>
    <w:qFormat/>
    <w:rsid w:val="00EB5485"/>
    <w:pPr>
      <w:ind w:left="720"/>
      <w:contextualSpacing/>
    </w:pPr>
  </w:style>
  <w:style w:type="character" w:customStyle="1" w:styleId="TVTitleChar">
    <w:name w:val="TVTitle Char"/>
    <w:basedOn w:val="DefaultParagraphFont"/>
    <w:link w:val="TVTitle"/>
    <w:rsid w:val="009F124B"/>
    <w:rPr>
      <w:rFonts w:ascii="Times New Roman" w:eastAsia="Times New Roman" w:hAnsi="Times New Roman" w:cs="Times New Roman"/>
      <w:sz w:val="27"/>
      <w:szCs w:val="27"/>
    </w:rPr>
  </w:style>
  <w:style w:type="paragraph" w:customStyle="1" w:styleId="stNoiNhan">
    <w:name w:val="stNoiNhan"/>
    <w:basedOn w:val="ListParagraph"/>
    <w:link w:val="stNoiNhanChar"/>
    <w:qFormat/>
    <w:rsid w:val="00EB5485"/>
    <w:pPr>
      <w:numPr>
        <w:numId w:val="6"/>
      </w:numPr>
      <w:tabs>
        <w:tab w:val="center" w:pos="4320"/>
        <w:tab w:val="right" w:pos="8640"/>
      </w:tabs>
      <w:ind w:left="522" w:hanging="180"/>
      <w:jc w:val="both"/>
    </w:pPr>
    <w:rPr>
      <w:color w:val="000000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5485"/>
    <w:rPr>
      <w:rFonts w:ascii="Times New Roman" w:eastAsia="Times New Roman" w:hAnsi="Times New Roman" w:cs="Times New Roman"/>
      <w:sz w:val="28"/>
      <w:szCs w:val="28"/>
    </w:rPr>
  </w:style>
  <w:style w:type="character" w:customStyle="1" w:styleId="stNoiNhanChar">
    <w:name w:val="stNoiNhan Char"/>
    <w:basedOn w:val="ListParagraphChar"/>
    <w:link w:val="stNoiNhan"/>
    <w:rsid w:val="00EB548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phochanhTT">
    <w:name w:val="phochanhTT"/>
    <w:basedOn w:val="Normal"/>
    <w:link w:val="phochanhTTChar"/>
    <w:qFormat/>
    <w:rsid w:val="0031012A"/>
    <w:pPr>
      <w:spacing w:before="60" w:after="60"/>
      <w:ind w:firstLine="567"/>
      <w:jc w:val="both"/>
    </w:pPr>
    <w:rPr>
      <w:bCs/>
      <w:sz w:val="27"/>
      <w:szCs w:val="27"/>
    </w:rPr>
  </w:style>
  <w:style w:type="paragraph" w:customStyle="1" w:styleId="tinhTTSo">
    <w:name w:val="tinhTTSo"/>
    <w:basedOn w:val="Normal"/>
    <w:link w:val="tinhTTSoChar"/>
    <w:qFormat/>
    <w:rsid w:val="0031012A"/>
    <w:pPr>
      <w:spacing w:before="60" w:after="60"/>
      <w:ind w:firstLine="567"/>
      <w:jc w:val="both"/>
    </w:pPr>
  </w:style>
  <w:style w:type="character" w:customStyle="1" w:styleId="phochanhTTChar">
    <w:name w:val="phochanhTT Char"/>
    <w:basedOn w:val="DefaultParagraphFont"/>
    <w:link w:val="phochanhTT"/>
    <w:rsid w:val="0031012A"/>
    <w:rPr>
      <w:rFonts w:ascii="Times New Roman" w:eastAsia="Times New Roman" w:hAnsi="Times New Roman" w:cs="Times New Roman"/>
      <w:bCs/>
      <w:sz w:val="27"/>
      <w:szCs w:val="27"/>
    </w:rPr>
  </w:style>
  <w:style w:type="character" w:customStyle="1" w:styleId="tinhTTSoChar">
    <w:name w:val="tinhTTSo Char"/>
    <w:basedOn w:val="DefaultParagraphFont"/>
    <w:link w:val="tinhTTSo"/>
    <w:rsid w:val="0031012A"/>
    <w:rPr>
      <w:rFonts w:ascii="Times New Roman" w:eastAsia="Times New Roman" w:hAnsi="Times New Roman" w:cs="Times New Roman"/>
      <w:sz w:val="28"/>
      <w:szCs w:val="28"/>
    </w:rPr>
  </w:style>
  <w:style w:type="paragraph" w:customStyle="1" w:styleId="soQD">
    <w:name w:val="soQD"/>
    <w:basedOn w:val="Normal"/>
    <w:link w:val="soQDChar"/>
    <w:qFormat/>
    <w:rsid w:val="00842E14"/>
    <w:pPr>
      <w:ind w:firstLine="9"/>
      <w:jc w:val="center"/>
    </w:pPr>
    <w:rPr>
      <w:sz w:val="26"/>
      <w:szCs w:val="26"/>
    </w:rPr>
  </w:style>
  <w:style w:type="character" w:customStyle="1" w:styleId="soQDChar">
    <w:name w:val="soQD Char"/>
    <w:basedOn w:val="DefaultParagraphFont"/>
    <w:link w:val="soQD"/>
    <w:rsid w:val="00842E14"/>
    <w:rPr>
      <w:rFonts w:ascii="Times New Roman" w:eastAsia="Times New Roman" w:hAnsi="Times New Roman" w:cs="Times New Roman"/>
      <w:sz w:val="26"/>
      <w:szCs w:val="26"/>
    </w:rPr>
  </w:style>
  <w:style w:type="paragraph" w:customStyle="1" w:styleId="tendn">
    <w:name w:val="tendn"/>
    <w:basedOn w:val="TVTitle"/>
    <w:link w:val="tendnChar"/>
    <w:qFormat/>
    <w:rsid w:val="009F124B"/>
    <w:pPr>
      <w:numPr>
        <w:numId w:val="7"/>
      </w:numPr>
      <w:tabs>
        <w:tab w:val="clear" w:pos="993"/>
        <w:tab w:val="left" w:pos="1134"/>
      </w:tabs>
      <w:ind w:left="0" w:firstLine="851"/>
      <w:jc w:val="both"/>
    </w:pPr>
  </w:style>
  <w:style w:type="paragraph" w:customStyle="1" w:styleId="dalamdc">
    <w:name w:val="dalamdc"/>
    <w:basedOn w:val="TVTitle"/>
    <w:link w:val="dalamdcChar"/>
    <w:qFormat/>
    <w:rsid w:val="009F124B"/>
    <w:pPr>
      <w:jc w:val="both"/>
    </w:pPr>
  </w:style>
  <w:style w:type="character" w:customStyle="1" w:styleId="tendnChar">
    <w:name w:val="tendn Char"/>
    <w:basedOn w:val="TVTitleChar"/>
    <w:link w:val="tendn"/>
    <w:rsid w:val="009F124B"/>
    <w:rPr>
      <w:rFonts w:ascii="Times New Roman" w:eastAsia="Times New Roman" w:hAnsi="Times New Roman" w:cs="Times New Roman"/>
      <w:sz w:val="27"/>
      <w:szCs w:val="27"/>
    </w:rPr>
  </w:style>
  <w:style w:type="paragraph" w:customStyle="1" w:styleId="chualamduoc">
    <w:name w:val="chualamduoc"/>
    <w:basedOn w:val="TVTitle"/>
    <w:link w:val="chualamduocChar"/>
    <w:qFormat/>
    <w:rsid w:val="009F124B"/>
    <w:pPr>
      <w:jc w:val="both"/>
    </w:pPr>
  </w:style>
  <w:style w:type="character" w:customStyle="1" w:styleId="dalamdcChar">
    <w:name w:val="dalamdc Char"/>
    <w:basedOn w:val="TVTitleChar"/>
    <w:link w:val="dalamdc"/>
    <w:rsid w:val="009F124B"/>
    <w:rPr>
      <w:rFonts w:ascii="Times New Roman" w:eastAsia="Times New Roman" w:hAnsi="Times New Roman" w:cs="Times New Roman"/>
      <w:sz w:val="27"/>
      <w:szCs w:val="27"/>
    </w:rPr>
  </w:style>
  <w:style w:type="paragraph" w:customStyle="1" w:styleId="kiennghi">
    <w:name w:val="kiennghi"/>
    <w:basedOn w:val="TVTitle"/>
    <w:link w:val="kiennghiChar"/>
    <w:qFormat/>
    <w:rsid w:val="009F124B"/>
    <w:pPr>
      <w:jc w:val="both"/>
    </w:pPr>
  </w:style>
  <w:style w:type="character" w:customStyle="1" w:styleId="chualamduocChar">
    <w:name w:val="chualamduoc Char"/>
    <w:basedOn w:val="TVTitleChar"/>
    <w:link w:val="chualamduoc"/>
    <w:rsid w:val="009F124B"/>
    <w:rPr>
      <w:rFonts w:ascii="Times New Roman" w:eastAsia="Times New Roman" w:hAnsi="Times New Roman" w:cs="Times New Roman"/>
      <w:sz w:val="27"/>
      <w:szCs w:val="27"/>
    </w:rPr>
  </w:style>
  <w:style w:type="paragraph" w:customStyle="1" w:styleId="cqbh2">
    <w:name w:val="cqbh2"/>
    <w:basedOn w:val="Normal"/>
    <w:link w:val="cqbh2Char"/>
    <w:qFormat/>
    <w:rsid w:val="009F124B"/>
    <w:pPr>
      <w:ind w:firstLine="9"/>
      <w:jc w:val="center"/>
    </w:pPr>
    <w:rPr>
      <w:b/>
      <w:sz w:val="24"/>
      <w:szCs w:val="26"/>
    </w:rPr>
  </w:style>
  <w:style w:type="character" w:customStyle="1" w:styleId="kiennghiChar">
    <w:name w:val="kiennghi Char"/>
    <w:basedOn w:val="TVTitleChar"/>
    <w:link w:val="kiennghi"/>
    <w:rsid w:val="009F124B"/>
    <w:rPr>
      <w:rFonts w:ascii="Times New Roman" w:eastAsia="Times New Roman" w:hAnsi="Times New Roman" w:cs="Times New Roman"/>
      <w:sz w:val="27"/>
      <w:szCs w:val="27"/>
    </w:rPr>
  </w:style>
  <w:style w:type="character" w:customStyle="1" w:styleId="cqbh2Char">
    <w:name w:val="cqbh2 Char"/>
    <w:basedOn w:val="DefaultParagraphFont"/>
    <w:link w:val="cqbh2"/>
    <w:rsid w:val="009F124B"/>
    <w:rPr>
      <w:rFonts w:ascii="Times New Roman" w:eastAsia="Times New Roman" w:hAnsi="Times New Roman" w:cs="Times New Roman"/>
      <w:b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134</Words>
  <Characters>767</Characters>
  <Application>Microsoft Office Word</Application>
  <DocSecurity>0</DocSecurity>
  <Lines>6</Lines>
  <Paragraphs>1</Paragraphs>
  <ScaleCrop>false</ScaleCrop>
  <Company>TINH VAN GROUP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GiangNTT</cp:lastModifiedBy>
  <cp:revision>19</cp:revision>
  <dcterms:created xsi:type="dcterms:W3CDTF">2013-04-17T09:44:00Z</dcterms:created>
  <dcterms:modified xsi:type="dcterms:W3CDTF">2013-05-20T07:26:00Z</dcterms:modified>
</cp:coreProperties>
</file>