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Game Design Document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</w:rPr>
        <w:drawing>
          <wp:inline distB="114300" distT="114300" distL="114300" distR="114300">
            <wp:extent cx="4352925" cy="2133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Naomi Mendoza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Shane Duffney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Angelica Cuadrado Rodriguez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Alfonso Raziel Mendoza Avila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Studio9 - AlfShaAngNao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  03 - April - 2026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Directory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sdt>
      <w:sdtPr>
        <w:id w:val="-21296016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y7lz0ueufe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4x8wpnxp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92gpn6jww1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Audience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r0yyxmxerq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vdikaom87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Two-Player Local Competition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pny29lu5f8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 Design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sj8bzzeyq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Obstacles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myy0d1iz9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6xwwnudpq2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Elements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aqp0hyu20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Interface (UI)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9h1arev6n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Gameplay UI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babwv37kc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Menu UI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b0w6e1pnvp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over screen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gj6uiisirl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sl9ksu17e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sl9ksu17e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heading=h.gy7lz0ueufe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What the Fish?! is a single-player, 3D educational arcade sorting game based directly on the real-world sport fishing advisories of the Kalamazoo River. The player acts as a Hero Inspector traveling down one continuous river map, rapidly sorting a massive surge of fish. Players must separate safe, nutritional fish from those heavily contaminated with Polychlorinated Biphenyls (PCBs) and mercury. The tone is fast-paced and lighthearted, but strictly grounded in actual Michigan "Eat Safe Fish" guidelines, concluding each session with a health recap that shows the direct consequences of the player's sorting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km4x8wpnxpi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Overview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Genre:</w:t>
      </w:r>
      <w:r w:rsidDel="00000000" w:rsidR="00000000" w:rsidRPr="00000000">
        <w:rPr>
          <w:sz w:val="24"/>
          <w:szCs w:val="24"/>
          <w:rtl w:val="0"/>
        </w:rPr>
        <w:t xml:space="preserve"> Educational PvE 3D Arcade / Sorting Game.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Pillars:</w:t>
      </w:r>
      <w:r w:rsidDel="00000000" w:rsidR="00000000" w:rsidRPr="00000000">
        <w:rPr>
          <w:sz w:val="24"/>
          <w:szCs w:val="24"/>
          <w:rtl w:val="0"/>
        </w:rPr>
        <w:t xml:space="preserve"> Accessible • High-Speed Chaos • Real-World Education • Environmental Awareness.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Fixed 3D perspective focusing on the continuously flowing Kalamazoo River.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Rapid-fire inspection mechanics utilizing a strict, short UI timer to test player memory of real-world fish toxicity.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Real-time background simulation: the river does not pause during UI inspection; missed fish despawn and waste valuable time.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Resource management economy: balancing a "Food Quota" to prevent starvation against a "Safe Toxicity Threshold" to prevent citizen illness.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92gpn6jww1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Audience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Ages 10–35; casual to mid-core players who enjoy pick-up-and-play chaos.</w:t>
      </w:r>
    </w:p>
    <w:p w:rsidR="00000000" w:rsidDel="00000000" w:rsidP="00000000" w:rsidRDefault="00000000" w:rsidRPr="00000000" w14:paraId="0000003D">
      <w:pPr>
        <w:keepNext w:val="1"/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Fans of fast-paced puzzle, sorting, or management games.</w:t>
      </w:r>
    </w:p>
    <w:p w:rsidR="00000000" w:rsidDel="00000000" w:rsidP="00000000" w:rsidRDefault="00000000" w:rsidRPr="00000000" w14:paraId="0000003E">
      <w:pPr>
        <w:keepNext w:val="1"/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Players seeking short sessions with laughs, spectacle, and a light educational twist</w:t>
      </w:r>
    </w:p>
    <w:p w:rsidR="00000000" w:rsidDel="00000000" w:rsidP="00000000" w:rsidRDefault="00000000" w:rsidRPr="00000000" w14:paraId="0000003F">
      <w:pPr>
        <w:keepNext w:val="1"/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r0yyxmxerq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Survive the level timer while accumulating enough food to meet the town's Food Quota.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the accumulated toxicity (PCBs and Mercury) below the designated safety thresholds.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the end-of-session Health &amp; Nutrition Recap to see the physical effects of your choices on the town's population.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Unlock the next, more polluted sector of the river by successfully feeding the town without causing a health crisis.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Gameplay Mechanics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Engage the rapid flow of the river using a vertically moving hook.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Trigger the Inspection UI upon hooking a fish, initiating a short, high-pressure decision timer.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Recall stats from the Fishing Book to correctly choose "Keep" (Right) or "Throw Back" (Left).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Manage the continuous background flow; if the UI timer runs out, the fish falls back into the water.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Mayor character appears dynamically on the UI, visually reacting in real-time (e.g., cheering, looking sickly) as the Food and Toxicity bars fluctuate based on your sorting accuracy.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2difvfw5d0c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Design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game features one massive, contiguous 3D map representing the Kalamazoo River. The player progresses through three distinct difficulty sectors based on the real-world Michigan Department of Community Health advisory zones.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 1: Battle Creek to Morrow Pond Dam (Advisory Area B)</w:t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Vibe</w:t>
      </w:r>
      <w:r w:rsidDel="00000000" w:rsidR="00000000" w:rsidRPr="00000000">
        <w:rPr>
          <w:sz w:val="24"/>
          <w:szCs w:val="24"/>
          <w:rtl w:val="0"/>
        </w:rPr>
        <w:t xml:space="preserve">: Light danger, natural, and relatively clean.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Gameplay</w:t>
      </w:r>
      <w:r w:rsidDel="00000000" w:rsidR="00000000" w:rsidRPr="00000000">
        <w:rPr>
          <w:sz w:val="24"/>
          <w:szCs w:val="24"/>
          <w:rtl w:val="0"/>
        </w:rPr>
        <w:t xml:space="preserve">: Introductory spawn rates. Most fish here are safe, with only specific bottom-feeders carrying dangerous toxins.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 2: Allegan Dam to Lake Michigan (Advisory Area C)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Vibe</w:t>
      </w:r>
      <w:r w:rsidDel="00000000" w:rsidR="00000000" w:rsidRPr="00000000">
        <w:rPr>
          <w:sz w:val="24"/>
          <w:szCs w:val="24"/>
          <w:rtl w:val="0"/>
        </w:rPr>
        <w:t xml:space="preserve">: Half dangerous/half safe; moderate industrial presence on the riverbanks.</w:t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Gameplay</w:t>
      </w:r>
      <w:r w:rsidDel="00000000" w:rsidR="00000000" w:rsidRPr="00000000">
        <w:rPr>
          <w:sz w:val="24"/>
          <w:szCs w:val="24"/>
          <w:rtl w:val="0"/>
        </w:rPr>
        <w:t xml:space="preserve">: Faster water currents and mixed spawn rates. Players must exercise strict caution as more mid-tier contaminated fish appear.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 3: Morrow Pond Dam to Allegan Dam (Advisory Area A)</w:t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Vibe</w:t>
      </w:r>
      <w:r w:rsidDel="00000000" w:rsidR="00000000" w:rsidRPr="00000000">
        <w:rPr>
          <w:sz w:val="24"/>
          <w:szCs w:val="24"/>
          <w:rtl w:val="0"/>
        </w:rPr>
        <w:t xml:space="preserve">: Fully red, highly dangerous. Visually polluted and heavily industrialized (historically designated as a Superfund site).</w:t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Gameplay</w:t>
      </w:r>
      <w:r w:rsidDel="00000000" w:rsidR="00000000" w:rsidRPr="00000000">
        <w:rPr>
          <w:sz w:val="24"/>
          <w:szCs w:val="24"/>
          <w:rtl w:val="0"/>
        </w:rPr>
        <w:t xml:space="preserve">: Maximum water speed and chaotic spawn rates. Almost all fish here carry severe PCB and mercury warnings, requiring split-second precision to find the rare safe catches.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e5xw8zl90i3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 Terrain Elements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Currents:</w:t>
      </w:r>
      <w:r w:rsidDel="00000000" w:rsidR="00000000" w:rsidRPr="00000000">
        <w:rPr>
          <w:sz w:val="24"/>
          <w:szCs w:val="24"/>
          <w:rtl w:val="0"/>
        </w:rPr>
        <w:t xml:space="preserve"> Speed up the movement of the fish across the screen based on the level, reducing the window the player has to hook them before they despawn.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Pollution Gradients:</w:t>
      </w:r>
      <w:r w:rsidDel="00000000" w:rsidR="00000000" w:rsidRPr="00000000">
        <w:rPr>
          <w:sz w:val="24"/>
          <w:szCs w:val="24"/>
          <w:rtl w:val="0"/>
        </w:rPr>
        <w:t xml:space="preserve"> As the player moves from Level 1 to Level 3, the water visually shifts from clear blue to a murky, hazardous hue, visually communicating the invisible PCB/Mercury threat.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lqouu75bg00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Item System (if time allows)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Fishing Book:</w:t>
      </w:r>
      <w:r w:rsidDel="00000000" w:rsidR="00000000" w:rsidRPr="00000000">
        <w:rPr>
          <w:sz w:val="24"/>
          <w:szCs w:val="24"/>
          <w:rtl w:val="0"/>
        </w:rPr>
        <w:t xml:space="preserve"> A toggleable glossary where players can pause the gameplay briefly to study fish types, visual identifiers, and their exact food/toxicity stats derived from the "Eat Safe Fish"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/>
      </w:pPr>
      <w:bookmarkStart w:colFirst="0" w:colLast="0" w:name="_heading=h.6mmyy0d1iz9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Controls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3765"/>
        <w:gridCol w:w="3015"/>
        <w:tblGridChange w:id="0">
          <w:tblGrid>
            <w:gridCol w:w="2265"/>
            <w:gridCol w:w="3765"/>
            <w:gridCol w:w="3015"/>
          </w:tblGrid>
        </w:tblGridChange>
      </w:tblGrid>
      <w:tr>
        <w:trPr>
          <w:cantSplit w:val="0"/>
          <w:trHeight w:val="695.92529296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Keyboard + 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Move Hook Up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W / Up Arrow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Left Stick (Up)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Move Hook Down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 / Down Arrow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Left Stick (Down)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Keep Fish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Right Arrow / D / Right UI Click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RT / R2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Throw Back Fish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Left Arrow / A / Left UI Click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LT / L2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Open Fishing Book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Tab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Y / Triangle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Pause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Esc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Menu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heading=h.u6xwwnudpq2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Elements</w:t>
      </w:r>
    </w:p>
    <w:p w:rsidR="00000000" w:rsidDel="00000000" w:rsidP="00000000" w:rsidRDefault="00000000" w:rsidRPr="00000000" w14:paraId="00000077">
      <w:pPr>
        <w:spacing w:after="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Interactions: The Fish Roster</w:t>
      </w:r>
    </w:p>
    <w:p w:rsidR="00000000" w:rsidDel="00000000" w:rsidP="00000000" w:rsidRDefault="00000000" w:rsidRPr="00000000" w14:paraId="00000078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game features 6 specific fish species native to the Kalamazoo River. Four are drawn directly from the Advisory Map, and two are supplemental safe species.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Safe / Good Fish: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Bluegill (Supplemental):</w:t>
      </w:r>
      <w:r w:rsidDel="00000000" w:rsidR="00000000" w:rsidRPr="00000000">
        <w:rPr>
          <w:sz w:val="24"/>
          <w:szCs w:val="24"/>
          <w:rtl w:val="0"/>
        </w:rPr>
        <w:t xml:space="preserve"> A highly common panfish. Very low toxins; provides reliable, safe food for the quota.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Yellow Perch (Supplemental):</w:t>
      </w:r>
      <w:r w:rsidDel="00000000" w:rsidR="00000000" w:rsidRPr="00000000">
        <w:rPr>
          <w:sz w:val="24"/>
          <w:szCs w:val="24"/>
          <w:rtl w:val="0"/>
        </w:rPr>
        <w:t xml:space="preserve"> A popular sport fish. Yields high food value with minimal mercury risk.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Smallmouth Bass (From Advisory):</w:t>
      </w:r>
      <w:r w:rsidDel="00000000" w:rsidR="00000000" w:rsidRPr="00000000">
        <w:rPr>
          <w:sz w:val="24"/>
          <w:szCs w:val="24"/>
          <w:rtl w:val="0"/>
        </w:rPr>
        <w:t xml:space="preserve"> Safe for unlimited consumption in Level 1, but requires strict caution (limited servings) in Levels 2 and 3.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Dangerous / Toxic Fish: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Largemouth Bass (From Advisory):</w:t>
      </w:r>
      <w:r w:rsidDel="00000000" w:rsidR="00000000" w:rsidRPr="00000000">
        <w:rPr>
          <w:sz w:val="24"/>
          <w:szCs w:val="24"/>
          <w:rtl w:val="0"/>
        </w:rPr>
        <w:t xml:space="preserve"> Carries high mercury levels. Dangerous to consume, especially in Level 3.</w:t>
        <w:br w:type="textWrapping"/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Catfish (From Advisory):</w:t>
      </w:r>
      <w:r w:rsidDel="00000000" w:rsidR="00000000" w:rsidRPr="00000000">
        <w:rPr>
          <w:sz w:val="24"/>
          <w:szCs w:val="24"/>
          <w:rtl w:val="0"/>
        </w:rPr>
        <w:t xml:space="preserve"> A bottom-feeder heavily contaminated with PCBs and Mercury in the lower river sections.</w:t>
        <w:br w:type="textWrapping"/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Carp (From Advisory):</w:t>
      </w:r>
      <w:r w:rsidDel="00000000" w:rsidR="00000000" w:rsidRPr="00000000">
        <w:rPr>
          <w:sz w:val="24"/>
          <w:szCs w:val="24"/>
          <w:rtl w:val="0"/>
        </w:rPr>
        <w:t xml:space="preserve"> The ultimate hazard. Highly contaminated with PCBs; categorized as "Do Not Eat" across all areas of the river map. Catching and keeping Carp causes massive spikes to the toxicity bar.</w:t>
      </w:r>
    </w:p>
    <w:p w:rsidR="00000000" w:rsidDel="00000000" w:rsidP="00000000" w:rsidRDefault="00000000" w:rsidRPr="00000000" w14:paraId="0000007E">
      <w:pPr>
        <w:spacing w:after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Player Feedback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Reactions:</w:t>
      </w:r>
      <w:r w:rsidDel="00000000" w:rsidR="00000000" w:rsidRPr="00000000">
        <w:rPr>
          <w:sz w:val="24"/>
          <w:szCs w:val="24"/>
          <w:rtl w:val="0"/>
        </w:rPr>
        <w:t xml:space="preserve"> The Mayor’s UI portrait updates dynamically. If the toxicity bar rises, he turns green and looks ill.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Audio Warnings:</w:t>
      </w:r>
      <w:r w:rsidDel="00000000" w:rsidR="00000000" w:rsidRPr="00000000">
        <w:rPr>
          <w:sz w:val="24"/>
          <w:szCs w:val="24"/>
          <w:rtl w:val="0"/>
        </w:rPr>
        <w:t xml:space="preserve"> A Geiger-counter-style clicking or alarm triggers when the player's toxicity bar approaches the failure threshold.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heading=h.4jaqp0hyu20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Interface (UI)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h1tau4nsl8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State Management &amp; The Fish Almanac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 Screen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HUD Elements: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Level Timer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Quota Bar (Green)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 Toxicity Threshold Bar (Orange/Red)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Mayor Portrait (Reacts to the current ratio of Food vs. Toxins).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ensure the game maintains its high-pressure arcade feel, the UI operates under three strict visibility states: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Default River State (Idle):</w:t>
      </w:r>
      <w:r w:rsidDel="00000000" w:rsidR="00000000" w:rsidRPr="00000000">
        <w:rPr>
          <w:sz w:val="24"/>
          <w:szCs w:val="24"/>
          <w:rtl w:val="0"/>
        </w:rPr>
        <w:t xml:space="preserve"> The main Play Screen HUD is visible (Meters, Timer, Mayor, Population). The player is moving the hook, 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Fish Almanac</w:t>
      </w:r>
      <w:r w:rsidDel="00000000" w:rsidR="00000000" w:rsidRPr="00000000">
        <w:rPr>
          <w:sz w:val="24"/>
          <w:szCs w:val="24"/>
          <w:rtl w:val="0"/>
        </w:rPr>
        <w:t xml:space="preserve"> button is active and clickable.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Almanac Open State:</w:t>
      </w:r>
      <w:r w:rsidDel="00000000" w:rsidR="00000000" w:rsidRPr="00000000">
        <w:rPr>
          <w:sz w:val="24"/>
          <w:szCs w:val="24"/>
          <w:rtl w:val="0"/>
        </w:rPr>
        <w:t xml:space="preserve"> When the player opens the Fish Almanac, the entire Play Screen (the river, the HUD, and the Mayor) is completely hidden. The screen is 100% dedicated to the Book UI, allowing the player to study without background distractions.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 Fishing State (Inspection):</w:t>
      </w:r>
      <w:r w:rsidDel="00000000" w:rsidR="00000000" w:rsidRPr="00000000">
        <w:rPr>
          <w:sz w:val="24"/>
          <w:szCs w:val="24"/>
          <w:rtl w:val="0"/>
        </w:rPr>
        <w:t xml:space="preserve"> The moment the hook touches a fish, the Inspection UI pops up with the short decision timer. During this high-pressure state,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Fish Almanac is locked and unavailable.</w:t>
      </w:r>
      <w:r w:rsidDel="00000000" w:rsidR="00000000" w:rsidRPr="00000000">
        <w:rPr>
          <w:sz w:val="24"/>
          <w:szCs w:val="24"/>
          <w:rtl w:val="0"/>
        </w:rPr>
        <w:t xml:space="preserve"> The player must rely purely on their memory to Keep or Throw the fish.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96933" cy="351647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6933" cy="351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Menu UI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Game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 / Options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Pause Menu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Fishing Book (Glossary)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Restart Level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 to Menu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 Over Screen (Health &amp; Nutrition Recap)</w:t>
      </w:r>
      <w:r w:rsidDel="00000000" w:rsidR="00000000" w:rsidRPr="00000000">
        <w:rPr>
          <w:sz w:val="24"/>
          <w:szCs w:val="24"/>
          <w:rtl w:val="0"/>
        </w:rPr>
        <w:t xml:space="preserve"> Instead of a quiz, the end screen provides a data-driven breakdown of the session: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Food Gathered vs. Quota Needed.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Contaminants Ingested (PCBs / Mercury).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Town Health Status:</w:t>
      </w:r>
      <w:r w:rsidDel="00000000" w:rsidR="00000000" w:rsidRPr="00000000">
        <w:rPr>
          <w:sz w:val="24"/>
          <w:szCs w:val="24"/>
          <w:rtl w:val="0"/>
        </w:rPr>
        <w:t xml:space="preserve"> A direct translation of the player's performance based on the real Eat Safe Fish Guide (e.g., "Success: The town is full and healthy!" or "Warning: High PCB levels have caused a localized health crisis.").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 Continue down the river, Retry Level, or Return to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heading=h.dgj6uiisirl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Style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Bright, stylized 3D aesthetic to balance the serious educational theme.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fish models feature highly readable silhouettes and distinct colour patterns, so players can quickly differentiate a safe Bluegill from a toxic Carp during the short UI timer.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Mayor features exaggerated, cartoonish reactions in the HUD.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46382" cy="298130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382" cy="2981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 Design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continuous, scrolling riverbank environment.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 1 (Battle Creek):</w:t>
      </w:r>
      <w:r w:rsidDel="00000000" w:rsidR="00000000" w:rsidRPr="00000000">
        <w:rPr>
          <w:sz w:val="24"/>
          <w:szCs w:val="24"/>
          <w:rtl w:val="0"/>
        </w:rPr>
        <w:t xml:space="preserve"> Lush green trees, clear water, bright lighting.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 2 (Allegan):</w:t>
      </w:r>
      <w:r w:rsidDel="00000000" w:rsidR="00000000" w:rsidRPr="00000000">
        <w:rPr>
          <w:sz w:val="24"/>
          <w:szCs w:val="24"/>
          <w:rtl w:val="0"/>
        </w:rPr>
        <w:t xml:space="preserve"> Bridges, moderate industrial pipes, slightly murky water.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 3 (Superfund Zone):</w:t>
      </w:r>
      <w:r w:rsidDel="00000000" w:rsidR="00000000" w:rsidRPr="00000000">
        <w:rPr>
          <w:sz w:val="24"/>
          <w:szCs w:val="24"/>
          <w:rtl w:val="0"/>
        </w:rPr>
        <w:t xml:space="preserve"> Warning signs, heavy industrial runoff pipes, and discoloured red/brown water effects to signify extreme danger.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34299" cy="340088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299" cy="340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Audio Direction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Music:</w:t>
      </w:r>
      <w:r w:rsidDel="00000000" w:rsidR="00000000" w:rsidRPr="00000000">
        <w:rPr>
          <w:sz w:val="24"/>
          <w:szCs w:val="24"/>
          <w:rtl w:val="0"/>
        </w:rPr>
        <w:t xml:space="preserve"> Upbeat, chaotic arcade music that distorts or slows down slightly as the toxicity bar reaches critical levels.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SFX:</w:t>
      </w:r>
      <w:r w:rsidDel="00000000" w:rsidR="00000000" w:rsidRPr="00000000">
        <w:rPr>
          <w:sz w:val="24"/>
          <w:szCs w:val="24"/>
          <w:rtl w:val="0"/>
        </w:rPr>
        <w:t xml:space="preserve"> Splash sounds for hooking fish, a heavy "thud" for catching a massive Carp, and varied UI chimes for Keep/Throw decisions.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eading=h.ijtpfqulihcf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Testing &amp; QA Plan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tests for fish spawning arrays ensuring the correct ratio of safe vs. dangerous fish appears in their respective river sections.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Playtests focusing on the visual readability of the 6 fish species during the high-pressure UI inspection phase.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Balance testing on the Health &amp; Nutrition Recap to ensure the penalty for keeping a Carp feels appropriately severe compared to a Largemouth Bass.</w:t>
      </w:r>
    </w:p>
    <w:p w:rsidR="00000000" w:rsidDel="00000000" w:rsidP="00000000" w:rsidRDefault="00000000" w:rsidRPr="00000000" w14:paraId="000000B0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eceHD2KlPkNiB3P74tcBy15vw==">CgMxLjAyDmguZ3k3bHowdWV1ZmV4Mg5oLmttNHg4d3BueHBpaDIOaC5zOTJncG42and3MXIyDmguN3IweXl4bXhlcnF0Mg5oLjJkaWZ2Znc1ZDBjdDIOaC5lNXh3OHpsOTBpM3cyDmgubHFvdXU3NWJnMDA0Mg5oLjZtbXl5MGQxaXo5djIOaC51Nnh3d251ZHBxMjYyDmguNGphcXAwaHl1MjAyMg5oLjNoMXRhdTRuc2w4eDIOaC5kZ2o2dWlpc2lybHAyDmguaWp0cGZxdWxpaGNmOAByITFLWFB1RkZ0STZsTjRDU2lCZk1TQ0ZURTU5ajlkNUVH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