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F40" w:rsidRPr="00EF1A82" w:rsidRDefault="00F76491" w:rsidP="004A3F40">
      <w:pPr>
        <w:rPr>
          <w:rFonts w:ascii="Courier New" w:hAnsi="Courier New" w:cs="Courier New"/>
          <w:b/>
          <w:sz w:val="28"/>
          <w:szCs w:val="28"/>
          <w:lang w:val="es-ES"/>
        </w:rPr>
      </w:pPr>
      <w:r>
        <w:rPr>
          <w:b/>
          <w:noProof/>
          <w:lang w:val="es-ES"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5pt;margin-top:68.65pt;width:55pt;height:57pt;z-index:251659264;mso-position-vertical-relative:page" fillcolor="window">
            <v:imagedata r:id="rId9" o:title=""/>
            <w10:wrap anchory="page"/>
          </v:shape>
          <o:OLEObject Type="Embed" ProgID="Word.Picture.8" ShapeID="_x0000_s1026" DrawAspect="Content" ObjectID="_1523903881" r:id="rId10"/>
        </w:pict>
      </w:r>
      <w:r w:rsidR="004A3F40" w:rsidRPr="00EF1A82">
        <w:rPr>
          <w:b/>
          <w:lang w:val="es-ES"/>
        </w:rPr>
        <w:tab/>
      </w:r>
      <w:r w:rsidR="004A3F40" w:rsidRPr="00EF1A82">
        <w:rPr>
          <w:b/>
          <w:lang w:val="es-ES"/>
        </w:rPr>
        <w:tab/>
      </w:r>
      <w:r w:rsidR="004A3F40" w:rsidRPr="00EF1A82">
        <w:rPr>
          <w:rFonts w:ascii="Courier New" w:hAnsi="Courier New" w:cs="Courier New"/>
          <w:b/>
          <w:sz w:val="28"/>
          <w:szCs w:val="28"/>
          <w:lang w:val="es-ES"/>
        </w:rPr>
        <w:t>UNIVERSIDAD DE BUENOS AIRES</w:t>
      </w:r>
      <w:r w:rsidR="004A3F40" w:rsidRPr="00EF1A82">
        <w:rPr>
          <w:rFonts w:ascii="Courier New" w:hAnsi="Courier New" w:cs="Courier New"/>
          <w:b/>
          <w:sz w:val="28"/>
          <w:szCs w:val="28"/>
          <w:lang w:val="es-ES"/>
        </w:rPr>
        <w:br/>
      </w:r>
      <w:r w:rsidR="004A3F40" w:rsidRPr="00EF1A82">
        <w:rPr>
          <w:rFonts w:ascii="Courier New" w:hAnsi="Courier New" w:cs="Courier New"/>
          <w:b/>
          <w:sz w:val="28"/>
          <w:szCs w:val="28"/>
          <w:lang w:val="es-ES"/>
        </w:rPr>
        <w:tab/>
      </w:r>
      <w:r w:rsidR="004A3F40" w:rsidRPr="00EF1A82">
        <w:rPr>
          <w:rFonts w:ascii="Courier New" w:hAnsi="Courier New" w:cs="Courier New"/>
          <w:b/>
          <w:sz w:val="28"/>
          <w:szCs w:val="28"/>
          <w:lang w:val="es-ES"/>
        </w:rPr>
        <w:tab/>
        <w:t>FACULTAD DE INGENIERÍA</w:t>
      </w:r>
      <w:r w:rsidR="004A3F40" w:rsidRPr="00EF1A82">
        <w:rPr>
          <w:rFonts w:ascii="Courier New" w:hAnsi="Courier New" w:cs="Courier New"/>
          <w:b/>
          <w:sz w:val="28"/>
          <w:szCs w:val="28"/>
          <w:lang w:val="es-ES"/>
        </w:rPr>
        <w:br/>
      </w:r>
      <w:r w:rsidR="004A3F40" w:rsidRPr="00EF1A82">
        <w:rPr>
          <w:rFonts w:ascii="Courier New" w:hAnsi="Courier New" w:cs="Courier New"/>
          <w:b/>
          <w:sz w:val="28"/>
          <w:szCs w:val="28"/>
          <w:lang w:val="es-ES"/>
        </w:rPr>
        <w:tab/>
      </w:r>
      <w:r w:rsidR="004A3F40" w:rsidRPr="00EF1A82">
        <w:rPr>
          <w:rFonts w:ascii="Courier New" w:hAnsi="Courier New" w:cs="Courier New"/>
          <w:b/>
          <w:sz w:val="28"/>
          <w:szCs w:val="28"/>
          <w:lang w:val="es-ES"/>
        </w:rPr>
        <w:tab/>
        <w:t>&lt;75.12&gt; ANÁLISIS NUMÉRICO</w:t>
      </w:r>
      <w:r w:rsidR="004A3F40" w:rsidRPr="00EF1A82">
        <w:rPr>
          <w:rFonts w:ascii="Courier New" w:hAnsi="Courier New" w:cs="Courier New"/>
          <w:b/>
          <w:sz w:val="28"/>
          <w:szCs w:val="28"/>
          <w:lang w:val="es-ES"/>
        </w:rPr>
        <w:br/>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88"/>
        <w:gridCol w:w="288"/>
        <w:gridCol w:w="6"/>
        <w:gridCol w:w="282"/>
        <w:gridCol w:w="17"/>
        <w:gridCol w:w="274"/>
        <w:gridCol w:w="27"/>
        <w:gridCol w:w="263"/>
        <w:gridCol w:w="38"/>
        <w:gridCol w:w="252"/>
        <w:gridCol w:w="20"/>
        <w:gridCol w:w="30"/>
        <w:gridCol w:w="240"/>
        <w:gridCol w:w="62"/>
        <w:gridCol w:w="134"/>
        <w:gridCol w:w="98"/>
        <w:gridCol w:w="73"/>
        <w:gridCol w:w="210"/>
        <w:gridCol w:w="101"/>
        <w:gridCol w:w="183"/>
        <w:gridCol w:w="119"/>
        <w:gridCol w:w="164"/>
        <w:gridCol w:w="138"/>
        <w:gridCol w:w="149"/>
        <w:gridCol w:w="153"/>
        <w:gridCol w:w="130"/>
        <w:gridCol w:w="172"/>
        <w:gridCol w:w="112"/>
        <w:gridCol w:w="190"/>
        <w:gridCol w:w="93"/>
        <w:gridCol w:w="215"/>
        <w:gridCol w:w="69"/>
        <w:gridCol w:w="65"/>
        <w:gridCol w:w="171"/>
        <w:gridCol w:w="38"/>
        <w:gridCol w:w="264"/>
        <w:gridCol w:w="11"/>
        <w:gridCol w:w="274"/>
        <w:gridCol w:w="17"/>
        <w:gridCol w:w="258"/>
        <w:gridCol w:w="44"/>
        <w:gridCol w:w="231"/>
        <w:gridCol w:w="71"/>
        <w:gridCol w:w="203"/>
        <w:gridCol w:w="99"/>
        <w:gridCol w:w="176"/>
        <w:gridCol w:w="126"/>
        <w:gridCol w:w="149"/>
        <w:gridCol w:w="153"/>
        <w:gridCol w:w="130"/>
        <w:gridCol w:w="172"/>
        <w:gridCol w:w="111"/>
        <w:gridCol w:w="191"/>
        <w:gridCol w:w="92"/>
        <w:gridCol w:w="210"/>
        <w:gridCol w:w="73"/>
        <w:gridCol w:w="229"/>
        <w:gridCol w:w="54"/>
        <w:gridCol w:w="248"/>
        <w:gridCol w:w="35"/>
        <w:gridCol w:w="267"/>
        <w:gridCol w:w="16"/>
        <w:gridCol w:w="289"/>
      </w:tblGrid>
      <w:tr w:rsidR="004A3F40" w:rsidRPr="00EF1A82" w:rsidTr="00B4121A">
        <w:trPr>
          <w:trHeight w:val="317"/>
        </w:trPr>
        <w:tc>
          <w:tcPr>
            <w:tcW w:w="9057" w:type="dxa"/>
            <w:gridSpan w:val="63"/>
            <w:tcBorders>
              <w:top w:val="nil"/>
              <w:left w:val="nil"/>
              <w:bottom w:val="nil"/>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t>DATOS DEL TRABAJO PRÁCTICO</w:t>
            </w:r>
          </w:p>
        </w:tc>
      </w:tr>
      <w:tr w:rsidR="004A3F40" w:rsidRPr="00EF1A82" w:rsidTr="00B4121A">
        <w:trPr>
          <w:trHeight w:val="317"/>
        </w:trPr>
        <w:tc>
          <w:tcPr>
            <w:tcW w:w="288"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r>
      <w:tr w:rsidR="004A3F40" w:rsidRPr="00EF1A82" w:rsidTr="00B4121A">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72"/>
                <w:szCs w:val="72"/>
                <w:lang w:val="es-ES"/>
              </w:rPr>
            </w:pPr>
            <w:r w:rsidRPr="00EF1A82">
              <w:rPr>
                <w:rFonts w:ascii="Courier New" w:hAnsi="Courier New" w:cs="Courier New"/>
                <w:sz w:val="72"/>
                <w:szCs w:val="72"/>
                <w:lang w:val="es-ES"/>
              </w:rPr>
              <w:t>1</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CD7B7B"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CD7B7B"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0</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CD7B7B"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3"/>
            <w:tcBorders>
              <w:top w:val="single" w:sz="18" w:space="0" w:color="auto"/>
              <w:left w:val="single" w:sz="4" w:space="0" w:color="BFBFBF"/>
              <w:bottom w:val="single" w:sz="18" w:space="0" w:color="auto"/>
              <w:right w:val="single" w:sz="18" w:space="0" w:color="auto"/>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6665" w:type="dxa"/>
            <w:gridSpan w:val="46"/>
            <w:tcBorders>
              <w:top w:val="single" w:sz="18" w:space="0" w:color="auto"/>
              <w:left w:val="single" w:sz="18" w:space="0" w:color="auto"/>
              <w:bottom w:val="single" w:sz="4" w:space="0" w:color="BFBFBF"/>
              <w:right w:val="single" w:sz="18" w:space="0" w:color="auto"/>
            </w:tcBorders>
            <w:vAlign w:val="center"/>
          </w:tcPr>
          <w:p w:rsidR="004A3F40" w:rsidRPr="00EF1A82" w:rsidRDefault="00E85C26" w:rsidP="00E85C26">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 xml:space="preserve">Análisis de errores </w:t>
            </w:r>
          </w:p>
        </w:tc>
      </w:tr>
      <w:tr w:rsidR="004A3F40" w:rsidRPr="00EF1A82" w:rsidTr="00B4121A">
        <w:trPr>
          <w:trHeight w:val="317"/>
        </w:trPr>
        <w:tc>
          <w:tcPr>
            <w:tcW w:w="1182" w:type="dxa"/>
            <w:gridSpan w:val="7"/>
            <w:vMerge/>
            <w:tcBorders>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AÑO</w:t>
            </w:r>
          </w:p>
        </w:tc>
        <w:tc>
          <w:tcPr>
            <w:tcW w:w="6665" w:type="dxa"/>
            <w:gridSpan w:val="46"/>
            <w:tcBorders>
              <w:top w:val="single" w:sz="4" w:space="0" w:color="BFBFBF"/>
              <w:left w:val="single" w:sz="18" w:space="0" w:color="auto"/>
              <w:bottom w:val="single" w:sz="4" w:space="0" w:color="BFBFBF"/>
              <w:right w:val="single" w:sz="18" w:space="0" w:color="auto"/>
            </w:tcBorders>
            <w:vAlign w:val="center"/>
          </w:tcPr>
          <w:p w:rsidR="004A3F40" w:rsidRPr="00EF1A82" w:rsidRDefault="00E85C26" w:rsidP="00877D7D">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 xml:space="preserve">y estabilidad </w:t>
            </w:r>
            <w:r w:rsidR="00877D7D">
              <w:rPr>
                <w:rFonts w:ascii="Courier New" w:hAnsi="Courier New" w:cs="Courier New"/>
                <w:sz w:val="28"/>
                <w:szCs w:val="28"/>
                <w:lang w:val="es-ES"/>
              </w:rPr>
              <w:t>en</w:t>
            </w:r>
            <w:r>
              <w:rPr>
                <w:rFonts w:ascii="Courier New" w:hAnsi="Courier New" w:cs="Courier New"/>
                <w:sz w:val="28"/>
                <w:szCs w:val="28"/>
                <w:lang w:val="es-ES"/>
              </w:rPr>
              <w:t xml:space="preserve"> algoritmos</w:t>
            </w:r>
          </w:p>
        </w:tc>
      </w:tr>
      <w:tr w:rsidR="004A3F40" w:rsidRPr="0032783F" w:rsidTr="00B4121A">
        <w:trPr>
          <w:trHeight w:val="317"/>
        </w:trPr>
        <w:tc>
          <w:tcPr>
            <w:tcW w:w="1182" w:type="dxa"/>
            <w:gridSpan w:val="7"/>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CD7B7B"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6665" w:type="dxa"/>
            <w:gridSpan w:val="46"/>
            <w:tcBorders>
              <w:top w:val="single" w:sz="4" w:space="0" w:color="BFBFBF"/>
              <w:left w:val="single" w:sz="18" w:space="0" w:color="auto"/>
              <w:bottom w:val="single" w:sz="18" w:space="0" w:color="auto"/>
              <w:right w:val="single" w:sz="18" w:space="0" w:color="auto"/>
            </w:tcBorders>
            <w:vAlign w:val="center"/>
          </w:tcPr>
          <w:p w:rsidR="004A3F40" w:rsidRPr="00EF1A82" w:rsidRDefault="00877D7D"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para la resolución del mismo problema</w:t>
            </w:r>
          </w:p>
        </w:tc>
      </w:tr>
      <w:tr w:rsidR="004A3F40" w:rsidRPr="00EF1A82" w:rsidTr="00B4121A">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TP NRO</w:t>
            </w: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CUAT</w:t>
            </w:r>
          </w:p>
        </w:tc>
        <w:tc>
          <w:tcPr>
            <w:tcW w:w="6665" w:type="dxa"/>
            <w:gridSpan w:val="4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TEMA</w:t>
            </w:r>
          </w:p>
        </w:tc>
      </w:tr>
      <w:tr w:rsidR="004A3F40" w:rsidRPr="00EF1A82" w:rsidTr="00B4121A">
        <w:trPr>
          <w:trHeight w:val="317"/>
        </w:trPr>
        <w:tc>
          <w:tcPr>
            <w:tcW w:w="9057" w:type="dxa"/>
            <w:gridSpan w:val="63"/>
            <w:tcBorders>
              <w:top w:val="nil"/>
              <w:left w:val="nil"/>
              <w:bottom w:val="nil"/>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b/>
                <w:sz w:val="28"/>
                <w:szCs w:val="28"/>
                <w:lang w:val="es-ES"/>
              </w:rPr>
            </w:pPr>
            <w:bookmarkStart w:id="0" w:name="OLE_LINK1"/>
            <w:bookmarkStart w:id="1" w:name="OLE_LINK2"/>
            <w:r w:rsidRPr="00EF1A82">
              <w:rPr>
                <w:rFonts w:ascii="Courier New" w:hAnsi="Courier New" w:cs="Courier New"/>
                <w:b/>
                <w:sz w:val="28"/>
                <w:szCs w:val="28"/>
                <w:lang w:val="es-ES"/>
              </w:rPr>
              <w:br/>
              <w:t>INTEGRANTES DEL GRUPO</w:t>
            </w:r>
          </w:p>
        </w:tc>
      </w:tr>
      <w:tr w:rsidR="004A3F40" w:rsidRPr="00EF1A82" w:rsidTr="00B4121A">
        <w:trPr>
          <w:trHeight w:val="317"/>
        </w:trPr>
        <w:tc>
          <w:tcPr>
            <w:tcW w:w="288"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r>
      <w:bookmarkEnd w:id="0"/>
      <w:bookmarkEnd w:id="1"/>
      <w:tr w:rsidR="004A3F40" w:rsidRPr="00EF1A82" w:rsidTr="00B4121A">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7</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M</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r</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v</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h</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5</w:t>
            </w:r>
          </w:p>
        </w:tc>
      </w:tr>
      <w:tr w:rsidR="004A3F40" w:rsidRPr="00EF1A82" w:rsidTr="00B4121A">
        <w:trPr>
          <w:trHeight w:val="317"/>
        </w:trPr>
        <w:tc>
          <w:tcPr>
            <w:tcW w:w="1182" w:type="dxa"/>
            <w:gridSpan w:val="7"/>
            <w:vMerge/>
            <w:tcBorders>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4A3F40" w:rsidRPr="00EF1A82" w:rsidTr="00B4121A">
        <w:trPr>
          <w:trHeight w:val="317"/>
        </w:trPr>
        <w:tc>
          <w:tcPr>
            <w:tcW w:w="1182" w:type="dxa"/>
            <w:gridSpan w:val="7"/>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C</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F</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b</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r</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s</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r>
      <w:tr w:rsidR="004A3F40" w:rsidRPr="00EF1A82" w:rsidTr="00B4121A">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GRUPO</w:t>
            </w: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4A3F40" w:rsidRPr="00EF1A82" w:rsidTr="00B4121A">
        <w:trPr>
          <w:trHeight w:val="317"/>
        </w:trPr>
        <w:tc>
          <w:tcPr>
            <w:tcW w:w="9057" w:type="dxa"/>
            <w:gridSpan w:val="63"/>
            <w:tcBorders>
              <w:top w:val="nil"/>
              <w:left w:val="nil"/>
              <w:bottom w:val="nil"/>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DATOS DE LA ENTREGA</w:t>
            </w:r>
          </w:p>
        </w:tc>
      </w:tr>
      <w:tr w:rsidR="004A3F40" w:rsidRPr="00EF1A82" w:rsidTr="00B4121A">
        <w:trPr>
          <w:trHeight w:val="317"/>
        </w:trPr>
        <w:tc>
          <w:tcPr>
            <w:tcW w:w="288"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77"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36"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r>
      <w:tr w:rsidR="004A3F40" w:rsidRPr="00EF1A82" w:rsidTr="00B4121A">
        <w:trPr>
          <w:trHeight w:val="317"/>
        </w:trPr>
        <w:tc>
          <w:tcPr>
            <w:tcW w:w="288" w:type="dxa"/>
            <w:tcBorders>
              <w:top w:val="single" w:sz="18" w:space="0" w:color="auto"/>
              <w:left w:val="single" w:sz="18" w:space="0" w:color="auto"/>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8" w:type="dxa"/>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8"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91"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90"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94" w:type="dxa"/>
            <w:gridSpan w:val="3"/>
            <w:tcBorders>
              <w:top w:val="single" w:sz="18" w:space="0" w:color="auto"/>
              <w:left w:val="single" w:sz="4" w:space="0" w:color="BFBFBF"/>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7"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74" w:type="dxa"/>
            <w:gridSpan w:val="3"/>
            <w:tcBorders>
              <w:top w:val="single" w:sz="18" w:space="0" w:color="auto"/>
              <w:left w:val="single" w:sz="18" w:space="0" w:color="auto"/>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274" w:type="dxa"/>
            <w:tcBorders>
              <w:top w:val="single" w:sz="18" w:space="0" w:color="auto"/>
              <w:left w:val="single" w:sz="4" w:space="0" w:color="BFBFBF"/>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5</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74"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5</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89" w:type="dxa"/>
            <w:tcBorders>
              <w:top w:val="single" w:sz="18" w:space="0" w:color="auto"/>
              <w:left w:val="single" w:sz="4" w:space="0" w:color="BFBFBF"/>
              <w:bottom w:val="single" w:sz="18" w:space="0" w:color="auto"/>
              <w:right w:val="single" w:sz="18" w:space="0" w:color="auto"/>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r>
      <w:tr w:rsidR="004A3F40" w:rsidRPr="00EF1A82" w:rsidTr="00B4121A">
        <w:trPr>
          <w:trHeight w:val="317"/>
        </w:trPr>
        <w:tc>
          <w:tcPr>
            <w:tcW w:w="2319" w:type="dxa"/>
            <w:gridSpan w:val="1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ARCHIVO</w:t>
            </w:r>
          </w:p>
        </w:tc>
        <w:tc>
          <w:tcPr>
            <w:tcW w:w="2271" w:type="dxa"/>
            <w:gridSpan w:val="1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NRO CONTROL</w:t>
            </w:r>
          </w:p>
        </w:tc>
        <w:tc>
          <w:tcPr>
            <w:tcW w:w="2197" w:type="dxa"/>
            <w:gridSpan w:val="1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FECHA VENC</w:t>
            </w:r>
          </w:p>
        </w:tc>
        <w:tc>
          <w:tcPr>
            <w:tcW w:w="2270" w:type="dxa"/>
            <w:gridSpan w:val="15"/>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 ENTR</w:t>
            </w:r>
          </w:p>
        </w:tc>
      </w:tr>
      <w:tr w:rsidR="004A3F40" w:rsidRPr="00EF1A82" w:rsidTr="00B4121A">
        <w:trPr>
          <w:trHeight w:val="317"/>
        </w:trPr>
        <w:tc>
          <w:tcPr>
            <w:tcW w:w="9057" w:type="dxa"/>
            <w:gridSpan w:val="63"/>
            <w:tcBorders>
              <w:top w:val="nil"/>
              <w:left w:val="nil"/>
              <w:bottom w:val="nil"/>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CORRECCIONES</w:t>
            </w:r>
          </w:p>
        </w:tc>
      </w:tr>
      <w:tr w:rsidR="004A3F40" w:rsidRPr="00EF1A82" w:rsidTr="00B4121A">
        <w:trPr>
          <w:trHeight w:val="317"/>
        </w:trPr>
        <w:tc>
          <w:tcPr>
            <w:tcW w:w="288"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134"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482" w:type="dxa"/>
            <w:gridSpan w:val="4"/>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13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473"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r>
      <w:tr w:rsidR="004A3F40" w:rsidRPr="00EF1A82" w:rsidTr="00B4121A">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NOTA</w:t>
            </w:r>
          </w:p>
        </w:tc>
        <w:tc>
          <w:tcPr>
            <w:tcW w:w="5601" w:type="dxa"/>
            <w:gridSpan w:val="39"/>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OBSERVACIONES</w:t>
            </w:r>
          </w:p>
        </w:tc>
      </w:tr>
      <w:tr w:rsidR="004A3F40" w:rsidRPr="00EF1A82" w:rsidTr="00B4121A">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18" w:space="0" w:color="auto"/>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tcBorders>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4" w:space="0" w:color="BFBFBF"/>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DOCENTE</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FIRMA</w:t>
            </w: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tcBorders>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bl>
    <w:p w:rsidR="009E3A61" w:rsidRPr="00EF1A82" w:rsidRDefault="009E3A61">
      <w:pPr>
        <w:rPr>
          <w:lang w:val="es-ES"/>
        </w:rPr>
      </w:pPr>
    </w:p>
    <w:p w:rsidR="00700225" w:rsidRDefault="00700225" w:rsidP="00FD6038">
      <w:pPr>
        <w:pStyle w:val="Ttulo"/>
        <w:rPr>
          <w:lang w:val="es-ES"/>
        </w:rPr>
      </w:pPr>
      <w:r>
        <w:rPr>
          <w:lang w:val="es-ES"/>
        </w:rPr>
        <w:br w:type="page"/>
      </w:r>
      <w:r w:rsidR="00B66F84" w:rsidRPr="004A1EB4">
        <w:rPr>
          <w:sz w:val="28"/>
          <w:lang w:val="es-ES"/>
        </w:rPr>
        <w:lastRenderedPageBreak/>
        <w:t>Introducción</w:t>
      </w:r>
    </w:p>
    <w:p w:rsidR="00C4680E" w:rsidRDefault="00E64FFE" w:rsidP="00B73E4E">
      <w:pPr>
        <w:jc w:val="both"/>
        <w:rPr>
          <w:lang w:val="es-ES"/>
        </w:rPr>
      </w:pPr>
      <w:r>
        <w:rPr>
          <w:lang w:val="es-ES"/>
        </w:rPr>
        <w:t xml:space="preserve">En la actualidad, </w:t>
      </w:r>
      <w:r w:rsidR="008C0C81">
        <w:rPr>
          <w:lang w:val="es-ES"/>
        </w:rPr>
        <w:t>científicos e ingenieros trabajan en problemas cada vez más complejos</w:t>
      </w:r>
      <w:r w:rsidR="00FE7F2D">
        <w:rPr>
          <w:lang w:val="es-ES"/>
        </w:rPr>
        <w:t>. E</w:t>
      </w:r>
      <w:r w:rsidR="008C0C81">
        <w:rPr>
          <w:lang w:val="es-ES"/>
        </w:rPr>
        <w:t>n general</w:t>
      </w:r>
      <w:r w:rsidR="00FE7F2D">
        <w:rPr>
          <w:lang w:val="es-ES"/>
        </w:rPr>
        <w:t xml:space="preserve"> se</w:t>
      </w:r>
      <w:r w:rsidR="008C0C81">
        <w:rPr>
          <w:lang w:val="es-ES"/>
        </w:rPr>
        <w:t xml:space="preserve"> </w:t>
      </w:r>
      <w:r w:rsidR="009E1C18">
        <w:rPr>
          <w:lang w:val="es-ES"/>
        </w:rPr>
        <w:t>requiere</w:t>
      </w:r>
      <w:r w:rsidR="008C0C81">
        <w:rPr>
          <w:lang w:val="es-ES"/>
        </w:rPr>
        <w:t xml:space="preserve"> el uso de computadoras para </w:t>
      </w:r>
      <w:r w:rsidR="009E1C18">
        <w:rPr>
          <w:lang w:val="es-ES"/>
        </w:rPr>
        <w:t>estudiar</w:t>
      </w:r>
      <w:r w:rsidR="008C0C81">
        <w:rPr>
          <w:lang w:val="es-ES"/>
        </w:rPr>
        <w:t xml:space="preserve"> modelos matemáticos</w:t>
      </w:r>
      <w:r w:rsidR="00FE7F2D">
        <w:rPr>
          <w:lang w:val="es-ES"/>
        </w:rPr>
        <w:t xml:space="preserve"> </w:t>
      </w:r>
      <w:r w:rsidR="00C4680E">
        <w:rPr>
          <w:lang w:val="es-ES"/>
        </w:rPr>
        <w:t>a través del uso de la algoritmia.</w:t>
      </w:r>
    </w:p>
    <w:p w:rsidR="005D15E1" w:rsidRDefault="00944643" w:rsidP="005D15E1">
      <w:pPr>
        <w:jc w:val="both"/>
        <w:rPr>
          <w:lang w:val="es-ES"/>
        </w:rPr>
      </w:pPr>
      <w:r>
        <w:rPr>
          <w:lang w:val="es-ES"/>
        </w:rPr>
        <w:t>Mediante</w:t>
      </w:r>
      <w:r w:rsidR="002B27EB">
        <w:rPr>
          <w:lang w:val="es-ES"/>
        </w:rPr>
        <w:t xml:space="preserve"> </w:t>
      </w:r>
      <w:r w:rsidR="002F16AD">
        <w:rPr>
          <w:lang w:val="es-ES"/>
        </w:rPr>
        <w:t>esta metodología,</w:t>
      </w:r>
      <w:r w:rsidR="002B27EB">
        <w:rPr>
          <w:lang w:val="es-ES"/>
        </w:rPr>
        <w:t xml:space="preserve"> </w:t>
      </w:r>
      <w:r w:rsidR="00DC4588">
        <w:rPr>
          <w:lang w:val="es-ES"/>
        </w:rPr>
        <w:t>u</w:t>
      </w:r>
      <w:r w:rsidR="002B27EB">
        <w:rPr>
          <w:lang w:val="es-ES"/>
        </w:rPr>
        <w:t xml:space="preserve">na computadora </w:t>
      </w:r>
      <w:r w:rsidR="00D4605A">
        <w:rPr>
          <w:lang w:val="es-ES"/>
        </w:rPr>
        <w:t xml:space="preserve">es </w:t>
      </w:r>
      <w:r w:rsidR="00D4605A" w:rsidRPr="00D4605A">
        <w:rPr>
          <w:lang w:val="es-ES"/>
        </w:rPr>
        <w:t>capaz</w:t>
      </w:r>
      <w:r w:rsidR="002B27EB">
        <w:rPr>
          <w:lang w:val="es-ES"/>
        </w:rPr>
        <w:t xml:space="preserve"> </w:t>
      </w:r>
      <w:r w:rsidR="00057D48">
        <w:rPr>
          <w:lang w:val="es-ES"/>
        </w:rPr>
        <w:t xml:space="preserve">de </w:t>
      </w:r>
      <w:r w:rsidR="002B27EB">
        <w:rPr>
          <w:lang w:val="es-ES"/>
        </w:rPr>
        <w:t>calcular aproximaciones a la soluci</w:t>
      </w:r>
      <w:r w:rsidR="003A583A">
        <w:rPr>
          <w:lang w:val="es-ES"/>
        </w:rPr>
        <w:t>ón</w:t>
      </w:r>
      <w:r w:rsidR="002B27EB">
        <w:rPr>
          <w:lang w:val="es-ES"/>
        </w:rPr>
        <w:t xml:space="preserve"> de un</w:t>
      </w:r>
      <w:r w:rsidR="002F16AD">
        <w:rPr>
          <w:lang w:val="es-ES"/>
        </w:rPr>
        <w:t xml:space="preserve"> problema determinado</w:t>
      </w:r>
      <w:r w:rsidR="002B27EB">
        <w:rPr>
          <w:lang w:val="es-ES"/>
        </w:rPr>
        <w:t>.</w:t>
      </w:r>
      <w:r w:rsidR="00B721AF">
        <w:rPr>
          <w:lang w:val="es-ES"/>
        </w:rPr>
        <w:t xml:space="preserve"> </w:t>
      </w:r>
      <w:r w:rsidR="002F16AD">
        <w:rPr>
          <w:lang w:val="es-ES"/>
        </w:rPr>
        <w:t>Debido a que</w:t>
      </w:r>
      <w:r w:rsidR="005D15E1">
        <w:rPr>
          <w:lang w:val="es-ES"/>
        </w:rPr>
        <w:t xml:space="preserve"> la aritmética</w:t>
      </w:r>
      <w:r w:rsidR="004557FD">
        <w:rPr>
          <w:lang w:val="es-ES"/>
        </w:rPr>
        <w:t xml:space="preserve"> con que</w:t>
      </w:r>
      <w:r w:rsidR="005D15E1">
        <w:rPr>
          <w:lang w:val="es-ES"/>
        </w:rPr>
        <w:t xml:space="preserve"> opera </w:t>
      </w:r>
      <w:r w:rsidR="004557FD">
        <w:rPr>
          <w:lang w:val="es-ES"/>
        </w:rPr>
        <w:t>tiene</w:t>
      </w:r>
      <w:r w:rsidR="005D15E1">
        <w:rPr>
          <w:lang w:val="es-ES"/>
        </w:rPr>
        <w:t xml:space="preserve"> precisión finita,</w:t>
      </w:r>
      <w:r w:rsidR="007D5BA4">
        <w:rPr>
          <w:lang w:val="es-ES"/>
        </w:rPr>
        <w:t xml:space="preserve"> pueden</w:t>
      </w:r>
      <w:r w:rsidR="005D15E1">
        <w:rPr>
          <w:lang w:val="es-ES"/>
        </w:rPr>
        <w:t xml:space="preserve"> </w:t>
      </w:r>
      <w:r w:rsidR="007D5BA4">
        <w:rPr>
          <w:lang w:val="es-ES"/>
        </w:rPr>
        <w:t>introducirse</w:t>
      </w:r>
      <w:r w:rsidR="005D15E1">
        <w:rPr>
          <w:lang w:val="es-ES"/>
        </w:rPr>
        <w:t xml:space="preserve"> errores de redondeo</w:t>
      </w:r>
      <w:r w:rsidR="00305CBD">
        <w:rPr>
          <w:lang w:val="es-ES"/>
        </w:rPr>
        <w:t xml:space="preserve"> y truncamiento</w:t>
      </w:r>
      <w:r w:rsidR="005D15E1">
        <w:rPr>
          <w:lang w:val="es-ES"/>
        </w:rPr>
        <w:t xml:space="preserve"> en </w:t>
      </w:r>
      <w:r w:rsidR="007D5BA4">
        <w:rPr>
          <w:lang w:val="es-ES"/>
        </w:rPr>
        <w:t>las</w:t>
      </w:r>
      <w:r w:rsidR="005D15E1">
        <w:rPr>
          <w:lang w:val="es-ES"/>
        </w:rPr>
        <w:t xml:space="preserve"> operaciones efectuadas</w:t>
      </w:r>
      <w:r w:rsidR="00305CBD">
        <w:rPr>
          <w:lang w:val="es-ES"/>
        </w:rPr>
        <w:t>.</w:t>
      </w:r>
      <w:r w:rsidR="00537A88">
        <w:rPr>
          <w:lang w:val="es-ES"/>
        </w:rPr>
        <w:t xml:space="preserve"> </w:t>
      </w:r>
    </w:p>
    <w:p w:rsidR="00D1694A" w:rsidRDefault="002F16AD" w:rsidP="00B73E4E">
      <w:pPr>
        <w:jc w:val="both"/>
        <w:rPr>
          <w:lang w:val="es-ES"/>
        </w:rPr>
      </w:pPr>
      <w:r>
        <w:rPr>
          <w:lang w:val="es-ES"/>
        </w:rPr>
        <w:t xml:space="preserve">Entonces, es inevitable </w:t>
      </w:r>
      <w:r w:rsidR="00537A88">
        <w:rPr>
          <w:lang w:val="es-ES"/>
        </w:rPr>
        <w:t>pensar en la utilización</w:t>
      </w:r>
      <w:r>
        <w:rPr>
          <w:lang w:val="es-ES"/>
        </w:rPr>
        <w:t xml:space="preserve"> de algoritmos simples para reducir el tiempo de </w:t>
      </w:r>
      <w:r w:rsidR="00537A88">
        <w:rPr>
          <w:lang w:val="es-ES"/>
        </w:rPr>
        <w:t>cómputo</w:t>
      </w:r>
      <w:r w:rsidR="00741264">
        <w:rPr>
          <w:lang w:val="es-ES"/>
        </w:rPr>
        <w:t>, uso de memoria</w:t>
      </w:r>
      <w:r w:rsidR="00A01B4B">
        <w:rPr>
          <w:lang w:val="es-ES"/>
        </w:rPr>
        <w:t xml:space="preserve"> como también </w:t>
      </w:r>
      <w:r w:rsidR="00741264">
        <w:rPr>
          <w:lang w:val="es-ES"/>
        </w:rPr>
        <w:t>de</w:t>
      </w:r>
      <w:r w:rsidR="00A01B4B">
        <w:rPr>
          <w:lang w:val="es-ES"/>
        </w:rPr>
        <w:t xml:space="preserve"> errores</w:t>
      </w:r>
      <w:r>
        <w:rPr>
          <w:lang w:val="es-ES"/>
        </w:rPr>
        <w:t xml:space="preserve">, con la </w:t>
      </w:r>
      <w:r w:rsidR="00081547">
        <w:rPr>
          <w:lang w:val="es-ES"/>
        </w:rPr>
        <w:t xml:space="preserve">posible </w:t>
      </w:r>
      <w:r>
        <w:rPr>
          <w:lang w:val="es-ES"/>
        </w:rPr>
        <w:t xml:space="preserve">contradicción de </w:t>
      </w:r>
      <w:r w:rsidR="00A01B4B">
        <w:rPr>
          <w:lang w:val="es-ES"/>
        </w:rPr>
        <w:t xml:space="preserve">no </w:t>
      </w:r>
      <w:r>
        <w:rPr>
          <w:lang w:val="es-ES"/>
        </w:rPr>
        <w:t xml:space="preserve">obtener un </w:t>
      </w:r>
      <w:r w:rsidR="00A01B4B">
        <w:rPr>
          <w:lang w:val="es-ES"/>
        </w:rPr>
        <w:t>resultado</w:t>
      </w:r>
      <w:r w:rsidR="00097F71">
        <w:rPr>
          <w:lang w:val="es-ES"/>
        </w:rPr>
        <w:t>,</w:t>
      </w:r>
      <w:r w:rsidR="00741264">
        <w:rPr>
          <w:lang w:val="es-ES"/>
        </w:rPr>
        <w:t xml:space="preserve"> </w:t>
      </w:r>
      <w:r w:rsidR="00333B04">
        <w:rPr>
          <w:lang w:val="es-ES"/>
        </w:rPr>
        <w:t>quizás</w:t>
      </w:r>
      <w:r w:rsidR="00097F71">
        <w:rPr>
          <w:lang w:val="es-ES"/>
        </w:rPr>
        <w:t>,</w:t>
      </w:r>
      <w:r w:rsidR="00333B04">
        <w:rPr>
          <w:lang w:val="es-ES"/>
        </w:rPr>
        <w:t xml:space="preserve"> más</w:t>
      </w:r>
      <w:r w:rsidR="00741264">
        <w:rPr>
          <w:lang w:val="es-ES"/>
        </w:rPr>
        <w:t xml:space="preserve"> preciso</w:t>
      </w:r>
      <w:r>
        <w:rPr>
          <w:lang w:val="es-ES"/>
        </w:rPr>
        <w:t>.</w:t>
      </w:r>
    </w:p>
    <w:p w:rsidR="00333B04" w:rsidRDefault="00333B04" w:rsidP="00B73E4E">
      <w:pPr>
        <w:jc w:val="both"/>
        <w:rPr>
          <w:lang w:val="es-ES"/>
        </w:rPr>
      </w:pPr>
    </w:p>
    <w:p w:rsidR="000D46EA" w:rsidRPr="004A1EB4" w:rsidRDefault="004A1EB4" w:rsidP="00FD6038">
      <w:pPr>
        <w:pStyle w:val="Ttulo"/>
        <w:rPr>
          <w:sz w:val="22"/>
          <w:lang w:val="es-ES"/>
        </w:rPr>
      </w:pPr>
      <w:r w:rsidRPr="004A1EB4">
        <w:rPr>
          <w:sz w:val="28"/>
          <w:lang w:val="es-ES"/>
        </w:rPr>
        <w:t>Objetivo</w:t>
      </w:r>
      <w:r>
        <w:rPr>
          <w:sz w:val="28"/>
          <w:lang w:val="es-ES"/>
        </w:rPr>
        <w:t>s</w:t>
      </w:r>
    </w:p>
    <w:p w:rsidR="00D1694A" w:rsidRDefault="00301C81" w:rsidP="00D1694A">
      <w:pPr>
        <w:pStyle w:val="Prrafodelista"/>
        <w:numPr>
          <w:ilvl w:val="0"/>
          <w:numId w:val="1"/>
        </w:numPr>
        <w:jc w:val="both"/>
        <w:rPr>
          <w:lang w:val="es-ES"/>
        </w:rPr>
      </w:pPr>
      <w:r>
        <w:rPr>
          <w:lang w:val="es-ES"/>
        </w:rPr>
        <w:t>Impl</w:t>
      </w:r>
      <w:r w:rsidR="00D77B85">
        <w:rPr>
          <w:lang w:val="es-ES"/>
        </w:rPr>
        <w:t>ementar algoritmos</w:t>
      </w:r>
      <w:r w:rsidR="0021700D">
        <w:rPr>
          <w:lang w:val="es-ES"/>
        </w:rPr>
        <w:t xml:space="preserve"> propuestos</w:t>
      </w:r>
      <w:r w:rsidR="00D77B85">
        <w:rPr>
          <w:lang w:val="es-ES"/>
        </w:rPr>
        <w:t xml:space="preserve"> que permitan </w:t>
      </w:r>
      <w:r w:rsidR="001029CC">
        <w:rPr>
          <w:lang w:val="es-ES"/>
        </w:rPr>
        <w:t xml:space="preserve">calcular la resolución del problema del movimiento de </w:t>
      </w:r>
      <w:r w:rsidR="001F62D9">
        <w:rPr>
          <w:lang w:val="es-ES"/>
        </w:rPr>
        <w:t xml:space="preserve">un </w:t>
      </w:r>
      <w:r w:rsidR="001029CC">
        <w:rPr>
          <w:lang w:val="es-ES"/>
        </w:rPr>
        <w:t>cuerpo celeste</w:t>
      </w:r>
      <w:r w:rsidR="001F62D9">
        <w:rPr>
          <w:lang w:val="es-ES"/>
        </w:rPr>
        <w:t xml:space="preserve"> respecto de otro</w:t>
      </w:r>
      <w:r w:rsidR="00706295">
        <w:rPr>
          <w:lang w:val="es-ES"/>
        </w:rPr>
        <w:t xml:space="preserve">, </w:t>
      </w:r>
      <w:r w:rsidR="00706295" w:rsidRPr="00706295">
        <w:rPr>
          <w:color w:val="000000"/>
          <w:lang w:val="es-AR"/>
        </w:rPr>
        <w:t>mediante los hallazgos de Newton.</w:t>
      </w:r>
    </w:p>
    <w:p w:rsidR="00B1687E" w:rsidRDefault="00B1687E" w:rsidP="00D1694A">
      <w:pPr>
        <w:pStyle w:val="Prrafodelista"/>
        <w:numPr>
          <w:ilvl w:val="0"/>
          <w:numId w:val="1"/>
        </w:numPr>
        <w:jc w:val="both"/>
        <w:rPr>
          <w:lang w:val="es-ES"/>
        </w:rPr>
      </w:pPr>
      <w:r>
        <w:rPr>
          <w:lang w:val="es-ES"/>
        </w:rPr>
        <w:t xml:space="preserve">Interpretar el </w:t>
      </w:r>
      <w:r w:rsidR="00A8754A">
        <w:rPr>
          <w:lang w:val="es-ES"/>
        </w:rPr>
        <w:t>cálculo</w:t>
      </w:r>
      <w:r>
        <w:rPr>
          <w:lang w:val="es-ES"/>
        </w:rPr>
        <w:t>, desarrollo y resultado del problema presentado teniendo en cuenta en el análisis teórico sus errores</w:t>
      </w:r>
      <w:r w:rsidR="003417DF" w:rsidRPr="003417DF">
        <w:rPr>
          <w:lang w:val="es-ES"/>
        </w:rPr>
        <w:t xml:space="preserve"> </w:t>
      </w:r>
      <w:r w:rsidR="003417DF">
        <w:rPr>
          <w:lang w:val="es-ES"/>
        </w:rPr>
        <w:t>relativos</w:t>
      </w:r>
      <w:r w:rsidR="00A8754A">
        <w:rPr>
          <w:lang w:val="es-ES"/>
        </w:rPr>
        <w:t>, estabilidad y orden de los algoritmos presentados.</w:t>
      </w:r>
    </w:p>
    <w:p w:rsidR="001A309F" w:rsidRPr="000F65B3" w:rsidRDefault="001A309F" w:rsidP="004A1EB4">
      <w:pPr>
        <w:pStyle w:val="Ttulo"/>
        <w:rPr>
          <w:lang w:val="es-ES"/>
        </w:rPr>
      </w:pPr>
      <w:r w:rsidRPr="000F65B3">
        <w:rPr>
          <w:sz w:val="28"/>
          <w:lang w:val="es-ES"/>
        </w:rPr>
        <w:t>Resumen</w:t>
      </w:r>
    </w:p>
    <w:p w:rsidR="00756AD3" w:rsidRDefault="00756AD3" w:rsidP="00756AD3">
      <w:pPr>
        <w:jc w:val="both"/>
        <w:rPr>
          <w:lang w:val="es-ES"/>
        </w:rPr>
      </w:pPr>
      <w:r>
        <w:rPr>
          <w:lang w:val="es-ES"/>
        </w:rPr>
        <w:t xml:space="preserve">En primer lugar, se desarrollarán los algoritmos </w:t>
      </w:r>
      <w:r w:rsidR="00651195">
        <w:rPr>
          <w:lang w:val="es-ES"/>
        </w:rPr>
        <w:t>propuestos</w:t>
      </w:r>
      <w:r>
        <w:rPr>
          <w:lang w:val="es-ES"/>
        </w:rPr>
        <w:t xml:space="preserve"> para aplicar </w:t>
      </w:r>
      <w:r w:rsidR="00651195">
        <w:rPr>
          <w:lang w:val="es-ES"/>
        </w:rPr>
        <w:t xml:space="preserve">la resolución al problema original propuesto </w:t>
      </w:r>
      <w:r w:rsidR="007652B2">
        <w:rPr>
          <w:lang w:val="es-ES"/>
        </w:rPr>
        <w:t>por Newton.</w:t>
      </w:r>
    </w:p>
    <w:p w:rsidR="00F00401" w:rsidRDefault="00537D70" w:rsidP="00756AD3">
      <w:pPr>
        <w:jc w:val="both"/>
        <w:rPr>
          <w:lang w:val="es-ES"/>
        </w:rPr>
      </w:pPr>
      <w:r>
        <w:rPr>
          <w:lang w:val="es-ES"/>
        </w:rPr>
        <w:t>S</w:t>
      </w:r>
      <w:r w:rsidR="00797889">
        <w:rPr>
          <w:lang w:val="es-ES"/>
        </w:rPr>
        <w:t>e desarrollarán</w:t>
      </w:r>
      <w:r w:rsidR="00CE22FF">
        <w:rPr>
          <w:lang w:val="es-ES"/>
        </w:rPr>
        <w:t xml:space="preserve"> en total</w:t>
      </w:r>
      <w:r w:rsidR="00797889">
        <w:rPr>
          <w:lang w:val="es-ES"/>
        </w:rPr>
        <w:t xml:space="preserve"> dos </w:t>
      </w:r>
      <w:r w:rsidR="00756AD3">
        <w:rPr>
          <w:lang w:val="es-ES"/>
        </w:rPr>
        <w:t>algoritmo</w:t>
      </w:r>
      <w:r w:rsidR="00797889">
        <w:rPr>
          <w:lang w:val="es-ES"/>
        </w:rPr>
        <w:t>s</w:t>
      </w:r>
      <w:r w:rsidR="00756AD3">
        <w:rPr>
          <w:lang w:val="es-ES"/>
        </w:rPr>
        <w:t xml:space="preserve"> para calcular el</w:t>
      </w:r>
      <w:r w:rsidR="00797889">
        <w:rPr>
          <w:lang w:val="es-ES"/>
        </w:rPr>
        <w:t xml:space="preserve"> movimiento </w:t>
      </w:r>
      <w:r w:rsidR="00797889" w:rsidRPr="00797889">
        <w:rPr>
          <w:color w:val="000000"/>
          <w:lang w:val="es-AR"/>
        </w:rPr>
        <w:t>del pequ</w:t>
      </w:r>
      <w:r w:rsidR="005265AF">
        <w:rPr>
          <w:color w:val="000000"/>
          <w:lang w:val="es-AR"/>
        </w:rPr>
        <w:t xml:space="preserve">eño planeta volcánico Mustafar, </w:t>
      </w:r>
      <w:r w:rsidR="00797889" w:rsidRPr="00797889">
        <w:rPr>
          <w:color w:val="000000"/>
          <w:lang w:val="es-AR"/>
        </w:rPr>
        <w:t xml:space="preserve">situado en </w:t>
      </w:r>
      <w:r w:rsidR="005265AF">
        <w:rPr>
          <w:color w:val="000000"/>
          <w:lang w:val="es-AR"/>
        </w:rPr>
        <w:t>un</w:t>
      </w:r>
      <w:r w:rsidR="00797889" w:rsidRPr="00797889">
        <w:rPr>
          <w:color w:val="000000"/>
          <w:lang w:val="es-AR"/>
        </w:rPr>
        <w:t xml:space="preserve"> sistema hom</w:t>
      </w:r>
      <w:r w:rsidR="005265AF">
        <w:rPr>
          <w:color w:val="000000"/>
          <w:lang w:val="es-AR"/>
        </w:rPr>
        <w:t xml:space="preserve">ónimo, y próximo a su estrella. </w:t>
      </w:r>
    </w:p>
    <w:p w:rsidR="000B209B" w:rsidRPr="000B209B" w:rsidRDefault="000B209B" w:rsidP="00756AD3">
      <w:pPr>
        <w:jc w:val="both"/>
        <w:rPr>
          <w:lang w:val="es-AR"/>
        </w:rPr>
      </w:pPr>
      <w:r>
        <w:rPr>
          <w:lang w:val="es-ES"/>
        </w:rPr>
        <w:t>Durante el desarrollo se realizaran cálculos</w:t>
      </w:r>
      <w:r w:rsidR="00B56B5F">
        <w:rPr>
          <w:lang w:val="es-ES"/>
        </w:rPr>
        <w:t xml:space="preserve"> </w:t>
      </w:r>
      <w:r>
        <w:rPr>
          <w:lang w:val="es-ES"/>
        </w:rPr>
        <w:t>del llamado desvío real relativo</w:t>
      </w:r>
      <w:r w:rsidR="00AC754A">
        <w:rPr>
          <w:lang w:val="es-ES"/>
        </w:rPr>
        <w:t xml:space="preserve"> y</w:t>
      </w:r>
      <w:r w:rsidR="00885CCD">
        <w:rPr>
          <w:lang w:val="es-ES"/>
        </w:rPr>
        <w:t xml:space="preserve"> el tiempo de corrida del algoritmo</w:t>
      </w:r>
      <w:r w:rsidR="00B56B5F">
        <w:rPr>
          <w:lang w:val="es-ES"/>
        </w:rPr>
        <w:t xml:space="preserve"> entre otros parámetros no tan principales</w:t>
      </w:r>
      <w:r w:rsidR="00BA2102">
        <w:rPr>
          <w:lang w:val="es-ES"/>
        </w:rPr>
        <w:t xml:space="preserve"> como estos</w:t>
      </w:r>
      <w:r>
        <w:rPr>
          <w:lang w:val="es-ES"/>
        </w:rPr>
        <w:t xml:space="preserve">, aumentando </w:t>
      </w:r>
      <w:r w:rsidR="00885CCD">
        <w:rPr>
          <w:lang w:val="es-ES"/>
        </w:rPr>
        <w:t xml:space="preserve">cada vez </w:t>
      </w:r>
      <w:r>
        <w:rPr>
          <w:lang w:val="es-ES"/>
        </w:rPr>
        <w:t>el “paso”</w:t>
      </w:r>
      <w:r w:rsidRPr="000B209B">
        <w:rPr>
          <w:color w:val="000000"/>
          <w:lang w:val="es-AR"/>
        </w:rPr>
        <w:t xml:space="preserve">, </w:t>
      </w:r>
      <w:r>
        <w:rPr>
          <w:color w:val="000000"/>
          <w:lang w:val="es-AR"/>
        </w:rPr>
        <w:t xml:space="preserve">siendo cada uno </w:t>
      </w:r>
      <w:r w:rsidRPr="000B209B">
        <w:rPr>
          <w:color w:val="000000"/>
          <w:lang w:val="es-AR"/>
        </w:rPr>
        <w:t xml:space="preserve">al menos </w:t>
      </w:r>
      <w:r w:rsidR="003417DF">
        <w:rPr>
          <w:color w:val="000000"/>
          <w:lang w:val="es-AR"/>
        </w:rPr>
        <w:t>un</w:t>
      </w:r>
      <w:r w:rsidRPr="000B209B">
        <w:rPr>
          <w:color w:val="000000"/>
          <w:lang w:val="es-AR"/>
        </w:rPr>
        <w:t xml:space="preserve"> orden de magnitud superior al previo.</w:t>
      </w:r>
    </w:p>
    <w:p w:rsidR="00537D70" w:rsidRDefault="00ED0FC4" w:rsidP="00756AD3">
      <w:pPr>
        <w:jc w:val="both"/>
        <w:rPr>
          <w:lang w:val="es-ES"/>
        </w:rPr>
      </w:pPr>
      <w:r>
        <w:rPr>
          <w:lang w:val="es-ES"/>
        </w:rPr>
        <w:t>Finalmente, s</w:t>
      </w:r>
      <w:r w:rsidR="00537D70">
        <w:rPr>
          <w:lang w:val="es-ES"/>
        </w:rPr>
        <w:t xml:space="preserve">e procederá a buscar una solución aproximada para cada </w:t>
      </w:r>
      <w:r w:rsidR="007652B2">
        <w:rPr>
          <w:lang w:val="es-ES"/>
        </w:rPr>
        <w:t xml:space="preserve">algoritmo, considerando las particularidades de propagación de errores que podrían presentar su desarrollo, y obteniendo </w:t>
      </w:r>
      <w:r w:rsidR="00D9605D">
        <w:rPr>
          <w:lang w:val="es-ES"/>
        </w:rPr>
        <w:t>conclusiones</w:t>
      </w:r>
      <w:r w:rsidR="007652B2">
        <w:rPr>
          <w:lang w:val="es-ES"/>
        </w:rPr>
        <w:t xml:space="preserve"> respecto a su precisión</w:t>
      </w:r>
      <w:r w:rsidR="00D9605D">
        <w:rPr>
          <w:lang w:val="es-ES"/>
        </w:rPr>
        <w:t>, orden</w:t>
      </w:r>
      <w:r w:rsidR="007652B2">
        <w:rPr>
          <w:lang w:val="es-ES"/>
        </w:rPr>
        <w:t xml:space="preserve"> </w:t>
      </w:r>
      <w:r w:rsidR="00DF3A14">
        <w:rPr>
          <w:lang w:val="es-ES"/>
        </w:rPr>
        <w:t>y estabilidad, a través del análisis teórico e interpretación de gráficos.</w:t>
      </w:r>
    </w:p>
    <w:p w:rsidR="00476759" w:rsidRDefault="00537D70" w:rsidP="00476759">
      <w:pPr>
        <w:rPr>
          <w:sz w:val="28"/>
          <w:lang w:val="es-ES"/>
        </w:rPr>
      </w:pPr>
      <w:r>
        <w:rPr>
          <w:sz w:val="28"/>
          <w:lang w:val="es-ES"/>
        </w:rPr>
        <w:br w:type="page"/>
      </w:r>
    </w:p>
    <w:p w:rsidR="00B43673" w:rsidRPr="00B43673" w:rsidRDefault="00806E4B" w:rsidP="00D239E3">
      <w:pPr>
        <w:pStyle w:val="Ttulo"/>
        <w:jc w:val="both"/>
        <w:rPr>
          <w:sz w:val="24"/>
          <w:lang w:val="es-ES"/>
        </w:rPr>
      </w:pPr>
      <w:r>
        <w:rPr>
          <w:sz w:val="28"/>
          <w:lang w:val="es-ES"/>
        </w:rPr>
        <w:lastRenderedPageBreak/>
        <w:t xml:space="preserve">A - </w:t>
      </w:r>
      <w:r w:rsidR="00476759">
        <w:rPr>
          <w:sz w:val="28"/>
          <w:lang w:val="es-ES"/>
        </w:rPr>
        <w:t>B</w:t>
      </w:r>
      <w:r w:rsidR="00C6101A">
        <w:rPr>
          <w:sz w:val="28"/>
          <w:lang w:val="es-ES"/>
        </w:rPr>
        <w:t xml:space="preserve"> - C</w:t>
      </w:r>
      <w:r w:rsidR="00472565">
        <w:rPr>
          <w:sz w:val="28"/>
          <w:lang w:val="es-ES"/>
        </w:rPr>
        <w:t xml:space="preserve">: </w:t>
      </w:r>
      <w:r w:rsidR="00476759">
        <w:rPr>
          <w:sz w:val="28"/>
          <w:lang w:val="es-ES"/>
        </w:rPr>
        <w:t>Sistema Mustafar</w:t>
      </w:r>
      <w:r w:rsidR="00BC055A">
        <w:rPr>
          <w:sz w:val="28"/>
          <w:lang w:val="es-ES"/>
        </w:rPr>
        <w:t xml:space="preserve"> y a</w:t>
      </w:r>
      <w:r w:rsidR="00472565">
        <w:rPr>
          <w:sz w:val="28"/>
          <w:lang w:val="es-ES"/>
        </w:rPr>
        <w:t>lgoritmo</w:t>
      </w:r>
      <w:r w:rsidR="00706295">
        <w:rPr>
          <w:sz w:val="28"/>
          <w:lang w:val="es-ES"/>
        </w:rPr>
        <w:t>s propuestos</w:t>
      </w:r>
    </w:p>
    <w:p w:rsidR="00BC055A" w:rsidRDefault="00706295" w:rsidP="00316473">
      <w:pPr>
        <w:jc w:val="both"/>
        <w:rPr>
          <w:lang w:val="es-AR"/>
        </w:rPr>
      </w:pPr>
      <w:r>
        <w:rPr>
          <w:lang w:val="es-ES"/>
        </w:rPr>
        <w:t xml:space="preserve">La ley  de gravitación de Newton propone una </w:t>
      </w:r>
      <w:r w:rsidR="00CE4775">
        <w:rPr>
          <w:lang w:val="es-ES"/>
        </w:rPr>
        <w:t>solución</w:t>
      </w:r>
      <w:r>
        <w:rPr>
          <w:lang w:val="es-ES"/>
        </w:rPr>
        <w:t xml:space="preserve"> al problema del movimiento de cuerpos celestes,</w:t>
      </w:r>
      <w:r w:rsidRPr="00706295">
        <w:rPr>
          <w:color w:val="000000"/>
          <w:lang w:val="es-AR"/>
        </w:rPr>
        <w:t xml:space="preserve"> </w:t>
      </w:r>
      <w:r w:rsidR="00311CB5">
        <w:rPr>
          <w:color w:val="000000"/>
          <w:lang w:val="es-AR"/>
        </w:rPr>
        <w:t>siendo este acotado a un plano</w:t>
      </w:r>
      <w:r w:rsidR="00CE4775">
        <w:rPr>
          <w:color w:val="000000"/>
          <w:lang w:val="es-AR"/>
        </w:rPr>
        <w:t>.</w:t>
      </w:r>
    </w:p>
    <w:p w:rsidR="00BC055A" w:rsidRDefault="00BC055A" w:rsidP="00316473">
      <w:pPr>
        <w:jc w:val="both"/>
        <w:rPr>
          <w:color w:val="000000"/>
          <w:lang w:val="es-AR"/>
        </w:rPr>
      </w:pPr>
      <w:r w:rsidRPr="00BC055A">
        <w:rPr>
          <w:color w:val="000000"/>
          <w:lang w:val="es-AR"/>
        </w:rPr>
        <w:t xml:space="preserve">Utilizando un sistema de </w:t>
      </w:r>
      <w:r w:rsidR="00CE4775">
        <w:rPr>
          <w:color w:val="000000"/>
          <w:lang w:val="es-AR"/>
        </w:rPr>
        <w:t>c</w:t>
      </w:r>
      <w:r w:rsidR="00CE4775" w:rsidRPr="00BC055A">
        <w:rPr>
          <w:color w:val="000000"/>
          <w:lang w:val="es-AR"/>
        </w:rPr>
        <w:t>oordenadas</w:t>
      </w:r>
      <w:r w:rsidRPr="00BC055A">
        <w:rPr>
          <w:color w:val="000000"/>
          <w:lang w:val="es-AR"/>
        </w:rPr>
        <w:t xml:space="preserve"> polares con origen en uno de los cuerpos, el movimiento del otro cuerpo puede ser repres</w:t>
      </w:r>
      <w:r w:rsidR="00C82314">
        <w:rPr>
          <w:color w:val="000000"/>
          <w:lang w:val="es-AR"/>
        </w:rPr>
        <w:t xml:space="preserve">entado por </w:t>
      </w:r>
      <w:r w:rsidR="00CE4775">
        <w:rPr>
          <w:color w:val="000000"/>
          <w:lang w:val="es-AR"/>
        </w:rPr>
        <w:t>las siguientes ecuaciones</w:t>
      </w:r>
      <w:r w:rsidRPr="00BC055A">
        <w:rPr>
          <w:color w:val="000000"/>
          <w:lang w:val="es-AR"/>
        </w:rPr>
        <w:t>:</w:t>
      </w:r>
    </w:p>
    <w:p w:rsidR="00720ECB" w:rsidRDefault="00F76491" w:rsidP="00720ECB">
      <w:pPr>
        <w:ind w:left="3540"/>
        <w:jc w:val="both"/>
        <w:rPr>
          <w:lang w:val="es-AR"/>
        </w:rPr>
      </w:pPr>
      <m:oMath>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d</m:t>
                </m:r>
              </m:e>
              <m:sup>
                <m:r>
                  <w:rPr>
                    <w:rFonts w:ascii="Cambria Math" w:hAnsi="Cambria Math"/>
                    <w:lang w:val="es-AR"/>
                  </w:rPr>
                  <m:t>2</m:t>
                </m:r>
              </m:sup>
            </m:sSup>
            <m:r>
              <w:rPr>
                <w:rFonts w:ascii="Cambria Math" w:hAnsi="Cambria Math"/>
                <w:lang w:val="es-AR"/>
              </w:rPr>
              <m:t>u</m:t>
            </m:r>
          </m:num>
          <m:den>
            <m:r>
              <w:rPr>
                <w:rFonts w:ascii="Cambria Math" w:hAnsi="Cambria Math"/>
                <w:lang w:val="es-AR"/>
              </w:rPr>
              <m:t>dθ</m:t>
            </m:r>
          </m:den>
        </m:f>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μ</m:t>
            </m:r>
          </m:num>
          <m:den>
            <m:sSup>
              <m:sSupPr>
                <m:ctrlPr>
                  <w:rPr>
                    <w:rFonts w:ascii="Cambria Math" w:hAnsi="Cambria Math"/>
                    <w:i/>
                    <w:lang w:val="es-AR"/>
                  </w:rPr>
                </m:ctrlPr>
              </m:sSupPr>
              <m:e>
                <m:r>
                  <w:rPr>
                    <w:rFonts w:ascii="Cambria Math" w:hAnsi="Cambria Math"/>
                    <w:lang w:val="es-AR"/>
                  </w:rPr>
                  <m:t>h</m:t>
                </m:r>
              </m:e>
              <m:sup>
                <m:r>
                  <w:rPr>
                    <w:rFonts w:ascii="Cambria Math" w:hAnsi="Cambria Math"/>
                    <w:lang w:val="es-AR"/>
                  </w:rPr>
                  <m:t>2</m:t>
                </m:r>
              </m:sup>
            </m:sSup>
          </m:den>
        </m:f>
      </m:oMath>
      <w:r w:rsidR="00720ECB">
        <w:rPr>
          <w:lang w:val="es-AR"/>
        </w:rPr>
        <w:tab/>
      </w:r>
      <w:r w:rsidR="00720ECB">
        <w:rPr>
          <w:lang w:val="es-AR"/>
        </w:rPr>
        <w:tab/>
      </w:r>
      <w:r w:rsidR="00720ECB">
        <w:rPr>
          <w:lang w:val="es-AR"/>
        </w:rPr>
        <w:tab/>
      </w:r>
      <w:r w:rsidR="00720ECB">
        <w:rPr>
          <w:lang w:val="es-AR"/>
        </w:rPr>
        <w:tab/>
        <w:t xml:space="preserve">   </w:t>
      </w:r>
      <w:r w:rsidR="00720ECB">
        <w:rPr>
          <w:lang w:val="es-AR"/>
        </w:rPr>
        <w:tab/>
        <w:t>(1)</w:t>
      </w:r>
    </w:p>
    <w:p w:rsidR="00720ECB" w:rsidRDefault="00720ECB" w:rsidP="00720ECB">
      <w:pPr>
        <w:ind w:left="3540"/>
        <w:jc w:val="both"/>
        <w:rPr>
          <w:lang w:val="es-AR"/>
        </w:rPr>
      </w:pPr>
      <m:oMath>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r</m:t>
            </m:r>
          </m:den>
        </m:f>
      </m:oMath>
      <w:r>
        <w:rPr>
          <w:lang w:val="es-AR"/>
        </w:rPr>
        <w:tab/>
        <w:t xml:space="preserve">, </w:t>
      </w:r>
      <m:oMath>
        <m:r>
          <w:rPr>
            <w:rFonts w:ascii="Cambria Math" w:hAnsi="Cambria Math"/>
            <w:lang w:val="es-AR"/>
          </w:rPr>
          <m:t xml:space="preserve">μ=G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e>
        </m:d>
        <m:r>
          <w:rPr>
            <w:rFonts w:ascii="Cambria Math" w:hAnsi="Cambria Math"/>
            <w:lang w:val="es-AR"/>
          </w:rPr>
          <m:t>=GM</m:t>
        </m:r>
      </m:oMath>
      <w:r>
        <w:rPr>
          <w:lang w:val="es-AR"/>
        </w:rPr>
        <w:tab/>
      </w:r>
      <w:r>
        <w:rPr>
          <w:lang w:val="es-AR"/>
        </w:rPr>
        <w:tab/>
        <w:t>(2)</w:t>
      </w:r>
    </w:p>
    <w:p w:rsidR="00720ECB" w:rsidRDefault="00720ECB" w:rsidP="00720ECB">
      <w:pPr>
        <w:ind w:left="3540"/>
        <w:jc w:val="both"/>
        <w:rPr>
          <w:lang w:val="es-AR"/>
        </w:rPr>
      </w:pPr>
      <m:oMath>
        <m:r>
          <w:rPr>
            <w:rFonts w:ascii="Cambria Math" w:hAnsi="Cambria Math"/>
            <w:lang w:val="es-AR"/>
          </w:rPr>
          <m:t>θ=0</m:t>
        </m:r>
      </m:oMath>
      <w:r>
        <w:rPr>
          <w:lang w:val="es-AR"/>
        </w:rPr>
        <w:t xml:space="preserve">, </w:t>
      </w:r>
      <m:oMath>
        <m:f>
          <m:fPr>
            <m:ctrlPr>
              <w:rPr>
                <w:rFonts w:ascii="Cambria Math" w:hAnsi="Cambria Math"/>
                <w:i/>
                <w:lang w:val="es-AR"/>
              </w:rPr>
            </m:ctrlPr>
          </m:fPr>
          <m:num>
            <m:r>
              <w:rPr>
                <w:rFonts w:ascii="Cambria Math" w:hAnsi="Cambria Math"/>
                <w:lang w:val="es-AR"/>
              </w:rPr>
              <m:t>du</m:t>
            </m:r>
          </m:num>
          <m:den>
            <m:r>
              <w:rPr>
                <w:rFonts w:ascii="Cambria Math" w:hAnsi="Cambria Math"/>
                <w:lang w:val="es-AR"/>
              </w:rPr>
              <m:t>dθ</m:t>
            </m:r>
          </m:den>
        </m:f>
        <m:r>
          <w:rPr>
            <w:rFonts w:ascii="Cambria Math" w:hAnsi="Cambria Math"/>
            <w:lang w:val="es-AR"/>
          </w:rPr>
          <m:t>=0</m:t>
        </m:r>
      </m:oMath>
      <w:r>
        <w:rPr>
          <w:lang w:val="es-AR"/>
        </w:rPr>
        <w:tab/>
      </w:r>
      <w:r>
        <w:rPr>
          <w:lang w:val="es-AR"/>
        </w:rPr>
        <w:tab/>
      </w:r>
      <w:r>
        <w:rPr>
          <w:lang w:val="es-AR"/>
        </w:rPr>
        <w:tab/>
      </w:r>
      <w:r>
        <w:rPr>
          <w:lang w:val="es-AR"/>
        </w:rPr>
        <w:tab/>
      </w:r>
      <w:r>
        <w:rPr>
          <w:lang w:val="es-AR"/>
        </w:rPr>
        <w:tab/>
        <w:t>(3)</w:t>
      </w:r>
    </w:p>
    <w:p w:rsidR="00720ECB" w:rsidRDefault="00720ECB" w:rsidP="00720ECB">
      <w:pPr>
        <w:jc w:val="both"/>
        <w:rPr>
          <w:lang w:val="es-AR"/>
        </w:rPr>
      </w:pPr>
      <w:r>
        <w:rPr>
          <w:lang w:val="es-AR"/>
        </w:rPr>
        <w:t>La idea es mostrar el modelo original planteado por Newton para luego mostrar las soluciones por medio de algoritmia, independientemente de los parámetros espe</w:t>
      </w:r>
      <w:r w:rsidR="002F7E94">
        <w:rPr>
          <w:lang w:val="es-AR"/>
        </w:rPr>
        <w:t>ci</w:t>
      </w:r>
      <w:r w:rsidR="00B84DD1">
        <w:rPr>
          <w:lang w:val="es-AR"/>
        </w:rPr>
        <w:t>ficados por Newton.</w:t>
      </w:r>
    </w:p>
    <w:p w:rsidR="002F7E94" w:rsidRDefault="002914D0" w:rsidP="00720ECB">
      <w:pPr>
        <w:jc w:val="both"/>
        <w:rPr>
          <w:lang w:val="es-AR"/>
        </w:rPr>
      </w:pPr>
      <w:r>
        <w:rPr>
          <w:lang w:val="es-AR"/>
        </w:rPr>
        <w:t>Los algoritmos a desarrollar se calcularan con simple precisión</w:t>
      </w:r>
      <w:r w:rsidR="00F157F6">
        <w:rPr>
          <w:lang w:val="es-AR"/>
        </w:rPr>
        <w:t xml:space="preserve"> y utilizan los siguientes parámetros:</w:t>
      </w:r>
    </w:p>
    <w:p w:rsidR="002916CC" w:rsidRPr="0038481E" w:rsidRDefault="0038481E" w:rsidP="00720ECB">
      <w:pPr>
        <w:jc w:val="both"/>
      </w:pPr>
      <m:oMathPara>
        <m:oMath>
          <m:r>
            <m:rPr>
              <m:sty m:val="p"/>
            </m:rPr>
            <w:rPr>
              <w:rFonts w:ascii="Cambria Math" w:hAnsi="Cambria Math"/>
            </w:rPr>
            <m:t>λ</m:t>
          </m:r>
          <m:r>
            <m:rPr>
              <m:sty m:val="p"/>
            </m:rPr>
            <w:rPr>
              <w:rFonts w:ascii="Cambria Math"/>
            </w:rPr>
            <m:t>=N</m:t>
          </m:r>
          <m:r>
            <m:rPr>
              <m:sty m:val="p"/>
            </m:rPr>
            <w:rPr>
              <w:rFonts w:ascii="Cambria Math"/>
            </w:rPr>
            <m:t>º</m:t>
          </m:r>
          <m:r>
            <m:rPr>
              <m:sty m:val="p"/>
            </m:rPr>
            <w:rPr>
              <w:rFonts w:ascii="Cambria Math"/>
            </w:rPr>
            <m:t xml:space="preserve"> Padr</m:t>
          </m:r>
          <m:r>
            <m:rPr>
              <m:sty m:val="p"/>
            </m:rPr>
            <w:rPr>
              <w:rFonts w:ascii="Cambria Math"/>
            </w:rPr>
            <m:t>ó</m:t>
          </m:r>
          <m:r>
            <m:rPr>
              <m:sty m:val="p"/>
            </m:rPr>
            <w:rPr>
              <w:rFonts w:ascii="Cambria Math"/>
            </w:rPr>
            <m:t>n del alumno /   9.</m:t>
          </m:r>
          <m:sSup>
            <m:sSupPr>
              <m:ctrlPr>
                <w:rPr>
                  <w:rFonts w:ascii="Cambria Math" w:hAnsi="Cambria Math"/>
                </w:rPr>
              </m:ctrlPr>
            </m:sSupPr>
            <m:e>
              <m:r>
                <w:rPr>
                  <w:rFonts w:ascii="Cambria Math"/>
                </w:rPr>
                <m:t>10</m:t>
              </m:r>
            </m:e>
            <m:sup>
              <m:r>
                <w:rPr>
                  <w:rFonts w:ascii="Cambria Math"/>
                </w:rPr>
                <m:t>4</m:t>
              </m:r>
            </m:sup>
          </m:sSup>
        </m:oMath>
      </m:oMathPara>
    </w:p>
    <w:p w:rsidR="0038481E" w:rsidRPr="00CE4084" w:rsidRDefault="00F76491" w:rsidP="00720ECB">
      <w:pPr>
        <w:jc w:val="both"/>
      </w:pPr>
      <m:oMathPara>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 xml:space="preserve">= </m:t>
          </m:r>
          <m:r>
            <m:rPr>
              <m:sty m:val="p"/>
            </m:rPr>
            <w:rPr>
              <w:rFonts w:ascii="Cambria Math" w:hAnsi="Cambria Math"/>
            </w:rPr>
            <m:t>λ</m:t>
          </m:r>
          <m:r>
            <m:rPr>
              <m:sty m:val="p"/>
            </m:rPr>
            <w:rPr>
              <w:rFonts w:ascii="Cambria Math"/>
            </w:rPr>
            <m:t xml:space="preserve"> 1.9891 </m:t>
          </m:r>
          <m:sSup>
            <m:sSupPr>
              <m:ctrlPr>
                <w:rPr>
                  <w:rFonts w:ascii="Cambria Math" w:hAnsi="Cambria Math"/>
                </w:rPr>
              </m:ctrlPr>
            </m:sSupPr>
            <m:e>
              <m:r>
                <w:rPr>
                  <w:rFonts w:ascii="Cambria Math"/>
                </w:rPr>
                <m:t>10</m:t>
              </m:r>
            </m:e>
            <m:sup>
              <m:r>
                <w:rPr>
                  <w:rFonts w:ascii="Cambria Math"/>
                </w:rPr>
                <m:t>30</m:t>
              </m:r>
            </m:sup>
          </m:sSup>
          <m:r>
            <w:rPr>
              <w:rFonts w:ascii="Cambria Math"/>
            </w:rPr>
            <m:t xml:space="preserve"> kg</m:t>
          </m:r>
        </m:oMath>
      </m:oMathPara>
    </w:p>
    <w:p w:rsidR="00CE4084" w:rsidRPr="00CE4084" w:rsidRDefault="00F76491" w:rsidP="00CE4084">
      <w:pPr>
        <w:jc w:val="both"/>
      </w:pPr>
      <m:oMathPara>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 xml:space="preserve">= </m:t>
          </m:r>
          <m:r>
            <m:rPr>
              <m:sty m:val="p"/>
            </m:rPr>
            <w:rPr>
              <w:rFonts w:ascii="Cambria Math" w:hAnsi="Cambria Math"/>
            </w:rPr>
            <m:t>λ</m:t>
          </m:r>
          <m:r>
            <m:rPr>
              <m:sty m:val="p"/>
            </m:rPr>
            <w:rPr>
              <w:rFonts w:ascii="Cambria Math"/>
            </w:rPr>
            <m:t xml:space="preserve"> 3.301 </m:t>
          </m:r>
          <m:sSup>
            <m:sSupPr>
              <m:ctrlPr>
                <w:rPr>
                  <w:rFonts w:ascii="Cambria Math" w:hAnsi="Cambria Math"/>
                </w:rPr>
              </m:ctrlPr>
            </m:sSupPr>
            <m:e>
              <m:r>
                <w:rPr>
                  <w:rFonts w:ascii="Cambria Math"/>
                </w:rPr>
                <m:t>10</m:t>
              </m:r>
            </m:e>
            <m:sup>
              <m:r>
                <w:rPr>
                  <w:rFonts w:ascii="Cambria Math"/>
                </w:rPr>
                <m:t>23</m:t>
              </m:r>
            </m:sup>
          </m:sSup>
          <m:r>
            <w:rPr>
              <w:rFonts w:ascii="Cambria Math"/>
            </w:rPr>
            <m:t xml:space="preserve"> kg</m:t>
          </m:r>
        </m:oMath>
      </m:oMathPara>
    </w:p>
    <w:p w:rsidR="00CE4084" w:rsidRPr="00CE4084" w:rsidRDefault="00CE4084" w:rsidP="00CE4084">
      <w:pPr>
        <w:jc w:val="both"/>
      </w:pPr>
      <m:oMathPara>
        <m:oMath>
          <m:r>
            <w:rPr>
              <w:rFonts w:ascii="Cambria Math" w:hAnsi="Cambria Math"/>
            </w:rPr>
            <m:t>e=</m:t>
          </m:r>
          <m:sSup>
            <m:sSupPr>
              <m:ctrlPr>
                <w:rPr>
                  <w:rFonts w:ascii="Cambria Math" w:hAnsi="Cambria Math"/>
                </w:rPr>
              </m:ctrlPr>
            </m:sSupPr>
            <m:e>
              <m:r>
                <m:rPr>
                  <m:sty m:val="p"/>
                </m:rPr>
                <w:rPr>
                  <w:rFonts w:ascii="Cambria Math" w:hAnsi="Cambria Math"/>
                </w:rPr>
                <m:t>λ</m:t>
              </m:r>
            </m:e>
            <m:sup>
              <m:r>
                <w:rPr>
                  <w:rFonts w:ascii="Cambria Math" w:hAnsi="Cambria Math"/>
                </w:rPr>
                <m:t>-1</m:t>
              </m:r>
            </m:sup>
          </m:sSup>
          <m:r>
            <w:rPr>
              <w:rFonts w:ascii="Cambria Math" w:hAnsi="Cambria Math"/>
            </w:rPr>
            <m:t xml:space="preserve"> 0.2056 </m:t>
          </m:r>
        </m:oMath>
      </m:oMathPara>
    </w:p>
    <w:p w:rsidR="00CE4084" w:rsidRPr="002A222A" w:rsidRDefault="00CE4084" w:rsidP="00CE4084">
      <w:pPr>
        <w:jc w:val="both"/>
      </w:pPr>
      <m:oMathPara>
        <m:oMath>
          <m:r>
            <w:rPr>
              <w:rFonts w:ascii="Cambria Math" w:hAnsi="Cambria Math"/>
            </w:rPr>
            <m:t xml:space="preserve">a= </m:t>
          </m:r>
          <m:sSup>
            <m:sSupPr>
              <m:ctrlPr>
                <w:rPr>
                  <w:rFonts w:ascii="Cambria Math" w:hAnsi="Cambria Math"/>
                </w:rPr>
              </m:ctrlPr>
            </m:sSupPr>
            <m:e>
              <m:r>
                <m:rPr>
                  <m:sty m:val="p"/>
                </m:rPr>
                <w:rPr>
                  <w:rFonts w:ascii="Cambria Math" w:hAnsi="Cambria Math"/>
                </w:rPr>
                <m:t>λ</m:t>
              </m:r>
            </m:e>
            <m:sup>
              <m:r>
                <w:rPr>
                  <w:rFonts w:ascii="Cambria Math" w:hAnsi="Cambria Math"/>
                </w:rPr>
                <m:t>2</m:t>
              </m:r>
            </m:sup>
          </m:sSup>
          <m:r>
            <w:rPr>
              <w:rFonts w:ascii="Cambria Math" w:hAnsi="Cambria Math"/>
            </w:rPr>
            <m:t xml:space="preserve"> 5.791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km</m:t>
          </m:r>
        </m:oMath>
      </m:oMathPara>
    </w:p>
    <w:p w:rsidR="002A222A" w:rsidRPr="00CE4084" w:rsidRDefault="002A222A" w:rsidP="00CE4084">
      <w:pPr>
        <w:jc w:val="both"/>
      </w:pPr>
      <m:oMathPara>
        <m:oMath>
          <m:r>
            <w:rPr>
              <w:rFonts w:ascii="Cambria Math" w:hAnsi="Cambria Math"/>
            </w:rPr>
            <m:t>M=</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oMath>
      </m:oMathPara>
    </w:p>
    <w:p w:rsidR="00CE4084" w:rsidRPr="00B13A5D" w:rsidRDefault="00F76491" w:rsidP="00CE4084">
      <w:pPr>
        <w:jc w:val="both"/>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=aGM</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up>
              </m:sSup>
            </m:e>
          </m:d>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 xml:space="preserve">  /  </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B13A5D" w:rsidRDefault="00B13A5D" w:rsidP="00CE4084">
      <w:pPr>
        <w:jc w:val="both"/>
        <w:rPr>
          <w:color w:val="000000"/>
          <w:lang w:val="es-AR"/>
        </w:rPr>
      </w:pPr>
      <w:r>
        <w:rPr>
          <w:color w:val="000000"/>
          <w:lang w:val="es-AR"/>
        </w:rPr>
        <w:t xml:space="preserve">Y </w:t>
      </w:r>
      <w:r w:rsidRPr="00B13A5D">
        <w:rPr>
          <w:color w:val="000000"/>
          <w:lang w:val="es-AR"/>
        </w:rPr>
        <w:t>u</w:t>
      </w:r>
      <w:r w:rsidRPr="00B13A5D">
        <w:rPr>
          <w:color w:val="000000"/>
          <w:sz w:val="16"/>
          <w:szCs w:val="16"/>
          <w:lang w:val="es-AR"/>
        </w:rPr>
        <w:t>n</w:t>
      </w:r>
      <w:r w:rsidRPr="00B13A5D">
        <w:rPr>
          <w:color w:val="000000"/>
          <w:lang w:val="es-AR"/>
        </w:rPr>
        <w:t xml:space="preserve"> la aproximación numérica de u(</w:t>
      </w:r>
      <w:r>
        <w:rPr>
          <w:color w:val="000000"/>
        </w:rPr>
        <w:sym w:font="Symbol" w:char="F071"/>
      </w:r>
      <w:r w:rsidRPr="00B13A5D">
        <w:rPr>
          <w:color w:val="000000"/>
          <w:sz w:val="16"/>
          <w:szCs w:val="16"/>
          <w:lang w:val="es-AR"/>
        </w:rPr>
        <w:t>n</w:t>
      </w:r>
      <w:r w:rsidRPr="00B13A5D">
        <w:rPr>
          <w:color w:val="000000"/>
          <w:lang w:val="es-AR"/>
        </w:rPr>
        <w:t xml:space="preserve">), </w:t>
      </w:r>
      <w:r>
        <w:rPr>
          <w:color w:val="000000"/>
        </w:rPr>
        <w:sym w:font="Symbol" w:char="F071"/>
      </w:r>
      <w:r w:rsidRPr="00B13A5D">
        <w:rPr>
          <w:color w:val="000000"/>
          <w:sz w:val="16"/>
          <w:szCs w:val="16"/>
          <w:lang w:val="es-AR"/>
        </w:rPr>
        <w:t>n</w:t>
      </w:r>
      <w:r w:rsidRPr="00B13A5D">
        <w:rPr>
          <w:color w:val="000000"/>
          <w:lang w:val="es-AR"/>
        </w:rPr>
        <w:t>=n</w:t>
      </w:r>
      <w:r w:rsidR="00237821">
        <w:rPr>
          <w:color w:val="000000"/>
          <w:lang w:val="es-AR"/>
        </w:rPr>
        <w:t xml:space="preserve"> </w:t>
      </w:r>
      <w:r w:rsidRPr="00B13A5D">
        <w:rPr>
          <w:color w:val="000000"/>
          <w:lang w:val="es-AR"/>
        </w:rPr>
        <w:t>k, k=2</w:t>
      </w:r>
      <w:r>
        <w:rPr>
          <w:color w:val="000000"/>
        </w:rPr>
        <w:sym w:font="Symbol" w:char="F070"/>
      </w:r>
      <w:r w:rsidRPr="00B13A5D">
        <w:rPr>
          <w:color w:val="000000"/>
          <w:lang w:val="es-AR"/>
        </w:rPr>
        <w:t>/N y N el número de pasos.</w:t>
      </w:r>
    </w:p>
    <w:p w:rsidR="00091E94" w:rsidRDefault="00091E94" w:rsidP="00CE4084">
      <w:pPr>
        <w:jc w:val="both"/>
        <w:rPr>
          <w:color w:val="000000"/>
          <w:lang w:val="es-AR"/>
        </w:rPr>
      </w:pPr>
      <w:r>
        <w:rPr>
          <w:color w:val="000000"/>
          <w:lang w:val="es-AR"/>
        </w:rPr>
        <w:t>Se utilizó el lenguaje C++ para la programación de los algoritmos con la</w:t>
      </w:r>
      <w:r w:rsidR="004F7DC4">
        <w:rPr>
          <w:color w:val="000000"/>
          <w:lang w:val="es-AR"/>
        </w:rPr>
        <w:t xml:space="preserve">s siguientes características del </w:t>
      </w:r>
      <w:r>
        <w:rPr>
          <w:color w:val="000000"/>
          <w:lang w:val="es-AR"/>
        </w:rPr>
        <w:t xml:space="preserve">PC: </w:t>
      </w:r>
    </w:p>
    <w:p w:rsidR="00091E94" w:rsidRPr="00E13D86" w:rsidRDefault="00091E94" w:rsidP="00CE4084">
      <w:pPr>
        <w:jc w:val="both"/>
        <w:rPr>
          <w:color w:val="000000"/>
          <w:lang w:val="es-AR"/>
        </w:rPr>
      </w:pPr>
      <w:r w:rsidRPr="00E13D86">
        <w:rPr>
          <w:i/>
          <w:color w:val="000000"/>
          <w:lang w:val="es-AR"/>
        </w:rPr>
        <w:t>Procesador:</w:t>
      </w:r>
      <w:r w:rsidR="00E13D86">
        <w:rPr>
          <w:color w:val="000000"/>
          <w:lang w:val="es-AR"/>
        </w:rPr>
        <w:t xml:space="preserve"> </w:t>
      </w:r>
      <w:r w:rsidR="003417DF">
        <w:rPr>
          <w:color w:val="000000"/>
          <w:lang w:val="es-AR"/>
        </w:rPr>
        <w:t xml:space="preserve">Intel(R) </w:t>
      </w:r>
      <w:proofErr w:type="spellStart"/>
      <w:r w:rsidR="003417DF">
        <w:rPr>
          <w:color w:val="000000"/>
          <w:lang w:val="es-AR"/>
        </w:rPr>
        <w:t>Core</w:t>
      </w:r>
      <w:proofErr w:type="spellEnd"/>
      <w:r w:rsidR="003417DF">
        <w:rPr>
          <w:color w:val="000000"/>
          <w:lang w:val="es-AR"/>
        </w:rPr>
        <w:t>(TM) i5-2500K</w:t>
      </w:r>
    </w:p>
    <w:p w:rsidR="00091E94" w:rsidRPr="00E13D86" w:rsidRDefault="00091E94" w:rsidP="00CE4084">
      <w:pPr>
        <w:jc w:val="both"/>
        <w:rPr>
          <w:color w:val="000000"/>
          <w:lang w:val="es-AR"/>
        </w:rPr>
      </w:pPr>
      <w:r w:rsidRPr="00E13D86">
        <w:rPr>
          <w:i/>
          <w:color w:val="000000"/>
          <w:lang w:val="es-AR"/>
        </w:rPr>
        <w:t>Velocidad de reloj:</w:t>
      </w:r>
      <w:r w:rsidR="00E13D86">
        <w:rPr>
          <w:i/>
          <w:color w:val="000000"/>
          <w:lang w:val="es-AR"/>
        </w:rPr>
        <w:t xml:space="preserve"> </w:t>
      </w:r>
      <w:r w:rsidR="003417DF">
        <w:rPr>
          <w:i/>
          <w:color w:val="000000"/>
          <w:lang w:val="es-AR"/>
        </w:rPr>
        <w:t>3,30 GHz (3,70 GHz turbo)</w:t>
      </w:r>
    </w:p>
    <w:p w:rsidR="00091E94" w:rsidRPr="00E13D86" w:rsidRDefault="00091E94" w:rsidP="00CE4084">
      <w:pPr>
        <w:jc w:val="both"/>
        <w:rPr>
          <w:color w:val="000000"/>
          <w:lang w:val="es-AR"/>
        </w:rPr>
      </w:pPr>
      <w:r w:rsidRPr="00E13D86">
        <w:rPr>
          <w:i/>
          <w:color w:val="000000"/>
          <w:lang w:val="es-AR"/>
        </w:rPr>
        <w:t xml:space="preserve">Cantidad de núcleos: </w:t>
      </w:r>
      <w:r w:rsidR="003417DF">
        <w:rPr>
          <w:i/>
          <w:color w:val="000000"/>
          <w:lang w:val="es-AR"/>
        </w:rPr>
        <w:t>4</w:t>
      </w:r>
    </w:p>
    <w:p w:rsidR="00091E94" w:rsidRPr="00E13D86" w:rsidRDefault="00091E94" w:rsidP="00CE4084">
      <w:pPr>
        <w:jc w:val="both"/>
        <w:rPr>
          <w:lang w:val="es-AR"/>
        </w:rPr>
      </w:pPr>
      <w:r w:rsidRPr="00E13D86">
        <w:rPr>
          <w:i/>
          <w:color w:val="000000"/>
          <w:lang w:val="es-AR"/>
        </w:rPr>
        <w:t>Sistema operativo:</w:t>
      </w:r>
      <w:r w:rsidR="00E13D86">
        <w:rPr>
          <w:i/>
          <w:color w:val="000000"/>
          <w:lang w:val="es-AR"/>
        </w:rPr>
        <w:t xml:space="preserve"> </w:t>
      </w:r>
      <w:r w:rsidR="003417DF">
        <w:rPr>
          <w:i/>
          <w:color w:val="000000"/>
          <w:lang w:val="es-AR"/>
        </w:rPr>
        <w:t>Windows 10 Pro 64 Bits</w:t>
      </w:r>
    </w:p>
    <w:p w:rsidR="003F363E" w:rsidRDefault="003F363E" w:rsidP="00720ECB">
      <w:pPr>
        <w:jc w:val="both"/>
        <w:rPr>
          <w:lang w:val="es-AR"/>
        </w:rPr>
      </w:pPr>
    </w:p>
    <w:p w:rsidR="000557BC" w:rsidRDefault="000557BC" w:rsidP="00720ECB">
      <w:pPr>
        <w:jc w:val="both"/>
        <w:rPr>
          <w:lang w:val="es-AR"/>
        </w:rPr>
      </w:pPr>
    </w:p>
    <w:p w:rsidR="000E2EC8" w:rsidRPr="00BC055A" w:rsidRDefault="000E2EC8" w:rsidP="00720ECB">
      <w:pPr>
        <w:jc w:val="both"/>
        <w:rPr>
          <w:lang w:val="es-AR"/>
        </w:rPr>
      </w:pPr>
      <w:r>
        <w:rPr>
          <w:lang w:val="es-AR"/>
        </w:rPr>
        <w:lastRenderedPageBreak/>
        <w:t>En cuanto a su desarrollo está dado por los siguientes pseudocódigos:</w:t>
      </w:r>
    </w:p>
    <w:p w:rsidR="00706295" w:rsidRDefault="00E7054B" w:rsidP="00316473">
      <w:pPr>
        <w:jc w:val="both"/>
        <w:rPr>
          <w:lang w:val="es-ES"/>
        </w:rPr>
      </w:pPr>
      <w:r>
        <w:rPr>
          <w:noProof/>
          <w:lang w:val="es-AR" w:eastAsia="es-AR"/>
        </w:rPr>
        <mc:AlternateContent>
          <mc:Choice Requires="wps">
            <w:drawing>
              <wp:inline distT="0" distB="0" distL="0" distR="0" wp14:anchorId="397251D1" wp14:editId="71B99A69">
                <wp:extent cx="4667250" cy="6737231"/>
                <wp:effectExtent l="0" t="0" r="19050" b="26035"/>
                <wp:docPr id="2" name="2 Cuadro de texto"/>
                <wp:cNvGraphicFramePr/>
                <a:graphic xmlns:a="http://schemas.openxmlformats.org/drawingml/2006/main">
                  <a:graphicData uri="http://schemas.microsoft.com/office/word/2010/wordprocessingShape">
                    <wps:wsp>
                      <wps:cNvSpPr txBox="1"/>
                      <wps:spPr>
                        <a:xfrm>
                          <a:off x="0" y="0"/>
                          <a:ext cx="4667250" cy="6737231"/>
                        </a:xfrm>
                        <a:prstGeom prst="rect">
                          <a:avLst/>
                        </a:prstGeom>
                        <a:solidFill>
                          <a:sysClr val="window" lastClr="FFFFFF"/>
                        </a:solidFill>
                        <a:ln w="6350">
                          <a:solidFill>
                            <a:prstClr val="black"/>
                          </a:solidFill>
                        </a:ln>
                        <a:effectLst/>
                      </wps:spPr>
                      <wps:txbx>
                        <w:txbxContent>
                          <w:p w:rsidR="00F76491" w:rsidRPr="00E7054B" w:rsidRDefault="00F76491" w:rsidP="00E7054B">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p>
                          <w:p w:rsidR="00F76491" w:rsidRPr="00E7054B" w:rsidRDefault="00F76491" w:rsidP="00E7054B">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F76491" w:rsidRPr="00E7054B" w:rsidRDefault="00F76491" w:rsidP="00E7054B">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F76491" w:rsidRDefault="00F76491" w:rsidP="00E7054B">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F76491" w:rsidRDefault="00F76491" w:rsidP="00E7054B">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F76491" w:rsidRDefault="00F76491" w:rsidP="00E7054B">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oMath>
                          </w:p>
                          <w:p w:rsidR="00F76491" w:rsidRDefault="00F76491" w:rsidP="00E7054B">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F76491" w:rsidRDefault="00F76491" w:rsidP="00E7054B">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p>
                          <w:p w:rsidR="00F76491" w:rsidRPr="00E7054B" w:rsidRDefault="00F76491" w:rsidP="003D7219">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F76491" w:rsidRPr="00E7054B" w:rsidRDefault="00F76491" w:rsidP="003D7219">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F76491" w:rsidRPr="00E7054B" w:rsidRDefault="00F76491" w:rsidP="003D7219">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oMath>
                            </m:oMathPara>
                          </w:p>
                          <w:p w:rsidR="00F76491" w:rsidRDefault="00F76491" w:rsidP="003D7219">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F76491" w:rsidRDefault="00F76491" w:rsidP="003D7219">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F76491" w:rsidRPr="002E685F" w:rsidRDefault="00F76491" w:rsidP="00C43864">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F76491" w:rsidRPr="002E685F" w:rsidRDefault="00F76491" w:rsidP="00C43864">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F76491" w:rsidRPr="002E685F" w:rsidRDefault="00F76491"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F76491" w:rsidRPr="002E685F" w:rsidRDefault="00F76491"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F76491" w:rsidRPr="002E685F" w:rsidRDefault="00F76491"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F76491" w:rsidRDefault="00F76491" w:rsidP="003D7219">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F76491" w:rsidRDefault="00F76491" w:rsidP="003D7219">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F76491" w:rsidRDefault="00F76491" w:rsidP="00371A3C">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F76491" w:rsidRPr="00E7054B" w:rsidRDefault="00F76491" w:rsidP="00E7054B">
                            <w:pPr>
                              <w:rPr>
                                <w:rFonts w:asciiTheme="minorHAnsi" w:eastAsiaTheme="minorEastAsia" w:hAnsiTheme="minorHAnsi" w:cstheme="minorBidi"/>
                                <w:b/>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2 Cuadro de texto" o:spid="_x0000_s1026" type="#_x0000_t202" style="width:367.5pt;height: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" fillcolor="window" strokeweight=".5pt">
                <v:textbox>
                  <w:txbxContent>
                    <w:p w:rsidR="007A0769" w:rsidRPr="00E7054B" w:rsidRDefault="007A0769" w:rsidP="00E7054B">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p>
                    <w:p w:rsidR="007A0769" w:rsidRPr="00E7054B" w:rsidRDefault="007A0769" w:rsidP="00E7054B">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7A0769" w:rsidRPr="00E7054B" w:rsidRDefault="007A0769" w:rsidP="00E7054B">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7A0769" w:rsidRDefault="007A0769" w:rsidP="00E7054B">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7A0769" w:rsidRDefault="007A0769" w:rsidP="00E7054B">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7A0769" w:rsidRDefault="007A0769" w:rsidP="00E7054B">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oMath>
                    </w:p>
                    <w:p w:rsidR="007A0769" w:rsidRDefault="007A0769" w:rsidP="00E7054B">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7A0769" w:rsidRDefault="007A0769" w:rsidP="00E7054B">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p>
                    <w:p w:rsidR="007A0769" w:rsidRPr="00E7054B" w:rsidRDefault="007A0769" w:rsidP="003D7219">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7A0769" w:rsidRPr="00E7054B" w:rsidRDefault="007A0769" w:rsidP="003D7219">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7A0769" w:rsidRPr="00E7054B" w:rsidRDefault="007A0769" w:rsidP="003D7219">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oMath>
                      </m:oMathPara>
                    </w:p>
                    <w:p w:rsidR="007A0769" w:rsidRDefault="007A0769" w:rsidP="003D7219">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7A0769" w:rsidRDefault="007A0769" w:rsidP="003D7219">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7A0769" w:rsidRPr="002E685F" w:rsidRDefault="007A0769" w:rsidP="00C43864">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7A0769" w:rsidRPr="002E685F" w:rsidRDefault="007A0769" w:rsidP="00C43864">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7A0769" w:rsidRPr="002E685F" w:rsidRDefault="007A0769"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7A0769" w:rsidRPr="002E685F" w:rsidRDefault="007A0769"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7A0769" w:rsidRPr="002E685F" w:rsidRDefault="007A0769"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7A0769" w:rsidRDefault="007A0769" w:rsidP="003D7219">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7A0769" w:rsidRDefault="007A0769" w:rsidP="003D7219">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7A0769" w:rsidRDefault="007A0769" w:rsidP="00371A3C">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7A0769" w:rsidRPr="00E7054B" w:rsidRDefault="007A0769" w:rsidP="00E7054B">
                      <w:pPr>
                        <w:rPr>
                          <w:rFonts w:asciiTheme="minorHAnsi" w:eastAsiaTheme="minorEastAsia" w:hAnsiTheme="minorHAnsi" w:cstheme="minorBidi"/>
                          <w:b/>
                          <w:lang w:val="es-AR"/>
                        </w:rPr>
                      </w:pPr>
                    </w:p>
                  </w:txbxContent>
                </v:textbox>
                <w10:anchorlock/>
              </v:shape>
            </w:pict>
          </mc:Fallback>
        </mc:AlternateContent>
      </w:r>
      <w:r w:rsidR="00706295" w:rsidRPr="00706295">
        <w:rPr>
          <w:color w:val="000000"/>
          <w:lang w:val="es-ES"/>
        </w:rPr>
        <w:br/>
      </w:r>
    </w:p>
    <w:p w:rsidR="002E685F" w:rsidRDefault="002E685F" w:rsidP="00316473">
      <w:pPr>
        <w:jc w:val="both"/>
        <w:rPr>
          <w:lang w:val="es-ES"/>
        </w:rPr>
      </w:pPr>
    </w:p>
    <w:p w:rsidR="00091E94" w:rsidRDefault="00091E94" w:rsidP="00316473">
      <w:pPr>
        <w:jc w:val="both"/>
        <w:rPr>
          <w:lang w:val="es-ES"/>
        </w:rPr>
      </w:pPr>
    </w:p>
    <w:p w:rsidR="002E685F" w:rsidRDefault="002E685F" w:rsidP="00316473">
      <w:pPr>
        <w:jc w:val="both"/>
        <w:rPr>
          <w:lang w:val="es-ES"/>
        </w:rPr>
      </w:pPr>
    </w:p>
    <w:p w:rsidR="005F7701" w:rsidRDefault="005F7701" w:rsidP="005F7701">
      <w:pPr>
        <w:rPr>
          <w:lang w:val="es-ES"/>
        </w:rPr>
      </w:pPr>
    </w:p>
    <w:p w:rsidR="005F7701" w:rsidRDefault="005F7701" w:rsidP="005F7701">
      <w:pPr>
        <w:pStyle w:val="Ttulo"/>
        <w:jc w:val="both"/>
        <w:rPr>
          <w:sz w:val="28"/>
          <w:lang w:val="es-ES"/>
        </w:rPr>
      </w:pPr>
      <w:r w:rsidRPr="00E06745">
        <w:rPr>
          <w:sz w:val="28"/>
          <w:lang w:val="es-ES"/>
        </w:rPr>
        <w:lastRenderedPageBreak/>
        <w:t>B.</w:t>
      </w:r>
      <w:r>
        <w:rPr>
          <w:sz w:val="28"/>
          <w:lang w:val="es-ES"/>
        </w:rPr>
        <w:t xml:space="preserve"> 3</w:t>
      </w:r>
      <w:r w:rsidR="009F05A7">
        <w:rPr>
          <w:sz w:val="28"/>
          <w:lang w:val="es-ES"/>
        </w:rPr>
        <w:t xml:space="preserve"> </w:t>
      </w:r>
      <w:r w:rsidR="00EC7178">
        <w:rPr>
          <w:sz w:val="28"/>
          <w:lang w:val="es-ES"/>
        </w:rPr>
        <w:t xml:space="preserve">– B.4: </w:t>
      </w:r>
      <w:r w:rsidR="002F4F7A">
        <w:rPr>
          <w:sz w:val="28"/>
          <w:lang w:val="es-ES"/>
        </w:rPr>
        <w:t>Desvío</w:t>
      </w:r>
      <w:r w:rsidR="009F05A7">
        <w:rPr>
          <w:sz w:val="28"/>
          <w:lang w:val="es-ES"/>
        </w:rPr>
        <w:t xml:space="preserve"> real relativo y tabla</w:t>
      </w:r>
      <w:r>
        <w:rPr>
          <w:sz w:val="28"/>
          <w:lang w:val="es-ES"/>
        </w:rPr>
        <w:t xml:space="preserve"> </w:t>
      </w:r>
      <w:r w:rsidR="009F05A7">
        <w:rPr>
          <w:sz w:val="28"/>
          <w:lang w:val="es-ES"/>
        </w:rPr>
        <w:t xml:space="preserve">de resultados </w:t>
      </w:r>
    </w:p>
    <w:p w:rsidR="005F7701" w:rsidRDefault="005F7701" w:rsidP="005F7701">
      <w:pPr>
        <w:rPr>
          <w:lang w:val="es-ES"/>
        </w:rPr>
      </w:pPr>
      <w:r>
        <w:rPr>
          <w:lang w:val="es-ES"/>
        </w:rPr>
        <w:t>Por medio de la siguiente formula se pasa a calcular el desvío real relativo (DRR):</w:t>
      </w:r>
    </w:p>
    <w:p w:rsidR="00212DBA" w:rsidRPr="00212DBA" w:rsidRDefault="00212DBA" w:rsidP="005F7701">
      <w:pPr>
        <w:rPr>
          <w:lang w:val="es-ES"/>
        </w:rPr>
      </w:pPr>
      <m:oMathPara>
        <m:oMath>
          <m:r>
            <w:rPr>
              <w:rFonts w:ascii="Cambria Math" w:hAnsi="Cambria Math"/>
              <w:lang w:val="es-ES"/>
            </w:rPr>
            <m:t>∆r</m:t>
          </m:r>
          <m:d>
            <m:dPr>
              <m:ctrlPr>
                <w:rPr>
                  <w:rFonts w:ascii="Cambria Math" w:hAnsi="Cambria Math"/>
                  <w:i/>
                  <w:lang w:val="es-ES"/>
                </w:rPr>
              </m:ctrlPr>
            </m:dPr>
            <m:e>
              <m:r>
                <w:rPr>
                  <w:rFonts w:ascii="Cambria Math" w:hAnsi="Cambria Math"/>
                  <w:lang w:val="es-ES"/>
                </w:rPr>
                <m:t>N</m:t>
              </m:r>
            </m:e>
          </m:d>
          <m:r>
            <w:rPr>
              <w:rFonts w:ascii="Cambria Math" w:hAnsi="Cambria Math"/>
              <w:lang w:val="es-ES"/>
            </w:rPr>
            <m:t>/ q=[</m:t>
          </m:r>
          <m:sSup>
            <m:sSupPr>
              <m:ctrlPr>
                <w:rPr>
                  <w:rFonts w:ascii="Cambria Math" w:hAnsi="Cambria Math"/>
                  <w:i/>
                  <w:lang w:val="es-ES"/>
                </w:rPr>
              </m:ctrlPr>
            </m:sSupPr>
            <m:e>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n</m:t>
                  </m:r>
                </m:sub>
              </m:sSub>
            </m:e>
            <m:sup>
              <m:r>
                <w:rPr>
                  <w:rFonts w:ascii="Cambria Math" w:hAnsi="Cambria Math"/>
                  <w:lang w:val="es-ES"/>
                </w:rPr>
                <m:t>-1</m:t>
              </m:r>
            </m:sup>
          </m:sSup>
          <m:r>
            <w:rPr>
              <w:rFonts w:ascii="Cambria Math" w:hAnsi="Cambria Math"/>
              <w:lang w:val="es-ES"/>
            </w:rPr>
            <m:t xml:space="preserve"> /  q] – 1</m:t>
          </m:r>
        </m:oMath>
      </m:oMathPara>
    </w:p>
    <w:p w:rsidR="00212DBA" w:rsidRPr="0003383C" w:rsidRDefault="00212DBA" w:rsidP="00212DBA">
      <w:pPr>
        <w:rPr>
          <w:rFonts w:ascii="Symbol" w:hAnsi="Symbol"/>
          <w:color w:val="000000"/>
          <w:lang w:val="es-AR"/>
        </w:rPr>
      </w:pPr>
      <w:r>
        <w:rPr>
          <w:lang w:val="es-ES"/>
        </w:rPr>
        <w:t xml:space="preserve">Con </w:t>
      </w:r>
      <w:r w:rsidRPr="0003383C">
        <w:rPr>
          <w:rFonts w:asciiTheme="minorHAnsi" w:hAnsiTheme="minorHAnsi"/>
          <w:i/>
          <w:iCs/>
          <w:color w:val="000000"/>
          <w:lang w:val="es-AR"/>
        </w:rPr>
        <w:t xml:space="preserve"> q </w:t>
      </w:r>
      <w:r w:rsidRPr="0003383C">
        <w:rPr>
          <w:rFonts w:asciiTheme="minorHAnsi" w:hAnsiTheme="minorHAnsi"/>
          <w:color w:val="000000"/>
          <w:lang w:val="es-AR"/>
        </w:rPr>
        <w:t>= a</w:t>
      </w:r>
      <w:r w:rsidR="00AD3F5F">
        <w:rPr>
          <w:rFonts w:asciiTheme="minorHAnsi" w:hAnsiTheme="minorHAnsi"/>
          <w:color w:val="000000"/>
          <w:lang w:val="es-AR"/>
        </w:rPr>
        <w:t xml:space="preserve"> </w:t>
      </w:r>
      <w:r w:rsidRPr="0003383C">
        <w:rPr>
          <w:rFonts w:asciiTheme="minorHAnsi" w:hAnsiTheme="minorHAnsi"/>
          <w:color w:val="000000"/>
          <w:lang w:val="es-AR"/>
        </w:rPr>
        <w:t>(1-e).</w:t>
      </w:r>
    </w:p>
    <w:p w:rsidR="00212DBA" w:rsidRDefault="0003383C" w:rsidP="005F7701">
      <w:pPr>
        <w:rPr>
          <w:lang w:val="es-ES"/>
        </w:rPr>
      </w:pPr>
      <w:r>
        <w:rPr>
          <w:lang w:val="es-ES"/>
        </w:rPr>
        <w:t>Resultados para el algoritmo 1:</w:t>
      </w:r>
    </w:p>
    <w:tbl>
      <w:tblPr>
        <w:tblStyle w:val="Tablaconcuadrcula"/>
        <w:tblW w:w="8884" w:type="dxa"/>
        <w:jc w:val="center"/>
        <w:tblLook w:val="04A0" w:firstRow="1" w:lastRow="0" w:firstColumn="1" w:lastColumn="0" w:noHBand="0" w:noVBand="1"/>
      </w:tblPr>
      <w:tblGrid>
        <w:gridCol w:w="2625"/>
        <w:gridCol w:w="2419"/>
        <w:gridCol w:w="1920"/>
        <w:gridCol w:w="1920"/>
      </w:tblGrid>
      <w:tr w:rsidR="009F05A7" w:rsidRPr="0032783F" w:rsidTr="000153EB">
        <w:trPr>
          <w:trHeight w:val="677"/>
          <w:jc w:val="center"/>
        </w:trPr>
        <w:tc>
          <w:tcPr>
            <w:tcW w:w="2625" w:type="dxa"/>
          </w:tcPr>
          <w:p w:rsidR="009F05A7" w:rsidRPr="0003383C" w:rsidRDefault="000F7E4D" w:rsidP="0003383C">
            <w:pPr>
              <w:jc w:val="center"/>
              <w:rPr>
                <w:rFonts w:eastAsia="Times New Roman"/>
                <w:b/>
                <w:color w:val="000000"/>
                <w:lang w:val="es-AR" w:eastAsia="es-AR"/>
              </w:rPr>
            </w:pPr>
            <w:r>
              <w:rPr>
                <w:rFonts w:eastAsia="Times New Roman"/>
                <w:b/>
                <w:color w:val="000000"/>
                <w:lang w:val="es-AR" w:eastAsia="es-AR"/>
              </w:rPr>
              <w:t>K</w:t>
            </w:r>
            <w:r w:rsidR="000153EB">
              <w:rPr>
                <w:rFonts w:eastAsia="Times New Roman"/>
                <w:b/>
                <w:color w:val="000000"/>
                <w:lang w:val="es-AR" w:eastAsia="es-AR"/>
              </w:rPr>
              <w:t xml:space="preserve"> (en radianes)</w:t>
            </w:r>
          </w:p>
        </w:tc>
        <w:tc>
          <w:tcPr>
            <w:tcW w:w="2419" w:type="dxa"/>
          </w:tcPr>
          <w:p w:rsidR="009F05A7" w:rsidRPr="00102E15" w:rsidRDefault="009F05A7" w:rsidP="0003383C">
            <w:pPr>
              <w:jc w:val="center"/>
              <w:rPr>
                <w:b/>
                <w:lang w:val="es-ES"/>
              </w:rPr>
            </w:pPr>
            <w:r w:rsidRPr="00102E15">
              <w:rPr>
                <w:b/>
                <w:lang w:val="es-ES"/>
              </w:rPr>
              <w:t>PASOS (N)</w:t>
            </w:r>
          </w:p>
        </w:tc>
        <w:tc>
          <w:tcPr>
            <w:tcW w:w="1920" w:type="dxa"/>
          </w:tcPr>
          <w:p w:rsidR="009F05A7" w:rsidRPr="00102E15" w:rsidRDefault="000F7E4D" w:rsidP="0003383C">
            <w:pPr>
              <w:jc w:val="center"/>
              <w:rPr>
                <w:b/>
                <w:lang w:val="es-ES"/>
              </w:rPr>
            </w:pPr>
            <w:r>
              <w:rPr>
                <w:b/>
                <w:lang w:val="es-ES"/>
              </w:rPr>
              <w:t>DRR</w:t>
            </w:r>
          </w:p>
        </w:tc>
        <w:tc>
          <w:tcPr>
            <w:tcW w:w="1920" w:type="dxa"/>
          </w:tcPr>
          <w:p w:rsidR="009F05A7" w:rsidRPr="00102E15" w:rsidRDefault="007C6B75" w:rsidP="00483276">
            <w:pPr>
              <w:jc w:val="center"/>
              <w:rPr>
                <w:b/>
                <w:lang w:val="es-ES"/>
              </w:rPr>
            </w:pPr>
            <w:r>
              <w:rPr>
                <w:b/>
                <w:lang w:val="es-ES"/>
              </w:rPr>
              <w:t>Tiempo de corrida</w:t>
            </w:r>
            <w:r w:rsidR="000F7E4D">
              <w:rPr>
                <w:b/>
                <w:lang w:val="es-ES"/>
              </w:rPr>
              <w:t xml:space="preserve"> (en </w:t>
            </w:r>
            <w:proofErr w:type="spellStart"/>
            <w:r w:rsidR="000F7E4D">
              <w:rPr>
                <w:b/>
                <w:lang w:val="es-ES"/>
              </w:rPr>
              <w:t>n</w:t>
            </w:r>
            <w:r w:rsidR="00483276">
              <w:rPr>
                <w:b/>
                <w:lang w:val="es-ES"/>
              </w:rPr>
              <w:t>s</w:t>
            </w:r>
            <w:proofErr w:type="spellEnd"/>
            <w:r w:rsidR="000F7E4D">
              <w:rPr>
                <w:b/>
                <w:lang w:val="es-ES"/>
              </w:rPr>
              <w:t>)</w:t>
            </w:r>
          </w:p>
        </w:tc>
      </w:tr>
      <w:tr w:rsidR="000A2653" w:rsidTr="000A2653">
        <w:trPr>
          <w:trHeight w:val="497"/>
          <w:jc w:val="center"/>
        </w:trPr>
        <w:tc>
          <w:tcPr>
            <w:tcW w:w="2625" w:type="dxa"/>
            <w:vAlign w:val="center"/>
          </w:tcPr>
          <w:p w:rsidR="000A2653" w:rsidRDefault="000A2653" w:rsidP="000A2653">
            <w:pPr>
              <w:jc w:val="center"/>
              <w:rPr>
                <w:color w:val="000000"/>
              </w:rPr>
            </w:pPr>
            <w:r>
              <w:rPr>
                <w:color w:val="000000"/>
              </w:rPr>
              <w:t>6,28E-02</w:t>
            </w:r>
          </w:p>
        </w:tc>
        <w:tc>
          <w:tcPr>
            <w:tcW w:w="2419" w:type="dxa"/>
            <w:vAlign w:val="center"/>
          </w:tcPr>
          <w:p w:rsidR="000A2653" w:rsidRDefault="000A2653" w:rsidP="000A2653">
            <w:pPr>
              <w:jc w:val="center"/>
              <w:rPr>
                <w:color w:val="000000"/>
              </w:rPr>
            </w:pPr>
            <w:r>
              <w:rPr>
                <w:color w:val="000000"/>
              </w:rPr>
              <w:t>1,00E+02</w:t>
            </w:r>
          </w:p>
        </w:tc>
        <w:tc>
          <w:tcPr>
            <w:tcW w:w="1920" w:type="dxa"/>
            <w:vAlign w:val="center"/>
          </w:tcPr>
          <w:p w:rsidR="000A2653" w:rsidRDefault="000A2653" w:rsidP="000A2653">
            <w:pPr>
              <w:jc w:val="center"/>
              <w:rPr>
                <w:color w:val="000000"/>
              </w:rPr>
            </w:pPr>
            <w:r>
              <w:rPr>
                <w:color w:val="000000"/>
              </w:rPr>
              <w:t>-3,51E-02</w:t>
            </w:r>
          </w:p>
        </w:tc>
        <w:tc>
          <w:tcPr>
            <w:tcW w:w="1920" w:type="dxa"/>
            <w:vAlign w:val="center"/>
          </w:tcPr>
          <w:p w:rsidR="000A2653" w:rsidRDefault="000A2653" w:rsidP="000A2653">
            <w:pPr>
              <w:jc w:val="center"/>
              <w:rPr>
                <w:color w:val="000000"/>
              </w:rPr>
            </w:pPr>
            <w:r>
              <w:rPr>
                <w:color w:val="000000"/>
              </w:rPr>
              <w:t>0</w:t>
            </w:r>
          </w:p>
        </w:tc>
      </w:tr>
      <w:tr w:rsidR="000A2653" w:rsidTr="000A2653">
        <w:trPr>
          <w:trHeight w:val="471"/>
          <w:jc w:val="center"/>
        </w:trPr>
        <w:tc>
          <w:tcPr>
            <w:tcW w:w="2625" w:type="dxa"/>
            <w:vAlign w:val="center"/>
          </w:tcPr>
          <w:p w:rsidR="000A2653" w:rsidRDefault="000A2653" w:rsidP="000A2653">
            <w:pPr>
              <w:jc w:val="center"/>
              <w:rPr>
                <w:color w:val="000000"/>
              </w:rPr>
            </w:pPr>
            <w:r>
              <w:rPr>
                <w:color w:val="000000"/>
              </w:rPr>
              <w:t>6,28E-03</w:t>
            </w:r>
          </w:p>
        </w:tc>
        <w:tc>
          <w:tcPr>
            <w:tcW w:w="2419" w:type="dxa"/>
            <w:vAlign w:val="center"/>
          </w:tcPr>
          <w:p w:rsidR="000A2653" w:rsidRDefault="000A2653" w:rsidP="000A2653">
            <w:pPr>
              <w:jc w:val="center"/>
              <w:rPr>
                <w:color w:val="000000"/>
              </w:rPr>
            </w:pPr>
            <w:r>
              <w:rPr>
                <w:color w:val="000000"/>
              </w:rPr>
              <w:t>1,00E+03</w:t>
            </w:r>
          </w:p>
        </w:tc>
        <w:tc>
          <w:tcPr>
            <w:tcW w:w="1920" w:type="dxa"/>
            <w:vAlign w:val="center"/>
          </w:tcPr>
          <w:p w:rsidR="000A2653" w:rsidRDefault="000A2653" w:rsidP="000A2653">
            <w:pPr>
              <w:jc w:val="center"/>
              <w:rPr>
                <w:color w:val="000000"/>
              </w:rPr>
            </w:pPr>
            <w:r>
              <w:rPr>
                <w:color w:val="000000"/>
              </w:rPr>
              <w:t>-3,32E-03</w:t>
            </w:r>
          </w:p>
        </w:tc>
        <w:tc>
          <w:tcPr>
            <w:tcW w:w="1920" w:type="dxa"/>
            <w:vAlign w:val="center"/>
          </w:tcPr>
          <w:p w:rsidR="000A2653" w:rsidRDefault="000A2653" w:rsidP="000A2653">
            <w:pPr>
              <w:jc w:val="center"/>
              <w:rPr>
                <w:color w:val="000000"/>
              </w:rPr>
            </w:pPr>
            <w:r>
              <w:rPr>
                <w:color w:val="000000"/>
              </w:rPr>
              <w:t>0</w:t>
            </w:r>
          </w:p>
        </w:tc>
      </w:tr>
      <w:tr w:rsidR="000A2653" w:rsidTr="000A2653">
        <w:trPr>
          <w:trHeight w:val="497"/>
          <w:jc w:val="center"/>
        </w:trPr>
        <w:tc>
          <w:tcPr>
            <w:tcW w:w="2625" w:type="dxa"/>
            <w:vAlign w:val="center"/>
          </w:tcPr>
          <w:p w:rsidR="000A2653" w:rsidRDefault="000A2653" w:rsidP="000A2653">
            <w:pPr>
              <w:jc w:val="center"/>
              <w:rPr>
                <w:color w:val="000000"/>
              </w:rPr>
            </w:pPr>
            <w:r>
              <w:rPr>
                <w:color w:val="000000"/>
              </w:rPr>
              <w:t>6,28E-04</w:t>
            </w:r>
          </w:p>
        </w:tc>
        <w:tc>
          <w:tcPr>
            <w:tcW w:w="2419" w:type="dxa"/>
            <w:vAlign w:val="center"/>
          </w:tcPr>
          <w:p w:rsidR="000A2653" w:rsidRDefault="000A2653" w:rsidP="000A2653">
            <w:pPr>
              <w:jc w:val="center"/>
              <w:rPr>
                <w:color w:val="000000"/>
              </w:rPr>
            </w:pPr>
            <w:r>
              <w:rPr>
                <w:color w:val="000000"/>
              </w:rPr>
              <w:t>1,00E+04</w:t>
            </w:r>
          </w:p>
        </w:tc>
        <w:tc>
          <w:tcPr>
            <w:tcW w:w="1920" w:type="dxa"/>
            <w:vAlign w:val="center"/>
          </w:tcPr>
          <w:p w:rsidR="000A2653" w:rsidRDefault="000A2653" w:rsidP="000A2653">
            <w:pPr>
              <w:jc w:val="center"/>
              <w:rPr>
                <w:color w:val="000000"/>
              </w:rPr>
            </w:pPr>
            <w:r>
              <w:rPr>
                <w:color w:val="000000"/>
              </w:rPr>
              <w:t>-3,30E-04</w:t>
            </w:r>
          </w:p>
        </w:tc>
        <w:tc>
          <w:tcPr>
            <w:tcW w:w="1920" w:type="dxa"/>
            <w:vAlign w:val="center"/>
          </w:tcPr>
          <w:p w:rsidR="000A2653" w:rsidRDefault="000A2653" w:rsidP="000A2653">
            <w:pPr>
              <w:jc w:val="center"/>
              <w:rPr>
                <w:color w:val="000000"/>
              </w:rPr>
            </w:pPr>
            <w:r>
              <w:rPr>
                <w:color w:val="000000"/>
              </w:rPr>
              <w:t>0</w:t>
            </w:r>
          </w:p>
        </w:tc>
      </w:tr>
      <w:tr w:rsidR="000A2653" w:rsidTr="000A2653">
        <w:trPr>
          <w:trHeight w:val="471"/>
          <w:jc w:val="center"/>
        </w:trPr>
        <w:tc>
          <w:tcPr>
            <w:tcW w:w="2625" w:type="dxa"/>
            <w:vAlign w:val="center"/>
          </w:tcPr>
          <w:p w:rsidR="000A2653" w:rsidRDefault="000A2653" w:rsidP="000A2653">
            <w:pPr>
              <w:jc w:val="center"/>
              <w:rPr>
                <w:color w:val="000000"/>
              </w:rPr>
            </w:pPr>
            <w:r>
              <w:rPr>
                <w:color w:val="000000"/>
              </w:rPr>
              <w:t>6,28E-05</w:t>
            </w:r>
          </w:p>
        </w:tc>
        <w:tc>
          <w:tcPr>
            <w:tcW w:w="2419" w:type="dxa"/>
            <w:vAlign w:val="center"/>
          </w:tcPr>
          <w:p w:rsidR="000A2653" w:rsidRDefault="000A2653" w:rsidP="000A2653">
            <w:pPr>
              <w:jc w:val="center"/>
              <w:rPr>
                <w:color w:val="000000"/>
              </w:rPr>
            </w:pPr>
            <w:r>
              <w:rPr>
                <w:color w:val="000000"/>
              </w:rPr>
              <w:t>1,00E+05</w:t>
            </w:r>
          </w:p>
        </w:tc>
        <w:tc>
          <w:tcPr>
            <w:tcW w:w="1920" w:type="dxa"/>
            <w:vAlign w:val="center"/>
          </w:tcPr>
          <w:p w:rsidR="000A2653" w:rsidRDefault="000A2653" w:rsidP="000A2653">
            <w:pPr>
              <w:jc w:val="center"/>
              <w:rPr>
                <w:color w:val="000000"/>
              </w:rPr>
            </w:pPr>
            <w:r>
              <w:rPr>
                <w:color w:val="000000"/>
              </w:rPr>
              <w:t>-3,25E-05</w:t>
            </w:r>
          </w:p>
        </w:tc>
        <w:tc>
          <w:tcPr>
            <w:tcW w:w="1920" w:type="dxa"/>
            <w:vAlign w:val="center"/>
          </w:tcPr>
          <w:p w:rsidR="000A2653" w:rsidRDefault="000A2653" w:rsidP="000A2653">
            <w:pPr>
              <w:jc w:val="center"/>
              <w:rPr>
                <w:color w:val="000000"/>
              </w:rPr>
            </w:pPr>
            <w:r>
              <w:rPr>
                <w:color w:val="000000"/>
              </w:rPr>
              <w:t>0</w:t>
            </w:r>
          </w:p>
        </w:tc>
      </w:tr>
      <w:tr w:rsidR="000A2653" w:rsidTr="000A2653">
        <w:trPr>
          <w:trHeight w:val="497"/>
          <w:jc w:val="center"/>
        </w:trPr>
        <w:tc>
          <w:tcPr>
            <w:tcW w:w="2625" w:type="dxa"/>
            <w:vAlign w:val="center"/>
          </w:tcPr>
          <w:p w:rsidR="000A2653" w:rsidRDefault="000A2653" w:rsidP="000A2653">
            <w:pPr>
              <w:jc w:val="center"/>
              <w:rPr>
                <w:color w:val="000000"/>
              </w:rPr>
            </w:pPr>
            <w:r>
              <w:rPr>
                <w:color w:val="000000"/>
              </w:rPr>
              <w:t>6,28E-06</w:t>
            </w:r>
          </w:p>
        </w:tc>
        <w:tc>
          <w:tcPr>
            <w:tcW w:w="2419" w:type="dxa"/>
            <w:vAlign w:val="center"/>
          </w:tcPr>
          <w:p w:rsidR="000A2653" w:rsidRDefault="000A2653" w:rsidP="000A2653">
            <w:pPr>
              <w:jc w:val="center"/>
              <w:rPr>
                <w:color w:val="000000"/>
              </w:rPr>
            </w:pPr>
            <w:r>
              <w:rPr>
                <w:color w:val="000000"/>
              </w:rPr>
              <w:t>1,00E+06</w:t>
            </w:r>
          </w:p>
        </w:tc>
        <w:tc>
          <w:tcPr>
            <w:tcW w:w="1920" w:type="dxa"/>
            <w:vAlign w:val="center"/>
          </w:tcPr>
          <w:p w:rsidR="000A2653" w:rsidRDefault="000A2653" w:rsidP="000A2653">
            <w:pPr>
              <w:jc w:val="center"/>
              <w:rPr>
                <w:color w:val="000000"/>
              </w:rPr>
            </w:pPr>
            <w:r>
              <w:rPr>
                <w:color w:val="000000"/>
              </w:rPr>
              <w:t>-3,40E-06</w:t>
            </w:r>
          </w:p>
        </w:tc>
        <w:tc>
          <w:tcPr>
            <w:tcW w:w="1920" w:type="dxa"/>
            <w:vAlign w:val="center"/>
          </w:tcPr>
          <w:p w:rsidR="000A2653" w:rsidRDefault="000A2653" w:rsidP="000A2653">
            <w:pPr>
              <w:jc w:val="center"/>
              <w:rPr>
                <w:color w:val="000000"/>
              </w:rPr>
            </w:pPr>
            <w:r>
              <w:rPr>
                <w:color w:val="000000"/>
              </w:rPr>
              <w:t>3,50E+06</w:t>
            </w:r>
          </w:p>
        </w:tc>
      </w:tr>
      <w:tr w:rsidR="000A2653" w:rsidTr="000A2653">
        <w:trPr>
          <w:trHeight w:val="471"/>
          <w:jc w:val="center"/>
        </w:trPr>
        <w:tc>
          <w:tcPr>
            <w:tcW w:w="2625" w:type="dxa"/>
            <w:vAlign w:val="center"/>
          </w:tcPr>
          <w:p w:rsidR="000A2653" w:rsidRDefault="000A2653" w:rsidP="000A2653">
            <w:pPr>
              <w:jc w:val="center"/>
              <w:rPr>
                <w:color w:val="000000"/>
              </w:rPr>
            </w:pPr>
            <w:r>
              <w:rPr>
                <w:color w:val="000000"/>
              </w:rPr>
              <w:t>6,28E-07</w:t>
            </w:r>
          </w:p>
        </w:tc>
        <w:tc>
          <w:tcPr>
            <w:tcW w:w="2419" w:type="dxa"/>
            <w:vAlign w:val="center"/>
          </w:tcPr>
          <w:p w:rsidR="000A2653" w:rsidRDefault="000A2653" w:rsidP="000A2653">
            <w:pPr>
              <w:jc w:val="center"/>
              <w:rPr>
                <w:color w:val="000000"/>
              </w:rPr>
            </w:pPr>
            <w:r>
              <w:rPr>
                <w:color w:val="000000"/>
              </w:rPr>
              <w:t>1,00E+07</w:t>
            </w:r>
          </w:p>
        </w:tc>
        <w:tc>
          <w:tcPr>
            <w:tcW w:w="1920" w:type="dxa"/>
            <w:vAlign w:val="center"/>
          </w:tcPr>
          <w:p w:rsidR="000A2653" w:rsidRDefault="000A2653" w:rsidP="000A2653">
            <w:pPr>
              <w:jc w:val="center"/>
              <w:rPr>
                <w:color w:val="000000"/>
              </w:rPr>
            </w:pPr>
            <w:r>
              <w:rPr>
                <w:color w:val="000000"/>
              </w:rPr>
              <w:t>-4,17E-07</w:t>
            </w:r>
          </w:p>
        </w:tc>
        <w:tc>
          <w:tcPr>
            <w:tcW w:w="1920" w:type="dxa"/>
            <w:vAlign w:val="center"/>
          </w:tcPr>
          <w:p w:rsidR="000A2653" w:rsidRDefault="000A2653" w:rsidP="000A2653">
            <w:pPr>
              <w:jc w:val="center"/>
              <w:rPr>
                <w:color w:val="000000"/>
              </w:rPr>
            </w:pPr>
            <w:r>
              <w:rPr>
                <w:color w:val="000000"/>
              </w:rPr>
              <w:t>4,00E+07</w:t>
            </w:r>
          </w:p>
        </w:tc>
      </w:tr>
      <w:tr w:rsidR="000A2653" w:rsidTr="000A2653">
        <w:trPr>
          <w:trHeight w:val="497"/>
          <w:jc w:val="center"/>
        </w:trPr>
        <w:tc>
          <w:tcPr>
            <w:tcW w:w="2625" w:type="dxa"/>
            <w:vAlign w:val="center"/>
          </w:tcPr>
          <w:p w:rsidR="000A2653" w:rsidRDefault="000A2653" w:rsidP="000A2653">
            <w:pPr>
              <w:jc w:val="center"/>
              <w:rPr>
                <w:color w:val="000000"/>
              </w:rPr>
            </w:pPr>
            <w:r>
              <w:rPr>
                <w:color w:val="000000"/>
              </w:rPr>
              <w:t>6,28E-08</w:t>
            </w:r>
          </w:p>
        </w:tc>
        <w:tc>
          <w:tcPr>
            <w:tcW w:w="2419" w:type="dxa"/>
            <w:vAlign w:val="center"/>
          </w:tcPr>
          <w:p w:rsidR="000A2653" w:rsidRDefault="000A2653" w:rsidP="000A2653">
            <w:pPr>
              <w:jc w:val="center"/>
              <w:rPr>
                <w:color w:val="000000"/>
              </w:rPr>
            </w:pPr>
            <w:r>
              <w:rPr>
                <w:color w:val="000000"/>
              </w:rPr>
              <w:t>1,00E+08</w:t>
            </w:r>
          </w:p>
        </w:tc>
        <w:tc>
          <w:tcPr>
            <w:tcW w:w="1920" w:type="dxa"/>
            <w:vAlign w:val="center"/>
          </w:tcPr>
          <w:p w:rsidR="000A2653" w:rsidRDefault="000A2653" w:rsidP="000A2653">
            <w:pPr>
              <w:jc w:val="center"/>
              <w:rPr>
                <w:color w:val="000000"/>
              </w:rPr>
            </w:pPr>
            <w:r>
              <w:rPr>
                <w:color w:val="000000"/>
              </w:rPr>
              <w:t>0</w:t>
            </w:r>
          </w:p>
        </w:tc>
        <w:tc>
          <w:tcPr>
            <w:tcW w:w="1920" w:type="dxa"/>
            <w:vAlign w:val="center"/>
          </w:tcPr>
          <w:p w:rsidR="000A2653" w:rsidRDefault="000A2653" w:rsidP="000A2653">
            <w:pPr>
              <w:jc w:val="center"/>
              <w:rPr>
                <w:color w:val="000000"/>
              </w:rPr>
            </w:pPr>
            <w:r>
              <w:rPr>
                <w:color w:val="000000"/>
              </w:rPr>
              <w:t>3,10E+08</w:t>
            </w:r>
          </w:p>
        </w:tc>
      </w:tr>
      <w:tr w:rsidR="000A2653" w:rsidTr="000A2653">
        <w:trPr>
          <w:trHeight w:val="471"/>
          <w:jc w:val="center"/>
        </w:trPr>
        <w:tc>
          <w:tcPr>
            <w:tcW w:w="2625" w:type="dxa"/>
            <w:vAlign w:val="center"/>
          </w:tcPr>
          <w:p w:rsidR="000A2653" w:rsidRDefault="000A2653" w:rsidP="000A2653">
            <w:pPr>
              <w:jc w:val="center"/>
              <w:rPr>
                <w:color w:val="000000"/>
              </w:rPr>
            </w:pPr>
            <w:r>
              <w:rPr>
                <w:color w:val="000000"/>
              </w:rPr>
              <w:t>6,28E-09</w:t>
            </w:r>
          </w:p>
        </w:tc>
        <w:tc>
          <w:tcPr>
            <w:tcW w:w="2419" w:type="dxa"/>
            <w:vAlign w:val="center"/>
          </w:tcPr>
          <w:p w:rsidR="000A2653" w:rsidRDefault="000A2653" w:rsidP="000A2653">
            <w:pPr>
              <w:jc w:val="center"/>
              <w:rPr>
                <w:color w:val="000000"/>
              </w:rPr>
            </w:pPr>
            <w:r>
              <w:rPr>
                <w:color w:val="000000"/>
              </w:rPr>
              <w:t>1,00E+09</w:t>
            </w:r>
          </w:p>
        </w:tc>
        <w:tc>
          <w:tcPr>
            <w:tcW w:w="1920" w:type="dxa"/>
            <w:vAlign w:val="center"/>
          </w:tcPr>
          <w:p w:rsidR="000A2653" w:rsidRDefault="000A2653" w:rsidP="000A2653">
            <w:pPr>
              <w:jc w:val="center"/>
              <w:rPr>
                <w:color w:val="000000"/>
              </w:rPr>
            </w:pPr>
            <w:r>
              <w:rPr>
                <w:color w:val="000000"/>
              </w:rPr>
              <w:t>0</w:t>
            </w:r>
          </w:p>
        </w:tc>
        <w:tc>
          <w:tcPr>
            <w:tcW w:w="1920" w:type="dxa"/>
            <w:vAlign w:val="center"/>
          </w:tcPr>
          <w:p w:rsidR="000A2653" w:rsidRDefault="000A2653" w:rsidP="000A2653">
            <w:pPr>
              <w:jc w:val="center"/>
              <w:rPr>
                <w:color w:val="000000"/>
              </w:rPr>
            </w:pPr>
            <w:r>
              <w:rPr>
                <w:color w:val="000000"/>
              </w:rPr>
              <w:t>3,23E+09</w:t>
            </w:r>
          </w:p>
        </w:tc>
      </w:tr>
      <w:tr w:rsidR="000A2653" w:rsidTr="000A2653">
        <w:trPr>
          <w:trHeight w:val="497"/>
          <w:jc w:val="center"/>
        </w:trPr>
        <w:tc>
          <w:tcPr>
            <w:tcW w:w="2625" w:type="dxa"/>
            <w:vAlign w:val="center"/>
          </w:tcPr>
          <w:p w:rsidR="000A2653" w:rsidRDefault="000A2653" w:rsidP="000A2653">
            <w:pPr>
              <w:jc w:val="center"/>
              <w:rPr>
                <w:color w:val="000000"/>
              </w:rPr>
            </w:pPr>
            <w:r>
              <w:rPr>
                <w:color w:val="000000"/>
              </w:rPr>
              <w:t>6,28E-10</w:t>
            </w:r>
          </w:p>
        </w:tc>
        <w:tc>
          <w:tcPr>
            <w:tcW w:w="2419" w:type="dxa"/>
            <w:vAlign w:val="center"/>
          </w:tcPr>
          <w:p w:rsidR="000A2653" w:rsidRDefault="000A2653" w:rsidP="000A2653">
            <w:pPr>
              <w:jc w:val="center"/>
              <w:rPr>
                <w:color w:val="000000"/>
              </w:rPr>
            </w:pPr>
            <w:r>
              <w:rPr>
                <w:color w:val="000000"/>
              </w:rPr>
              <w:t>1,00E+10</w:t>
            </w:r>
          </w:p>
        </w:tc>
        <w:tc>
          <w:tcPr>
            <w:tcW w:w="1920" w:type="dxa"/>
            <w:vAlign w:val="center"/>
          </w:tcPr>
          <w:p w:rsidR="000A2653" w:rsidRDefault="000A2653" w:rsidP="000A2653">
            <w:pPr>
              <w:jc w:val="center"/>
              <w:rPr>
                <w:color w:val="000000"/>
              </w:rPr>
            </w:pPr>
            <w:r>
              <w:rPr>
                <w:color w:val="000000"/>
              </w:rPr>
              <w:t>0</w:t>
            </w:r>
          </w:p>
        </w:tc>
        <w:tc>
          <w:tcPr>
            <w:tcW w:w="1920" w:type="dxa"/>
            <w:vAlign w:val="center"/>
          </w:tcPr>
          <w:p w:rsidR="000A2653" w:rsidRDefault="000A2653" w:rsidP="000A2653">
            <w:pPr>
              <w:jc w:val="center"/>
              <w:rPr>
                <w:color w:val="000000"/>
              </w:rPr>
            </w:pPr>
            <w:r>
              <w:rPr>
                <w:color w:val="000000"/>
              </w:rPr>
              <w:t>3,22E+10</w:t>
            </w:r>
          </w:p>
        </w:tc>
      </w:tr>
      <w:tr w:rsidR="000A2653" w:rsidTr="000A2653">
        <w:trPr>
          <w:trHeight w:val="497"/>
          <w:jc w:val="center"/>
        </w:trPr>
        <w:tc>
          <w:tcPr>
            <w:tcW w:w="2625" w:type="dxa"/>
            <w:vAlign w:val="center"/>
          </w:tcPr>
          <w:p w:rsidR="000A2653" w:rsidRDefault="000A2653" w:rsidP="000A2653">
            <w:pPr>
              <w:jc w:val="center"/>
              <w:rPr>
                <w:color w:val="000000"/>
              </w:rPr>
            </w:pPr>
            <w:r>
              <w:rPr>
                <w:color w:val="000000"/>
              </w:rPr>
              <w:t>6,28E-11</w:t>
            </w:r>
          </w:p>
        </w:tc>
        <w:tc>
          <w:tcPr>
            <w:tcW w:w="2419" w:type="dxa"/>
            <w:vAlign w:val="center"/>
          </w:tcPr>
          <w:p w:rsidR="000A2653" w:rsidRDefault="000A2653" w:rsidP="000A2653">
            <w:pPr>
              <w:jc w:val="center"/>
              <w:rPr>
                <w:color w:val="000000"/>
              </w:rPr>
            </w:pPr>
            <w:r>
              <w:rPr>
                <w:color w:val="000000"/>
              </w:rPr>
              <w:t>1,00E+11</w:t>
            </w:r>
          </w:p>
        </w:tc>
        <w:tc>
          <w:tcPr>
            <w:tcW w:w="1920" w:type="dxa"/>
            <w:vAlign w:val="center"/>
          </w:tcPr>
          <w:p w:rsidR="000A2653" w:rsidRDefault="000A2653" w:rsidP="000A2653">
            <w:pPr>
              <w:jc w:val="center"/>
              <w:rPr>
                <w:color w:val="000000"/>
              </w:rPr>
            </w:pPr>
            <w:r>
              <w:rPr>
                <w:color w:val="000000"/>
              </w:rPr>
              <w:t>0</w:t>
            </w:r>
          </w:p>
        </w:tc>
        <w:tc>
          <w:tcPr>
            <w:tcW w:w="1920" w:type="dxa"/>
            <w:vAlign w:val="center"/>
          </w:tcPr>
          <w:p w:rsidR="000A2653" w:rsidRDefault="000A2653" w:rsidP="000A2653">
            <w:pPr>
              <w:jc w:val="center"/>
              <w:rPr>
                <w:color w:val="000000"/>
              </w:rPr>
            </w:pPr>
            <w:r>
              <w:rPr>
                <w:color w:val="000000"/>
              </w:rPr>
              <w:t>3,20E+11</w:t>
            </w:r>
          </w:p>
        </w:tc>
      </w:tr>
    </w:tbl>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773123" w:rsidRDefault="00773123" w:rsidP="00EC7178">
      <w:pPr>
        <w:pStyle w:val="Ttulo"/>
        <w:jc w:val="both"/>
        <w:rPr>
          <w:sz w:val="28"/>
          <w:lang w:val="es-ES"/>
        </w:rPr>
      </w:pPr>
    </w:p>
    <w:p w:rsidR="00773123" w:rsidRDefault="00773123" w:rsidP="00EC7178">
      <w:pPr>
        <w:pStyle w:val="Ttulo"/>
        <w:jc w:val="both"/>
        <w:rPr>
          <w:sz w:val="28"/>
          <w:lang w:val="es-ES"/>
        </w:rPr>
      </w:pPr>
    </w:p>
    <w:p w:rsidR="00773123" w:rsidRDefault="00773123" w:rsidP="00EC7178">
      <w:pPr>
        <w:pStyle w:val="Ttulo"/>
        <w:jc w:val="both"/>
        <w:rPr>
          <w:sz w:val="28"/>
          <w:lang w:val="es-ES"/>
        </w:rPr>
      </w:pPr>
    </w:p>
    <w:p w:rsidR="00EC7178" w:rsidRDefault="00EC7178" w:rsidP="00EC7178">
      <w:pPr>
        <w:pStyle w:val="Ttulo"/>
        <w:jc w:val="both"/>
        <w:rPr>
          <w:sz w:val="28"/>
          <w:lang w:val="es-ES"/>
        </w:rPr>
      </w:pPr>
      <w:r>
        <w:rPr>
          <w:sz w:val="28"/>
          <w:lang w:val="es-ES"/>
        </w:rPr>
        <w:lastRenderedPageBreak/>
        <w:t>Continuación - B.4: Gráficos e interpretación</w:t>
      </w:r>
    </w:p>
    <w:p w:rsidR="00C23341" w:rsidRDefault="00B61134" w:rsidP="00B61134">
      <w:pPr>
        <w:jc w:val="center"/>
        <w:rPr>
          <w:lang w:val="es-ES"/>
        </w:rPr>
      </w:pPr>
      <w:r>
        <w:rPr>
          <w:noProof/>
          <w:lang w:val="es-AR" w:eastAsia="es-AR"/>
        </w:rPr>
        <w:drawing>
          <wp:inline distT="0" distB="0" distL="0" distR="0" wp14:anchorId="7865A607" wp14:editId="6E9F4C5B">
            <wp:extent cx="5401339" cy="8282763"/>
            <wp:effectExtent l="0" t="0" r="27940" b="2349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61134" w:rsidRDefault="00B61134" w:rsidP="00B61134">
      <w:pPr>
        <w:jc w:val="center"/>
        <w:rPr>
          <w:lang w:val="es-ES"/>
        </w:rPr>
      </w:pPr>
      <w:r>
        <w:rPr>
          <w:noProof/>
          <w:lang w:val="es-AR" w:eastAsia="es-AR"/>
        </w:rPr>
        <w:lastRenderedPageBreak/>
        <w:drawing>
          <wp:inline distT="0" distB="0" distL="0" distR="0" wp14:anchorId="70413BF6" wp14:editId="11A644C8">
            <wp:extent cx="5400675" cy="8696325"/>
            <wp:effectExtent l="0" t="0" r="9525" b="9525"/>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23341" w:rsidRDefault="00C23341" w:rsidP="0010094A">
      <w:pPr>
        <w:rPr>
          <w:lang w:val="es-ES"/>
        </w:rPr>
      </w:pPr>
    </w:p>
    <w:p w:rsidR="00C23341" w:rsidRDefault="000E2EF6" w:rsidP="0010094A">
      <w:pPr>
        <w:rPr>
          <w:lang w:val="es-ES"/>
        </w:rPr>
      </w:pPr>
      <w:r w:rsidRPr="00BC03B0">
        <w:rPr>
          <w:b/>
          <w:lang w:val="es-ES"/>
        </w:rPr>
        <w:t>Interpretación</w:t>
      </w:r>
      <w:r w:rsidR="00C92899">
        <w:rPr>
          <w:lang w:val="es-ES"/>
        </w:rPr>
        <w:t>:</w:t>
      </w:r>
    </w:p>
    <w:p w:rsidR="006D72BC" w:rsidRDefault="006D72BC" w:rsidP="00360A63">
      <w:pPr>
        <w:jc w:val="both"/>
        <w:rPr>
          <w:rFonts w:ascii="SFRM1095" w:hAnsi="SFRM1095"/>
          <w:color w:val="000000"/>
          <w:sz w:val="20"/>
          <w:szCs w:val="20"/>
          <w:lang w:val="es-AR"/>
        </w:rPr>
      </w:pPr>
      <w:r>
        <w:rPr>
          <w:lang w:val="es-ES"/>
        </w:rPr>
        <w:t xml:space="preserve">Es importante remarcar la presencia de la nulidad en los últimos resultados </w:t>
      </w:r>
      <w:r w:rsidR="00360A63">
        <w:rPr>
          <w:lang w:val="es-ES"/>
        </w:rPr>
        <w:t>para el</w:t>
      </w:r>
      <w:r w:rsidR="00613EBF">
        <w:rPr>
          <w:lang w:val="es-ES"/>
        </w:rPr>
        <w:t xml:space="preserve"> primer</w:t>
      </w:r>
      <w:r>
        <w:rPr>
          <w:lang w:val="es-ES"/>
        </w:rPr>
        <w:t xml:space="preserve"> </w:t>
      </w:r>
      <w:r w:rsidR="00E35051">
        <w:rPr>
          <w:lang w:val="es-ES"/>
        </w:rPr>
        <w:t>gráfico</w:t>
      </w:r>
      <w:r>
        <w:rPr>
          <w:lang w:val="es-ES"/>
        </w:rPr>
        <w:t xml:space="preserve">. Se puede interpretar desde allí que, a partir de las limitaciones que posee el CPU, los errores de redondeos arrastrados luego de cada </w:t>
      </w:r>
      <w:r w:rsidR="00E35051">
        <w:rPr>
          <w:lang w:val="es-ES"/>
        </w:rPr>
        <w:t>cálculo</w:t>
      </w:r>
      <w:r>
        <w:rPr>
          <w:lang w:val="es-ES"/>
        </w:rPr>
        <w:t xml:space="preserve"> producen una cancelación de términos para el </w:t>
      </w:r>
      <w:r w:rsidR="00E35051">
        <w:rPr>
          <w:lang w:val="es-ES"/>
        </w:rPr>
        <w:t>cálculo</w:t>
      </w:r>
      <w:r>
        <w:rPr>
          <w:lang w:val="es-ES"/>
        </w:rPr>
        <w:t xml:space="preserve"> del DRR. Y antes de realizar el análisis de estabilidad del algoritmo, uno podría pensar que esta cancelación podría ser una señal </w:t>
      </w:r>
      <w:r w:rsidR="00576E74">
        <w:rPr>
          <w:lang w:val="es-ES"/>
        </w:rPr>
        <w:t xml:space="preserve">de estar en presencia de </w:t>
      </w:r>
      <w:r>
        <w:rPr>
          <w:lang w:val="es-ES"/>
        </w:rPr>
        <w:t>un problema mal condicionado</w:t>
      </w:r>
      <w:r>
        <w:rPr>
          <w:rFonts w:ascii="SFRM1095" w:hAnsi="SFRM1095"/>
          <w:color w:val="000000"/>
          <w:sz w:val="20"/>
          <w:szCs w:val="20"/>
          <w:lang w:val="es-AR"/>
        </w:rPr>
        <w:t>.</w:t>
      </w:r>
    </w:p>
    <w:p w:rsidR="00E35051" w:rsidRDefault="00E35051" w:rsidP="00360A63">
      <w:pPr>
        <w:jc w:val="both"/>
        <w:rPr>
          <w:lang w:val="es-ES"/>
        </w:rPr>
      </w:pPr>
      <w:r>
        <w:rPr>
          <w:lang w:val="es-ES"/>
        </w:rPr>
        <w:t>En varias ocasiones la inestabilidad puede estar dada por la aparición de errores de redondeo, y no por la acumulación de estos. Esto es lo que se busca interpretar en los puntos B.5 y B.8</w:t>
      </w:r>
      <w:r w:rsidR="001A6C00">
        <w:rPr>
          <w:lang w:val="es-ES"/>
        </w:rPr>
        <w:t>.</w:t>
      </w:r>
    </w:p>
    <w:p w:rsidR="001A6C00" w:rsidRDefault="001A6C00" w:rsidP="00360A63">
      <w:pPr>
        <w:jc w:val="both"/>
        <w:rPr>
          <w:lang w:val="es-ES"/>
        </w:rPr>
      </w:pPr>
      <w:r>
        <w:rPr>
          <w:lang w:val="es-ES"/>
        </w:rPr>
        <w:t>En cuanto al segundo gráfico, se puede ver una relación cuasi lineal</w:t>
      </w:r>
      <w:r w:rsidR="00B60254">
        <w:rPr>
          <w:lang w:val="es-ES"/>
        </w:rPr>
        <w:t xml:space="preserve"> </w:t>
      </w:r>
      <w:r>
        <w:rPr>
          <w:lang w:val="es-ES"/>
        </w:rPr>
        <w:t>el tiempo de corrida y los pasos utilizados. En un comienzo el tiempo de cómputo es prácticamente nulo</w:t>
      </w:r>
      <w:r w:rsidR="000F6271">
        <w:rPr>
          <w:lang w:val="es-ES"/>
        </w:rPr>
        <w:t xml:space="preserve">, hasta que se produce un salto brusco y </w:t>
      </w:r>
      <w:r>
        <w:rPr>
          <w:lang w:val="es-ES"/>
        </w:rPr>
        <w:t>comienza a aumentar el tiempo en orden, tal como lo hace la cantidad de pasos. Debido a que la escala es muy grande se ve una acumulación de puntos, pero en realidad hay una relación entre puntos que es muy similar a la que figura entre los últimos dos puntos del gráfico, se produce siempre una separación que se podría decir es casi periódica, si uno se pusiera a sacar puntos, uno en un</w:t>
      </w:r>
      <w:r w:rsidR="000F6271">
        <w:rPr>
          <w:lang w:val="es-ES"/>
        </w:rPr>
        <w:t xml:space="preserve">o, la relación se ve claramente hasta el momento que llega </w:t>
      </w:r>
      <w:r w:rsidR="00F079F0">
        <w:rPr>
          <w:lang w:val="es-ES"/>
        </w:rPr>
        <w:t>entre el</w:t>
      </w:r>
      <w:r w:rsidR="000F6271">
        <w:rPr>
          <w:lang w:val="es-ES"/>
        </w:rPr>
        <w:t xml:space="preserve"> cuarto </w:t>
      </w:r>
      <w:r w:rsidR="00F079F0">
        <w:rPr>
          <w:lang w:val="es-ES"/>
        </w:rPr>
        <w:t xml:space="preserve">y quinto </w:t>
      </w:r>
      <w:r w:rsidR="000F6271">
        <w:rPr>
          <w:lang w:val="es-ES"/>
        </w:rPr>
        <w:t>valor que es donde se produjo el “salto” del gráfico.</w:t>
      </w:r>
    </w:p>
    <w:p w:rsidR="00B622D4" w:rsidRDefault="00B622D4" w:rsidP="00B622D4">
      <w:pPr>
        <w:pStyle w:val="Ttulo"/>
        <w:jc w:val="both"/>
        <w:rPr>
          <w:sz w:val="28"/>
          <w:lang w:val="es-ES"/>
        </w:rPr>
      </w:pPr>
      <w:r>
        <w:rPr>
          <w:sz w:val="28"/>
          <w:lang w:val="es-ES"/>
        </w:rPr>
        <w:t>B.5: Relación entre pasos y DRR. Orden del método.</w:t>
      </w:r>
    </w:p>
    <w:p w:rsidR="008F3A5A" w:rsidRDefault="00366A47" w:rsidP="00360A63">
      <w:pPr>
        <w:jc w:val="both"/>
        <w:rPr>
          <w:lang w:val="es-ES"/>
        </w:rPr>
      </w:pPr>
      <w:r>
        <w:rPr>
          <w:lang w:val="es-ES"/>
        </w:rPr>
        <w:t>A medida que los pasos aumentan en orden, el valor de K disminuye más y más, por lo cual se modifica el valor de u</w:t>
      </w:r>
      <w:r>
        <w:rPr>
          <w:vertAlign w:val="subscript"/>
          <w:lang w:val="es-ES"/>
        </w:rPr>
        <w:t>n</w:t>
      </w:r>
      <w:r w:rsidR="000153EB">
        <w:rPr>
          <w:lang w:val="es-ES"/>
        </w:rPr>
        <w:t xml:space="preserve"> en cada corrida, causando entonces un aumento </w:t>
      </w:r>
      <w:r>
        <w:rPr>
          <w:lang w:val="es-ES"/>
        </w:rPr>
        <w:t xml:space="preserve">cada vez más </w:t>
      </w:r>
      <w:r w:rsidR="00884C35">
        <w:rPr>
          <w:lang w:val="es-ES"/>
        </w:rPr>
        <w:t xml:space="preserve">suave y </w:t>
      </w:r>
      <w:r w:rsidR="00360A63">
        <w:rPr>
          <w:lang w:val="es-ES"/>
        </w:rPr>
        <w:t>lento</w:t>
      </w:r>
      <w:r w:rsidR="00884C35">
        <w:rPr>
          <w:lang w:val="es-ES"/>
        </w:rPr>
        <w:t>. E</w:t>
      </w:r>
      <w:r>
        <w:rPr>
          <w:lang w:val="es-ES"/>
        </w:rPr>
        <w:t xml:space="preserve">n relación a la formula dada de DRR, este va a disminuir </w:t>
      </w:r>
      <w:r w:rsidR="00181AAC">
        <w:rPr>
          <w:lang w:val="es-ES"/>
        </w:rPr>
        <w:t xml:space="preserve">progresivamente en este sentido. A medida que aumenta N, el valor de DRR podrá ser entonces una mejor aproximación pero hasta cierto caso, porque por ejemplo como ya se vio en los resultados y en los </w:t>
      </w:r>
      <w:r w:rsidR="00A02E12">
        <w:rPr>
          <w:lang w:val="es-ES"/>
        </w:rPr>
        <w:t>gráficos</w:t>
      </w:r>
      <w:r w:rsidR="00181AAC">
        <w:rPr>
          <w:lang w:val="es-ES"/>
        </w:rPr>
        <w:t xml:space="preserve">, se produce una </w:t>
      </w:r>
      <w:r w:rsidR="00A02E12">
        <w:rPr>
          <w:lang w:val="es-ES"/>
        </w:rPr>
        <w:t>cancelación</w:t>
      </w:r>
      <w:r w:rsidR="00181AAC">
        <w:rPr>
          <w:lang w:val="es-ES"/>
        </w:rPr>
        <w:t xml:space="preserve"> e </w:t>
      </w:r>
      <w:r w:rsidR="00181AAC" w:rsidRPr="008F3A5A">
        <w:rPr>
          <w:lang w:val="es-ES"/>
        </w:rPr>
        <w:t>términos para un N muy</w:t>
      </w:r>
      <w:r w:rsidR="00181AAC">
        <w:rPr>
          <w:lang w:val="es-ES"/>
        </w:rPr>
        <w:t xml:space="preserve"> grande, lo que generaría la imposibilidad de representar correctamente, pudiendo significar esto que los errores de redondeo inciden negativamente en el resultado.</w:t>
      </w:r>
    </w:p>
    <w:p w:rsidR="00A04138" w:rsidRDefault="00360A63" w:rsidP="00360A63">
      <w:pPr>
        <w:jc w:val="both"/>
        <w:rPr>
          <w:lang w:val="es-ES"/>
        </w:rPr>
      </w:pPr>
      <w:r>
        <w:rPr>
          <w:lang w:val="es-ES"/>
        </w:rPr>
        <w:t xml:space="preserve">Considerando el </w:t>
      </w:r>
      <w:r w:rsidR="00573102">
        <w:rPr>
          <w:lang w:val="es-ES"/>
        </w:rPr>
        <w:t>“</w:t>
      </w:r>
      <w:r w:rsidR="00F5731D">
        <w:rPr>
          <w:lang w:val="es-ES"/>
        </w:rPr>
        <w:t>o</w:t>
      </w:r>
      <w:r w:rsidR="0071664D">
        <w:rPr>
          <w:lang w:val="es-ES"/>
        </w:rPr>
        <w:t>rden</w:t>
      </w:r>
      <w:r w:rsidR="00573102">
        <w:rPr>
          <w:lang w:val="es-ES"/>
        </w:rPr>
        <w:t>”</w:t>
      </w:r>
      <w:r w:rsidR="0071664D">
        <w:rPr>
          <w:lang w:val="es-ES"/>
        </w:rPr>
        <w:t xml:space="preserve"> del método</w:t>
      </w:r>
      <w:r>
        <w:rPr>
          <w:lang w:val="es-ES"/>
        </w:rPr>
        <w:t xml:space="preserve"> como la t</w:t>
      </w:r>
      <w:r w:rsidR="00A04138">
        <w:rPr>
          <w:lang w:val="es-ES"/>
        </w:rPr>
        <w:t xml:space="preserve">asa de reducción de </w:t>
      </w:r>
      <w:r w:rsidR="0032783F">
        <w:rPr>
          <w:rFonts w:eastAsia="Times New Roman"/>
          <w:color w:val="000000"/>
          <w:lang w:val="es-AR" w:eastAsia="es-AR"/>
        </w:rPr>
        <w:t xml:space="preserve">DRR </w:t>
      </w:r>
      <w:r w:rsidR="00A04138">
        <w:rPr>
          <w:lang w:val="es-ES"/>
        </w:rPr>
        <w:t>con el paso k</w:t>
      </w:r>
      <w:r>
        <w:rPr>
          <w:lang w:val="es-ES"/>
        </w:rPr>
        <w:t>, se deduce que el  “</w:t>
      </w:r>
      <w:r w:rsidR="00F5731D">
        <w:rPr>
          <w:lang w:val="es-ES"/>
        </w:rPr>
        <w:t>o</w:t>
      </w:r>
      <w:r w:rsidR="00A04138">
        <w:rPr>
          <w:lang w:val="es-ES"/>
        </w:rPr>
        <w:t>rden</w:t>
      </w:r>
      <w:r w:rsidR="00573102">
        <w:rPr>
          <w:lang w:val="es-ES"/>
        </w:rPr>
        <w:t>”</w:t>
      </w:r>
      <w:r w:rsidR="007E6789">
        <w:rPr>
          <w:lang w:val="es-ES"/>
        </w:rPr>
        <w:t xml:space="preserve"> </w:t>
      </w:r>
      <w:r>
        <w:rPr>
          <w:lang w:val="es-ES"/>
        </w:rPr>
        <w:t>será aproximadamente</w:t>
      </w:r>
      <w:r w:rsidR="00F76491">
        <w:rPr>
          <w:lang w:val="es-ES"/>
        </w:rPr>
        <w:t>:</w:t>
      </w:r>
    </w:p>
    <w:p w:rsidR="005A160C" w:rsidRPr="00F5731D" w:rsidRDefault="005A160C" w:rsidP="005A160C">
      <w:pPr>
        <w:jc w:val="both"/>
        <w:rPr>
          <w:lang w:val="es-ES"/>
        </w:rPr>
      </w:pPr>
      <m:oMathPara>
        <m:oMath>
          <m:f>
            <m:fPr>
              <m:ctrlPr>
                <w:rPr>
                  <w:rFonts w:ascii="Cambria Math" w:hAnsi="Cambria Math"/>
                  <w:i/>
                  <w:lang w:val="es-ES"/>
                </w:rPr>
              </m:ctrlPr>
            </m:fPr>
            <m:num>
              <m:r>
                <w:rPr>
                  <w:rFonts w:ascii="Cambria Math" w:hAnsi="Cambria Math"/>
                  <w:lang w:val="es-ES"/>
                </w:rPr>
                <m:t>DDR</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2</m:t>
                      </m:r>
                    </m:sub>
                  </m:sSub>
                </m:e>
              </m:d>
              <m:r>
                <w:rPr>
                  <w:rFonts w:ascii="Cambria Math" w:hAnsi="Cambria Math"/>
                  <w:lang w:val="es-ES"/>
                </w:rPr>
                <m:t>/DDR(</m:t>
              </m:r>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1</m:t>
                  </m:r>
                </m:sub>
              </m:sSub>
              <m:r>
                <w:rPr>
                  <w:rFonts w:ascii="Cambria Math" w:hAnsi="Cambria Math"/>
                  <w:lang w:val="es-ES"/>
                </w:rPr>
                <m:t>)</m:t>
              </m:r>
            </m:num>
            <m:den>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2</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1</m:t>
                  </m:r>
                </m:sub>
              </m:sSub>
              <m:r>
                <w:rPr>
                  <w:rFonts w:ascii="Cambria Math" w:hAnsi="Cambria Math"/>
                  <w:lang w:val="es-ES"/>
                </w:rPr>
                <m:t xml:space="preserve"> </m:t>
              </m:r>
            </m:den>
          </m:f>
        </m:oMath>
      </m:oMathPara>
    </w:p>
    <w:p w:rsidR="00F76491" w:rsidRPr="00F5731D" w:rsidRDefault="00F76491" w:rsidP="00360A63">
      <w:pPr>
        <w:jc w:val="both"/>
        <w:rPr>
          <w:lang w:val="es-ES"/>
        </w:rPr>
      </w:pPr>
      <m:oMathPara>
        <m:oMath>
          <m:f>
            <m:fPr>
              <m:ctrlPr>
                <w:rPr>
                  <w:rFonts w:ascii="Cambria Math" w:hAnsi="Cambria Math"/>
                  <w:i/>
                  <w:lang w:val="es-ES"/>
                </w:rPr>
              </m:ctrlPr>
            </m:fPr>
            <m:num>
              <m:r>
                <w:rPr>
                  <w:rFonts w:ascii="Cambria Math" w:hAnsi="Cambria Math"/>
                  <w:lang w:val="es-ES"/>
                </w:rPr>
                <m:t>(</m:t>
              </m:r>
              <m:r>
                <w:rPr>
                  <w:rFonts w:ascii="Cambria Math" w:hAnsi="Cambria Math"/>
                  <w:lang w:val="es-ES"/>
                </w:rPr>
                <m:t>3,40</m:t>
              </m:r>
              <m:r>
                <w:rPr>
                  <w:rFonts w:ascii="Cambria Math" w:hAnsi="Cambria Math"/>
                  <w:lang w:val="es-ES"/>
                </w:rPr>
                <m:t xml:space="preserve">. </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-6</m:t>
                  </m:r>
                </m:sup>
              </m:sSup>
              <m:r>
                <w:rPr>
                  <w:rFonts w:ascii="Cambria Math" w:hAnsi="Cambria Math"/>
                  <w:lang w:val="es-ES"/>
                </w:rPr>
                <m:t>)/(</m:t>
              </m:r>
              <m:r>
                <w:rPr>
                  <w:rFonts w:ascii="Cambria Math" w:hAnsi="Cambria Math"/>
                  <w:lang w:val="es-ES"/>
                </w:rPr>
                <m:t>3,25</m:t>
              </m:r>
              <m:r>
                <w:rPr>
                  <w:rFonts w:ascii="Cambria Math" w:hAnsi="Cambria Math"/>
                  <w:lang w:val="es-ES"/>
                </w:rPr>
                <m:t xml:space="preserve">. </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m:t>
                  </m:r>
                  <m:r>
                    <w:rPr>
                      <w:rFonts w:ascii="Cambria Math" w:hAnsi="Cambria Math"/>
                      <w:lang w:val="es-ES"/>
                    </w:rPr>
                    <m:t>5</m:t>
                  </m:r>
                </m:sup>
              </m:sSup>
              <m:r>
                <w:rPr>
                  <w:rFonts w:ascii="Cambria Math" w:hAnsi="Cambria Math"/>
                  <w:lang w:val="es-ES"/>
                </w:rPr>
                <m:t>)</m:t>
              </m:r>
            </m:num>
            <m:den>
              <m:r>
                <w:rPr>
                  <w:rFonts w:ascii="Cambria Math" w:hAnsi="Cambria Math"/>
                  <w:lang w:val="es-ES"/>
                </w:rPr>
                <m:t>(</m:t>
              </m:r>
              <m:r>
                <w:rPr>
                  <w:rFonts w:ascii="Cambria Math" w:hAnsi="Cambria Math"/>
                  <w:lang w:val="es-ES"/>
                </w:rPr>
                <m:t>6,28</m:t>
              </m:r>
              <m:sSup>
                <m:sSupPr>
                  <m:ctrlPr>
                    <w:rPr>
                      <w:rFonts w:ascii="Cambria Math" w:hAnsi="Cambria Math"/>
                      <w:i/>
                      <w:lang w:val="es-ES"/>
                    </w:rPr>
                  </m:ctrlPr>
                </m:sSupPr>
                <m:e>
                  <m:r>
                    <w:rPr>
                      <w:rFonts w:ascii="Cambria Math" w:hAnsi="Cambria Math"/>
                      <w:lang w:val="es-ES"/>
                    </w:rPr>
                    <m:t>.</m:t>
                  </m:r>
                  <m:r>
                    <w:rPr>
                      <w:rFonts w:ascii="Cambria Math" w:hAnsi="Cambria Math"/>
                      <w:lang w:val="es-ES"/>
                    </w:rPr>
                    <m:t>10</m:t>
                  </m:r>
                </m:e>
                <m:sup>
                  <m:r>
                    <w:rPr>
                      <w:rFonts w:ascii="Cambria Math" w:hAnsi="Cambria Math"/>
                      <w:lang w:val="es-ES"/>
                    </w:rPr>
                    <m:t>-</m:t>
                  </m:r>
                  <m:r>
                    <w:rPr>
                      <w:rFonts w:ascii="Cambria Math" w:hAnsi="Cambria Math"/>
                      <w:lang w:val="es-ES"/>
                    </w:rPr>
                    <m:t>6</m:t>
                  </m:r>
                </m:sup>
              </m:sSup>
              <m:r>
                <w:rPr>
                  <w:rFonts w:ascii="Cambria Math" w:hAnsi="Cambria Math"/>
                  <w:lang w:val="es-ES"/>
                </w:rPr>
                <m:t>)</m:t>
              </m:r>
              <m:r>
                <w:rPr>
                  <w:rFonts w:ascii="Cambria Math" w:hAnsi="Cambria Math"/>
                  <w:lang w:val="es-ES"/>
                </w:rPr>
                <m:t>/</m:t>
              </m:r>
              <m:r>
                <w:rPr>
                  <w:rFonts w:ascii="Cambria Math" w:hAnsi="Cambria Math"/>
                  <w:lang w:val="es-ES"/>
                </w:rPr>
                <m:t>(</m:t>
              </m:r>
              <m:sSup>
                <m:sSupPr>
                  <m:ctrlPr>
                    <w:rPr>
                      <w:rFonts w:ascii="Cambria Math" w:hAnsi="Cambria Math"/>
                      <w:i/>
                      <w:lang w:val="es-ES"/>
                    </w:rPr>
                  </m:ctrlPr>
                </m:sSupPr>
                <m:e>
                  <m:r>
                    <w:rPr>
                      <w:rFonts w:ascii="Cambria Math" w:hAnsi="Cambria Math"/>
                      <w:lang w:val="es-ES"/>
                    </w:rPr>
                    <m:t>6,28</m:t>
                  </m:r>
                  <m:r>
                    <w:rPr>
                      <w:rFonts w:ascii="Cambria Math" w:hAnsi="Cambria Math"/>
                      <w:lang w:val="es-ES"/>
                    </w:rPr>
                    <m:t>.</m:t>
                  </m:r>
                  <m:r>
                    <w:rPr>
                      <w:rFonts w:ascii="Cambria Math" w:hAnsi="Cambria Math"/>
                      <w:lang w:val="es-ES"/>
                    </w:rPr>
                    <m:t>10</m:t>
                  </m:r>
                </m:e>
                <m:sup>
                  <m:r>
                    <w:rPr>
                      <w:rFonts w:ascii="Cambria Math" w:hAnsi="Cambria Math"/>
                      <w:lang w:val="es-ES"/>
                    </w:rPr>
                    <m:t>-</m:t>
                  </m:r>
                  <m:r>
                    <w:rPr>
                      <w:rFonts w:ascii="Cambria Math" w:hAnsi="Cambria Math"/>
                      <w:lang w:val="es-ES"/>
                    </w:rPr>
                    <m:t>5</m:t>
                  </m:r>
                </m:sup>
              </m:sSup>
              <m:r>
                <w:rPr>
                  <w:rFonts w:ascii="Cambria Math" w:hAnsi="Cambria Math"/>
                  <w:lang w:val="es-ES"/>
                </w:rPr>
                <m:t>)</m:t>
              </m:r>
              <m:r>
                <w:rPr>
                  <w:rFonts w:ascii="Cambria Math" w:hAnsi="Cambria Math"/>
                  <w:lang w:val="es-ES"/>
                </w:rPr>
                <m:t xml:space="preserve"> </m:t>
              </m:r>
            </m:den>
          </m:f>
          <m:r>
            <w:rPr>
              <w:rFonts w:ascii="Cambria Math" w:hAnsi="Cambria Math"/>
              <w:lang w:val="es-ES"/>
            </w:rPr>
            <m:t>≅1,05</m:t>
          </m:r>
        </m:oMath>
      </m:oMathPara>
    </w:p>
    <w:p w:rsidR="00EB1F09" w:rsidRDefault="00EB1F09">
      <w:pPr>
        <w:rPr>
          <w:rFonts w:asciiTheme="majorHAnsi" w:eastAsiaTheme="majorEastAsia" w:hAnsiTheme="majorHAnsi" w:cstheme="majorBidi"/>
          <w:color w:val="17365D" w:themeColor="text2" w:themeShade="BF"/>
          <w:spacing w:val="5"/>
          <w:kern w:val="28"/>
          <w:sz w:val="28"/>
          <w:szCs w:val="52"/>
          <w:lang w:val="es-ES"/>
        </w:rPr>
      </w:pPr>
      <w:r>
        <w:rPr>
          <w:sz w:val="28"/>
          <w:lang w:val="es-ES"/>
        </w:rPr>
        <w:br w:type="page"/>
      </w:r>
    </w:p>
    <w:p w:rsidR="00C65113" w:rsidRDefault="00C65113" w:rsidP="00C65113">
      <w:pPr>
        <w:pStyle w:val="Ttulo"/>
        <w:jc w:val="both"/>
        <w:rPr>
          <w:sz w:val="28"/>
          <w:lang w:val="es-ES"/>
        </w:rPr>
      </w:pPr>
      <w:r>
        <w:rPr>
          <w:sz w:val="28"/>
          <w:lang w:val="es-ES"/>
        </w:rPr>
        <w:lastRenderedPageBreak/>
        <w:t>B.6: Análisis de estabilidad por perturbaciones experimentales</w:t>
      </w:r>
    </w:p>
    <w:p w:rsidR="002669EF" w:rsidRPr="00360A63" w:rsidRDefault="002669EF" w:rsidP="0010094A">
      <w:pPr>
        <w:rPr>
          <w:highlight w:val="yellow"/>
          <w:lang w:val="es-ES"/>
        </w:rPr>
      </w:pPr>
      <w:r w:rsidRPr="00360A63">
        <w:rPr>
          <w:highlight w:val="yellow"/>
          <w:lang w:val="es-ES"/>
        </w:rPr>
        <w:t>Idea de lo que poner en la estabilidad:</w:t>
      </w:r>
    </w:p>
    <w:p w:rsidR="00C23341" w:rsidRDefault="00132C79" w:rsidP="0010094A">
      <w:pPr>
        <w:rPr>
          <w:rFonts w:asciiTheme="minorHAnsi" w:hAnsiTheme="minorHAnsi"/>
          <w:color w:val="000000"/>
          <w:szCs w:val="20"/>
          <w:lang w:val="es-AR"/>
        </w:rPr>
      </w:pPr>
      <w:r w:rsidRPr="00360A63">
        <w:rPr>
          <w:rFonts w:asciiTheme="minorHAnsi" w:hAnsiTheme="minorHAnsi"/>
          <w:color w:val="000000"/>
          <w:szCs w:val="20"/>
          <w:highlight w:val="yellow"/>
          <w:lang w:val="es-AR"/>
        </w:rPr>
        <w:t>Si al analizar un</w:t>
      </w:r>
      <w:r w:rsidR="002669EF" w:rsidRPr="00360A63">
        <w:rPr>
          <w:rFonts w:asciiTheme="minorHAnsi" w:hAnsiTheme="minorHAnsi"/>
          <w:color w:val="000000"/>
          <w:szCs w:val="20"/>
          <w:highlight w:val="yellow"/>
          <w:lang w:val="es-AR"/>
        </w:rPr>
        <w:t xml:space="preserve"> pequeño cambio en los datos (o </w:t>
      </w:r>
      <w:r w:rsidRPr="00360A63">
        <w:rPr>
          <w:rFonts w:asciiTheme="minorHAnsi" w:hAnsiTheme="minorHAnsi"/>
          <w:color w:val="000000"/>
          <w:szCs w:val="20"/>
          <w:highlight w:val="yellow"/>
          <w:lang w:val="es-AR"/>
        </w:rPr>
        <w:t xml:space="preserve">perturbación) el resultado se modifica levemente (o tiene un </w:t>
      </w:r>
      <w:r w:rsidR="002669EF" w:rsidRPr="00360A63">
        <w:rPr>
          <w:rFonts w:asciiTheme="minorHAnsi" w:hAnsiTheme="minorHAnsi"/>
          <w:color w:val="000000"/>
          <w:szCs w:val="20"/>
          <w:highlight w:val="yellow"/>
          <w:lang w:val="es-AR"/>
        </w:rPr>
        <w:t xml:space="preserve">pequeño cambio) entonces estamos </w:t>
      </w:r>
      <w:r w:rsidRPr="00360A63">
        <w:rPr>
          <w:rFonts w:asciiTheme="minorHAnsi" w:hAnsiTheme="minorHAnsi"/>
          <w:color w:val="000000"/>
          <w:szCs w:val="20"/>
          <w:highlight w:val="yellow"/>
          <w:lang w:val="es-AR"/>
        </w:rPr>
        <w:t xml:space="preserve">ante un problema </w:t>
      </w:r>
      <w:r w:rsidRPr="00360A63">
        <w:rPr>
          <w:rFonts w:asciiTheme="minorHAnsi" w:hAnsiTheme="minorHAnsi"/>
          <w:bCs/>
          <w:color w:val="000000"/>
          <w:szCs w:val="20"/>
          <w:highlight w:val="yellow"/>
          <w:lang w:val="es-AR"/>
        </w:rPr>
        <w:t>bien condicionado</w:t>
      </w:r>
      <w:r w:rsidRPr="00360A63">
        <w:rPr>
          <w:rFonts w:asciiTheme="minorHAnsi" w:hAnsiTheme="minorHAnsi"/>
          <w:color w:val="000000"/>
          <w:szCs w:val="20"/>
          <w:highlight w:val="yellow"/>
          <w:lang w:val="es-AR"/>
        </w:rPr>
        <w:t>. Si, por el contrario, el res</w:t>
      </w:r>
      <w:r w:rsidR="002669EF" w:rsidRPr="00360A63">
        <w:rPr>
          <w:rFonts w:asciiTheme="minorHAnsi" w:hAnsiTheme="minorHAnsi"/>
          <w:color w:val="000000"/>
          <w:szCs w:val="20"/>
          <w:highlight w:val="yellow"/>
          <w:lang w:val="es-AR"/>
        </w:rPr>
        <w:t xml:space="preserve">ultado se modifica notablemente </w:t>
      </w:r>
      <w:r w:rsidRPr="00360A63">
        <w:rPr>
          <w:rFonts w:asciiTheme="minorHAnsi" w:hAnsiTheme="minorHAnsi"/>
          <w:color w:val="000000"/>
          <w:szCs w:val="20"/>
          <w:highlight w:val="yellow"/>
          <w:lang w:val="es-AR"/>
        </w:rPr>
        <w:t xml:space="preserve">o se vuelve oscilante, entonces el problema está </w:t>
      </w:r>
      <w:r w:rsidRPr="00360A63">
        <w:rPr>
          <w:rFonts w:asciiTheme="minorHAnsi" w:hAnsiTheme="minorHAnsi"/>
          <w:bCs/>
          <w:color w:val="000000"/>
          <w:szCs w:val="20"/>
          <w:highlight w:val="yellow"/>
          <w:lang w:val="es-AR"/>
        </w:rPr>
        <w:t>mal condicionado</w:t>
      </w:r>
      <w:r w:rsidR="002669EF" w:rsidRPr="00360A63">
        <w:rPr>
          <w:rFonts w:asciiTheme="minorHAnsi" w:hAnsiTheme="minorHAnsi"/>
          <w:color w:val="000000"/>
          <w:szCs w:val="20"/>
          <w:highlight w:val="yellow"/>
          <w:lang w:val="es-AR"/>
        </w:rPr>
        <w:t xml:space="preserve">. Si éste fuera el caso, no hay </w:t>
      </w:r>
      <w:r w:rsidRPr="00360A63">
        <w:rPr>
          <w:rFonts w:asciiTheme="minorHAnsi" w:hAnsiTheme="minorHAnsi"/>
          <w:color w:val="000000"/>
          <w:szCs w:val="20"/>
          <w:highlight w:val="yellow"/>
          <w:lang w:val="es-AR"/>
        </w:rPr>
        <w:t>forma de cor</w:t>
      </w:r>
      <w:r w:rsidR="002669EF" w:rsidRPr="00360A63">
        <w:rPr>
          <w:rFonts w:asciiTheme="minorHAnsi" w:hAnsiTheme="minorHAnsi"/>
          <w:color w:val="000000"/>
          <w:szCs w:val="20"/>
          <w:highlight w:val="yellow"/>
          <w:lang w:val="es-AR"/>
        </w:rPr>
        <w:t xml:space="preserve">regirlo cambiando el algoritmo pues el problema está en el </w:t>
      </w:r>
      <w:r w:rsidRPr="00360A63">
        <w:rPr>
          <w:rFonts w:asciiTheme="minorHAnsi" w:hAnsiTheme="minorHAnsi"/>
          <w:color w:val="000000"/>
          <w:szCs w:val="20"/>
          <w:highlight w:val="yellow"/>
          <w:lang w:val="es-AR"/>
        </w:rPr>
        <w:t>modelo matemático.</w:t>
      </w:r>
    </w:p>
    <w:p w:rsidR="00413C07" w:rsidRDefault="00413C07" w:rsidP="00413C07">
      <w:pPr>
        <w:pStyle w:val="Ttulo"/>
        <w:jc w:val="both"/>
        <w:rPr>
          <w:lang w:val="es-ES"/>
        </w:rPr>
      </w:pPr>
      <w:r>
        <w:rPr>
          <w:sz w:val="28"/>
          <w:lang w:val="es-ES"/>
        </w:rPr>
        <w:t>B.8: ¿Qué pasa si k &lt; 0.01?</w:t>
      </w:r>
    </w:p>
    <w:p w:rsidR="00413C07" w:rsidRDefault="00413C07" w:rsidP="00360A63">
      <w:pPr>
        <w:jc w:val="both"/>
        <w:rPr>
          <w:rFonts w:eastAsia="Times New Roman"/>
          <w:color w:val="000000"/>
          <w:lang w:val="es-AR" w:eastAsia="es-AR"/>
        </w:rPr>
      </w:pPr>
      <w:r>
        <w:rPr>
          <w:lang w:val="es-ES"/>
        </w:rPr>
        <w:t xml:space="preserve">Según los resultados obtenidos por este algoritmo, se puede ver que las soluciones serán confiables siempre y cuando k &gt; </w:t>
      </w:r>
      <w:r w:rsidRPr="0003383C">
        <w:rPr>
          <w:rFonts w:eastAsia="Times New Roman"/>
          <w:color w:val="000000"/>
          <w:lang w:val="es-AR" w:eastAsia="es-AR"/>
        </w:rPr>
        <w:t>6,28E-02</w:t>
      </w:r>
      <w:r>
        <w:rPr>
          <w:rFonts w:eastAsia="Times New Roman"/>
          <w:color w:val="000000"/>
          <w:lang w:val="es-AR" w:eastAsia="es-AR"/>
        </w:rPr>
        <w:t xml:space="preserve">, debido a que por ejemplo, luego de que el paso aumenta un orden más, el k disminuye y el desvío real relativo deja de entregar un valor lógico ya que se vuelve extremadamente pequeño y para las limitaciones que tiene el CPU en este caso el </w:t>
      </w:r>
      <w:r w:rsidR="0032783F">
        <w:rPr>
          <w:rFonts w:eastAsia="Times New Roman"/>
          <w:color w:val="000000"/>
          <w:lang w:val="es-AR" w:eastAsia="es-AR"/>
        </w:rPr>
        <w:t xml:space="preserve">DRR </w:t>
      </w:r>
      <w:r>
        <w:rPr>
          <w:rFonts w:eastAsia="Times New Roman"/>
          <w:color w:val="000000"/>
          <w:lang w:val="es-AR" w:eastAsia="es-AR"/>
        </w:rPr>
        <w:t>será cero por la aparición de una cancelación de términos. Si se tuviera una CPU con mayor capacidad de cálculo y precisión quizás podrían continuar obteniéndose valores incluso luego de esto, pero tal vez no valga la pena involucrar tanto tiempo y costo de cómputo para poder obtener un resultado más preciso si no es necesario.</w:t>
      </w:r>
    </w:p>
    <w:p w:rsidR="00413C07" w:rsidRDefault="00413C07" w:rsidP="00360A63">
      <w:pPr>
        <w:jc w:val="both"/>
        <w:rPr>
          <w:lang w:val="es-AR"/>
        </w:rPr>
      </w:pPr>
      <w:r>
        <w:rPr>
          <w:rFonts w:eastAsia="Times New Roman"/>
          <w:color w:val="000000"/>
          <w:lang w:val="es-AR" w:eastAsia="es-AR"/>
        </w:rPr>
        <w:t>Un aumento en la precisión no siempre significa una mejora en los resultados obtenidos. Cuando la única fuente de error es el redondeo (aquí también hay errores de truncamiento), la forma general de corregirlo es aumentar la precisión y comparar los resultados. Pero en el caso de trabajar con un problema mal condicionado el aumento de la precisión no resultará en ninguna mejora.</w:t>
      </w:r>
    </w:p>
    <w:p w:rsidR="00413C07" w:rsidRPr="00EE08BB" w:rsidRDefault="00413C07" w:rsidP="00360A63">
      <w:pPr>
        <w:jc w:val="both"/>
        <w:rPr>
          <w:lang w:val="es-AR"/>
        </w:rPr>
        <w:sectPr w:rsidR="00413C07" w:rsidRPr="00EE08BB" w:rsidSect="008D24EE">
          <w:headerReference w:type="default" r:id="rId13"/>
          <w:footerReference w:type="default" r:id="rId14"/>
          <w:pgSz w:w="11907" w:h="16839" w:code="9"/>
          <w:pgMar w:top="1417" w:right="1701" w:bottom="1417" w:left="1701" w:header="720" w:footer="720" w:gutter="0"/>
          <w:pgNumType w:start="0"/>
          <w:cols w:space="720"/>
          <w:titlePg/>
          <w:docGrid w:linePitch="360"/>
        </w:sectPr>
      </w:pPr>
      <w:r>
        <w:rPr>
          <w:lang w:val="es-AR"/>
        </w:rPr>
        <w:t>Si quisiera profundizarse más en esta consigna, significaría repetir conceptos mencionados e interpretados principalmente en los incis</w:t>
      </w:r>
      <w:r w:rsidR="00EE08BB">
        <w:rPr>
          <w:lang w:val="es-AR"/>
        </w:rPr>
        <w:t>os B.5 y B.6, como también B.4.</w:t>
      </w:r>
    </w:p>
    <w:p w:rsidR="00413C07" w:rsidRDefault="00413C07" w:rsidP="00413C07">
      <w:pPr>
        <w:pStyle w:val="Ttulo"/>
        <w:jc w:val="both"/>
        <w:rPr>
          <w:lang w:val="es-ES"/>
        </w:rPr>
      </w:pPr>
      <w:r>
        <w:rPr>
          <w:sz w:val="28"/>
          <w:lang w:val="es-ES"/>
        </w:rPr>
        <w:lastRenderedPageBreak/>
        <w:t>B.7: Figuras de solución de orbita Mustafar</w:t>
      </w:r>
      <w:r>
        <w:rPr>
          <w:lang w:val="es-ES"/>
        </w:rPr>
        <w:t xml:space="preserve"> </w:t>
      </w:r>
    </w:p>
    <w:p w:rsidR="00413C07" w:rsidRPr="008D6270" w:rsidRDefault="00413C07" w:rsidP="00413C07">
      <w:pPr>
        <w:rPr>
          <w:i/>
          <w:lang w:val="es-ES"/>
        </w:rPr>
      </w:pPr>
      <w:r>
        <w:rPr>
          <w:noProof/>
          <w:lang w:val="es-AR" w:eastAsia="es-AR"/>
        </w:rPr>
        <w:drawing>
          <wp:anchor distT="0" distB="0" distL="114300" distR="114300" simplePos="0" relativeHeight="251661312" behindDoc="1" locked="0" layoutInCell="1" allowOverlap="1" wp14:anchorId="32A95C3D" wp14:editId="264450C0">
            <wp:simplePos x="0" y="0"/>
            <wp:positionH relativeFrom="column">
              <wp:posOffset>499745</wp:posOffset>
            </wp:positionH>
            <wp:positionV relativeFrom="paragraph">
              <wp:posOffset>372110</wp:posOffset>
            </wp:positionV>
            <wp:extent cx="7087870" cy="5010150"/>
            <wp:effectExtent l="0" t="0" r="0" b="0"/>
            <wp:wrapSquare wrapText="bothSides"/>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1_steps_100_dp_0_db.csv.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87870" cy="5010150"/>
                    </a:xfrm>
                    <a:prstGeom prst="rect">
                      <a:avLst/>
                    </a:prstGeom>
                  </pic:spPr>
                </pic:pic>
              </a:graphicData>
            </a:graphic>
            <wp14:sizeRelH relativeFrom="page">
              <wp14:pctWidth>0</wp14:pctWidth>
            </wp14:sizeRelH>
            <wp14:sizeRelV relativeFrom="page">
              <wp14:pctHeight>0</wp14:pctHeight>
            </wp14:sizeRelV>
          </wp:anchor>
        </w:drawing>
      </w:r>
      <w:r w:rsidRPr="008D6270">
        <w:rPr>
          <w:i/>
          <w:lang w:val="es-ES"/>
        </w:rPr>
        <w:t xml:space="preserve">Para el primer paso (N igual a 100): </w:t>
      </w: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i/>
          <w:noProof/>
          <w:lang w:val="es-AR" w:eastAsia="es-AR"/>
        </w:rPr>
      </w:pPr>
      <w:r w:rsidRPr="00333126">
        <w:rPr>
          <w:i/>
          <w:noProof/>
          <w:lang w:val="es-AR" w:eastAsia="es-AR"/>
        </w:rPr>
        <w:lastRenderedPageBreak/>
        <w:t>Para el ultimo paso (N igual a  100000000):</w:t>
      </w:r>
    </w:p>
    <w:p w:rsidR="00413C07" w:rsidRPr="00333126" w:rsidRDefault="00413C07" w:rsidP="00413C07">
      <w:pPr>
        <w:rPr>
          <w:lang w:val="es-AR"/>
        </w:rPr>
      </w:pPr>
      <w:r>
        <w:rPr>
          <w:noProof/>
          <w:lang w:val="es-AR" w:eastAsia="es-AR"/>
        </w:rPr>
        <w:drawing>
          <wp:anchor distT="0" distB="0" distL="114300" distR="114300" simplePos="0" relativeHeight="251662336" behindDoc="0" locked="0" layoutInCell="1" allowOverlap="1" wp14:anchorId="25DA9F42" wp14:editId="4F1C61B8">
            <wp:simplePos x="0" y="0"/>
            <wp:positionH relativeFrom="column">
              <wp:posOffset>766445</wp:posOffset>
            </wp:positionH>
            <wp:positionV relativeFrom="paragraph">
              <wp:posOffset>6985</wp:posOffset>
            </wp:positionV>
            <wp:extent cx="7089140" cy="5010785"/>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1_steps_100000000_dp_0_db.csv.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089140" cy="5010785"/>
                    </a:xfrm>
                    <a:prstGeom prst="rect">
                      <a:avLst/>
                    </a:prstGeom>
                  </pic:spPr>
                </pic:pic>
              </a:graphicData>
            </a:graphic>
            <wp14:sizeRelH relativeFrom="page">
              <wp14:pctWidth>0</wp14:pctWidth>
            </wp14:sizeRelH>
            <wp14:sizeRelV relativeFrom="page">
              <wp14:pctHeight>0</wp14:pctHeight>
            </wp14:sizeRelV>
          </wp:anchor>
        </w:drawing>
      </w: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Default="00413C07" w:rsidP="00413C07">
      <w:pPr>
        <w:rPr>
          <w:lang w:val="es-AR"/>
        </w:rPr>
      </w:pPr>
    </w:p>
    <w:p w:rsidR="00413C07" w:rsidRDefault="00413C07" w:rsidP="00413C07">
      <w:pPr>
        <w:rPr>
          <w:lang w:val="es-AR"/>
        </w:rPr>
      </w:pPr>
    </w:p>
    <w:p w:rsidR="00413C07" w:rsidRPr="00333126" w:rsidRDefault="00413C07" w:rsidP="00413C07">
      <w:pPr>
        <w:rPr>
          <w:i/>
          <w:lang w:val="es-AR"/>
        </w:rPr>
      </w:pPr>
      <w:r>
        <w:rPr>
          <w:noProof/>
          <w:lang w:val="es-AR" w:eastAsia="es-AR"/>
        </w:rPr>
        <w:drawing>
          <wp:anchor distT="0" distB="0" distL="114300" distR="114300" simplePos="0" relativeHeight="251663360" behindDoc="0" locked="0" layoutInCell="1" allowOverlap="1" wp14:anchorId="0EDDB945" wp14:editId="6B195558">
            <wp:simplePos x="0" y="0"/>
            <wp:positionH relativeFrom="column">
              <wp:posOffset>385445</wp:posOffset>
            </wp:positionH>
            <wp:positionV relativeFrom="paragraph">
              <wp:posOffset>377825</wp:posOffset>
            </wp:positionV>
            <wp:extent cx="7087235" cy="5010785"/>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1_superpo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087235" cy="5010785"/>
                    </a:xfrm>
                    <a:prstGeom prst="rect">
                      <a:avLst/>
                    </a:prstGeom>
                  </pic:spPr>
                </pic:pic>
              </a:graphicData>
            </a:graphic>
            <wp14:sizeRelH relativeFrom="page">
              <wp14:pctWidth>0</wp14:pctWidth>
            </wp14:sizeRelH>
            <wp14:sizeRelV relativeFrom="page">
              <wp14:pctHeight>0</wp14:pctHeight>
            </wp14:sizeRelV>
          </wp:anchor>
        </w:drawing>
      </w:r>
      <w:r w:rsidRPr="00333126">
        <w:rPr>
          <w:i/>
          <w:lang w:val="es-AR"/>
        </w:rPr>
        <w:t>Figura de superposición de ambos gráficos:</w:t>
      </w:r>
    </w:p>
    <w:p w:rsidR="00413C07" w:rsidRDefault="00413C07" w:rsidP="0010094A">
      <w:pPr>
        <w:rPr>
          <w:rFonts w:asciiTheme="minorHAnsi" w:hAnsiTheme="minorHAnsi"/>
          <w:color w:val="000000"/>
          <w:szCs w:val="20"/>
          <w:lang w:val="es-AR"/>
        </w:rPr>
      </w:pPr>
    </w:p>
    <w:p w:rsidR="00413C07" w:rsidRDefault="00413C07" w:rsidP="0010094A">
      <w:pPr>
        <w:rPr>
          <w:rFonts w:asciiTheme="minorHAnsi" w:hAnsiTheme="minorHAnsi"/>
          <w:color w:val="000000"/>
          <w:szCs w:val="20"/>
          <w:lang w:val="es-AR"/>
        </w:rPr>
      </w:pPr>
    </w:p>
    <w:p w:rsidR="00413C07" w:rsidRDefault="00413C07" w:rsidP="0010094A">
      <w:pPr>
        <w:rPr>
          <w:rFonts w:asciiTheme="minorHAnsi" w:hAnsiTheme="minorHAnsi"/>
          <w:color w:val="000000"/>
          <w:szCs w:val="20"/>
          <w:lang w:val="es-AR"/>
        </w:rPr>
      </w:pPr>
    </w:p>
    <w:p w:rsidR="00413C07" w:rsidRDefault="00413C07" w:rsidP="0010094A">
      <w:pPr>
        <w:rPr>
          <w:rFonts w:asciiTheme="minorHAnsi" w:hAnsiTheme="minorHAnsi"/>
          <w:color w:val="000000"/>
          <w:szCs w:val="20"/>
          <w:lang w:val="es-AR"/>
        </w:rPr>
      </w:pPr>
    </w:p>
    <w:p w:rsidR="00413C07" w:rsidRDefault="00413C07" w:rsidP="0010094A">
      <w:pPr>
        <w:rPr>
          <w:rFonts w:asciiTheme="minorHAnsi" w:hAnsiTheme="minorHAnsi"/>
          <w:color w:val="000000"/>
          <w:szCs w:val="20"/>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sectPr w:rsidR="00413C07" w:rsidSect="00413C07">
          <w:pgSz w:w="16839" w:h="11907" w:orient="landscape" w:code="9"/>
          <w:pgMar w:top="1701" w:right="1418" w:bottom="1701" w:left="1418" w:header="720" w:footer="720" w:gutter="0"/>
          <w:pgNumType w:start="0"/>
          <w:cols w:space="720"/>
          <w:titlePg/>
          <w:docGrid w:linePitch="360"/>
        </w:sectPr>
      </w:pPr>
    </w:p>
    <w:p w:rsidR="00D6711E" w:rsidRDefault="00D6711E" w:rsidP="00D6711E">
      <w:pPr>
        <w:pStyle w:val="Ttulo"/>
        <w:jc w:val="both"/>
        <w:rPr>
          <w:sz w:val="28"/>
          <w:lang w:val="es-ES"/>
        </w:rPr>
      </w:pPr>
      <w:r>
        <w:rPr>
          <w:sz w:val="28"/>
          <w:lang w:val="es-ES"/>
        </w:rPr>
        <w:lastRenderedPageBreak/>
        <w:t>C</w:t>
      </w:r>
      <w:r w:rsidRPr="00E06745">
        <w:rPr>
          <w:sz w:val="28"/>
          <w:lang w:val="es-ES"/>
        </w:rPr>
        <w:t>.</w:t>
      </w:r>
      <w:r>
        <w:rPr>
          <w:sz w:val="28"/>
          <w:lang w:val="es-ES"/>
        </w:rPr>
        <w:t xml:space="preserve"> 3 – C.4: Desvío real relativo y tabla de resultados </w:t>
      </w:r>
    </w:p>
    <w:p w:rsidR="00D6711E" w:rsidRDefault="00D6711E" w:rsidP="00D6711E">
      <w:pPr>
        <w:rPr>
          <w:lang w:val="es-ES"/>
        </w:rPr>
      </w:pPr>
      <w:r>
        <w:rPr>
          <w:lang w:val="es-ES"/>
        </w:rPr>
        <w:t>Por medio de la siguiente formula se pasa a calcular el desvío real relativo (DRR):</w:t>
      </w:r>
    </w:p>
    <w:p w:rsidR="00D6711E" w:rsidRPr="00212DBA" w:rsidRDefault="00D6711E" w:rsidP="00D6711E">
      <w:pPr>
        <w:rPr>
          <w:lang w:val="es-ES"/>
        </w:rPr>
      </w:pPr>
      <m:oMathPara>
        <m:oMath>
          <m:r>
            <w:rPr>
              <w:rFonts w:ascii="Cambria Math" w:hAnsi="Cambria Math"/>
              <w:lang w:val="es-ES"/>
            </w:rPr>
            <m:t>∆r</m:t>
          </m:r>
          <m:d>
            <m:dPr>
              <m:ctrlPr>
                <w:rPr>
                  <w:rFonts w:ascii="Cambria Math" w:hAnsi="Cambria Math"/>
                  <w:i/>
                  <w:lang w:val="es-ES"/>
                </w:rPr>
              </m:ctrlPr>
            </m:dPr>
            <m:e>
              <m:r>
                <w:rPr>
                  <w:rFonts w:ascii="Cambria Math" w:hAnsi="Cambria Math"/>
                  <w:lang w:val="es-ES"/>
                </w:rPr>
                <m:t>N</m:t>
              </m:r>
            </m:e>
          </m:d>
          <m:r>
            <w:rPr>
              <w:rFonts w:ascii="Cambria Math" w:hAnsi="Cambria Math"/>
              <w:lang w:val="es-ES"/>
            </w:rPr>
            <m:t>/ q=[</m:t>
          </m:r>
          <m:sSup>
            <m:sSupPr>
              <m:ctrlPr>
                <w:rPr>
                  <w:rFonts w:ascii="Cambria Math" w:hAnsi="Cambria Math"/>
                  <w:i/>
                  <w:lang w:val="es-ES"/>
                </w:rPr>
              </m:ctrlPr>
            </m:sSupPr>
            <m:e>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n</m:t>
                  </m:r>
                </m:sub>
              </m:sSub>
            </m:e>
            <m:sup>
              <m:r>
                <w:rPr>
                  <w:rFonts w:ascii="Cambria Math" w:hAnsi="Cambria Math"/>
                  <w:lang w:val="es-ES"/>
                </w:rPr>
                <m:t>-1</m:t>
              </m:r>
            </m:sup>
          </m:sSup>
          <m:r>
            <w:rPr>
              <w:rFonts w:ascii="Cambria Math" w:hAnsi="Cambria Math"/>
              <w:lang w:val="es-ES"/>
            </w:rPr>
            <m:t xml:space="preserve"> /  q] – 1</m:t>
          </m:r>
        </m:oMath>
      </m:oMathPara>
    </w:p>
    <w:p w:rsidR="00D6711E" w:rsidRPr="0003383C" w:rsidRDefault="00D6711E" w:rsidP="00D6711E">
      <w:pPr>
        <w:rPr>
          <w:rFonts w:ascii="Symbol" w:hAnsi="Symbol"/>
          <w:color w:val="000000"/>
          <w:lang w:val="es-AR"/>
        </w:rPr>
      </w:pPr>
      <w:r>
        <w:rPr>
          <w:lang w:val="es-ES"/>
        </w:rPr>
        <w:t xml:space="preserve">Con </w:t>
      </w:r>
      <w:r w:rsidRPr="0003383C">
        <w:rPr>
          <w:rFonts w:asciiTheme="minorHAnsi" w:hAnsiTheme="minorHAnsi"/>
          <w:i/>
          <w:iCs/>
          <w:color w:val="000000"/>
          <w:lang w:val="es-AR"/>
        </w:rPr>
        <w:t xml:space="preserve"> q </w:t>
      </w:r>
      <w:r w:rsidRPr="0003383C">
        <w:rPr>
          <w:rFonts w:asciiTheme="minorHAnsi" w:hAnsiTheme="minorHAnsi"/>
          <w:color w:val="000000"/>
          <w:lang w:val="es-AR"/>
        </w:rPr>
        <w:t>= a</w:t>
      </w:r>
      <w:r w:rsidR="00DA1A8A">
        <w:rPr>
          <w:rFonts w:asciiTheme="minorHAnsi" w:hAnsiTheme="minorHAnsi"/>
          <w:color w:val="000000"/>
          <w:lang w:val="es-AR"/>
        </w:rPr>
        <w:t xml:space="preserve"> </w:t>
      </w:r>
      <w:r w:rsidRPr="0003383C">
        <w:rPr>
          <w:rFonts w:asciiTheme="minorHAnsi" w:hAnsiTheme="minorHAnsi"/>
          <w:color w:val="000000"/>
          <w:lang w:val="es-AR"/>
        </w:rPr>
        <w:t>(1-e).</w:t>
      </w:r>
    </w:p>
    <w:p w:rsidR="00D6711E" w:rsidRDefault="00D6711E" w:rsidP="00D6711E">
      <w:pPr>
        <w:rPr>
          <w:lang w:val="es-ES"/>
        </w:rPr>
      </w:pPr>
      <w:r>
        <w:rPr>
          <w:lang w:val="es-ES"/>
        </w:rPr>
        <w:t>Resultados para el algoritmo 2:</w:t>
      </w:r>
    </w:p>
    <w:tbl>
      <w:tblPr>
        <w:tblStyle w:val="Tablaconcuadrcula"/>
        <w:tblW w:w="8884" w:type="dxa"/>
        <w:jc w:val="center"/>
        <w:tblLook w:val="04A0" w:firstRow="1" w:lastRow="0" w:firstColumn="1" w:lastColumn="0" w:noHBand="0" w:noVBand="1"/>
      </w:tblPr>
      <w:tblGrid>
        <w:gridCol w:w="2625"/>
        <w:gridCol w:w="2419"/>
        <w:gridCol w:w="1920"/>
        <w:gridCol w:w="1920"/>
      </w:tblGrid>
      <w:tr w:rsidR="00D6711E" w:rsidRPr="0032783F" w:rsidTr="0008766D">
        <w:trPr>
          <w:trHeight w:val="677"/>
          <w:jc w:val="center"/>
        </w:trPr>
        <w:tc>
          <w:tcPr>
            <w:tcW w:w="2625" w:type="dxa"/>
          </w:tcPr>
          <w:p w:rsidR="00D6711E" w:rsidRPr="0003383C" w:rsidRDefault="00D6711E" w:rsidP="0008766D">
            <w:pPr>
              <w:jc w:val="center"/>
              <w:rPr>
                <w:rFonts w:eastAsia="Times New Roman"/>
                <w:b/>
                <w:color w:val="000000"/>
                <w:lang w:val="es-AR" w:eastAsia="es-AR"/>
              </w:rPr>
            </w:pPr>
            <w:r>
              <w:rPr>
                <w:rFonts w:eastAsia="Times New Roman"/>
                <w:b/>
                <w:color w:val="000000"/>
                <w:lang w:val="es-AR" w:eastAsia="es-AR"/>
              </w:rPr>
              <w:t>K (en radianes)</w:t>
            </w:r>
          </w:p>
        </w:tc>
        <w:tc>
          <w:tcPr>
            <w:tcW w:w="2419" w:type="dxa"/>
          </w:tcPr>
          <w:p w:rsidR="00D6711E" w:rsidRPr="00102E15" w:rsidRDefault="00D6711E" w:rsidP="0008766D">
            <w:pPr>
              <w:jc w:val="center"/>
              <w:rPr>
                <w:b/>
                <w:lang w:val="es-ES"/>
              </w:rPr>
            </w:pPr>
            <w:r w:rsidRPr="00102E15">
              <w:rPr>
                <w:b/>
                <w:lang w:val="es-ES"/>
              </w:rPr>
              <w:t>PASOS (N)</w:t>
            </w:r>
          </w:p>
        </w:tc>
        <w:tc>
          <w:tcPr>
            <w:tcW w:w="1920" w:type="dxa"/>
          </w:tcPr>
          <w:p w:rsidR="00D6711E" w:rsidRPr="00102E15" w:rsidRDefault="00D6711E" w:rsidP="0008766D">
            <w:pPr>
              <w:jc w:val="center"/>
              <w:rPr>
                <w:b/>
                <w:lang w:val="es-ES"/>
              </w:rPr>
            </w:pPr>
            <w:r>
              <w:rPr>
                <w:b/>
                <w:lang w:val="es-ES"/>
              </w:rPr>
              <w:t>DRR</w:t>
            </w:r>
          </w:p>
        </w:tc>
        <w:tc>
          <w:tcPr>
            <w:tcW w:w="1920" w:type="dxa"/>
          </w:tcPr>
          <w:p w:rsidR="00D6711E" w:rsidRPr="00102E15" w:rsidRDefault="00D6711E" w:rsidP="007A0769">
            <w:pPr>
              <w:jc w:val="center"/>
              <w:rPr>
                <w:b/>
                <w:lang w:val="es-ES"/>
              </w:rPr>
            </w:pPr>
            <w:r>
              <w:rPr>
                <w:b/>
                <w:lang w:val="es-ES"/>
              </w:rPr>
              <w:t xml:space="preserve">Tiempo de corrida (en </w:t>
            </w:r>
            <w:proofErr w:type="spellStart"/>
            <w:r w:rsidR="007A0769">
              <w:rPr>
                <w:b/>
                <w:lang w:val="es-ES"/>
              </w:rPr>
              <w:t>ns</w:t>
            </w:r>
            <w:proofErr w:type="spellEnd"/>
            <w:r>
              <w:rPr>
                <w:b/>
                <w:lang w:val="es-ES"/>
              </w:rPr>
              <w:t>)</w:t>
            </w:r>
          </w:p>
        </w:tc>
      </w:tr>
      <w:tr w:rsidR="007A0769" w:rsidTr="007A0769">
        <w:trPr>
          <w:trHeight w:val="497"/>
          <w:jc w:val="center"/>
        </w:trPr>
        <w:tc>
          <w:tcPr>
            <w:tcW w:w="2625" w:type="dxa"/>
            <w:vAlign w:val="center"/>
          </w:tcPr>
          <w:p w:rsidR="007A0769" w:rsidRDefault="007A0769" w:rsidP="007A0769">
            <w:pPr>
              <w:jc w:val="center"/>
              <w:rPr>
                <w:color w:val="000000"/>
              </w:rPr>
            </w:pPr>
            <w:r>
              <w:rPr>
                <w:color w:val="000000"/>
              </w:rPr>
              <w:t>6,28E-02</w:t>
            </w:r>
          </w:p>
        </w:tc>
        <w:tc>
          <w:tcPr>
            <w:tcW w:w="2419" w:type="dxa"/>
            <w:vAlign w:val="center"/>
          </w:tcPr>
          <w:p w:rsidR="007A0769" w:rsidRDefault="007A0769" w:rsidP="007A0769">
            <w:pPr>
              <w:jc w:val="center"/>
              <w:rPr>
                <w:color w:val="000000"/>
              </w:rPr>
            </w:pPr>
            <w:r>
              <w:rPr>
                <w:color w:val="000000"/>
              </w:rPr>
              <w:t>1,00E+02</w:t>
            </w:r>
          </w:p>
        </w:tc>
        <w:tc>
          <w:tcPr>
            <w:tcW w:w="1920" w:type="dxa"/>
            <w:vAlign w:val="center"/>
          </w:tcPr>
          <w:p w:rsidR="007A0769" w:rsidRDefault="007A0769" w:rsidP="007A0769">
            <w:pPr>
              <w:jc w:val="center"/>
              <w:rPr>
                <w:color w:val="000000"/>
              </w:rPr>
            </w:pPr>
            <w:r>
              <w:rPr>
                <w:color w:val="000000"/>
              </w:rPr>
              <w:t>-1,79E-07</w:t>
            </w:r>
          </w:p>
        </w:tc>
        <w:tc>
          <w:tcPr>
            <w:tcW w:w="1920" w:type="dxa"/>
            <w:vAlign w:val="center"/>
          </w:tcPr>
          <w:p w:rsidR="007A0769" w:rsidRDefault="007A0769" w:rsidP="007A0769">
            <w:pPr>
              <w:jc w:val="center"/>
              <w:rPr>
                <w:color w:val="000000"/>
              </w:rPr>
            </w:pPr>
            <w:r>
              <w:rPr>
                <w:color w:val="000000"/>
              </w:rPr>
              <w:t>0</w:t>
            </w:r>
          </w:p>
        </w:tc>
      </w:tr>
      <w:tr w:rsidR="007A0769" w:rsidTr="007A0769">
        <w:trPr>
          <w:trHeight w:val="471"/>
          <w:jc w:val="center"/>
        </w:trPr>
        <w:tc>
          <w:tcPr>
            <w:tcW w:w="2625" w:type="dxa"/>
            <w:vAlign w:val="center"/>
          </w:tcPr>
          <w:p w:rsidR="007A0769" w:rsidRDefault="007A0769" w:rsidP="007A0769">
            <w:pPr>
              <w:jc w:val="center"/>
              <w:rPr>
                <w:color w:val="000000"/>
              </w:rPr>
            </w:pPr>
            <w:r>
              <w:rPr>
                <w:color w:val="000000"/>
              </w:rPr>
              <w:t>6,28E-03</w:t>
            </w:r>
          </w:p>
        </w:tc>
        <w:tc>
          <w:tcPr>
            <w:tcW w:w="2419" w:type="dxa"/>
            <w:vAlign w:val="center"/>
          </w:tcPr>
          <w:p w:rsidR="007A0769" w:rsidRDefault="007A0769" w:rsidP="007A0769">
            <w:pPr>
              <w:jc w:val="center"/>
              <w:rPr>
                <w:color w:val="000000"/>
              </w:rPr>
            </w:pPr>
            <w:r>
              <w:rPr>
                <w:color w:val="000000"/>
              </w:rPr>
              <w:t>1,00E+03</w:t>
            </w:r>
          </w:p>
        </w:tc>
        <w:tc>
          <w:tcPr>
            <w:tcW w:w="1920" w:type="dxa"/>
            <w:vAlign w:val="center"/>
          </w:tcPr>
          <w:p w:rsidR="007A0769" w:rsidRDefault="007A0769" w:rsidP="007A0769">
            <w:pPr>
              <w:jc w:val="center"/>
              <w:rPr>
                <w:color w:val="000000"/>
              </w:rPr>
            </w:pPr>
            <w:r>
              <w:rPr>
                <w:color w:val="000000"/>
              </w:rPr>
              <w:t>-3,58E-07</w:t>
            </w:r>
          </w:p>
        </w:tc>
        <w:tc>
          <w:tcPr>
            <w:tcW w:w="1920" w:type="dxa"/>
            <w:vAlign w:val="center"/>
          </w:tcPr>
          <w:p w:rsidR="007A0769" w:rsidRDefault="007A0769" w:rsidP="007A0769">
            <w:pPr>
              <w:jc w:val="center"/>
              <w:rPr>
                <w:color w:val="000000"/>
              </w:rPr>
            </w:pPr>
            <w:r>
              <w:rPr>
                <w:color w:val="000000"/>
              </w:rPr>
              <w:t>0</w:t>
            </w:r>
          </w:p>
        </w:tc>
      </w:tr>
      <w:tr w:rsidR="007A0769" w:rsidTr="007A0769">
        <w:trPr>
          <w:trHeight w:val="497"/>
          <w:jc w:val="center"/>
        </w:trPr>
        <w:tc>
          <w:tcPr>
            <w:tcW w:w="2625" w:type="dxa"/>
            <w:vAlign w:val="center"/>
          </w:tcPr>
          <w:p w:rsidR="007A0769" w:rsidRDefault="007A0769" w:rsidP="007A0769">
            <w:pPr>
              <w:jc w:val="center"/>
              <w:rPr>
                <w:color w:val="000000"/>
              </w:rPr>
            </w:pPr>
            <w:r>
              <w:rPr>
                <w:color w:val="000000"/>
              </w:rPr>
              <w:t>6,28E-04</w:t>
            </w:r>
          </w:p>
        </w:tc>
        <w:tc>
          <w:tcPr>
            <w:tcW w:w="2419" w:type="dxa"/>
            <w:vAlign w:val="center"/>
          </w:tcPr>
          <w:p w:rsidR="007A0769" w:rsidRDefault="007A0769" w:rsidP="007A0769">
            <w:pPr>
              <w:jc w:val="center"/>
              <w:rPr>
                <w:color w:val="000000"/>
              </w:rPr>
            </w:pPr>
            <w:r>
              <w:rPr>
                <w:color w:val="000000"/>
              </w:rPr>
              <w:t>1,00E+04</w:t>
            </w:r>
          </w:p>
        </w:tc>
        <w:tc>
          <w:tcPr>
            <w:tcW w:w="1920" w:type="dxa"/>
            <w:vAlign w:val="center"/>
          </w:tcPr>
          <w:p w:rsidR="007A0769" w:rsidRDefault="007A0769" w:rsidP="007A0769">
            <w:pPr>
              <w:jc w:val="center"/>
              <w:rPr>
                <w:color w:val="000000"/>
              </w:rPr>
            </w:pPr>
            <w:r>
              <w:rPr>
                <w:color w:val="000000"/>
              </w:rPr>
              <w:t>-5,96E-07</w:t>
            </w:r>
          </w:p>
        </w:tc>
        <w:tc>
          <w:tcPr>
            <w:tcW w:w="1920" w:type="dxa"/>
            <w:vAlign w:val="center"/>
          </w:tcPr>
          <w:p w:rsidR="007A0769" w:rsidRDefault="007A0769" w:rsidP="007A0769">
            <w:pPr>
              <w:jc w:val="center"/>
              <w:rPr>
                <w:color w:val="000000"/>
              </w:rPr>
            </w:pPr>
            <w:r>
              <w:rPr>
                <w:color w:val="000000"/>
              </w:rPr>
              <w:t>0</w:t>
            </w:r>
          </w:p>
        </w:tc>
      </w:tr>
      <w:tr w:rsidR="007A0769" w:rsidTr="007A0769">
        <w:trPr>
          <w:trHeight w:val="471"/>
          <w:jc w:val="center"/>
        </w:trPr>
        <w:tc>
          <w:tcPr>
            <w:tcW w:w="2625" w:type="dxa"/>
            <w:vAlign w:val="center"/>
          </w:tcPr>
          <w:p w:rsidR="007A0769" w:rsidRDefault="007A0769" w:rsidP="007A0769">
            <w:pPr>
              <w:jc w:val="center"/>
              <w:rPr>
                <w:color w:val="000000"/>
              </w:rPr>
            </w:pPr>
            <w:r>
              <w:rPr>
                <w:color w:val="000000"/>
              </w:rPr>
              <w:t>6,28E-05</w:t>
            </w:r>
          </w:p>
        </w:tc>
        <w:tc>
          <w:tcPr>
            <w:tcW w:w="2419" w:type="dxa"/>
            <w:vAlign w:val="center"/>
          </w:tcPr>
          <w:p w:rsidR="007A0769" w:rsidRDefault="007A0769" w:rsidP="007A0769">
            <w:pPr>
              <w:jc w:val="center"/>
              <w:rPr>
                <w:color w:val="000000"/>
              </w:rPr>
            </w:pPr>
            <w:r>
              <w:rPr>
                <w:color w:val="000000"/>
              </w:rPr>
              <w:t>1,00E+05</w:t>
            </w:r>
          </w:p>
        </w:tc>
        <w:tc>
          <w:tcPr>
            <w:tcW w:w="1920" w:type="dxa"/>
            <w:vAlign w:val="center"/>
          </w:tcPr>
          <w:p w:rsidR="007A0769" w:rsidRDefault="007A0769" w:rsidP="007A0769">
            <w:pPr>
              <w:jc w:val="center"/>
              <w:rPr>
                <w:color w:val="000000"/>
              </w:rPr>
            </w:pPr>
            <w:r>
              <w:rPr>
                <w:color w:val="000000"/>
              </w:rPr>
              <w:t>1,19E-07</w:t>
            </w:r>
          </w:p>
        </w:tc>
        <w:tc>
          <w:tcPr>
            <w:tcW w:w="1920" w:type="dxa"/>
            <w:vAlign w:val="center"/>
          </w:tcPr>
          <w:p w:rsidR="007A0769" w:rsidRDefault="007A0769" w:rsidP="007A0769">
            <w:pPr>
              <w:jc w:val="center"/>
              <w:rPr>
                <w:color w:val="000000"/>
              </w:rPr>
            </w:pPr>
            <w:r>
              <w:rPr>
                <w:color w:val="000000"/>
              </w:rPr>
              <w:t>0</w:t>
            </w:r>
          </w:p>
        </w:tc>
      </w:tr>
      <w:tr w:rsidR="007A0769" w:rsidTr="007A0769">
        <w:trPr>
          <w:trHeight w:val="497"/>
          <w:jc w:val="center"/>
        </w:trPr>
        <w:tc>
          <w:tcPr>
            <w:tcW w:w="2625" w:type="dxa"/>
            <w:vAlign w:val="center"/>
          </w:tcPr>
          <w:p w:rsidR="007A0769" w:rsidRDefault="007A0769" w:rsidP="007A0769">
            <w:pPr>
              <w:jc w:val="center"/>
              <w:rPr>
                <w:color w:val="000000"/>
              </w:rPr>
            </w:pPr>
            <w:r>
              <w:rPr>
                <w:color w:val="000000"/>
              </w:rPr>
              <w:t>6,28E-06</w:t>
            </w:r>
          </w:p>
        </w:tc>
        <w:tc>
          <w:tcPr>
            <w:tcW w:w="2419" w:type="dxa"/>
            <w:vAlign w:val="center"/>
          </w:tcPr>
          <w:p w:rsidR="007A0769" w:rsidRDefault="007A0769" w:rsidP="007A0769">
            <w:pPr>
              <w:jc w:val="center"/>
              <w:rPr>
                <w:color w:val="000000"/>
              </w:rPr>
            </w:pPr>
            <w:r>
              <w:rPr>
                <w:color w:val="000000"/>
              </w:rPr>
              <w:t>1,00E+06</w:t>
            </w:r>
          </w:p>
        </w:tc>
        <w:tc>
          <w:tcPr>
            <w:tcW w:w="1920" w:type="dxa"/>
            <w:vAlign w:val="center"/>
          </w:tcPr>
          <w:p w:rsidR="007A0769" w:rsidRDefault="007A0769" w:rsidP="007A0769">
            <w:pPr>
              <w:jc w:val="center"/>
              <w:rPr>
                <w:color w:val="000000"/>
              </w:rPr>
            </w:pPr>
            <w:r>
              <w:rPr>
                <w:color w:val="000000"/>
              </w:rPr>
              <w:t>-1,79E-07</w:t>
            </w:r>
          </w:p>
        </w:tc>
        <w:tc>
          <w:tcPr>
            <w:tcW w:w="1920" w:type="dxa"/>
            <w:vAlign w:val="center"/>
          </w:tcPr>
          <w:p w:rsidR="007A0769" w:rsidRDefault="007A0769" w:rsidP="007A0769">
            <w:pPr>
              <w:jc w:val="center"/>
              <w:rPr>
                <w:color w:val="000000"/>
              </w:rPr>
            </w:pPr>
            <w:r>
              <w:rPr>
                <w:color w:val="000000"/>
              </w:rPr>
              <w:t>2,98E+07</w:t>
            </w:r>
          </w:p>
        </w:tc>
      </w:tr>
      <w:tr w:rsidR="007A0769" w:rsidTr="007A0769">
        <w:trPr>
          <w:trHeight w:val="471"/>
          <w:jc w:val="center"/>
        </w:trPr>
        <w:tc>
          <w:tcPr>
            <w:tcW w:w="2625" w:type="dxa"/>
            <w:vAlign w:val="center"/>
          </w:tcPr>
          <w:p w:rsidR="007A0769" w:rsidRDefault="007A0769" w:rsidP="007A0769">
            <w:pPr>
              <w:jc w:val="center"/>
              <w:rPr>
                <w:color w:val="000000"/>
              </w:rPr>
            </w:pPr>
            <w:r>
              <w:rPr>
                <w:color w:val="000000"/>
              </w:rPr>
              <w:t>6,28E-07</w:t>
            </w:r>
          </w:p>
        </w:tc>
        <w:tc>
          <w:tcPr>
            <w:tcW w:w="2419" w:type="dxa"/>
            <w:vAlign w:val="center"/>
          </w:tcPr>
          <w:p w:rsidR="007A0769" w:rsidRDefault="007A0769" w:rsidP="007A0769">
            <w:pPr>
              <w:jc w:val="center"/>
              <w:rPr>
                <w:color w:val="000000"/>
              </w:rPr>
            </w:pPr>
            <w:r>
              <w:rPr>
                <w:color w:val="000000"/>
              </w:rPr>
              <w:t>1,00E+07</w:t>
            </w:r>
          </w:p>
        </w:tc>
        <w:tc>
          <w:tcPr>
            <w:tcW w:w="1920" w:type="dxa"/>
            <w:vAlign w:val="center"/>
          </w:tcPr>
          <w:p w:rsidR="007A0769" w:rsidRDefault="007A0769" w:rsidP="007A0769">
            <w:pPr>
              <w:jc w:val="center"/>
              <w:rPr>
                <w:color w:val="000000"/>
              </w:rPr>
            </w:pPr>
            <w:r>
              <w:rPr>
                <w:color w:val="000000"/>
              </w:rPr>
              <w:t>0</w:t>
            </w:r>
          </w:p>
        </w:tc>
        <w:tc>
          <w:tcPr>
            <w:tcW w:w="1920" w:type="dxa"/>
            <w:vAlign w:val="center"/>
          </w:tcPr>
          <w:p w:rsidR="007A0769" w:rsidRDefault="007A0769" w:rsidP="007A0769">
            <w:pPr>
              <w:jc w:val="center"/>
              <w:rPr>
                <w:color w:val="000000"/>
              </w:rPr>
            </w:pPr>
            <w:r>
              <w:rPr>
                <w:color w:val="000000"/>
              </w:rPr>
              <w:t>2,20E+08</w:t>
            </w:r>
          </w:p>
        </w:tc>
      </w:tr>
      <w:tr w:rsidR="007A0769" w:rsidTr="007A0769">
        <w:trPr>
          <w:trHeight w:val="497"/>
          <w:jc w:val="center"/>
        </w:trPr>
        <w:tc>
          <w:tcPr>
            <w:tcW w:w="2625" w:type="dxa"/>
            <w:vAlign w:val="center"/>
          </w:tcPr>
          <w:p w:rsidR="007A0769" w:rsidRDefault="007A0769" w:rsidP="007A0769">
            <w:pPr>
              <w:jc w:val="center"/>
              <w:rPr>
                <w:color w:val="000000"/>
              </w:rPr>
            </w:pPr>
            <w:r>
              <w:rPr>
                <w:color w:val="000000"/>
              </w:rPr>
              <w:t>6,28E-08</w:t>
            </w:r>
          </w:p>
        </w:tc>
        <w:tc>
          <w:tcPr>
            <w:tcW w:w="2419" w:type="dxa"/>
            <w:vAlign w:val="center"/>
          </w:tcPr>
          <w:p w:rsidR="007A0769" w:rsidRDefault="007A0769" w:rsidP="007A0769">
            <w:pPr>
              <w:jc w:val="center"/>
              <w:rPr>
                <w:color w:val="000000"/>
              </w:rPr>
            </w:pPr>
            <w:r>
              <w:rPr>
                <w:color w:val="000000"/>
              </w:rPr>
              <w:t>1,00E+08</w:t>
            </w:r>
          </w:p>
        </w:tc>
        <w:tc>
          <w:tcPr>
            <w:tcW w:w="1920" w:type="dxa"/>
            <w:vAlign w:val="center"/>
          </w:tcPr>
          <w:p w:rsidR="007A0769" w:rsidRDefault="007A0769" w:rsidP="007A0769">
            <w:pPr>
              <w:jc w:val="center"/>
              <w:rPr>
                <w:color w:val="000000"/>
              </w:rPr>
            </w:pPr>
            <w:r>
              <w:rPr>
                <w:color w:val="000000"/>
              </w:rPr>
              <w:t>0</w:t>
            </w:r>
          </w:p>
        </w:tc>
        <w:tc>
          <w:tcPr>
            <w:tcW w:w="1920" w:type="dxa"/>
            <w:vAlign w:val="center"/>
          </w:tcPr>
          <w:p w:rsidR="007A0769" w:rsidRDefault="007A0769" w:rsidP="007A0769">
            <w:pPr>
              <w:jc w:val="center"/>
              <w:rPr>
                <w:color w:val="000000"/>
              </w:rPr>
            </w:pPr>
            <w:r>
              <w:rPr>
                <w:color w:val="000000"/>
              </w:rPr>
              <w:t>2,30E+09</w:t>
            </w:r>
          </w:p>
        </w:tc>
      </w:tr>
      <w:tr w:rsidR="007A0769" w:rsidTr="007A0769">
        <w:trPr>
          <w:trHeight w:val="471"/>
          <w:jc w:val="center"/>
        </w:trPr>
        <w:tc>
          <w:tcPr>
            <w:tcW w:w="2625" w:type="dxa"/>
            <w:vAlign w:val="center"/>
          </w:tcPr>
          <w:p w:rsidR="007A0769" w:rsidRDefault="007A0769" w:rsidP="007A0769">
            <w:pPr>
              <w:jc w:val="center"/>
              <w:rPr>
                <w:color w:val="000000"/>
              </w:rPr>
            </w:pPr>
            <w:r>
              <w:rPr>
                <w:color w:val="000000"/>
              </w:rPr>
              <w:t>6,28E-09</w:t>
            </w:r>
          </w:p>
        </w:tc>
        <w:tc>
          <w:tcPr>
            <w:tcW w:w="2419" w:type="dxa"/>
            <w:vAlign w:val="center"/>
          </w:tcPr>
          <w:p w:rsidR="007A0769" w:rsidRDefault="007A0769" w:rsidP="007A0769">
            <w:pPr>
              <w:jc w:val="center"/>
              <w:rPr>
                <w:color w:val="000000"/>
              </w:rPr>
            </w:pPr>
            <w:r>
              <w:rPr>
                <w:color w:val="000000"/>
              </w:rPr>
              <w:t>1,00E+09</w:t>
            </w:r>
          </w:p>
        </w:tc>
        <w:tc>
          <w:tcPr>
            <w:tcW w:w="1920" w:type="dxa"/>
            <w:vAlign w:val="center"/>
          </w:tcPr>
          <w:p w:rsidR="007A0769" w:rsidRDefault="007A0769" w:rsidP="007A0769">
            <w:pPr>
              <w:jc w:val="center"/>
              <w:rPr>
                <w:color w:val="000000"/>
              </w:rPr>
            </w:pPr>
            <w:r>
              <w:rPr>
                <w:color w:val="000000"/>
              </w:rPr>
              <w:t>0</w:t>
            </w:r>
          </w:p>
        </w:tc>
        <w:tc>
          <w:tcPr>
            <w:tcW w:w="1920" w:type="dxa"/>
            <w:vAlign w:val="center"/>
          </w:tcPr>
          <w:p w:rsidR="007A0769" w:rsidRDefault="007A0769" w:rsidP="007A0769">
            <w:pPr>
              <w:jc w:val="center"/>
              <w:rPr>
                <w:color w:val="000000"/>
              </w:rPr>
            </w:pPr>
            <w:r>
              <w:rPr>
                <w:color w:val="000000"/>
              </w:rPr>
              <w:t>2,27E+10</w:t>
            </w:r>
          </w:p>
        </w:tc>
      </w:tr>
      <w:tr w:rsidR="007A0769" w:rsidTr="007A0769">
        <w:trPr>
          <w:trHeight w:val="497"/>
          <w:jc w:val="center"/>
        </w:trPr>
        <w:tc>
          <w:tcPr>
            <w:tcW w:w="2625" w:type="dxa"/>
            <w:vAlign w:val="center"/>
          </w:tcPr>
          <w:p w:rsidR="007A0769" w:rsidRDefault="007A0769" w:rsidP="007A0769">
            <w:pPr>
              <w:jc w:val="center"/>
              <w:rPr>
                <w:color w:val="000000"/>
              </w:rPr>
            </w:pPr>
            <w:r>
              <w:rPr>
                <w:color w:val="000000"/>
              </w:rPr>
              <w:t>6,28E-10</w:t>
            </w:r>
          </w:p>
        </w:tc>
        <w:tc>
          <w:tcPr>
            <w:tcW w:w="2419" w:type="dxa"/>
            <w:vAlign w:val="center"/>
          </w:tcPr>
          <w:p w:rsidR="007A0769" w:rsidRDefault="007A0769" w:rsidP="007A0769">
            <w:pPr>
              <w:jc w:val="center"/>
              <w:rPr>
                <w:color w:val="000000"/>
              </w:rPr>
            </w:pPr>
            <w:r>
              <w:rPr>
                <w:color w:val="000000"/>
              </w:rPr>
              <w:t>1,00E+10</w:t>
            </w:r>
          </w:p>
        </w:tc>
        <w:tc>
          <w:tcPr>
            <w:tcW w:w="1920" w:type="dxa"/>
            <w:vAlign w:val="center"/>
          </w:tcPr>
          <w:p w:rsidR="007A0769" w:rsidRDefault="007A0769" w:rsidP="007A0769">
            <w:pPr>
              <w:jc w:val="center"/>
              <w:rPr>
                <w:color w:val="000000"/>
              </w:rPr>
            </w:pPr>
            <w:r>
              <w:rPr>
                <w:color w:val="000000"/>
              </w:rPr>
              <w:t>0</w:t>
            </w:r>
          </w:p>
        </w:tc>
        <w:tc>
          <w:tcPr>
            <w:tcW w:w="1920" w:type="dxa"/>
            <w:vAlign w:val="center"/>
          </w:tcPr>
          <w:p w:rsidR="007A0769" w:rsidRDefault="007A0769" w:rsidP="007A0769">
            <w:pPr>
              <w:jc w:val="center"/>
              <w:rPr>
                <w:color w:val="000000"/>
              </w:rPr>
            </w:pPr>
            <w:r>
              <w:rPr>
                <w:color w:val="000000"/>
              </w:rPr>
              <w:t>2,27E+11</w:t>
            </w:r>
          </w:p>
        </w:tc>
      </w:tr>
      <w:tr w:rsidR="007A0769" w:rsidTr="007A0769">
        <w:trPr>
          <w:trHeight w:val="497"/>
          <w:jc w:val="center"/>
        </w:trPr>
        <w:tc>
          <w:tcPr>
            <w:tcW w:w="2625" w:type="dxa"/>
            <w:vAlign w:val="center"/>
          </w:tcPr>
          <w:p w:rsidR="007A0769" w:rsidRDefault="007A0769" w:rsidP="007A0769">
            <w:pPr>
              <w:jc w:val="center"/>
              <w:rPr>
                <w:color w:val="000000"/>
              </w:rPr>
            </w:pPr>
            <w:r>
              <w:rPr>
                <w:color w:val="000000"/>
              </w:rPr>
              <w:t>6,28E-11</w:t>
            </w:r>
          </w:p>
        </w:tc>
        <w:tc>
          <w:tcPr>
            <w:tcW w:w="2419" w:type="dxa"/>
            <w:vAlign w:val="center"/>
          </w:tcPr>
          <w:p w:rsidR="007A0769" w:rsidRDefault="007A0769" w:rsidP="007A0769">
            <w:pPr>
              <w:jc w:val="center"/>
              <w:rPr>
                <w:color w:val="000000"/>
              </w:rPr>
            </w:pPr>
            <w:r>
              <w:rPr>
                <w:color w:val="000000"/>
              </w:rPr>
              <w:t>1,00E+11</w:t>
            </w:r>
          </w:p>
        </w:tc>
        <w:tc>
          <w:tcPr>
            <w:tcW w:w="1920" w:type="dxa"/>
            <w:vAlign w:val="center"/>
          </w:tcPr>
          <w:p w:rsidR="007A0769" w:rsidRDefault="007A0769" w:rsidP="007A0769">
            <w:pPr>
              <w:jc w:val="center"/>
              <w:rPr>
                <w:color w:val="000000"/>
              </w:rPr>
            </w:pPr>
            <w:r>
              <w:rPr>
                <w:color w:val="000000"/>
              </w:rPr>
              <w:t>0</w:t>
            </w:r>
          </w:p>
        </w:tc>
        <w:tc>
          <w:tcPr>
            <w:tcW w:w="1920" w:type="dxa"/>
            <w:vAlign w:val="center"/>
          </w:tcPr>
          <w:p w:rsidR="007A0769" w:rsidRDefault="007A0769" w:rsidP="007A0769">
            <w:pPr>
              <w:jc w:val="center"/>
              <w:rPr>
                <w:color w:val="000000"/>
              </w:rPr>
            </w:pPr>
            <w:r>
              <w:rPr>
                <w:color w:val="000000"/>
              </w:rPr>
              <w:t>2,27E+12</w:t>
            </w:r>
          </w:p>
        </w:tc>
      </w:tr>
    </w:tbl>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2B442A" w:rsidRDefault="002B442A" w:rsidP="00D6711E">
      <w:pPr>
        <w:pStyle w:val="Ttulo"/>
        <w:jc w:val="both"/>
        <w:rPr>
          <w:sz w:val="28"/>
          <w:lang w:val="es-ES"/>
        </w:rPr>
      </w:pPr>
    </w:p>
    <w:p w:rsidR="002B442A" w:rsidRDefault="002B442A" w:rsidP="00D6711E">
      <w:pPr>
        <w:pStyle w:val="Ttulo"/>
        <w:jc w:val="both"/>
        <w:rPr>
          <w:sz w:val="28"/>
          <w:lang w:val="es-ES"/>
        </w:rPr>
      </w:pPr>
    </w:p>
    <w:p w:rsidR="002B442A" w:rsidRDefault="002B442A" w:rsidP="00D6711E">
      <w:pPr>
        <w:pStyle w:val="Ttulo"/>
        <w:jc w:val="both"/>
        <w:rPr>
          <w:sz w:val="28"/>
          <w:lang w:val="es-ES"/>
        </w:rPr>
      </w:pPr>
    </w:p>
    <w:p w:rsidR="00D6711E" w:rsidRDefault="00D6711E" w:rsidP="00D6711E">
      <w:pPr>
        <w:pStyle w:val="Ttulo"/>
        <w:jc w:val="both"/>
        <w:rPr>
          <w:sz w:val="28"/>
          <w:lang w:val="es-ES"/>
        </w:rPr>
      </w:pPr>
      <w:r>
        <w:rPr>
          <w:sz w:val="28"/>
          <w:lang w:val="es-ES"/>
        </w:rPr>
        <w:lastRenderedPageBreak/>
        <w:t>Continuación - C.4: Gráficos e interpretación</w:t>
      </w:r>
    </w:p>
    <w:p w:rsidR="005D03DC" w:rsidRDefault="00EC2F34" w:rsidP="005D03DC">
      <w:pPr>
        <w:rPr>
          <w:lang w:val="es-ES"/>
        </w:rPr>
      </w:pPr>
      <w:r>
        <w:rPr>
          <w:noProof/>
          <w:lang w:val="es-AR" w:eastAsia="es-AR"/>
        </w:rPr>
        <w:drawing>
          <wp:inline distT="0" distB="0" distL="0" distR="0" wp14:anchorId="45EC0389" wp14:editId="0A506E46">
            <wp:extent cx="5400675" cy="8229600"/>
            <wp:effectExtent l="0" t="0" r="9525" b="1905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C2F34" w:rsidRDefault="00EC2F34" w:rsidP="005D03DC">
      <w:pPr>
        <w:rPr>
          <w:lang w:val="es-ES"/>
        </w:rPr>
      </w:pPr>
      <w:r>
        <w:rPr>
          <w:noProof/>
          <w:lang w:val="es-AR" w:eastAsia="es-AR"/>
        </w:rPr>
        <w:lastRenderedPageBreak/>
        <w:drawing>
          <wp:inline distT="0" distB="0" distL="0" distR="0" wp14:anchorId="4AA31C31" wp14:editId="6E7D5672">
            <wp:extent cx="5400675" cy="8705850"/>
            <wp:effectExtent l="0" t="0" r="9525" b="1905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6711E" w:rsidRDefault="00D6711E" w:rsidP="00D6711E">
      <w:pPr>
        <w:rPr>
          <w:lang w:val="es-ES"/>
        </w:rPr>
      </w:pPr>
      <w:r w:rsidRPr="00BC03B0">
        <w:rPr>
          <w:b/>
          <w:lang w:val="es-ES"/>
        </w:rPr>
        <w:lastRenderedPageBreak/>
        <w:t>Interpretación</w:t>
      </w:r>
      <w:r>
        <w:rPr>
          <w:lang w:val="es-ES"/>
        </w:rPr>
        <w:t>:</w:t>
      </w:r>
    </w:p>
    <w:p w:rsidR="00482271" w:rsidRPr="007707B2" w:rsidRDefault="00482271" w:rsidP="008F3A5A">
      <w:pPr>
        <w:jc w:val="both"/>
        <w:rPr>
          <w:color w:val="000000" w:themeColor="text1"/>
          <w:lang w:val="es-ES"/>
        </w:rPr>
      </w:pPr>
      <w:r w:rsidRPr="007707B2">
        <w:rPr>
          <w:color w:val="000000" w:themeColor="text1"/>
          <w:lang w:val="es-ES"/>
        </w:rPr>
        <w:t>En el segundo grafico se produce una relación análoga a la sección B.4, se puede ver una relación cuasi lineal entre el tiempo de corrida y los pasos utilizados, con el mismo tipo de análisis (ver interpretación  inciso  Continuación B.4), con la diferencia de que el llamado “salto” en esa sección, aquí se produce entre el  q</w:t>
      </w:r>
      <w:r w:rsidR="00BE5773">
        <w:rPr>
          <w:color w:val="000000" w:themeColor="text1"/>
          <w:lang w:val="es-ES"/>
        </w:rPr>
        <w:t>uinto y sexto valor del gráfico, mencionando que en este caso el t</w:t>
      </w:r>
      <w:r w:rsidR="00CC6A53">
        <w:rPr>
          <w:color w:val="000000" w:themeColor="text1"/>
          <w:lang w:val="es-ES"/>
        </w:rPr>
        <w:t xml:space="preserve">iempo de computo es mayor, sobre todo en los primeros pasos. </w:t>
      </w:r>
    </w:p>
    <w:p w:rsidR="00482271" w:rsidRPr="00482271" w:rsidRDefault="00482271" w:rsidP="008F3A5A">
      <w:pPr>
        <w:jc w:val="both"/>
        <w:rPr>
          <w:lang w:val="es-ES"/>
        </w:rPr>
      </w:pPr>
      <w:r>
        <w:rPr>
          <w:lang w:val="es-ES"/>
        </w:rPr>
        <w:t>Luego, también en relación al punto B.4, este grafico tiene similitud y análisis análogo en relación a la presencia de cancelación de términos, pero hay una diferencia del detalle en cuanto al cálculo del DRR ya que en los primeros términos ahora se ve</w:t>
      </w:r>
      <w:r w:rsidR="00877D7D">
        <w:rPr>
          <w:lang w:val="es-ES"/>
        </w:rPr>
        <w:t xml:space="preserve"> una variación de valores más espaciado </w:t>
      </w:r>
      <w:r w:rsidR="00316A15">
        <w:rPr>
          <w:lang w:val="es-ES"/>
        </w:rPr>
        <w:t>a diferencia del algoritmo uno, lo cual podría significar que el algoritmo dos está mejor condicionado que el uno.</w:t>
      </w:r>
    </w:p>
    <w:p w:rsidR="00D6711E" w:rsidRDefault="00D6711E" w:rsidP="00D6711E">
      <w:pPr>
        <w:pStyle w:val="Ttulo"/>
        <w:jc w:val="both"/>
        <w:rPr>
          <w:sz w:val="28"/>
          <w:lang w:val="es-ES"/>
        </w:rPr>
      </w:pPr>
      <w:r>
        <w:rPr>
          <w:sz w:val="28"/>
          <w:lang w:val="es-ES"/>
        </w:rPr>
        <w:t>C.5: Relación entre pasos y DRR. Orden del método.</w:t>
      </w:r>
    </w:p>
    <w:p w:rsidR="004F3F7D" w:rsidRDefault="004F3F7D" w:rsidP="00D6711E">
      <w:pPr>
        <w:rPr>
          <w:color w:val="000000" w:themeColor="text1"/>
          <w:lang w:val="es-ES"/>
        </w:rPr>
      </w:pPr>
      <w:r w:rsidRPr="004F3F7D">
        <w:rPr>
          <w:color w:val="000000" w:themeColor="text1"/>
          <w:lang w:val="es-ES"/>
        </w:rPr>
        <w:t>El análisis de la relación entre pasos y DRR es análogo a la sección B.5.</w:t>
      </w:r>
    </w:p>
    <w:p w:rsidR="00EB1F09" w:rsidRDefault="00EB1F09" w:rsidP="00EB1F09">
      <w:pPr>
        <w:jc w:val="both"/>
        <w:rPr>
          <w:lang w:val="es-ES"/>
        </w:rPr>
      </w:pPr>
      <w:r>
        <w:rPr>
          <w:lang w:val="es-ES"/>
        </w:rPr>
        <w:t xml:space="preserve">Considerando el “orden” del método como la tasa de reducción de </w:t>
      </w:r>
      <w:r>
        <w:rPr>
          <w:rFonts w:eastAsia="Times New Roman"/>
          <w:color w:val="000000"/>
          <w:lang w:val="es-AR" w:eastAsia="es-AR"/>
        </w:rPr>
        <w:t xml:space="preserve">DRR </w:t>
      </w:r>
      <w:r>
        <w:rPr>
          <w:lang w:val="es-ES"/>
        </w:rPr>
        <w:t>con el paso k, se deduce que el  “orden” será aproximadamente:</w:t>
      </w:r>
    </w:p>
    <w:p w:rsidR="00EB1F09" w:rsidRPr="00F5731D" w:rsidRDefault="00EB1F09" w:rsidP="00EB1F09">
      <w:pPr>
        <w:jc w:val="both"/>
        <w:rPr>
          <w:lang w:val="es-ES"/>
        </w:rPr>
      </w:pPr>
      <m:oMathPara>
        <m:oMath>
          <m:f>
            <m:fPr>
              <m:ctrlPr>
                <w:rPr>
                  <w:rFonts w:ascii="Cambria Math" w:hAnsi="Cambria Math"/>
                  <w:i/>
                  <w:lang w:val="es-ES"/>
                </w:rPr>
              </m:ctrlPr>
            </m:fPr>
            <m:num>
              <m:r>
                <w:rPr>
                  <w:rFonts w:ascii="Cambria Math" w:hAnsi="Cambria Math"/>
                  <w:lang w:val="es-ES"/>
                </w:rPr>
                <m:t>DDR</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2</m:t>
                      </m:r>
                    </m:sub>
                  </m:sSub>
                </m:e>
              </m:d>
              <m:r>
                <w:rPr>
                  <w:rFonts w:ascii="Cambria Math" w:hAnsi="Cambria Math"/>
                  <w:lang w:val="es-ES"/>
                </w:rPr>
                <m:t>/DDR(</m:t>
              </m:r>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1</m:t>
                  </m:r>
                </m:sub>
              </m:sSub>
              <m:r>
                <w:rPr>
                  <w:rFonts w:ascii="Cambria Math" w:hAnsi="Cambria Math"/>
                  <w:lang w:val="es-ES"/>
                </w:rPr>
                <m:t>)</m:t>
              </m:r>
            </m:num>
            <m:den>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2</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1</m:t>
                  </m:r>
                </m:sub>
              </m:sSub>
              <m:r>
                <w:rPr>
                  <w:rFonts w:ascii="Cambria Math" w:hAnsi="Cambria Math"/>
                  <w:lang w:val="es-ES"/>
                </w:rPr>
                <m:t xml:space="preserve"> </m:t>
              </m:r>
            </m:den>
          </m:f>
        </m:oMath>
      </m:oMathPara>
    </w:p>
    <w:p w:rsidR="00EB1F09" w:rsidRPr="00F5731D" w:rsidRDefault="00EB1F09" w:rsidP="00EB1F09">
      <w:pPr>
        <w:jc w:val="both"/>
        <w:rPr>
          <w:lang w:val="es-ES"/>
        </w:rPr>
      </w:pPr>
      <m:oMathPara>
        <m:oMath>
          <m:f>
            <m:fPr>
              <m:ctrlPr>
                <w:rPr>
                  <w:rFonts w:ascii="Cambria Math" w:hAnsi="Cambria Math"/>
                  <w:i/>
                  <w:lang w:val="es-ES"/>
                </w:rPr>
              </m:ctrlPr>
            </m:fPr>
            <m:num>
              <m:r>
                <w:rPr>
                  <w:rFonts w:ascii="Cambria Math" w:hAnsi="Cambria Math"/>
                  <w:lang w:val="es-ES"/>
                </w:rPr>
                <m:t>(1</m:t>
              </m:r>
              <m:r>
                <w:rPr>
                  <w:rFonts w:ascii="Cambria Math" w:hAnsi="Cambria Math"/>
                  <w:lang w:val="es-ES"/>
                </w:rPr>
                <m:t>,</m:t>
              </m:r>
              <m:r>
                <w:rPr>
                  <w:rFonts w:ascii="Cambria Math" w:hAnsi="Cambria Math"/>
                  <w:lang w:val="es-ES"/>
                </w:rPr>
                <m:t>19</m:t>
              </m:r>
              <m:r>
                <w:rPr>
                  <w:rFonts w:ascii="Cambria Math" w:hAnsi="Cambria Math"/>
                  <w:lang w:val="es-ES"/>
                </w:rPr>
                <m:t xml:space="preserve">. </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m:t>
                  </m:r>
                  <m:r>
                    <w:rPr>
                      <w:rFonts w:ascii="Cambria Math" w:hAnsi="Cambria Math"/>
                      <w:lang w:val="es-ES"/>
                    </w:rPr>
                    <m:t>7</m:t>
                  </m:r>
                </m:sup>
              </m:sSup>
              <m:r>
                <w:rPr>
                  <w:rFonts w:ascii="Cambria Math" w:hAnsi="Cambria Math"/>
                  <w:lang w:val="es-ES"/>
                </w:rPr>
                <m:t>)/(5,96</m:t>
              </m:r>
              <m:r>
                <w:rPr>
                  <w:rFonts w:ascii="Cambria Math" w:hAnsi="Cambria Math"/>
                  <w:lang w:val="es-ES"/>
                </w:rPr>
                <m:t xml:space="preserve">. </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m:t>
                  </m:r>
                  <m:r>
                    <w:rPr>
                      <w:rFonts w:ascii="Cambria Math" w:hAnsi="Cambria Math"/>
                      <w:lang w:val="es-ES"/>
                    </w:rPr>
                    <m:t>7</m:t>
                  </m:r>
                </m:sup>
              </m:sSup>
              <m:r>
                <w:rPr>
                  <w:rFonts w:ascii="Cambria Math" w:hAnsi="Cambria Math"/>
                  <w:lang w:val="es-ES"/>
                </w:rPr>
                <m:t>)</m:t>
              </m:r>
            </m:num>
            <m:den>
              <m:r>
                <w:rPr>
                  <w:rFonts w:ascii="Cambria Math" w:hAnsi="Cambria Math"/>
                  <w:lang w:val="es-ES"/>
                </w:rPr>
                <m:t>(6,28</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m:t>
                  </m:r>
                  <m:r>
                    <w:rPr>
                      <w:rFonts w:ascii="Cambria Math" w:hAnsi="Cambria Math"/>
                      <w:lang w:val="es-ES"/>
                    </w:rPr>
                    <m:t>5</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6,28.10</m:t>
                  </m:r>
                </m:e>
                <m:sup>
                  <m:r>
                    <w:rPr>
                      <w:rFonts w:ascii="Cambria Math" w:hAnsi="Cambria Math"/>
                      <w:lang w:val="es-ES"/>
                    </w:rPr>
                    <m:t>-</m:t>
                  </m:r>
                  <m:r>
                    <w:rPr>
                      <w:rFonts w:ascii="Cambria Math" w:hAnsi="Cambria Math"/>
                      <w:lang w:val="es-ES"/>
                    </w:rPr>
                    <m:t>4</m:t>
                  </m:r>
                </m:sup>
              </m:sSup>
              <m:r>
                <w:rPr>
                  <w:rFonts w:ascii="Cambria Math" w:hAnsi="Cambria Math"/>
                  <w:lang w:val="es-ES"/>
                </w:rPr>
                <m:t>)</m:t>
              </m:r>
              <m:r>
                <w:rPr>
                  <w:rFonts w:ascii="Cambria Math" w:hAnsi="Cambria Math"/>
                  <w:lang w:val="es-ES"/>
                </w:rPr>
                <m:t xml:space="preserve"> </m:t>
              </m:r>
            </m:den>
          </m:f>
          <m:r>
            <w:rPr>
              <w:rFonts w:ascii="Cambria Math" w:hAnsi="Cambria Math"/>
              <w:lang w:val="es-ES"/>
            </w:rPr>
            <m:t>≅</m:t>
          </m:r>
          <m:r>
            <w:rPr>
              <w:rFonts w:ascii="Cambria Math" w:hAnsi="Cambria Math"/>
              <w:lang w:val="es-ES"/>
            </w:rPr>
            <m:t>2</m:t>
          </m:r>
        </m:oMath>
      </m:oMathPara>
      <w:bookmarkStart w:id="2" w:name="_GoBack"/>
      <w:bookmarkEnd w:id="2"/>
    </w:p>
    <w:p w:rsidR="00D6711E" w:rsidRDefault="001533AF" w:rsidP="00D6711E">
      <w:pPr>
        <w:pStyle w:val="Ttulo"/>
        <w:jc w:val="both"/>
        <w:rPr>
          <w:sz w:val="28"/>
          <w:lang w:val="es-ES"/>
        </w:rPr>
      </w:pPr>
      <w:r>
        <w:rPr>
          <w:sz w:val="28"/>
          <w:lang w:val="es-ES"/>
        </w:rPr>
        <w:t>C</w:t>
      </w:r>
      <w:r w:rsidR="00D6711E">
        <w:rPr>
          <w:sz w:val="28"/>
          <w:lang w:val="es-ES"/>
        </w:rPr>
        <w:t>.6: Análisis de estabilidad por perturbaciones experimentales</w:t>
      </w:r>
    </w:p>
    <w:p w:rsidR="00D6711E" w:rsidRDefault="00D6711E" w:rsidP="00D6711E">
      <w:pPr>
        <w:rPr>
          <w:lang w:val="es-ES"/>
        </w:rPr>
      </w:pPr>
      <w:r>
        <w:rPr>
          <w:lang w:val="es-ES"/>
        </w:rPr>
        <w:t>Idea de lo que poner en la estabilidad:</w:t>
      </w:r>
    </w:p>
    <w:p w:rsidR="00333126" w:rsidRDefault="00D6711E" w:rsidP="00D6711E">
      <w:pPr>
        <w:rPr>
          <w:rFonts w:asciiTheme="minorHAnsi" w:hAnsiTheme="minorHAnsi"/>
          <w:color w:val="000000"/>
          <w:szCs w:val="20"/>
          <w:lang w:val="es-AR"/>
        </w:rPr>
      </w:pPr>
      <w:r w:rsidRPr="002669EF">
        <w:rPr>
          <w:rFonts w:asciiTheme="minorHAnsi" w:hAnsiTheme="minorHAnsi"/>
          <w:color w:val="000000"/>
          <w:szCs w:val="20"/>
          <w:lang w:val="es-AR"/>
        </w:rPr>
        <w:t xml:space="preserve">Si al analizar un pequeño cambio en los datos (o perturbación) el resultado se modifica levemente (o tiene un pequeño cambio) entonces estamos ante un problema </w:t>
      </w:r>
      <w:r w:rsidRPr="002669EF">
        <w:rPr>
          <w:rFonts w:asciiTheme="minorHAnsi" w:hAnsiTheme="minorHAnsi"/>
          <w:bCs/>
          <w:color w:val="000000"/>
          <w:szCs w:val="20"/>
          <w:lang w:val="es-AR"/>
        </w:rPr>
        <w:t>bien condicionado</w:t>
      </w:r>
      <w:r w:rsidRPr="002669EF">
        <w:rPr>
          <w:rFonts w:asciiTheme="minorHAnsi" w:hAnsiTheme="minorHAnsi"/>
          <w:color w:val="000000"/>
          <w:szCs w:val="20"/>
          <w:lang w:val="es-AR"/>
        </w:rPr>
        <w:t xml:space="preserve">. Si, por el contrario, el resultado se modifica notablemente o se vuelve oscilante, entonces el problema está </w:t>
      </w:r>
      <w:r w:rsidRPr="002669EF">
        <w:rPr>
          <w:rFonts w:asciiTheme="minorHAnsi" w:hAnsiTheme="minorHAnsi"/>
          <w:bCs/>
          <w:color w:val="000000"/>
          <w:szCs w:val="20"/>
          <w:lang w:val="es-AR"/>
        </w:rPr>
        <w:t>mal condicionado</w:t>
      </w:r>
      <w:r w:rsidRPr="002669EF">
        <w:rPr>
          <w:rFonts w:asciiTheme="minorHAnsi" w:hAnsiTheme="minorHAnsi"/>
          <w:color w:val="000000"/>
          <w:szCs w:val="20"/>
          <w:lang w:val="es-AR"/>
        </w:rPr>
        <w:t>. Si éste fuera el caso, no hay forma de cor</w:t>
      </w:r>
      <w:r>
        <w:rPr>
          <w:rFonts w:asciiTheme="minorHAnsi" w:hAnsiTheme="minorHAnsi"/>
          <w:color w:val="000000"/>
          <w:szCs w:val="20"/>
          <w:lang w:val="es-AR"/>
        </w:rPr>
        <w:t xml:space="preserve">regirlo cambiando el algoritmo </w:t>
      </w:r>
      <w:r w:rsidRPr="002669EF">
        <w:rPr>
          <w:rFonts w:asciiTheme="minorHAnsi" w:hAnsiTheme="minorHAnsi"/>
          <w:color w:val="000000"/>
          <w:szCs w:val="20"/>
          <w:lang w:val="es-AR"/>
        </w:rPr>
        <w:t>pues el problema está en el modelo matemático.</w:t>
      </w:r>
    </w:p>
    <w:p w:rsidR="009514D2" w:rsidRDefault="009514D2" w:rsidP="009514D2">
      <w:pPr>
        <w:pStyle w:val="Ttulo"/>
        <w:jc w:val="both"/>
        <w:rPr>
          <w:lang w:val="es-ES"/>
        </w:rPr>
      </w:pPr>
      <w:r>
        <w:rPr>
          <w:sz w:val="28"/>
          <w:lang w:val="es-ES"/>
        </w:rPr>
        <w:t>C.8: ¿Qué pasa si k &lt; 0.01?</w:t>
      </w:r>
    </w:p>
    <w:p w:rsidR="009514D2" w:rsidRPr="00F55933" w:rsidRDefault="009514D2" w:rsidP="009514D2">
      <w:pPr>
        <w:rPr>
          <w:lang w:val="es-AR"/>
        </w:rPr>
      </w:pPr>
      <w:r>
        <w:rPr>
          <w:lang w:val="es-ES"/>
        </w:rPr>
        <w:t xml:space="preserve">El análisis de este ítem es análogo al del ítem B.8, salvo que en este algoritmo los resultados serán confiables siempre y cuando k &gt; </w:t>
      </w:r>
      <w:r w:rsidRPr="0003383C">
        <w:rPr>
          <w:rFonts w:eastAsia="Times New Roman"/>
          <w:color w:val="000000"/>
          <w:lang w:val="es-AR" w:eastAsia="es-AR"/>
        </w:rPr>
        <w:t>6,28E-0</w:t>
      </w:r>
      <w:r>
        <w:rPr>
          <w:rFonts w:eastAsia="Times New Roman"/>
          <w:color w:val="000000"/>
          <w:lang w:val="es-AR" w:eastAsia="es-AR"/>
        </w:rPr>
        <w:t>1, debido a la aparición de una cancelación de términos luego de aumentar el orden (es decir K tiene un orden menor para este caso).</w:t>
      </w:r>
    </w:p>
    <w:p w:rsidR="009514D2" w:rsidRDefault="009514D2" w:rsidP="009514D2">
      <w:pPr>
        <w:rPr>
          <w:lang w:val="es-AR"/>
        </w:rPr>
      </w:pPr>
    </w:p>
    <w:p w:rsidR="009514D2" w:rsidRDefault="009514D2" w:rsidP="00D6711E">
      <w:pPr>
        <w:rPr>
          <w:rFonts w:asciiTheme="minorHAnsi" w:hAnsiTheme="minorHAnsi"/>
          <w:color w:val="000000"/>
          <w:szCs w:val="20"/>
          <w:lang w:val="es-AR"/>
        </w:rPr>
      </w:pPr>
    </w:p>
    <w:p w:rsidR="00566096" w:rsidRDefault="00566096" w:rsidP="00D6711E">
      <w:pPr>
        <w:rPr>
          <w:rFonts w:asciiTheme="minorHAnsi" w:hAnsiTheme="minorHAnsi"/>
          <w:color w:val="000000"/>
          <w:szCs w:val="20"/>
          <w:lang w:val="es-AR"/>
        </w:rPr>
        <w:sectPr w:rsidR="00566096" w:rsidSect="00413C07">
          <w:pgSz w:w="11907" w:h="16839" w:code="9"/>
          <w:pgMar w:top="1418" w:right="1701" w:bottom="1418" w:left="1701" w:header="720" w:footer="720" w:gutter="0"/>
          <w:pgNumType w:start="0"/>
          <w:cols w:space="720"/>
          <w:titlePg/>
          <w:docGrid w:linePitch="360"/>
        </w:sectPr>
      </w:pPr>
    </w:p>
    <w:p w:rsidR="00566096" w:rsidRDefault="00566096" w:rsidP="00566096">
      <w:pPr>
        <w:pStyle w:val="Ttulo"/>
        <w:jc w:val="both"/>
        <w:rPr>
          <w:lang w:val="es-ES"/>
        </w:rPr>
      </w:pPr>
      <w:r>
        <w:rPr>
          <w:sz w:val="28"/>
          <w:lang w:val="es-ES"/>
        </w:rPr>
        <w:lastRenderedPageBreak/>
        <w:t>C.7: Figuras de solución de orbita Mustafar</w:t>
      </w:r>
      <w:r>
        <w:rPr>
          <w:lang w:val="es-ES"/>
        </w:rPr>
        <w:t xml:space="preserve"> </w:t>
      </w:r>
    </w:p>
    <w:p w:rsidR="00566096" w:rsidRDefault="00566096" w:rsidP="00566096">
      <w:pPr>
        <w:rPr>
          <w:i/>
          <w:lang w:val="es-ES"/>
        </w:rPr>
      </w:pPr>
      <w:r w:rsidRPr="008D6270">
        <w:rPr>
          <w:i/>
          <w:lang w:val="es-ES"/>
        </w:rPr>
        <w:t xml:space="preserve">Para el primer paso (N igual a 100): </w:t>
      </w:r>
    </w:p>
    <w:p w:rsidR="00566096" w:rsidRPr="008D6270" w:rsidRDefault="00566096" w:rsidP="00566096">
      <w:pPr>
        <w:rPr>
          <w:i/>
          <w:lang w:val="es-ES"/>
        </w:rPr>
      </w:pPr>
      <w:r>
        <w:rPr>
          <w:noProof/>
          <w:lang w:val="es-AR" w:eastAsia="es-AR"/>
        </w:rPr>
        <w:drawing>
          <wp:anchor distT="0" distB="0" distL="114300" distR="114300" simplePos="0" relativeHeight="251666432" behindDoc="1" locked="0" layoutInCell="1" allowOverlap="1" wp14:anchorId="596A3AAA" wp14:editId="5B597149">
            <wp:simplePos x="0" y="0"/>
            <wp:positionH relativeFrom="column">
              <wp:posOffset>471170</wp:posOffset>
            </wp:positionH>
            <wp:positionV relativeFrom="paragraph">
              <wp:posOffset>39370</wp:posOffset>
            </wp:positionV>
            <wp:extent cx="7088505" cy="5010785"/>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2_steps_100_dp_0_db.csv.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088505" cy="5010785"/>
                    </a:xfrm>
                    <a:prstGeom prst="rect">
                      <a:avLst/>
                    </a:prstGeom>
                  </pic:spPr>
                </pic:pic>
              </a:graphicData>
            </a:graphic>
            <wp14:sizeRelH relativeFrom="page">
              <wp14:pctWidth>0</wp14:pctWidth>
            </wp14:sizeRelH>
            <wp14:sizeRelV relativeFrom="page">
              <wp14:pctHeight>0</wp14:pctHeight>
            </wp14:sizeRelV>
          </wp:anchor>
        </w:drawing>
      </w:r>
    </w:p>
    <w:p w:rsidR="00566096" w:rsidRPr="00566096" w:rsidRDefault="00566096" w:rsidP="00566096">
      <w:pPr>
        <w:rPr>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Pr="00566096" w:rsidRDefault="00566096" w:rsidP="00566096">
      <w:pPr>
        <w:rPr>
          <w:i/>
          <w:noProof/>
          <w:lang w:val="es-AR" w:eastAsia="es-AR"/>
        </w:rPr>
      </w:pPr>
      <w:r w:rsidRPr="00566096">
        <w:rPr>
          <w:i/>
          <w:noProof/>
          <w:lang w:val="es-AR" w:eastAsia="es-AR"/>
        </w:rPr>
        <w:lastRenderedPageBreak/>
        <w:t>Para el ultimo paso (N igual a  100000000):</w:t>
      </w:r>
    </w:p>
    <w:p w:rsidR="00566096" w:rsidRPr="00566096" w:rsidRDefault="00566096" w:rsidP="00566096">
      <w:pPr>
        <w:rPr>
          <w:lang w:val="es-AR"/>
        </w:rPr>
      </w:pPr>
      <w:r>
        <w:rPr>
          <w:noProof/>
          <w:lang w:val="es-AR" w:eastAsia="es-AR"/>
        </w:rPr>
        <w:drawing>
          <wp:anchor distT="0" distB="0" distL="114300" distR="114300" simplePos="0" relativeHeight="251667456" behindDoc="0" locked="0" layoutInCell="1" allowOverlap="1" wp14:anchorId="115BDC15" wp14:editId="0C16CDF3">
            <wp:simplePos x="0" y="0"/>
            <wp:positionH relativeFrom="column">
              <wp:posOffset>433070</wp:posOffset>
            </wp:positionH>
            <wp:positionV relativeFrom="paragraph">
              <wp:posOffset>26035</wp:posOffset>
            </wp:positionV>
            <wp:extent cx="7088505" cy="5010785"/>
            <wp:effectExtent l="0" t="0" r="0" b="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2_steps_10000000_dp_0_db.csv.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088505" cy="5010785"/>
                    </a:xfrm>
                    <a:prstGeom prst="rect">
                      <a:avLst/>
                    </a:prstGeom>
                  </pic:spPr>
                </pic:pic>
              </a:graphicData>
            </a:graphic>
            <wp14:sizeRelH relativeFrom="page">
              <wp14:pctWidth>0</wp14:pctWidth>
            </wp14:sizeRelH>
            <wp14:sizeRelV relativeFrom="page">
              <wp14:pctHeight>0</wp14:pctHeight>
            </wp14:sizeRelV>
          </wp:anchor>
        </w:drawing>
      </w:r>
    </w:p>
    <w:p w:rsidR="00566096" w:rsidRPr="00566096" w:rsidRDefault="00566096" w:rsidP="00566096">
      <w:pPr>
        <w:rPr>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Pr="00566096" w:rsidRDefault="00566096" w:rsidP="00566096">
      <w:pPr>
        <w:rPr>
          <w:i/>
          <w:lang w:val="es-AR"/>
        </w:rPr>
      </w:pPr>
      <w:r w:rsidRPr="00566096">
        <w:rPr>
          <w:i/>
          <w:lang w:val="es-AR"/>
        </w:rPr>
        <w:t>Figura de superposición de ambos gráficos:</w:t>
      </w:r>
    </w:p>
    <w:p w:rsidR="00566096" w:rsidRPr="00566096" w:rsidRDefault="00566096" w:rsidP="00566096">
      <w:pPr>
        <w:rPr>
          <w:lang w:val="es-AR"/>
        </w:rPr>
      </w:pPr>
      <w:r>
        <w:rPr>
          <w:noProof/>
          <w:lang w:val="es-AR" w:eastAsia="es-AR"/>
        </w:rPr>
        <w:drawing>
          <wp:anchor distT="0" distB="0" distL="114300" distR="114300" simplePos="0" relativeHeight="251665408" behindDoc="1" locked="0" layoutInCell="1" allowOverlap="1" wp14:anchorId="61E79F38" wp14:editId="0DD40D2D">
            <wp:simplePos x="0" y="0"/>
            <wp:positionH relativeFrom="column">
              <wp:posOffset>433070</wp:posOffset>
            </wp:positionH>
            <wp:positionV relativeFrom="paragraph">
              <wp:posOffset>102235</wp:posOffset>
            </wp:positionV>
            <wp:extent cx="7088505" cy="5010785"/>
            <wp:effectExtent l="0" t="0" r="0" b="0"/>
            <wp:wrapSquare wrapText="bothSides"/>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2_superpo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088505" cy="5010785"/>
                    </a:xfrm>
                    <a:prstGeom prst="rect">
                      <a:avLst/>
                    </a:prstGeom>
                  </pic:spPr>
                </pic:pic>
              </a:graphicData>
            </a:graphic>
            <wp14:sizeRelH relativeFrom="page">
              <wp14:pctWidth>0</wp14:pctWidth>
            </wp14:sizeRelH>
            <wp14:sizeRelV relativeFrom="page">
              <wp14:pctHeight>0</wp14:pctHeight>
            </wp14:sizeRelV>
          </wp:anchor>
        </w:drawing>
      </w:r>
    </w:p>
    <w:p w:rsidR="00333126" w:rsidRDefault="00333126" w:rsidP="00D6711E">
      <w:pPr>
        <w:rPr>
          <w:rFonts w:asciiTheme="minorHAnsi" w:hAnsiTheme="minorHAnsi"/>
          <w:color w:val="000000"/>
          <w:szCs w:val="20"/>
          <w:lang w:val="es-AR"/>
        </w:rPr>
      </w:pPr>
    </w:p>
    <w:p w:rsidR="00333126" w:rsidRDefault="00333126" w:rsidP="00D6711E">
      <w:pPr>
        <w:rPr>
          <w:rFonts w:asciiTheme="minorHAnsi" w:hAnsiTheme="minorHAnsi"/>
          <w:color w:val="000000"/>
          <w:szCs w:val="20"/>
          <w:lang w:val="es-AR"/>
        </w:rPr>
      </w:pPr>
    </w:p>
    <w:p w:rsidR="00333126" w:rsidRDefault="00333126" w:rsidP="00D6711E">
      <w:pPr>
        <w:rPr>
          <w:rFonts w:asciiTheme="minorHAnsi" w:hAnsiTheme="minorHAnsi"/>
          <w:color w:val="000000"/>
          <w:szCs w:val="20"/>
          <w:lang w:val="es-AR"/>
        </w:rPr>
      </w:pPr>
    </w:p>
    <w:p w:rsidR="00333126" w:rsidRDefault="00333126" w:rsidP="00D6711E">
      <w:pPr>
        <w:rPr>
          <w:rFonts w:asciiTheme="minorHAnsi" w:hAnsiTheme="minorHAnsi"/>
          <w:color w:val="000000"/>
          <w:szCs w:val="20"/>
          <w:lang w:val="es-AR"/>
        </w:rPr>
      </w:pPr>
    </w:p>
    <w:p w:rsidR="00333126" w:rsidRDefault="00333126" w:rsidP="00D6711E">
      <w:pPr>
        <w:rPr>
          <w:rFonts w:asciiTheme="minorHAnsi" w:hAnsiTheme="minorHAnsi"/>
          <w:color w:val="000000"/>
          <w:szCs w:val="20"/>
          <w:lang w:val="es-AR"/>
        </w:rPr>
      </w:pPr>
    </w:p>
    <w:p w:rsidR="00333126" w:rsidRDefault="00333126" w:rsidP="00D6711E">
      <w:pPr>
        <w:rPr>
          <w:rFonts w:asciiTheme="minorHAnsi" w:hAnsiTheme="minorHAnsi"/>
          <w:color w:val="000000"/>
          <w:szCs w:val="20"/>
          <w:lang w:val="es-AR"/>
        </w:rPr>
        <w:sectPr w:rsidR="00333126" w:rsidSect="00566096">
          <w:pgSz w:w="16839" w:h="11907" w:orient="landscape" w:code="9"/>
          <w:pgMar w:top="1701" w:right="1418" w:bottom="1701" w:left="1418" w:header="720" w:footer="720" w:gutter="0"/>
          <w:pgNumType w:start="0"/>
          <w:cols w:space="720"/>
          <w:titlePg/>
          <w:docGrid w:linePitch="360"/>
        </w:sectPr>
      </w:pPr>
    </w:p>
    <w:p w:rsidR="00F92895" w:rsidRDefault="00F92895" w:rsidP="00F92895">
      <w:pPr>
        <w:pStyle w:val="Ttulo"/>
        <w:jc w:val="both"/>
        <w:rPr>
          <w:sz w:val="28"/>
          <w:lang w:val="es-ES"/>
        </w:rPr>
      </w:pPr>
      <w:r w:rsidRPr="008D0B86">
        <w:rPr>
          <w:sz w:val="28"/>
          <w:lang w:val="es-ES"/>
        </w:rPr>
        <w:lastRenderedPageBreak/>
        <w:t>Conclusi</w:t>
      </w:r>
      <w:r>
        <w:rPr>
          <w:sz w:val="28"/>
          <w:lang w:val="es-ES"/>
        </w:rPr>
        <w:t>ó</w:t>
      </w:r>
      <w:r w:rsidRPr="008D0B86">
        <w:rPr>
          <w:sz w:val="28"/>
          <w:lang w:val="es-ES"/>
        </w:rPr>
        <w:t>n</w:t>
      </w:r>
    </w:p>
    <w:p w:rsidR="00950B11" w:rsidRPr="00950B11" w:rsidRDefault="00950B11" w:rsidP="00950B11">
      <w:pPr>
        <w:jc w:val="both"/>
        <w:rPr>
          <w:rFonts w:asciiTheme="minorHAnsi" w:hAnsiTheme="minorHAnsi"/>
          <w:lang w:val="es-ES"/>
        </w:rPr>
      </w:pPr>
      <w:r w:rsidRPr="00950B11">
        <w:rPr>
          <w:rFonts w:asciiTheme="minorHAnsi" w:hAnsiTheme="minorHAnsi"/>
          <w:color w:val="000000"/>
          <w:lang w:val="es-AR"/>
        </w:rPr>
        <w:t>El análisis numérico se ocupa de estudiar algoritmos para resolver problemas de la matemática continua. Dado que estos algoritmos son una aproximación al problema matemático, resulta evidente que los resultados obtenidos estarán afectados por algún tipo de error</w:t>
      </w:r>
      <w:r>
        <w:rPr>
          <w:rFonts w:asciiTheme="minorHAnsi" w:hAnsiTheme="minorHAnsi"/>
          <w:color w:val="000000"/>
          <w:lang w:val="es-AR"/>
        </w:rPr>
        <w:t>, siendo para este caso el problema matemático el planteado por Newton, y el problema numérico el resuelto por los algoritmos propuestos</w:t>
      </w:r>
      <w:r w:rsidRPr="00950B11">
        <w:rPr>
          <w:rFonts w:asciiTheme="minorHAnsi" w:hAnsiTheme="minorHAnsi"/>
          <w:color w:val="000000"/>
          <w:lang w:val="es-AR"/>
        </w:rPr>
        <w:t xml:space="preserve">. </w:t>
      </w:r>
      <w:r w:rsidRPr="00950B11">
        <w:rPr>
          <w:rFonts w:asciiTheme="minorHAnsi" w:hAnsiTheme="minorHAnsi"/>
          <w:lang w:val="es-AR"/>
        </w:rPr>
        <w:t>Entonces u</w:t>
      </w:r>
      <w:r w:rsidRPr="00950B11">
        <w:rPr>
          <w:rFonts w:asciiTheme="minorHAnsi" w:hAnsiTheme="minorHAnsi"/>
          <w:color w:val="000000"/>
          <w:lang w:val="es-AR"/>
        </w:rPr>
        <w:t xml:space="preserve">na aproximación </w:t>
      </w:r>
      <w:r w:rsidR="00FD0CBB">
        <w:rPr>
          <w:rFonts w:asciiTheme="minorHAnsi" w:hAnsiTheme="minorHAnsi"/>
          <w:color w:val="000000"/>
          <w:lang w:val="es-AR"/>
        </w:rPr>
        <w:t xml:space="preserve">se realizará al </w:t>
      </w:r>
      <w:r w:rsidRPr="00950B11">
        <w:rPr>
          <w:rFonts w:asciiTheme="minorHAnsi" w:hAnsiTheme="minorHAnsi"/>
          <w:color w:val="000000"/>
          <w:lang w:val="es-AR"/>
        </w:rPr>
        <w:t xml:space="preserve">analizar el la incidencia del </w:t>
      </w:r>
      <w:r w:rsidR="00AD2919">
        <w:rPr>
          <w:rFonts w:asciiTheme="minorHAnsi" w:hAnsiTheme="minorHAnsi"/>
          <w:i/>
          <w:iCs/>
          <w:color w:val="000000"/>
          <w:lang w:val="es-AR"/>
        </w:rPr>
        <w:t>error de redondeo</w:t>
      </w:r>
      <w:r w:rsidRPr="00950B11">
        <w:rPr>
          <w:rFonts w:asciiTheme="minorHAnsi" w:hAnsiTheme="minorHAnsi"/>
          <w:color w:val="000000"/>
          <w:lang w:val="es-AR"/>
        </w:rPr>
        <w:t xml:space="preserve"> </w:t>
      </w:r>
      <w:r w:rsidR="00AD2919">
        <w:rPr>
          <w:rFonts w:asciiTheme="minorHAnsi" w:hAnsiTheme="minorHAnsi"/>
          <w:color w:val="000000"/>
          <w:lang w:val="es-AR"/>
        </w:rPr>
        <w:t xml:space="preserve">como también una </w:t>
      </w:r>
      <w:r w:rsidRPr="00950B11">
        <w:rPr>
          <w:rFonts w:asciiTheme="minorHAnsi" w:hAnsiTheme="minorHAnsi"/>
          <w:color w:val="000000"/>
          <w:lang w:val="es-AR"/>
        </w:rPr>
        <w:t>aproximación ser</w:t>
      </w:r>
      <w:r w:rsidR="00AD2919">
        <w:rPr>
          <w:rFonts w:asciiTheme="minorHAnsi" w:hAnsiTheme="minorHAnsi"/>
          <w:color w:val="000000"/>
          <w:lang w:val="es-AR"/>
        </w:rPr>
        <w:t>á</w:t>
      </w:r>
      <w:r w:rsidRPr="00950B11">
        <w:rPr>
          <w:rFonts w:asciiTheme="minorHAnsi" w:hAnsiTheme="minorHAnsi"/>
          <w:color w:val="000000"/>
          <w:lang w:val="es-AR"/>
        </w:rPr>
        <w:t xml:space="preserve"> analizar qué ocurre cuando se requiere </w:t>
      </w:r>
      <w:r w:rsidRPr="00C74541">
        <w:rPr>
          <w:rFonts w:asciiTheme="minorHAnsi" w:hAnsiTheme="minorHAnsi"/>
          <w:i/>
          <w:color w:val="000000"/>
          <w:lang w:val="es-AR"/>
        </w:rPr>
        <w:t>truncar</w:t>
      </w:r>
      <w:r w:rsidRPr="00950B11">
        <w:rPr>
          <w:rFonts w:asciiTheme="minorHAnsi" w:hAnsiTheme="minorHAnsi"/>
          <w:color w:val="000000"/>
          <w:lang w:val="es-AR"/>
        </w:rPr>
        <w:t xml:space="preserve"> un procedimiento de nuestro problema matemático. </w:t>
      </w:r>
    </w:p>
    <w:p w:rsidR="000A0730" w:rsidRDefault="00950B11" w:rsidP="00F35BDB">
      <w:pPr>
        <w:jc w:val="both"/>
        <w:rPr>
          <w:rFonts w:asciiTheme="minorHAnsi" w:hAnsiTheme="minorHAnsi"/>
          <w:color w:val="000000"/>
          <w:lang w:val="es-AR"/>
        </w:rPr>
      </w:pPr>
      <w:r w:rsidRPr="00950B11">
        <w:rPr>
          <w:rFonts w:asciiTheme="minorHAnsi" w:hAnsiTheme="minorHAnsi"/>
          <w:color w:val="000000"/>
          <w:lang w:val="es-AR"/>
        </w:rPr>
        <w:t xml:space="preserve">Una de las razones principales de analizar los errores de redondeo es conseguir que un algoritmo sea estable. Dado que la estabilidad es una propiedad exclusiva del algoritmo, si un problema se vuelve inestable podemos, muchas veces, corregirlo cambiando el algoritmo inestable por otro estable. </w:t>
      </w:r>
      <w:r w:rsidR="00F35BDB">
        <w:rPr>
          <w:rFonts w:asciiTheme="minorHAnsi" w:hAnsiTheme="minorHAnsi"/>
          <w:color w:val="000000"/>
          <w:lang w:val="es-AR"/>
        </w:rPr>
        <w:t xml:space="preserve">Por esto se realiza el análisis </w:t>
      </w:r>
      <w:r w:rsidR="000A0730">
        <w:rPr>
          <w:rFonts w:asciiTheme="minorHAnsi" w:hAnsiTheme="minorHAnsi"/>
          <w:color w:val="000000"/>
          <w:lang w:val="es-AR"/>
        </w:rPr>
        <w:t xml:space="preserve">de los algoritmos propuestos, más allá de que hay algunos términos como por ejemplo el </w:t>
      </w:r>
      <w:r w:rsidR="00693F3E">
        <w:rPr>
          <w:rFonts w:asciiTheme="minorHAnsi" w:hAnsiTheme="minorHAnsi"/>
          <w:color w:val="000000"/>
          <w:lang w:val="es-AR"/>
        </w:rPr>
        <w:t>número</w:t>
      </w:r>
      <w:r w:rsidR="000A0730">
        <w:rPr>
          <w:rFonts w:asciiTheme="minorHAnsi" w:hAnsiTheme="minorHAnsi"/>
          <w:color w:val="000000"/>
          <w:lang w:val="es-AR"/>
        </w:rPr>
        <w:t xml:space="preserve"> de condición del proble</w:t>
      </w:r>
      <w:r w:rsidR="00693F3E">
        <w:rPr>
          <w:rFonts w:asciiTheme="minorHAnsi" w:hAnsiTheme="minorHAnsi"/>
          <w:color w:val="000000"/>
          <w:lang w:val="es-AR"/>
        </w:rPr>
        <w:t xml:space="preserve">ma que no </w:t>
      </w:r>
      <w:r w:rsidR="000A0730">
        <w:rPr>
          <w:rFonts w:asciiTheme="minorHAnsi" w:hAnsiTheme="minorHAnsi"/>
          <w:color w:val="000000"/>
          <w:lang w:val="es-AR"/>
        </w:rPr>
        <w:t xml:space="preserve">depende del algoritmo. </w:t>
      </w:r>
      <w:r w:rsidR="000A0730" w:rsidRPr="000A0730">
        <w:rPr>
          <w:rFonts w:asciiTheme="minorHAnsi" w:hAnsiTheme="minorHAnsi"/>
          <w:color w:val="000000"/>
          <w:lang w:val="es-AR"/>
        </w:rPr>
        <w:t>En general el análisis numérico</w:t>
      </w:r>
      <w:r w:rsidR="00693F3E">
        <w:rPr>
          <w:rFonts w:asciiTheme="minorHAnsi" w:hAnsiTheme="minorHAnsi"/>
          <w:color w:val="000000"/>
          <w:lang w:val="es-AR"/>
        </w:rPr>
        <w:t xml:space="preserve"> </w:t>
      </w:r>
      <w:r w:rsidR="000A0730" w:rsidRPr="000A0730">
        <w:rPr>
          <w:rFonts w:asciiTheme="minorHAnsi" w:hAnsiTheme="minorHAnsi"/>
          <w:color w:val="000000"/>
          <w:lang w:val="es-AR"/>
        </w:rPr>
        <w:t>se</w:t>
      </w:r>
      <w:r w:rsidR="00693F3E">
        <w:rPr>
          <w:rFonts w:asciiTheme="minorHAnsi" w:hAnsiTheme="minorHAnsi"/>
          <w:color w:val="000000"/>
          <w:lang w:val="es-AR"/>
        </w:rPr>
        <w:t xml:space="preserve"> concentra más en estudiar cómo </w:t>
      </w:r>
      <w:r w:rsidR="000A0730" w:rsidRPr="000A0730">
        <w:rPr>
          <w:rFonts w:asciiTheme="minorHAnsi" w:hAnsiTheme="minorHAnsi"/>
          <w:color w:val="000000"/>
          <w:lang w:val="es-AR"/>
        </w:rPr>
        <w:t>hacer que un algoritmo sea</w:t>
      </w:r>
      <w:r w:rsidR="00693F3E">
        <w:rPr>
          <w:rFonts w:asciiTheme="minorHAnsi" w:hAnsiTheme="minorHAnsi"/>
          <w:color w:val="000000"/>
          <w:lang w:val="es-AR"/>
        </w:rPr>
        <w:t xml:space="preserve"> estable más que en analizar su </w:t>
      </w:r>
      <w:r w:rsidR="000A0730" w:rsidRPr="000A0730">
        <w:rPr>
          <w:rFonts w:asciiTheme="minorHAnsi" w:hAnsiTheme="minorHAnsi"/>
          <w:color w:val="000000"/>
          <w:lang w:val="es-AR"/>
        </w:rPr>
        <w:t>condicionamiento</w:t>
      </w:r>
      <w:r w:rsidR="00C96EA3">
        <w:rPr>
          <w:rFonts w:asciiTheme="minorHAnsi" w:hAnsiTheme="minorHAnsi"/>
          <w:color w:val="000000"/>
          <w:lang w:val="es-AR"/>
        </w:rPr>
        <w:t>.</w:t>
      </w:r>
      <w:r w:rsidR="000A0730" w:rsidRPr="000A0730">
        <w:rPr>
          <w:rFonts w:asciiTheme="minorHAnsi" w:hAnsiTheme="minorHAnsi"/>
          <w:color w:val="000000"/>
          <w:lang w:val="es-AR"/>
        </w:rPr>
        <w:t xml:space="preserve"> </w:t>
      </w:r>
    </w:p>
    <w:p w:rsidR="000E0F18" w:rsidRPr="0044252F" w:rsidRDefault="000E0F18" w:rsidP="00F35BDB">
      <w:pPr>
        <w:jc w:val="both"/>
        <w:rPr>
          <w:rFonts w:asciiTheme="minorHAnsi" w:hAnsiTheme="minorHAnsi"/>
          <w:color w:val="000000"/>
          <w:lang w:val="es-AR"/>
        </w:rPr>
      </w:pPr>
      <w:r>
        <w:rPr>
          <w:rFonts w:asciiTheme="minorHAnsi" w:hAnsiTheme="minorHAnsi"/>
          <w:color w:val="000000"/>
          <w:lang w:val="es-AR"/>
        </w:rPr>
        <w:t xml:space="preserve">A lo largo del análisis del TP se pudo ver principalmente inestabilidad en los algoritmos por medio de la acumulación de errores de redondeo produciendo una cancelación de términos en el </w:t>
      </w:r>
      <w:r w:rsidR="0032783F">
        <w:rPr>
          <w:rFonts w:eastAsia="Times New Roman"/>
          <w:color w:val="000000"/>
          <w:lang w:val="es-AR" w:eastAsia="es-AR"/>
        </w:rPr>
        <w:t>DRR</w:t>
      </w:r>
      <w:r>
        <w:rPr>
          <w:rFonts w:asciiTheme="minorHAnsi" w:hAnsiTheme="minorHAnsi"/>
          <w:color w:val="000000"/>
          <w:lang w:val="es-AR"/>
        </w:rPr>
        <w:t>, y se podría vislumbrar un peor resultado con respecto al obtenido si se hubiese usado una menor precisión.</w:t>
      </w:r>
    </w:p>
    <w:p w:rsidR="00950B11" w:rsidRDefault="00F7693B" w:rsidP="00950B11">
      <w:pPr>
        <w:jc w:val="both"/>
        <w:rPr>
          <w:lang w:val="es-ES"/>
        </w:rPr>
      </w:pPr>
      <w:r>
        <w:rPr>
          <w:lang w:val="es-ES"/>
        </w:rPr>
        <w:t>Los resultados</w:t>
      </w:r>
      <w:r w:rsidR="00440BD7">
        <w:rPr>
          <w:lang w:val="es-ES"/>
        </w:rPr>
        <w:t xml:space="preserve"> numéricos obtenidos</w:t>
      </w:r>
      <w:r>
        <w:rPr>
          <w:lang w:val="es-ES"/>
        </w:rPr>
        <w:t xml:space="preserve"> </w:t>
      </w:r>
      <w:r w:rsidR="00440BD7">
        <w:rPr>
          <w:lang w:val="es-ES"/>
        </w:rPr>
        <w:t xml:space="preserve">para estos algoritmos </w:t>
      </w:r>
      <w:r>
        <w:rPr>
          <w:lang w:val="es-ES"/>
        </w:rPr>
        <w:t>contienen tanto error de redondeo, debido a la precisión finita de la máquina, como error de truncamiento, debido a la natu</w:t>
      </w:r>
      <w:r w:rsidR="00C74495">
        <w:rPr>
          <w:lang w:val="es-ES"/>
        </w:rPr>
        <w:t>raleza del problema matemático.</w:t>
      </w:r>
    </w:p>
    <w:p w:rsidR="002231BA" w:rsidRDefault="002C3DBC" w:rsidP="00817A7C">
      <w:pPr>
        <w:rPr>
          <w:lang w:val="es-AR"/>
        </w:rPr>
      </w:pPr>
      <w:r>
        <w:rPr>
          <w:lang w:val="es-AR"/>
        </w:rPr>
        <w:t xml:space="preserve">Las principales diferencias </w:t>
      </w:r>
      <w:r w:rsidR="00745DB4">
        <w:rPr>
          <w:lang w:val="es-AR"/>
        </w:rPr>
        <w:t xml:space="preserve"> y similitudes </w:t>
      </w:r>
      <w:r>
        <w:rPr>
          <w:lang w:val="es-AR"/>
        </w:rPr>
        <w:t xml:space="preserve">entre los algoritmos uno y dos </w:t>
      </w:r>
      <w:r w:rsidR="00EA6AA6">
        <w:rPr>
          <w:lang w:val="es-AR"/>
        </w:rPr>
        <w:t>son</w:t>
      </w:r>
      <w:r>
        <w:rPr>
          <w:lang w:val="es-AR"/>
        </w:rPr>
        <w:t>:</w:t>
      </w:r>
    </w:p>
    <w:p w:rsidR="002C3DBC" w:rsidRPr="00FA6BA4" w:rsidRDefault="009C67B0" w:rsidP="00FA6BA4">
      <w:pPr>
        <w:pStyle w:val="Prrafodelista"/>
        <w:numPr>
          <w:ilvl w:val="0"/>
          <w:numId w:val="6"/>
        </w:numPr>
        <w:rPr>
          <w:lang w:val="es-AR"/>
        </w:rPr>
      </w:pPr>
      <w:r w:rsidRPr="00FA6BA4">
        <w:rPr>
          <w:i/>
          <w:lang w:val="es-AR"/>
        </w:rPr>
        <w:t>Velocidad de c</w:t>
      </w:r>
      <w:r w:rsidR="001F6D66" w:rsidRPr="00FA6BA4">
        <w:rPr>
          <w:i/>
          <w:lang w:val="es-AR"/>
        </w:rPr>
        <w:t>ó</w:t>
      </w:r>
      <w:r w:rsidRPr="00FA6BA4">
        <w:rPr>
          <w:i/>
          <w:lang w:val="es-AR"/>
        </w:rPr>
        <w:t>mputo</w:t>
      </w:r>
      <w:r w:rsidRPr="00FA6BA4">
        <w:rPr>
          <w:lang w:val="es-AR"/>
        </w:rPr>
        <w:t xml:space="preserve">: la del algoritmo dos es mayor que la del algoritmo uno, tomando el máximo tiempo un tiempo de </w:t>
      </w:r>
      <w:r w:rsidRPr="00FA6BA4">
        <w:rPr>
          <w:rFonts w:eastAsia="Times New Roman"/>
          <w:color w:val="000000"/>
          <w:lang w:val="es-AR" w:eastAsia="es-AR"/>
        </w:rPr>
        <w:t>2,27E+17 nanosegundos para la cantidad de pasos de 1,00E+11</w:t>
      </w:r>
    </w:p>
    <w:p w:rsidR="007A3501" w:rsidRPr="00FA6BA4" w:rsidRDefault="00A559F0" w:rsidP="00FA6BA4">
      <w:pPr>
        <w:pStyle w:val="Prrafodelista"/>
        <w:numPr>
          <w:ilvl w:val="0"/>
          <w:numId w:val="6"/>
        </w:numPr>
        <w:rPr>
          <w:lang w:val="es-AR"/>
        </w:rPr>
      </w:pPr>
      <w:r w:rsidRPr="00FA6BA4">
        <w:rPr>
          <w:i/>
          <w:lang w:val="es-AR"/>
        </w:rPr>
        <w:t>Orden</w:t>
      </w:r>
      <w:r w:rsidRPr="00FA6BA4">
        <w:rPr>
          <w:lang w:val="es-AR"/>
        </w:rPr>
        <w:t>: el orden del algoritmo dos es mayor que la del algoritmo uno.</w:t>
      </w:r>
    </w:p>
    <w:p w:rsidR="001F6D66" w:rsidRPr="00FA6BA4" w:rsidRDefault="00834912" w:rsidP="00FA6BA4">
      <w:pPr>
        <w:pStyle w:val="Prrafodelista"/>
        <w:numPr>
          <w:ilvl w:val="0"/>
          <w:numId w:val="6"/>
        </w:numPr>
        <w:rPr>
          <w:lang w:val="es-AR"/>
        </w:rPr>
      </w:pPr>
      <w:r w:rsidRPr="00FA6BA4">
        <w:rPr>
          <w:i/>
          <w:lang w:val="es-AR"/>
        </w:rPr>
        <w:t>DRR</w:t>
      </w:r>
      <w:r w:rsidRPr="00FA6BA4">
        <w:rPr>
          <w:lang w:val="es-AR"/>
        </w:rPr>
        <w:t>: mayor propagación de errores para el algoritmo dos ya que se produce la cancelación de términos del DRR antes que la cancelación producida en el algoritmo uno.</w:t>
      </w:r>
      <w:r w:rsidR="005A5CE3" w:rsidRPr="00FA6BA4">
        <w:rPr>
          <w:lang w:val="es-AR"/>
        </w:rPr>
        <w:t xml:space="preserve"> También el k posee un menor orden al utilizarlo para dar soluciones confiables.</w:t>
      </w:r>
    </w:p>
    <w:p w:rsidR="00745DB4" w:rsidRPr="00FA6BA4" w:rsidRDefault="00E37A5A" w:rsidP="00FA6BA4">
      <w:pPr>
        <w:pStyle w:val="Prrafodelista"/>
        <w:numPr>
          <w:ilvl w:val="0"/>
          <w:numId w:val="6"/>
        </w:numPr>
        <w:rPr>
          <w:lang w:val="es-AR"/>
        </w:rPr>
      </w:pPr>
      <w:r w:rsidRPr="00FA6BA4">
        <w:rPr>
          <w:lang w:val="es-AR"/>
        </w:rPr>
        <w:t>Relación cuasi-lineal de crecimiento entre N y el tiempo de computo son parecidas para ambos casos</w:t>
      </w:r>
    </w:p>
    <w:p w:rsidR="00843AE8" w:rsidRPr="00FA6BA4" w:rsidRDefault="00843AE8" w:rsidP="00FA6BA4">
      <w:pPr>
        <w:pStyle w:val="Prrafodelista"/>
        <w:numPr>
          <w:ilvl w:val="0"/>
          <w:numId w:val="6"/>
        </w:numPr>
        <w:rPr>
          <w:lang w:val="es-AR"/>
        </w:rPr>
      </w:pPr>
      <w:r w:rsidRPr="00FA6BA4">
        <w:rPr>
          <w:lang w:val="es-AR"/>
        </w:rPr>
        <w:t>Debido a las figuras obtenidas, se ve que el segundo algoritmo está mejor condicionado que el primero, debido a que la solución cuando los pasos son pequeños se parece bastante a la solución con pasos grandes, en cambio para el primero hay una cierta diferencia notable tanto durante la trayectoria como el punto en que finaliza, teniendo siempre en cuenta que nunca, por la propagación de errores que se presenta, llega el grafico al mismo punto desde donde se inició el desplazamiento.</w:t>
      </w:r>
    </w:p>
    <w:p w:rsidR="00E277E4" w:rsidRPr="00F2628F" w:rsidRDefault="00584653" w:rsidP="00817A7C">
      <w:pPr>
        <w:pStyle w:val="Prrafodelista"/>
        <w:numPr>
          <w:ilvl w:val="0"/>
          <w:numId w:val="5"/>
        </w:numPr>
        <w:rPr>
          <w:lang w:val="es-ES"/>
        </w:rPr>
      </w:pPr>
      <w:r w:rsidRPr="00F2628F">
        <w:rPr>
          <w:lang w:val="es-AR"/>
        </w:rPr>
        <w:t>Estabilidad: ¿?</w:t>
      </w:r>
    </w:p>
    <w:p w:rsidR="00364268" w:rsidRDefault="00364268" w:rsidP="008D0B86">
      <w:pPr>
        <w:pStyle w:val="Ttulo"/>
        <w:jc w:val="both"/>
        <w:rPr>
          <w:sz w:val="28"/>
          <w:lang w:val="es-ES"/>
        </w:rPr>
      </w:pPr>
    </w:p>
    <w:p w:rsidR="008D0B86" w:rsidRPr="008D0B86" w:rsidRDefault="008D0B86" w:rsidP="008D0B86">
      <w:pPr>
        <w:pStyle w:val="Ttulo"/>
        <w:jc w:val="both"/>
        <w:rPr>
          <w:sz w:val="28"/>
          <w:lang w:val="es-ES"/>
        </w:rPr>
      </w:pPr>
      <w:r w:rsidRPr="008D0B86">
        <w:rPr>
          <w:sz w:val="28"/>
          <w:lang w:val="es-ES"/>
        </w:rPr>
        <w:t>Anexo I: Código fuente</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r>
        <w:rPr>
          <w:rFonts w:ascii="Consolas" w:eastAsiaTheme="minorHAnsi" w:hAnsi="Consolas" w:cs="Consolas"/>
          <w:color w:val="008000"/>
          <w:sz w:val="19"/>
          <w:szCs w:val="19"/>
          <w:lang w:val="es-AR"/>
        </w:rPr>
        <w:tab/>
        <w:t>Universidad de Buenos Aires</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r>
        <w:rPr>
          <w:rFonts w:ascii="Consolas" w:eastAsiaTheme="minorHAnsi" w:hAnsi="Consolas" w:cs="Consolas"/>
          <w:color w:val="008000"/>
          <w:sz w:val="19"/>
          <w:szCs w:val="19"/>
          <w:lang w:val="es-AR"/>
        </w:rPr>
        <w:tab/>
        <w:t>Facultad de Ingeniería</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r>
        <w:rPr>
          <w:rFonts w:ascii="Consolas" w:eastAsiaTheme="minorHAnsi" w:hAnsi="Consolas" w:cs="Consolas"/>
          <w:color w:val="008000"/>
          <w:sz w:val="19"/>
          <w:szCs w:val="19"/>
          <w:lang w:val="es-AR"/>
        </w:rPr>
        <w:tab/>
        <w:t>75.12 Análisis Numérico I</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r>
        <w:rPr>
          <w:rFonts w:ascii="Consolas" w:eastAsiaTheme="minorHAnsi" w:hAnsi="Consolas" w:cs="Consolas"/>
          <w:color w:val="008000"/>
          <w:sz w:val="19"/>
          <w:szCs w:val="19"/>
          <w:lang w:val="es-AR"/>
        </w:rPr>
        <w:tab/>
        <w:t>Trabajo Práctico I</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r>
        <w:rPr>
          <w:rFonts w:ascii="Consolas" w:eastAsiaTheme="minorHAnsi" w:hAnsi="Consolas" w:cs="Consolas"/>
          <w:color w:val="008000"/>
          <w:sz w:val="19"/>
          <w:szCs w:val="19"/>
          <w:lang w:val="es-AR"/>
        </w:rPr>
        <w:tab/>
        <w:t>Merlo Leiva Nahuel</w:t>
      </w:r>
      <w:r w:rsidR="004102F5">
        <w:rPr>
          <w:rFonts w:ascii="Consolas" w:eastAsiaTheme="minorHAnsi" w:hAnsi="Consolas" w:cs="Consolas"/>
          <w:color w:val="008000"/>
          <w:sz w:val="19"/>
          <w:szCs w:val="19"/>
          <w:lang w:val="es-AR"/>
        </w:rPr>
        <w:t xml:space="preserve"> – </w:t>
      </w:r>
      <w:r w:rsidR="009075E4">
        <w:rPr>
          <w:rFonts w:ascii="Consolas" w:eastAsiaTheme="minorHAnsi" w:hAnsi="Consolas" w:cs="Consolas"/>
          <w:color w:val="008000"/>
          <w:sz w:val="19"/>
          <w:szCs w:val="19"/>
          <w:lang w:val="es-AR"/>
        </w:rPr>
        <w:t xml:space="preserve">  </w:t>
      </w:r>
      <w:proofErr w:type="spellStart"/>
      <w:r w:rsidR="004102F5">
        <w:rPr>
          <w:rFonts w:ascii="Consolas" w:eastAsiaTheme="minorHAnsi" w:hAnsi="Consolas" w:cs="Consolas"/>
          <w:color w:val="008000"/>
          <w:sz w:val="19"/>
          <w:szCs w:val="19"/>
          <w:lang w:val="es-AR"/>
        </w:rPr>
        <w:t>Fabrizio</w:t>
      </w:r>
      <w:proofErr w:type="spellEnd"/>
      <w:r w:rsidR="00A07FA3">
        <w:rPr>
          <w:rFonts w:ascii="Consolas" w:eastAsiaTheme="minorHAnsi" w:hAnsi="Consolas" w:cs="Consolas"/>
          <w:color w:val="008000"/>
          <w:sz w:val="19"/>
          <w:szCs w:val="19"/>
          <w:lang w:val="es-AR"/>
        </w:rPr>
        <w:t xml:space="preserve"> Luis</w:t>
      </w:r>
      <w:r w:rsidR="004102F5">
        <w:rPr>
          <w:rFonts w:ascii="Consolas" w:eastAsiaTheme="minorHAnsi" w:hAnsi="Consolas" w:cs="Consolas"/>
          <w:color w:val="008000"/>
          <w:sz w:val="19"/>
          <w:szCs w:val="19"/>
          <w:lang w:val="es-AR"/>
        </w:rPr>
        <w:t xml:space="preserve"> </w:t>
      </w:r>
      <w:proofErr w:type="spellStart"/>
      <w:r w:rsidR="004102F5">
        <w:rPr>
          <w:rFonts w:ascii="Consolas" w:eastAsiaTheme="minorHAnsi" w:hAnsi="Consolas" w:cs="Consolas"/>
          <w:color w:val="008000"/>
          <w:sz w:val="19"/>
          <w:szCs w:val="19"/>
          <w:lang w:val="es-AR"/>
        </w:rPr>
        <w:t>Cozza</w:t>
      </w:r>
      <w:proofErr w:type="spellEnd"/>
    </w:p>
    <w:p w:rsidR="001130F2" w:rsidRPr="004102F5" w:rsidRDefault="001130F2" w:rsidP="001130F2">
      <w:pPr>
        <w:autoSpaceDE w:val="0"/>
        <w:autoSpaceDN w:val="0"/>
        <w:adjustRightInd w:val="0"/>
        <w:spacing w:after="0" w:line="240" w:lineRule="auto"/>
        <w:rPr>
          <w:rFonts w:ascii="Consolas" w:eastAsiaTheme="minorHAnsi" w:hAnsi="Consolas" w:cs="Consolas"/>
          <w:sz w:val="19"/>
          <w:szCs w:val="19"/>
          <w:lang w:val="es-AR"/>
        </w:rPr>
      </w:pPr>
      <w:r w:rsidRPr="004102F5">
        <w:rPr>
          <w:rFonts w:ascii="Consolas" w:eastAsiaTheme="minorHAnsi" w:hAnsi="Consolas" w:cs="Consolas"/>
          <w:color w:val="008000"/>
          <w:sz w:val="19"/>
          <w:szCs w:val="19"/>
          <w:lang w:val="es-AR"/>
        </w:rPr>
        <w:t>**</w:t>
      </w:r>
      <w:r w:rsidRPr="004102F5">
        <w:rPr>
          <w:rFonts w:ascii="Consolas" w:eastAsiaTheme="minorHAnsi" w:hAnsi="Consolas" w:cs="Consolas"/>
          <w:color w:val="008000"/>
          <w:sz w:val="19"/>
          <w:szCs w:val="19"/>
          <w:lang w:val="es-AR"/>
        </w:rPr>
        <w:tab/>
        <w:t>Padrón 92115</w:t>
      </w:r>
      <w:r w:rsidR="004102F5" w:rsidRPr="004102F5">
        <w:rPr>
          <w:rFonts w:ascii="Consolas" w:eastAsiaTheme="minorHAnsi" w:hAnsi="Consolas" w:cs="Consolas"/>
          <w:color w:val="008000"/>
          <w:sz w:val="19"/>
          <w:szCs w:val="19"/>
          <w:lang w:val="es-AR"/>
        </w:rPr>
        <w:t xml:space="preserve">       - </w:t>
      </w:r>
      <w:r w:rsidR="009075E4">
        <w:rPr>
          <w:rFonts w:ascii="Consolas" w:eastAsiaTheme="minorHAnsi" w:hAnsi="Consolas" w:cs="Consolas"/>
          <w:color w:val="008000"/>
          <w:sz w:val="19"/>
          <w:szCs w:val="19"/>
          <w:lang w:val="es-AR"/>
        </w:rPr>
        <w:t xml:space="preserve">  </w:t>
      </w:r>
      <w:r w:rsidR="004102F5" w:rsidRPr="004102F5">
        <w:rPr>
          <w:rFonts w:ascii="Consolas" w:eastAsiaTheme="minorHAnsi" w:hAnsi="Consolas" w:cs="Consolas"/>
          <w:color w:val="008000"/>
          <w:sz w:val="19"/>
          <w:szCs w:val="19"/>
          <w:lang w:val="es-AR"/>
        </w:rPr>
        <w:t>Padr</w:t>
      </w:r>
      <w:r w:rsidR="004102F5">
        <w:rPr>
          <w:rFonts w:ascii="Consolas" w:eastAsiaTheme="minorHAnsi" w:hAnsi="Consolas" w:cs="Consolas"/>
          <w:color w:val="008000"/>
          <w:sz w:val="19"/>
          <w:szCs w:val="19"/>
          <w:lang w:val="es-AR"/>
        </w:rPr>
        <w:t>ón 97402</w:t>
      </w:r>
    </w:p>
    <w:p w:rsidR="001130F2" w:rsidRPr="00476759" w:rsidRDefault="001130F2" w:rsidP="001130F2">
      <w:pPr>
        <w:autoSpaceDE w:val="0"/>
        <w:autoSpaceDN w:val="0"/>
        <w:adjustRightInd w:val="0"/>
        <w:spacing w:after="0" w:line="240" w:lineRule="auto"/>
        <w:rPr>
          <w:rFonts w:ascii="Consolas" w:eastAsiaTheme="minorHAnsi" w:hAnsi="Consolas" w:cs="Consolas"/>
          <w:sz w:val="19"/>
          <w:szCs w:val="19"/>
          <w:lang w:val="es-AR"/>
        </w:rPr>
      </w:pPr>
      <w:r w:rsidRPr="00476759">
        <w:rPr>
          <w:rFonts w:ascii="Consolas" w:eastAsiaTheme="minorHAnsi" w:hAnsi="Consolas" w:cs="Consolas"/>
          <w:color w:val="008000"/>
          <w:sz w:val="19"/>
          <w:szCs w:val="19"/>
          <w:lang w:val="es-AR"/>
        </w:rPr>
        <w:t>*/</w:t>
      </w:r>
    </w:p>
    <w:p w:rsidR="001130F2" w:rsidRPr="00476759" w:rsidRDefault="001130F2" w:rsidP="001130F2">
      <w:pPr>
        <w:autoSpaceDE w:val="0"/>
        <w:autoSpaceDN w:val="0"/>
        <w:adjustRightInd w:val="0"/>
        <w:spacing w:after="0" w:line="240" w:lineRule="auto"/>
        <w:rPr>
          <w:rFonts w:ascii="Consolas" w:eastAsiaTheme="minorHAnsi" w:hAnsi="Consolas" w:cs="Consolas"/>
          <w:sz w:val="19"/>
          <w:szCs w:val="19"/>
          <w:lang w:val="es-AR"/>
        </w:rPr>
      </w:pP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p>
    <w:p w:rsidR="008D0B86" w:rsidRDefault="008D0B86">
      <w:pPr>
        <w:rPr>
          <w:lang w:val="es-ES"/>
        </w:rPr>
      </w:pPr>
    </w:p>
    <w:p w:rsidR="008D0B86" w:rsidRPr="008A0739" w:rsidRDefault="008D0B86" w:rsidP="008A0739">
      <w:pPr>
        <w:rPr>
          <w:rFonts w:asciiTheme="majorHAnsi" w:eastAsiaTheme="majorEastAsia" w:hAnsiTheme="majorHAnsi" w:cstheme="majorBidi"/>
          <w:color w:val="17365D" w:themeColor="text2" w:themeShade="BF"/>
          <w:spacing w:val="5"/>
          <w:kern w:val="28"/>
          <w:sz w:val="28"/>
          <w:szCs w:val="52"/>
          <w:lang w:val="es-ES"/>
        </w:rPr>
      </w:pPr>
    </w:p>
    <w:sectPr w:rsidR="008D0B86" w:rsidRPr="008A0739" w:rsidSect="00B23F23">
      <w:pgSz w:w="11907" w:h="16839" w:code="9"/>
      <w:pgMar w:top="1418" w:right="1701"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6F2" w:rsidRDefault="00A666F2" w:rsidP="00E6236D">
      <w:pPr>
        <w:spacing w:after="0" w:line="240" w:lineRule="auto"/>
      </w:pPr>
      <w:r>
        <w:separator/>
      </w:r>
    </w:p>
  </w:endnote>
  <w:endnote w:type="continuationSeparator" w:id="0">
    <w:p w:rsidR="00A666F2" w:rsidRDefault="00A666F2" w:rsidP="00E62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FRM1095">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3191925"/>
      <w:docPartObj>
        <w:docPartGallery w:val="Page Numbers (Bottom of Page)"/>
        <w:docPartUnique/>
      </w:docPartObj>
    </w:sdtPr>
    <w:sdtContent>
      <w:p w:rsidR="00F76491" w:rsidRDefault="00F76491">
        <w:pPr>
          <w:pStyle w:val="Piedepgina"/>
        </w:pPr>
        <w:r>
          <w:rPr>
            <w:noProof/>
            <w:lang w:val="es-AR" w:eastAsia="es-AR"/>
          </w:rPr>
          <mc:AlternateContent>
            <mc:Choice Requires="wpg">
              <w:drawing>
                <wp:anchor distT="0" distB="0" distL="114300" distR="114300" simplePos="0" relativeHeight="251659264" behindDoc="0" locked="0" layoutInCell="1" allowOverlap="1" wp14:anchorId="0380D685" wp14:editId="00B27108">
                  <wp:simplePos x="0" y="0"/>
                  <wp:positionH relativeFrom="margin">
                    <wp:align>center</wp:align>
                  </wp:positionH>
                  <wp:positionV relativeFrom="page">
                    <wp:align>bottom</wp:align>
                  </wp:positionV>
                  <wp:extent cx="436880" cy="716915"/>
                  <wp:effectExtent l="9525" t="9525" r="10795" b="6985"/>
                  <wp:wrapNone/>
                  <wp:docPr id="622"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F76491" w:rsidRDefault="00F76491">
                                <w:pPr>
                                  <w:pStyle w:val="Piedepgina"/>
                                  <w:jc w:val="center"/>
                                  <w:rPr>
                                    <w:sz w:val="16"/>
                                    <w:szCs w:val="16"/>
                                  </w:rPr>
                                </w:pPr>
                                <w:r>
                                  <w:rPr>
                                    <w:szCs w:val="21"/>
                                  </w:rPr>
                                  <w:fldChar w:fldCharType="begin"/>
                                </w:r>
                                <w:r>
                                  <w:instrText>PAGE    \* MERGEFORMAT</w:instrText>
                                </w:r>
                                <w:r>
                                  <w:rPr>
                                    <w:szCs w:val="21"/>
                                  </w:rPr>
                                  <w:fldChar w:fldCharType="separate"/>
                                </w:r>
                                <w:r w:rsidR="009D32AC" w:rsidRPr="009D32AC">
                                  <w:rPr>
                                    <w:noProof/>
                                    <w:sz w:val="16"/>
                                    <w:szCs w:val="16"/>
                                    <w:lang w:val="es-ES"/>
                                  </w:rPr>
                                  <w:t>3</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80" o:spid="_x0000_s1027"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sCcMAAADcAAAADwAAAGRycy9kb3ducmV2LnhtbESPQYvCMBSE74L/ITzBm6Yq6tI1ighC&#10;L7Jo1z0/mrdttXkpTax1f70RhD0OM/MNs9p0phItNa60rGAyjkAQZ1aXnCv4TvejDxDOI2usLJOC&#10;BznYrPu9Fcba3vlI7cnnIkDYxaig8L6OpXRZQQbd2NbEwfu1jUEfZJNL3eA9wE0lp1G0kAZLDgsF&#10;1rQrKLuebkbBPFmai0vS45+X6eGnrb7q21kqNRx0208Qnjr/H363E61gMZ3B60w4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f7AnDAAAA3AAAAA8AAAAAAAAAAAAA&#10;AAAAoQIAAGRycy9kb3ducmV2LnhtbFBLBQYAAAAABAAEAPkAAACRAwAAAAA=&#10;" strokecolor="#7f7f7f"/>
                  <v:rect id="Rectangle 78" o:spid="_x0000_s1029"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ZMcA&#10;AADcAAAADwAAAGRycy9kb3ducmV2LnhtbESPzWrDMBCE74W+g9hCboncEELqRAnFbaHQS5qG/NwW&#10;a2O5tlbGUm3n7atCoMdhZr5hVpvB1qKj1peOFTxOEhDEudMlFwr2X2/jBQgfkDXWjknBlTxs1vd3&#10;K0y16/mTul0oRISwT1GBCaFJpfS5IYt+4hri6F1cazFE2RZSt9hHuK3lNEnm0mLJccFgQ5mhvNr9&#10;WAWVefl+/aiu2YkPXXbchv7pfNwqNXoYnpcgAg3hP3xrv2sF8+kM/s7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uGTHAAAA3AAAAA8AAAAAAAAAAAAAAAAAmAIAAGRy&#10;cy9kb3ducmV2LnhtbFBLBQYAAAAABAAEAPUAAACMAwAAAAA=&#10;" filled="f" strokecolor="#7f7f7f">
                    <v:textbox>
                      <w:txbxContent>
                        <w:p w:rsidR="00F76491" w:rsidRDefault="00F76491">
                          <w:pPr>
                            <w:pStyle w:val="Piedepgina"/>
                            <w:jc w:val="center"/>
                            <w:rPr>
                              <w:sz w:val="16"/>
                              <w:szCs w:val="16"/>
                            </w:rPr>
                          </w:pPr>
                          <w:r>
                            <w:rPr>
                              <w:szCs w:val="21"/>
                            </w:rPr>
                            <w:fldChar w:fldCharType="begin"/>
                          </w:r>
                          <w:r>
                            <w:instrText>PAGE    \* MERGEFORMAT</w:instrText>
                          </w:r>
                          <w:r>
                            <w:rPr>
                              <w:szCs w:val="21"/>
                            </w:rPr>
                            <w:fldChar w:fldCharType="separate"/>
                          </w:r>
                          <w:r w:rsidR="009D32AC" w:rsidRPr="009D32AC">
                            <w:rPr>
                              <w:noProof/>
                              <w:sz w:val="16"/>
                              <w:szCs w:val="16"/>
                              <w:lang w:val="es-ES"/>
                            </w:rPr>
                            <w:t>3</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6F2" w:rsidRDefault="00A666F2" w:rsidP="00E6236D">
      <w:pPr>
        <w:spacing w:after="0" w:line="240" w:lineRule="auto"/>
      </w:pPr>
      <w:r>
        <w:separator/>
      </w:r>
    </w:p>
  </w:footnote>
  <w:footnote w:type="continuationSeparator" w:id="0">
    <w:p w:rsidR="00A666F2" w:rsidRDefault="00A666F2" w:rsidP="00E62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491" w:rsidRPr="00045322" w:rsidRDefault="00F76491" w:rsidP="00BE0B78">
    <w:pPr>
      <w:spacing w:after="0" w:line="240" w:lineRule="auto"/>
      <w:jc w:val="right"/>
      <w:rPr>
        <w:lang w:val="es-ES"/>
      </w:rPr>
    </w:pPr>
    <w:r w:rsidRPr="00045322">
      <w:rPr>
        <w:lang w:val="es-ES"/>
      </w:rPr>
      <w:t>75.12 Análisis Numérico I</w:t>
    </w:r>
  </w:p>
  <w:p w:rsidR="00F76491" w:rsidRDefault="00F76491" w:rsidP="00BE0B78">
    <w:pPr>
      <w:spacing w:after="0" w:line="240" w:lineRule="auto"/>
      <w:jc w:val="right"/>
      <w:rPr>
        <w:lang w:val="es-ES"/>
      </w:rPr>
    </w:pPr>
    <w:r>
      <w:rPr>
        <w:lang w:val="es-ES"/>
      </w:rPr>
      <w:t>Análisis de errores y estabilidad de algoritmos para la resolución del mismo problema</w:t>
    </w:r>
  </w:p>
  <w:p w:rsidR="00F76491" w:rsidRPr="00CA182B" w:rsidRDefault="00F76491">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B3DBB"/>
    <w:multiLevelType w:val="hybridMultilevel"/>
    <w:tmpl w:val="02EC8A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F746837"/>
    <w:multiLevelType w:val="hybridMultilevel"/>
    <w:tmpl w:val="C6A09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FAE0365"/>
    <w:multiLevelType w:val="hybridMultilevel"/>
    <w:tmpl w:val="DEF633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3176CB4"/>
    <w:multiLevelType w:val="hybridMultilevel"/>
    <w:tmpl w:val="97EA7A8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7B6F1F01"/>
    <w:multiLevelType w:val="hybridMultilevel"/>
    <w:tmpl w:val="2EDAEE2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F843F33"/>
    <w:multiLevelType w:val="hybridMultilevel"/>
    <w:tmpl w:val="8B780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1EC"/>
    <w:rsid w:val="00000034"/>
    <w:rsid w:val="000145A8"/>
    <w:rsid w:val="000153EB"/>
    <w:rsid w:val="00020F03"/>
    <w:rsid w:val="00026697"/>
    <w:rsid w:val="0003383C"/>
    <w:rsid w:val="00036740"/>
    <w:rsid w:val="00045322"/>
    <w:rsid w:val="0005262C"/>
    <w:rsid w:val="00052EE6"/>
    <w:rsid w:val="000557BC"/>
    <w:rsid w:val="00056C17"/>
    <w:rsid w:val="00057D48"/>
    <w:rsid w:val="00066472"/>
    <w:rsid w:val="000741DF"/>
    <w:rsid w:val="00081547"/>
    <w:rsid w:val="0008766D"/>
    <w:rsid w:val="00091E94"/>
    <w:rsid w:val="000921DC"/>
    <w:rsid w:val="00094656"/>
    <w:rsid w:val="00095284"/>
    <w:rsid w:val="00097F71"/>
    <w:rsid w:val="000A0730"/>
    <w:rsid w:val="000A2653"/>
    <w:rsid w:val="000A2E66"/>
    <w:rsid w:val="000A3357"/>
    <w:rsid w:val="000B209B"/>
    <w:rsid w:val="000B4391"/>
    <w:rsid w:val="000C2063"/>
    <w:rsid w:val="000C7FFD"/>
    <w:rsid w:val="000D46EA"/>
    <w:rsid w:val="000E0F18"/>
    <w:rsid w:val="000E1DFF"/>
    <w:rsid w:val="000E2EC8"/>
    <w:rsid w:val="000E2EF6"/>
    <w:rsid w:val="000E3666"/>
    <w:rsid w:val="000F370E"/>
    <w:rsid w:val="000F6271"/>
    <w:rsid w:val="000F65B3"/>
    <w:rsid w:val="000F7C43"/>
    <w:rsid w:val="000F7E4D"/>
    <w:rsid w:val="0010094A"/>
    <w:rsid w:val="001029CC"/>
    <w:rsid w:val="00102E15"/>
    <w:rsid w:val="001130F2"/>
    <w:rsid w:val="00113544"/>
    <w:rsid w:val="00122A8A"/>
    <w:rsid w:val="00132C79"/>
    <w:rsid w:val="00135E6C"/>
    <w:rsid w:val="001378F0"/>
    <w:rsid w:val="001533AF"/>
    <w:rsid w:val="00155783"/>
    <w:rsid w:val="0015614A"/>
    <w:rsid w:val="00164DBB"/>
    <w:rsid w:val="001764E3"/>
    <w:rsid w:val="001778A9"/>
    <w:rsid w:val="00181AAC"/>
    <w:rsid w:val="00184250"/>
    <w:rsid w:val="00186CF6"/>
    <w:rsid w:val="00191836"/>
    <w:rsid w:val="001A309F"/>
    <w:rsid w:val="001A6C00"/>
    <w:rsid w:val="001B0876"/>
    <w:rsid w:val="001C1DD5"/>
    <w:rsid w:val="001D68D9"/>
    <w:rsid w:val="001F62D9"/>
    <w:rsid w:val="001F6D66"/>
    <w:rsid w:val="0021004C"/>
    <w:rsid w:val="00212DBA"/>
    <w:rsid w:val="0021700D"/>
    <w:rsid w:val="002231BA"/>
    <w:rsid w:val="002239D6"/>
    <w:rsid w:val="00224491"/>
    <w:rsid w:val="00234137"/>
    <w:rsid w:val="00235265"/>
    <w:rsid w:val="00237821"/>
    <w:rsid w:val="00251618"/>
    <w:rsid w:val="0025283F"/>
    <w:rsid w:val="00252A3B"/>
    <w:rsid w:val="002669EF"/>
    <w:rsid w:val="00266EFE"/>
    <w:rsid w:val="00267431"/>
    <w:rsid w:val="002714B3"/>
    <w:rsid w:val="00271E40"/>
    <w:rsid w:val="00285D42"/>
    <w:rsid w:val="002914D0"/>
    <w:rsid w:val="002916BA"/>
    <w:rsid w:val="002916CC"/>
    <w:rsid w:val="002A222A"/>
    <w:rsid w:val="002A32F5"/>
    <w:rsid w:val="002A641D"/>
    <w:rsid w:val="002B27EB"/>
    <w:rsid w:val="002B442A"/>
    <w:rsid w:val="002B518C"/>
    <w:rsid w:val="002C03D8"/>
    <w:rsid w:val="002C3DBC"/>
    <w:rsid w:val="002C5EB9"/>
    <w:rsid w:val="002D2430"/>
    <w:rsid w:val="002D476B"/>
    <w:rsid w:val="002D5881"/>
    <w:rsid w:val="002D6330"/>
    <w:rsid w:val="002E4A97"/>
    <w:rsid w:val="002E685F"/>
    <w:rsid w:val="002F16AD"/>
    <w:rsid w:val="002F32E9"/>
    <w:rsid w:val="002F3800"/>
    <w:rsid w:val="002F4F7A"/>
    <w:rsid w:val="002F7E94"/>
    <w:rsid w:val="00301C81"/>
    <w:rsid w:val="00305CBD"/>
    <w:rsid w:val="003071E1"/>
    <w:rsid w:val="00311CB5"/>
    <w:rsid w:val="0031297D"/>
    <w:rsid w:val="00312B50"/>
    <w:rsid w:val="00316473"/>
    <w:rsid w:val="00316A15"/>
    <w:rsid w:val="00322164"/>
    <w:rsid w:val="003229CC"/>
    <w:rsid w:val="00324DFE"/>
    <w:rsid w:val="00327335"/>
    <w:rsid w:val="0032783F"/>
    <w:rsid w:val="00333126"/>
    <w:rsid w:val="00333B04"/>
    <w:rsid w:val="003343F4"/>
    <w:rsid w:val="00337D95"/>
    <w:rsid w:val="00340845"/>
    <w:rsid w:val="003417DF"/>
    <w:rsid w:val="003507F7"/>
    <w:rsid w:val="00355BFB"/>
    <w:rsid w:val="00360A63"/>
    <w:rsid w:val="00364268"/>
    <w:rsid w:val="00366A47"/>
    <w:rsid w:val="00367DBC"/>
    <w:rsid w:val="00371A3C"/>
    <w:rsid w:val="003811D9"/>
    <w:rsid w:val="003819AE"/>
    <w:rsid w:val="0038481E"/>
    <w:rsid w:val="003A583A"/>
    <w:rsid w:val="003D45ED"/>
    <w:rsid w:val="003D56F5"/>
    <w:rsid w:val="003D573F"/>
    <w:rsid w:val="003D7219"/>
    <w:rsid w:val="003F363E"/>
    <w:rsid w:val="003F7215"/>
    <w:rsid w:val="0040129A"/>
    <w:rsid w:val="004102F5"/>
    <w:rsid w:val="0041132C"/>
    <w:rsid w:val="00413C07"/>
    <w:rsid w:val="00415530"/>
    <w:rsid w:val="00415D72"/>
    <w:rsid w:val="0041784F"/>
    <w:rsid w:val="00424140"/>
    <w:rsid w:val="00432EB0"/>
    <w:rsid w:val="00440BD7"/>
    <w:rsid w:val="0044252F"/>
    <w:rsid w:val="004557FD"/>
    <w:rsid w:val="00465F81"/>
    <w:rsid w:val="0047138E"/>
    <w:rsid w:val="00472565"/>
    <w:rsid w:val="0047658B"/>
    <w:rsid w:val="00476759"/>
    <w:rsid w:val="00482117"/>
    <w:rsid w:val="00482271"/>
    <w:rsid w:val="00483276"/>
    <w:rsid w:val="00485A19"/>
    <w:rsid w:val="0049607F"/>
    <w:rsid w:val="00496B47"/>
    <w:rsid w:val="00497525"/>
    <w:rsid w:val="004A1EB4"/>
    <w:rsid w:val="004A3F40"/>
    <w:rsid w:val="004A777E"/>
    <w:rsid w:val="004B1D49"/>
    <w:rsid w:val="004B2C97"/>
    <w:rsid w:val="004B3B5B"/>
    <w:rsid w:val="004C0D4E"/>
    <w:rsid w:val="004E1224"/>
    <w:rsid w:val="004F3F7D"/>
    <w:rsid w:val="004F4811"/>
    <w:rsid w:val="004F75A7"/>
    <w:rsid w:val="004F7DC4"/>
    <w:rsid w:val="00500D7B"/>
    <w:rsid w:val="005151F8"/>
    <w:rsid w:val="00522727"/>
    <w:rsid w:val="00522B94"/>
    <w:rsid w:val="005265AF"/>
    <w:rsid w:val="00530698"/>
    <w:rsid w:val="005342D0"/>
    <w:rsid w:val="005349CA"/>
    <w:rsid w:val="00537A88"/>
    <w:rsid w:val="00537D70"/>
    <w:rsid w:val="0054689D"/>
    <w:rsid w:val="00550943"/>
    <w:rsid w:val="00555A58"/>
    <w:rsid w:val="00561218"/>
    <w:rsid w:val="00566096"/>
    <w:rsid w:val="00573102"/>
    <w:rsid w:val="00576E74"/>
    <w:rsid w:val="00584653"/>
    <w:rsid w:val="00591559"/>
    <w:rsid w:val="005A160C"/>
    <w:rsid w:val="005A2EFF"/>
    <w:rsid w:val="005A5529"/>
    <w:rsid w:val="005A5CE3"/>
    <w:rsid w:val="005D03DC"/>
    <w:rsid w:val="005D15E1"/>
    <w:rsid w:val="005E0412"/>
    <w:rsid w:val="005F1667"/>
    <w:rsid w:val="005F240E"/>
    <w:rsid w:val="005F7701"/>
    <w:rsid w:val="00606279"/>
    <w:rsid w:val="00613EBF"/>
    <w:rsid w:val="00616004"/>
    <w:rsid w:val="006211A6"/>
    <w:rsid w:val="00632F3D"/>
    <w:rsid w:val="006449B2"/>
    <w:rsid w:val="00645C8F"/>
    <w:rsid w:val="00651195"/>
    <w:rsid w:val="00663791"/>
    <w:rsid w:val="00680123"/>
    <w:rsid w:val="00684A99"/>
    <w:rsid w:val="00690CE3"/>
    <w:rsid w:val="00692779"/>
    <w:rsid w:val="00693F3E"/>
    <w:rsid w:val="006955CF"/>
    <w:rsid w:val="006A3387"/>
    <w:rsid w:val="006A3F4D"/>
    <w:rsid w:val="006B60B4"/>
    <w:rsid w:val="006C3489"/>
    <w:rsid w:val="006D72BC"/>
    <w:rsid w:val="006E6261"/>
    <w:rsid w:val="00700225"/>
    <w:rsid w:val="007056C8"/>
    <w:rsid w:val="00705DBA"/>
    <w:rsid w:val="00706295"/>
    <w:rsid w:val="00714E91"/>
    <w:rsid w:val="0071664D"/>
    <w:rsid w:val="00720ECB"/>
    <w:rsid w:val="007254B2"/>
    <w:rsid w:val="00741264"/>
    <w:rsid w:val="0074171D"/>
    <w:rsid w:val="00745DB4"/>
    <w:rsid w:val="00753409"/>
    <w:rsid w:val="0075344F"/>
    <w:rsid w:val="00756AD3"/>
    <w:rsid w:val="00760EBD"/>
    <w:rsid w:val="00762119"/>
    <w:rsid w:val="007652B2"/>
    <w:rsid w:val="00767370"/>
    <w:rsid w:val="00770571"/>
    <w:rsid w:val="007707B2"/>
    <w:rsid w:val="00773123"/>
    <w:rsid w:val="0078662F"/>
    <w:rsid w:val="007928BF"/>
    <w:rsid w:val="00797889"/>
    <w:rsid w:val="007A0769"/>
    <w:rsid w:val="007A3050"/>
    <w:rsid w:val="007A3501"/>
    <w:rsid w:val="007A3AEF"/>
    <w:rsid w:val="007A72EF"/>
    <w:rsid w:val="007B6493"/>
    <w:rsid w:val="007C6B75"/>
    <w:rsid w:val="007C75AE"/>
    <w:rsid w:val="007D256C"/>
    <w:rsid w:val="007D5BA4"/>
    <w:rsid w:val="007E477E"/>
    <w:rsid w:val="007E6789"/>
    <w:rsid w:val="007E7AAA"/>
    <w:rsid w:val="00806DE9"/>
    <w:rsid w:val="00806E4B"/>
    <w:rsid w:val="00817A7C"/>
    <w:rsid w:val="00820613"/>
    <w:rsid w:val="008218D5"/>
    <w:rsid w:val="00822ABC"/>
    <w:rsid w:val="00834912"/>
    <w:rsid w:val="00842A5B"/>
    <w:rsid w:val="008432EC"/>
    <w:rsid w:val="00843AE8"/>
    <w:rsid w:val="0084620E"/>
    <w:rsid w:val="008476DC"/>
    <w:rsid w:val="008503C1"/>
    <w:rsid w:val="0085459A"/>
    <w:rsid w:val="008572A9"/>
    <w:rsid w:val="00857BE7"/>
    <w:rsid w:val="0087550E"/>
    <w:rsid w:val="00877D7D"/>
    <w:rsid w:val="008837F4"/>
    <w:rsid w:val="00884C35"/>
    <w:rsid w:val="00885CCD"/>
    <w:rsid w:val="008A0739"/>
    <w:rsid w:val="008B193C"/>
    <w:rsid w:val="008C0C81"/>
    <w:rsid w:val="008C3DA3"/>
    <w:rsid w:val="008D0320"/>
    <w:rsid w:val="008D0B86"/>
    <w:rsid w:val="008D24EE"/>
    <w:rsid w:val="008D547E"/>
    <w:rsid w:val="008E1E43"/>
    <w:rsid w:val="008E5E40"/>
    <w:rsid w:val="008F04CC"/>
    <w:rsid w:val="008F3A5A"/>
    <w:rsid w:val="009075E4"/>
    <w:rsid w:val="00911A62"/>
    <w:rsid w:val="00912097"/>
    <w:rsid w:val="009127E9"/>
    <w:rsid w:val="009167C6"/>
    <w:rsid w:val="0092339D"/>
    <w:rsid w:val="009268F1"/>
    <w:rsid w:val="00944643"/>
    <w:rsid w:val="00945301"/>
    <w:rsid w:val="00950B11"/>
    <w:rsid w:val="009514D2"/>
    <w:rsid w:val="00966E1E"/>
    <w:rsid w:val="00975F47"/>
    <w:rsid w:val="009855B8"/>
    <w:rsid w:val="00986461"/>
    <w:rsid w:val="0098692F"/>
    <w:rsid w:val="009913AD"/>
    <w:rsid w:val="0099184A"/>
    <w:rsid w:val="00994AFA"/>
    <w:rsid w:val="009A4449"/>
    <w:rsid w:val="009A589A"/>
    <w:rsid w:val="009A7DC1"/>
    <w:rsid w:val="009C08B0"/>
    <w:rsid w:val="009C67B0"/>
    <w:rsid w:val="009D0D59"/>
    <w:rsid w:val="009D32AC"/>
    <w:rsid w:val="009D5832"/>
    <w:rsid w:val="009D6208"/>
    <w:rsid w:val="009E1C18"/>
    <w:rsid w:val="009E3A61"/>
    <w:rsid w:val="009E40E2"/>
    <w:rsid w:val="009E77C5"/>
    <w:rsid w:val="009F05A7"/>
    <w:rsid w:val="009F5DA7"/>
    <w:rsid w:val="00A01921"/>
    <w:rsid w:val="00A01B4B"/>
    <w:rsid w:val="00A02E12"/>
    <w:rsid w:val="00A04138"/>
    <w:rsid w:val="00A07FA3"/>
    <w:rsid w:val="00A21B32"/>
    <w:rsid w:val="00A31334"/>
    <w:rsid w:val="00A316F7"/>
    <w:rsid w:val="00A559F0"/>
    <w:rsid w:val="00A639AE"/>
    <w:rsid w:val="00A666F2"/>
    <w:rsid w:val="00A73778"/>
    <w:rsid w:val="00A84AEB"/>
    <w:rsid w:val="00A86DE8"/>
    <w:rsid w:val="00A8754A"/>
    <w:rsid w:val="00A91978"/>
    <w:rsid w:val="00A94261"/>
    <w:rsid w:val="00A95A7A"/>
    <w:rsid w:val="00AA1E9E"/>
    <w:rsid w:val="00AA66B0"/>
    <w:rsid w:val="00AB4081"/>
    <w:rsid w:val="00AB4938"/>
    <w:rsid w:val="00AB5F01"/>
    <w:rsid w:val="00AC754A"/>
    <w:rsid w:val="00AD2919"/>
    <w:rsid w:val="00AD36B9"/>
    <w:rsid w:val="00AD3F5F"/>
    <w:rsid w:val="00AD406D"/>
    <w:rsid w:val="00AD71EC"/>
    <w:rsid w:val="00AE3C89"/>
    <w:rsid w:val="00AE721C"/>
    <w:rsid w:val="00AF6885"/>
    <w:rsid w:val="00AF7CCA"/>
    <w:rsid w:val="00B0013D"/>
    <w:rsid w:val="00B13A5D"/>
    <w:rsid w:val="00B13D42"/>
    <w:rsid w:val="00B16391"/>
    <w:rsid w:val="00B1687E"/>
    <w:rsid w:val="00B16F6E"/>
    <w:rsid w:val="00B23F23"/>
    <w:rsid w:val="00B4121A"/>
    <w:rsid w:val="00B43673"/>
    <w:rsid w:val="00B43B56"/>
    <w:rsid w:val="00B505BF"/>
    <w:rsid w:val="00B5104D"/>
    <w:rsid w:val="00B53D1B"/>
    <w:rsid w:val="00B54775"/>
    <w:rsid w:val="00B55FF6"/>
    <w:rsid w:val="00B5685E"/>
    <w:rsid w:val="00B56B5F"/>
    <w:rsid w:val="00B60254"/>
    <w:rsid w:val="00B61134"/>
    <w:rsid w:val="00B622D4"/>
    <w:rsid w:val="00B644D8"/>
    <w:rsid w:val="00B66F84"/>
    <w:rsid w:val="00B721AF"/>
    <w:rsid w:val="00B72E87"/>
    <w:rsid w:val="00B73E4E"/>
    <w:rsid w:val="00B77D51"/>
    <w:rsid w:val="00B84DD1"/>
    <w:rsid w:val="00B856B8"/>
    <w:rsid w:val="00B878D6"/>
    <w:rsid w:val="00B91FEC"/>
    <w:rsid w:val="00B92640"/>
    <w:rsid w:val="00BA2102"/>
    <w:rsid w:val="00BA27A2"/>
    <w:rsid w:val="00BA4D37"/>
    <w:rsid w:val="00BA5170"/>
    <w:rsid w:val="00BA53B9"/>
    <w:rsid w:val="00BA6135"/>
    <w:rsid w:val="00BB34C6"/>
    <w:rsid w:val="00BB4B26"/>
    <w:rsid w:val="00BC03B0"/>
    <w:rsid w:val="00BC055A"/>
    <w:rsid w:val="00BC0F1B"/>
    <w:rsid w:val="00BC10B1"/>
    <w:rsid w:val="00BC1AE9"/>
    <w:rsid w:val="00BD31EC"/>
    <w:rsid w:val="00BE0834"/>
    <w:rsid w:val="00BE0B78"/>
    <w:rsid w:val="00BE1FFF"/>
    <w:rsid w:val="00BE5773"/>
    <w:rsid w:val="00BE5886"/>
    <w:rsid w:val="00BE6A6F"/>
    <w:rsid w:val="00BF1CBE"/>
    <w:rsid w:val="00BF20ED"/>
    <w:rsid w:val="00BF34BB"/>
    <w:rsid w:val="00BF62F5"/>
    <w:rsid w:val="00C0278E"/>
    <w:rsid w:val="00C029C4"/>
    <w:rsid w:val="00C12721"/>
    <w:rsid w:val="00C22050"/>
    <w:rsid w:val="00C23341"/>
    <w:rsid w:val="00C3007E"/>
    <w:rsid w:val="00C43864"/>
    <w:rsid w:val="00C44851"/>
    <w:rsid w:val="00C4680E"/>
    <w:rsid w:val="00C472E7"/>
    <w:rsid w:val="00C50710"/>
    <w:rsid w:val="00C545BC"/>
    <w:rsid w:val="00C6101A"/>
    <w:rsid w:val="00C63671"/>
    <w:rsid w:val="00C65113"/>
    <w:rsid w:val="00C660DF"/>
    <w:rsid w:val="00C707EE"/>
    <w:rsid w:val="00C72D24"/>
    <w:rsid w:val="00C74495"/>
    <w:rsid w:val="00C74541"/>
    <w:rsid w:val="00C77404"/>
    <w:rsid w:val="00C82314"/>
    <w:rsid w:val="00C84BBB"/>
    <w:rsid w:val="00C86A10"/>
    <w:rsid w:val="00C87A3D"/>
    <w:rsid w:val="00C92899"/>
    <w:rsid w:val="00C96EA3"/>
    <w:rsid w:val="00CA182B"/>
    <w:rsid w:val="00CA34E5"/>
    <w:rsid w:val="00CB2180"/>
    <w:rsid w:val="00CC4036"/>
    <w:rsid w:val="00CC6A53"/>
    <w:rsid w:val="00CD1EAA"/>
    <w:rsid w:val="00CD7B7B"/>
    <w:rsid w:val="00CE22FF"/>
    <w:rsid w:val="00CE4084"/>
    <w:rsid w:val="00CE4775"/>
    <w:rsid w:val="00CF161E"/>
    <w:rsid w:val="00D1694A"/>
    <w:rsid w:val="00D22AFD"/>
    <w:rsid w:val="00D239E3"/>
    <w:rsid w:val="00D26ECC"/>
    <w:rsid w:val="00D31BE6"/>
    <w:rsid w:val="00D35466"/>
    <w:rsid w:val="00D36027"/>
    <w:rsid w:val="00D4605A"/>
    <w:rsid w:val="00D63327"/>
    <w:rsid w:val="00D6711E"/>
    <w:rsid w:val="00D673B8"/>
    <w:rsid w:val="00D71151"/>
    <w:rsid w:val="00D77B85"/>
    <w:rsid w:val="00D80F45"/>
    <w:rsid w:val="00D84A60"/>
    <w:rsid w:val="00D953CC"/>
    <w:rsid w:val="00D9605D"/>
    <w:rsid w:val="00DA1A8A"/>
    <w:rsid w:val="00DC4588"/>
    <w:rsid w:val="00DD308C"/>
    <w:rsid w:val="00DE771D"/>
    <w:rsid w:val="00DF3A14"/>
    <w:rsid w:val="00DF7766"/>
    <w:rsid w:val="00DF7DE3"/>
    <w:rsid w:val="00E00C5D"/>
    <w:rsid w:val="00E035DC"/>
    <w:rsid w:val="00E060A6"/>
    <w:rsid w:val="00E06745"/>
    <w:rsid w:val="00E067E6"/>
    <w:rsid w:val="00E10C22"/>
    <w:rsid w:val="00E13D86"/>
    <w:rsid w:val="00E277E4"/>
    <w:rsid w:val="00E3319C"/>
    <w:rsid w:val="00E35051"/>
    <w:rsid w:val="00E3618F"/>
    <w:rsid w:val="00E3764F"/>
    <w:rsid w:val="00E37A5A"/>
    <w:rsid w:val="00E6236D"/>
    <w:rsid w:val="00E64FFE"/>
    <w:rsid w:val="00E7054B"/>
    <w:rsid w:val="00E77FA4"/>
    <w:rsid w:val="00E85C26"/>
    <w:rsid w:val="00E91EE0"/>
    <w:rsid w:val="00E9581C"/>
    <w:rsid w:val="00E9752C"/>
    <w:rsid w:val="00EA6AA6"/>
    <w:rsid w:val="00EB170F"/>
    <w:rsid w:val="00EB1F09"/>
    <w:rsid w:val="00EB4584"/>
    <w:rsid w:val="00EB567B"/>
    <w:rsid w:val="00EB6485"/>
    <w:rsid w:val="00EC2F34"/>
    <w:rsid w:val="00EC7178"/>
    <w:rsid w:val="00ED0FC4"/>
    <w:rsid w:val="00ED48B4"/>
    <w:rsid w:val="00EE08BB"/>
    <w:rsid w:val="00EE3226"/>
    <w:rsid w:val="00EF1A82"/>
    <w:rsid w:val="00EF2CDC"/>
    <w:rsid w:val="00EF6DD5"/>
    <w:rsid w:val="00F00401"/>
    <w:rsid w:val="00F0670E"/>
    <w:rsid w:val="00F077EB"/>
    <w:rsid w:val="00F079F0"/>
    <w:rsid w:val="00F11BC7"/>
    <w:rsid w:val="00F11CE8"/>
    <w:rsid w:val="00F157F6"/>
    <w:rsid w:val="00F22712"/>
    <w:rsid w:val="00F25B41"/>
    <w:rsid w:val="00F2628F"/>
    <w:rsid w:val="00F3193F"/>
    <w:rsid w:val="00F3334D"/>
    <w:rsid w:val="00F34F00"/>
    <w:rsid w:val="00F358E3"/>
    <w:rsid w:val="00F35BDB"/>
    <w:rsid w:val="00F52189"/>
    <w:rsid w:val="00F55933"/>
    <w:rsid w:val="00F5731D"/>
    <w:rsid w:val="00F57D09"/>
    <w:rsid w:val="00F70953"/>
    <w:rsid w:val="00F71F68"/>
    <w:rsid w:val="00F72BFC"/>
    <w:rsid w:val="00F76491"/>
    <w:rsid w:val="00F7693B"/>
    <w:rsid w:val="00F8473A"/>
    <w:rsid w:val="00F92895"/>
    <w:rsid w:val="00FA2BD3"/>
    <w:rsid w:val="00FA6BA4"/>
    <w:rsid w:val="00FB0B52"/>
    <w:rsid w:val="00FB1ABD"/>
    <w:rsid w:val="00FB6428"/>
    <w:rsid w:val="00FC0265"/>
    <w:rsid w:val="00FC392F"/>
    <w:rsid w:val="00FC61C6"/>
    <w:rsid w:val="00FD0CBB"/>
    <w:rsid w:val="00FD15E2"/>
    <w:rsid w:val="00FD241C"/>
    <w:rsid w:val="00FD6038"/>
    <w:rsid w:val="00FD7F50"/>
    <w:rsid w:val="00FE16F4"/>
    <w:rsid w:val="00FE6EB1"/>
    <w:rsid w:val="00FE7F2D"/>
    <w:rsid w:val="00FF0F74"/>
    <w:rsid w:val="00FF291B"/>
    <w:rsid w:val="00FF31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F40"/>
    <w:rPr>
      <w:rFonts w:ascii="Calibri" w:eastAsia="Calibri" w:hAnsi="Calibri" w:cs="Times New Roman"/>
      <w:lang w:val="en-US"/>
    </w:rPr>
  </w:style>
  <w:style w:type="paragraph" w:styleId="Ttulo1">
    <w:name w:val="heading 1"/>
    <w:basedOn w:val="Normal"/>
    <w:next w:val="Normal"/>
    <w:link w:val="Ttulo1Car"/>
    <w:uiPriority w:val="9"/>
    <w:qFormat/>
    <w:rsid w:val="00337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7D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23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36D"/>
    <w:rPr>
      <w:rFonts w:ascii="Calibri" w:eastAsia="Calibri" w:hAnsi="Calibri" w:cs="Times New Roman"/>
      <w:lang w:val="en-US"/>
    </w:rPr>
  </w:style>
  <w:style w:type="paragraph" w:styleId="Piedepgina">
    <w:name w:val="footer"/>
    <w:basedOn w:val="Normal"/>
    <w:link w:val="PiedepginaCar"/>
    <w:uiPriority w:val="99"/>
    <w:unhideWhenUsed/>
    <w:rsid w:val="00E623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36D"/>
    <w:rPr>
      <w:rFonts w:ascii="Calibri" w:eastAsia="Calibri" w:hAnsi="Calibri" w:cs="Times New Roman"/>
      <w:lang w:val="en-US"/>
    </w:rPr>
  </w:style>
  <w:style w:type="paragraph" w:styleId="Prrafodelista">
    <w:name w:val="List Paragraph"/>
    <w:basedOn w:val="Normal"/>
    <w:uiPriority w:val="34"/>
    <w:qFormat/>
    <w:rsid w:val="00367DBC"/>
    <w:pPr>
      <w:ind w:left="720"/>
      <w:contextualSpacing/>
    </w:pPr>
  </w:style>
  <w:style w:type="paragraph" w:styleId="Ttulo">
    <w:name w:val="Title"/>
    <w:basedOn w:val="Normal"/>
    <w:next w:val="Normal"/>
    <w:link w:val="TtuloCar"/>
    <w:uiPriority w:val="10"/>
    <w:qFormat/>
    <w:rsid w:val="00FD60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D6038"/>
    <w:rPr>
      <w:rFonts w:asciiTheme="majorHAnsi" w:eastAsiaTheme="majorEastAsia" w:hAnsiTheme="majorHAnsi" w:cstheme="majorBidi"/>
      <w:color w:val="17365D" w:themeColor="text2" w:themeShade="BF"/>
      <w:spacing w:val="5"/>
      <w:kern w:val="28"/>
      <w:sz w:val="52"/>
      <w:szCs w:val="52"/>
      <w:lang w:val="en-US"/>
    </w:rPr>
  </w:style>
  <w:style w:type="character" w:customStyle="1" w:styleId="Ttulo1Car">
    <w:name w:val="Título 1 Car"/>
    <w:basedOn w:val="Fuentedeprrafopredeter"/>
    <w:link w:val="Ttulo1"/>
    <w:uiPriority w:val="9"/>
    <w:rsid w:val="00337D95"/>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337D95"/>
    <w:rPr>
      <w:rFonts w:asciiTheme="majorHAnsi" w:eastAsiaTheme="majorEastAsia" w:hAnsiTheme="majorHAnsi" w:cstheme="majorBidi"/>
      <w:b/>
      <w:bCs/>
      <w:color w:val="4F81BD" w:themeColor="accent1"/>
      <w:sz w:val="26"/>
      <w:szCs w:val="26"/>
      <w:lang w:val="en-US"/>
    </w:rPr>
  </w:style>
  <w:style w:type="character" w:styleId="Textodelmarcadordeposicin">
    <w:name w:val="Placeholder Text"/>
    <w:basedOn w:val="Fuentedeprrafopredeter"/>
    <w:uiPriority w:val="99"/>
    <w:semiHidden/>
    <w:rsid w:val="00D239E3"/>
    <w:rPr>
      <w:color w:val="808080"/>
    </w:rPr>
  </w:style>
  <w:style w:type="paragraph" w:styleId="Textodeglobo">
    <w:name w:val="Balloon Text"/>
    <w:basedOn w:val="Normal"/>
    <w:link w:val="TextodegloboCar"/>
    <w:uiPriority w:val="99"/>
    <w:semiHidden/>
    <w:unhideWhenUsed/>
    <w:rsid w:val="00D239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9E3"/>
    <w:rPr>
      <w:rFonts w:ascii="Tahoma" w:eastAsia="Calibri" w:hAnsi="Tahoma" w:cs="Tahoma"/>
      <w:sz w:val="16"/>
      <w:szCs w:val="16"/>
      <w:lang w:val="en-US"/>
    </w:rPr>
  </w:style>
  <w:style w:type="table" w:styleId="Tablaconcuadrcula">
    <w:name w:val="Table Grid"/>
    <w:basedOn w:val="Tablanormal"/>
    <w:uiPriority w:val="59"/>
    <w:rsid w:val="006160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F40"/>
    <w:rPr>
      <w:rFonts w:ascii="Calibri" w:eastAsia="Calibri" w:hAnsi="Calibri" w:cs="Times New Roman"/>
      <w:lang w:val="en-US"/>
    </w:rPr>
  </w:style>
  <w:style w:type="paragraph" w:styleId="Ttulo1">
    <w:name w:val="heading 1"/>
    <w:basedOn w:val="Normal"/>
    <w:next w:val="Normal"/>
    <w:link w:val="Ttulo1Car"/>
    <w:uiPriority w:val="9"/>
    <w:qFormat/>
    <w:rsid w:val="00337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7D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23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36D"/>
    <w:rPr>
      <w:rFonts w:ascii="Calibri" w:eastAsia="Calibri" w:hAnsi="Calibri" w:cs="Times New Roman"/>
      <w:lang w:val="en-US"/>
    </w:rPr>
  </w:style>
  <w:style w:type="paragraph" w:styleId="Piedepgina">
    <w:name w:val="footer"/>
    <w:basedOn w:val="Normal"/>
    <w:link w:val="PiedepginaCar"/>
    <w:uiPriority w:val="99"/>
    <w:unhideWhenUsed/>
    <w:rsid w:val="00E623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36D"/>
    <w:rPr>
      <w:rFonts w:ascii="Calibri" w:eastAsia="Calibri" w:hAnsi="Calibri" w:cs="Times New Roman"/>
      <w:lang w:val="en-US"/>
    </w:rPr>
  </w:style>
  <w:style w:type="paragraph" w:styleId="Prrafodelista">
    <w:name w:val="List Paragraph"/>
    <w:basedOn w:val="Normal"/>
    <w:uiPriority w:val="34"/>
    <w:qFormat/>
    <w:rsid w:val="00367DBC"/>
    <w:pPr>
      <w:ind w:left="720"/>
      <w:contextualSpacing/>
    </w:pPr>
  </w:style>
  <w:style w:type="paragraph" w:styleId="Ttulo">
    <w:name w:val="Title"/>
    <w:basedOn w:val="Normal"/>
    <w:next w:val="Normal"/>
    <w:link w:val="TtuloCar"/>
    <w:uiPriority w:val="10"/>
    <w:qFormat/>
    <w:rsid w:val="00FD60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D6038"/>
    <w:rPr>
      <w:rFonts w:asciiTheme="majorHAnsi" w:eastAsiaTheme="majorEastAsia" w:hAnsiTheme="majorHAnsi" w:cstheme="majorBidi"/>
      <w:color w:val="17365D" w:themeColor="text2" w:themeShade="BF"/>
      <w:spacing w:val="5"/>
      <w:kern w:val="28"/>
      <w:sz w:val="52"/>
      <w:szCs w:val="52"/>
      <w:lang w:val="en-US"/>
    </w:rPr>
  </w:style>
  <w:style w:type="character" w:customStyle="1" w:styleId="Ttulo1Car">
    <w:name w:val="Título 1 Car"/>
    <w:basedOn w:val="Fuentedeprrafopredeter"/>
    <w:link w:val="Ttulo1"/>
    <w:uiPriority w:val="9"/>
    <w:rsid w:val="00337D95"/>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337D95"/>
    <w:rPr>
      <w:rFonts w:asciiTheme="majorHAnsi" w:eastAsiaTheme="majorEastAsia" w:hAnsiTheme="majorHAnsi" w:cstheme="majorBidi"/>
      <w:b/>
      <w:bCs/>
      <w:color w:val="4F81BD" w:themeColor="accent1"/>
      <w:sz w:val="26"/>
      <w:szCs w:val="26"/>
      <w:lang w:val="en-US"/>
    </w:rPr>
  </w:style>
  <w:style w:type="character" w:styleId="Textodelmarcadordeposicin">
    <w:name w:val="Placeholder Text"/>
    <w:basedOn w:val="Fuentedeprrafopredeter"/>
    <w:uiPriority w:val="99"/>
    <w:semiHidden/>
    <w:rsid w:val="00D239E3"/>
    <w:rPr>
      <w:color w:val="808080"/>
    </w:rPr>
  </w:style>
  <w:style w:type="paragraph" w:styleId="Textodeglobo">
    <w:name w:val="Balloon Text"/>
    <w:basedOn w:val="Normal"/>
    <w:link w:val="TextodegloboCar"/>
    <w:uiPriority w:val="99"/>
    <w:semiHidden/>
    <w:unhideWhenUsed/>
    <w:rsid w:val="00D239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9E3"/>
    <w:rPr>
      <w:rFonts w:ascii="Tahoma" w:eastAsia="Calibri" w:hAnsi="Tahoma" w:cs="Tahoma"/>
      <w:sz w:val="16"/>
      <w:szCs w:val="16"/>
      <w:lang w:val="en-US"/>
    </w:rPr>
  </w:style>
  <w:style w:type="table" w:styleId="Tablaconcuadrcula">
    <w:name w:val="Table Grid"/>
    <w:basedOn w:val="Tablanormal"/>
    <w:uiPriority w:val="59"/>
    <w:rsid w:val="006160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6340">
      <w:bodyDiv w:val="1"/>
      <w:marLeft w:val="0"/>
      <w:marRight w:val="0"/>
      <w:marTop w:val="0"/>
      <w:marBottom w:val="0"/>
      <w:divBdr>
        <w:top w:val="none" w:sz="0" w:space="0" w:color="auto"/>
        <w:left w:val="none" w:sz="0" w:space="0" w:color="auto"/>
        <w:bottom w:val="none" w:sz="0" w:space="0" w:color="auto"/>
        <w:right w:val="none" w:sz="0" w:space="0" w:color="auto"/>
      </w:divBdr>
    </w:div>
    <w:div w:id="210113167">
      <w:bodyDiv w:val="1"/>
      <w:marLeft w:val="0"/>
      <w:marRight w:val="0"/>
      <w:marTop w:val="0"/>
      <w:marBottom w:val="0"/>
      <w:divBdr>
        <w:top w:val="none" w:sz="0" w:space="0" w:color="auto"/>
        <w:left w:val="none" w:sz="0" w:space="0" w:color="auto"/>
        <w:bottom w:val="none" w:sz="0" w:space="0" w:color="auto"/>
        <w:right w:val="none" w:sz="0" w:space="0" w:color="auto"/>
      </w:divBdr>
    </w:div>
    <w:div w:id="244262393">
      <w:bodyDiv w:val="1"/>
      <w:marLeft w:val="0"/>
      <w:marRight w:val="0"/>
      <w:marTop w:val="0"/>
      <w:marBottom w:val="0"/>
      <w:divBdr>
        <w:top w:val="none" w:sz="0" w:space="0" w:color="auto"/>
        <w:left w:val="none" w:sz="0" w:space="0" w:color="auto"/>
        <w:bottom w:val="none" w:sz="0" w:space="0" w:color="auto"/>
        <w:right w:val="none" w:sz="0" w:space="0" w:color="auto"/>
      </w:divBdr>
    </w:div>
    <w:div w:id="266081440">
      <w:bodyDiv w:val="1"/>
      <w:marLeft w:val="0"/>
      <w:marRight w:val="0"/>
      <w:marTop w:val="0"/>
      <w:marBottom w:val="0"/>
      <w:divBdr>
        <w:top w:val="none" w:sz="0" w:space="0" w:color="auto"/>
        <w:left w:val="none" w:sz="0" w:space="0" w:color="auto"/>
        <w:bottom w:val="none" w:sz="0" w:space="0" w:color="auto"/>
        <w:right w:val="none" w:sz="0" w:space="0" w:color="auto"/>
      </w:divBdr>
    </w:div>
    <w:div w:id="353773760">
      <w:bodyDiv w:val="1"/>
      <w:marLeft w:val="0"/>
      <w:marRight w:val="0"/>
      <w:marTop w:val="0"/>
      <w:marBottom w:val="0"/>
      <w:divBdr>
        <w:top w:val="none" w:sz="0" w:space="0" w:color="auto"/>
        <w:left w:val="none" w:sz="0" w:space="0" w:color="auto"/>
        <w:bottom w:val="none" w:sz="0" w:space="0" w:color="auto"/>
        <w:right w:val="none" w:sz="0" w:space="0" w:color="auto"/>
      </w:divBdr>
    </w:div>
    <w:div w:id="675309251">
      <w:bodyDiv w:val="1"/>
      <w:marLeft w:val="0"/>
      <w:marRight w:val="0"/>
      <w:marTop w:val="0"/>
      <w:marBottom w:val="0"/>
      <w:divBdr>
        <w:top w:val="none" w:sz="0" w:space="0" w:color="auto"/>
        <w:left w:val="none" w:sz="0" w:space="0" w:color="auto"/>
        <w:bottom w:val="none" w:sz="0" w:space="0" w:color="auto"/>
        <w:right w:val="none" w:sz="0" w:space="0" w:color="auto"/>
      </w:divBdr>
    </w:div>
    <w:div w:id="766584076">
      <w:bodyDiv w:val="1"/>
      <w:marLeft w:val="0"/>
      <w:marRight w:val="0"/>
      <w:marTop w:val="0"/>
      <w:marBottom w:val="0"/>
      <w:divBdr>
        <w:top w:val="none" w:sz="0" w:space="0" w:color="auto"/>
        <w:left w:val="none" w:sz="0" w:space="0" w:color="auto"/>
        <w:bottom w:val="none" w:sz="0" w:space="0" w:color="auto"/>
        <w:right w:val="none" w:sz="0" w:space="0" w:color="auto"/>
      </w:divBdr>
    </w:div>
    <w:div w:id="949698429">
      <w:bodyDiv w:val="1"/>
      <w:marLeft w:val="0"/>
      <w:marRight w:val="0"/>
      <w:marTop w:val="0"/>
      <w:marBottom w:val="0"/>
      <w:divBdr>
        <w:top w:val="none" w:sz="0" w:space="0" w:color="auto"/>
        <w:left w:val="none" w:sz="0" w:space="0" w:color="auto"/>
        <w:bottom w:val="none" w:sz="0" w:space="0" w:color="auto"/>
        <w:right w:val="none" w:sz="0" w:space="0" w:color="auto"/>
      </w:divBdr>
    </w:div>
    <w:div w:id="950239119">
      <w:bodyDiv w:val="1"/>
      <w:marLeft w:val="0"/>
      <w:marRight w:val="0"/>
      <w:marTop w:val="0"/>
      <w:marBottom w:val="0"/>
      <w:divBdr>
        <w:top w:val="none" w:sz="0" w:space="0" w:color="auto"/>
        <w:left w:val="none" w:sz="0" w:space="0" w:color="auto"/>
        <w:bottom w:val="none" w:sz="0" w:space="0" w:color="auto"/>
        <w:right w:val="none" w:sz="0" w:space="0" w:color="auto"/>
      </w:divBdr>
    </w:div>
    <w:div w:id="1004868022">
      <w:bodyDiv w:val="1"/>
      <w:marLeft w:val="0"/>
      <w:marRight w:val="0"/>
      <w:marTop w:val="0"/>
      <w:marBottom w:val="0"/>
      <w:divBdr>
        <w:top w:val="none" w:sz="0" w:space="0" w:color="auto"/>
        <w:left w:val="none" w:sz="0" w:space="0" w:color="auto"/>
        <w:bottom w:val="none" w:sz="0" w:space="0" w:color="auto"/>
        <w:right w:val="none" w:sz="0" w:space="0" w:color="auto"/>
      </w:divBdr>
    </w:div>
    <w:div w:id="1020156333">
      <w:bodyDiv w:val="1"/>
      <w:marLeft w:val="0"/>
      <w:marRight w:val="0"/>
      <w:marTop w:val="0"/>
      <w:marBottom w:val="0"/>
      <w:divBdr>
        <w:top w:val="none" w:sz="0" w:space="0" w:color="auto"/>
        <w:left w:val="none" w:sz="0" w:space="0" w:color="auto"/>
        <w:bottom w:val="none" w:sz="0" w:space="0" w:color="auto"/>
        <w:right w:val="none" w:sz="0" w:space="0" w:color="auto"/>
      </w:divBdr>
    </w:div>
    <w:div w:id="1069958351">
      <w:bodyDiv w:val="1"/>
      <w:marLeft w:val="0"/>
      <w:marRight w:val="0"/>
      <w:marTop w:val="0"/>
      <w:marBottom w:val="0"/>
      <w:divBdr>
        <w:top w:val="none" w:sz="0" w:space="0" w:color="auto"/>
        <w:left w:val="none" w:sz="0" w:space="0" w:color="auto"/>
        <w:bottom w:val="none" w:sz="0" w:space="0" w:color="auto"/>
        <w:right w:val="none" w:sz="0" w:space="0" w:color="auto"/>
      </w:divBdr>
    </w:div>
    <w:div w:id="1258710165">
      <w:bodyDiv w:val="1"/>
      <w:marLeft w:val="0"/>
      <w:marRight w:val="0"/>
      <w:marTop w:val="0"/>
      <w:marBottom w:val="0"/>
      <w:divBdr>
        <w:top w:val="none" w:sz="0" w:space="0" w:color="auto"/>
        <w:left w:val="none" w:sz="0" w:space="0" w:color="auto"/>
        <w:bottom w:val="none" w:sz="0" w:space="0" w:color="auto"/>
        <w:right w:val="none" w:sz="0" w:space="0" w:color="auto"/>
      </w:divBdr>
    </w:div>
    <w:div w:id="1285114197">
      <w:bodyDiv w:val="1"/>
      <w:marLeft w:val="0"/>
      <w:marRight w:val="0"/>
      <w:marTop w:val="0"/>
      <w:marBottom w:val="0"/>
      <w:divBdr>
        <w:top w:val="none" w:sz="0" w:space="0" w:color="auto"/>
        <w:left w:val="none" w:sz="0" w:space="0" w:color="auto"/>
        <w:bottom w:val="none" w:sz="0" w:space="0" w:color="auto"/>
        <w:right w:val="none" w:sz="0" w:space="0" w:color="auto"/>
      </w:divBdr>
    </w:div>
    <w:div w:id="1340959465">
      <w:bodyDiv w:val="1"/>
      <w:marLeft w:val="0"/>
      <w:marRight w:val="0"/>
      <w:marTop w:val="0"/>
      <w:marBottom w:val="0"/>
      <w:divBdr>
        <w:top w:val="none" w:sz="0" w:space="0" w:color="auto"/>
        <w:left w:val="none" w:sz="0" w:space="0" w:color="auto"/>
        <w:bottom w:val="none" w:sz="0" w:space="0" w:color="auto"/>
        <w:right w:val="none" w:sz="0" w:space="0" w:color="auto"/>
      </w:divBdr>
    </w:div>
    <w:div w:id="1436629632">
      <w:bodyDiv w:val="1"/>
      <w:marLeft w:val="0"/>
      <w:marRight w:val="0"/>
      <w:marTop w:val="0"/>
      <w:marBottom w:val="0"/>
      <w:divBdr>
        <w:top w:val="none" w:sz="0" w:space="0" w:color="auto"/>
        <w:left w:val="none" w:sz="0" w:space="0" w:color="auto"/>
        <w:bottom w:val="none" w:sz="0" w:space="0" w:color="auto"/>
        <w:right w:val="none" w:sz="0" w:space="0" w:color="auto"/>
      </w:divBdr>
    </w:div>
    <w:div w:id="1541891288">
      <w:bodyDiv w:val="1"/>
      <w:marLeft w:val="0"/>
      <w:marRight w:val="0"/>
      <w:marTop w:val="0"/>
      <w:marBottom w:val="0"/>
      <w:divBdr>
        <w:top w:val="none" w:sz="0" w:space="0" w:color="auto"/>
        <w:left w:val="none" w:sz="0" w:space="0" w:color="auto"/>
        <w:bottom w:val="none" w:sz="0" w:space="0" w:color="auto"/>
        <w:right w:val="none" w:sz="0" w:space="0" w:color="auto"/>
      </w:divBdr>
    </w:div>
    <w:div w:id="1564834678">
      <w:bodyDiv w:val="1"/>
      <w:marLeft w:val="0"/>
      <w:marRight w:val="0"/>
      <w:marTop w:val="0"/>
      <w:marBottom w:val="0"/>
      <w:divBdr>
        <w:top w:val="none" w:sz="0" w:space="0" w:color="auto"/>
        <w:left w:val="none" w:sz="0" w:space="0" w:color="auto"/>
        <w:bottom w:val="none" w:sz="0" w:space="0" w:color="auto"/>
        <w:right w:val="none" w:sz="0" w:space="0" w:color="auto"/>
      </w:divBdr>
    </w:div>
    <w:div w:id="206058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 Id="rId22"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Ktulu\Desktop\Mustafar\Graficos%20B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tulu\Desktop\Mustafar\Graficos%20B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tulu\Desktop\Mustafar\Graficos%20C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tulu\Desktop\Mustafar\Graficos%20C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Desvío</a:t>
            </a:r>
            <a:r>
              <a:rPr lang="en-US" baseline="0"/>
              <a:t> Real Relativo vs. K 	[1]</a:t>
            </a:r>
            <a:endParaRPr lang="en-US"/>
          </a:p>
        </c:rich>
      </c:tx>
      <c:overlay val="0"/>
    </c:title>
    <c:autoTitleDeleted val="0"/>
    <c:plotArea>
      <c:layout/>
      <c:scatterChart>
        <c:scatterStyle val="lineMarker"/>
        <c:varyColors val="0"/>
        <c:ser>
          <c:idx val="0"/>
          <c:order val="0"/>
          <c:tx>
            <c:strRef>
              <c:f>DATOS!$D$1</c:f>
              <c:strCache>
                <c:ptCount val="1"/>
                <c:pt idx="0">
                  <c:v>DDR</c:v>
                </c:pt>
              </c:strCache>
            </c:strRef>
          </c:tx>
          <c:xVal>
            <c:numRef>
              <c:f>DATOS!$C$2:$C$13</c:f>
              <c:numCache>
                <c:formatCode>0.00E+00</c:formatCode>
                <c:ptCount val="12"/>
                <c:pt idx="0">
                  <c:v>6.2799999999999995E-2</c:v>
                </c:pt>
                <c:pt idx="1">
                  <c:v>6.28E-3</c:v>
                </c:pt>
                <c:pt idx="2">
                  <c:v>6.2799999999999998E-4</c:v>
                </c:pt>
                <c:pt idx="3">
                  <c:v>6.2799999999999995E-5</c:v>
                </c:pt>
                <c:pt idx="4">
                  <c:v>6.28E-6</c:v>
                </c:pt>
                <c:pt idx="5">
                  <c:v>6.2799999999999996E-7</c:v>
                </c:pt>
                <c:pt idx="6">
                  <c:v>6.2800000000000006E-8</c:v>
                </c:pt>
                <c:pt idx="7">
                  <c:v>6.2799999999999998E-9</c:v>
                </c:pt>
                <c:pt idx="8">
                  <c:v>6.28E-10</c:v>
                </c:pt>
                <c:pt idx="9">
                  <c:v>6.2800000000000005E-11</c:v>
                </c:pt>
              </c:numCache>
            </c:numRef>
          </c:xVal>
          <c:yVal>
            <c:numRef>
              <c:f>DATOS!$D$2:$D$13</c:f>
              <c:numCache>
                <c:formatCode>0.00E+00</c:formatCode>
                <c:ptCount val="12"/>
                <c:pt idx="0">
                  <c:v>-3.5099999999999999E-2</c:v>
                </c:pt>
                <c:pt idx="1">
                  <c:v>-3.32E-3</c:v>
                </c:pt>
                <c:pt idx="2">
                  <c:v>-3.3E-4</c:v>
                </c:pt>
                <c:pt idx="3">
                  <c:v>-3.2499999999999997E-5</c:v>
                </c:pt>
                <c:pt idx="4">
                  <c:v>-3.4000000000000001E-6</c:v>
                </c:pt>
                <c:pt idx="5">
                  <c:v>-4.1699999999999999E-7</c:v>
                </c:pt>
                <c:pt idx="6" formatCode="General">
                  <c:v>0</c:v>
                </c:pt>
                <c:pt idx="7" formatCode="General">
                  <c:v>0</c:v>
                </c:pt>
                <c:pt idx="8" formatCode="General">
                  <c:v>0</c:v>
                </c:pt>
                <c:pt idx="9" formatCode="General">
                  <c:v>0</c:v>
                </c:pt>
              </c:numCache>
            </c:numRef>
          </c:yVal>
          <c:smooth val="0"/>
        </c:ser>
        <c:dLbls>
          <c:showLegendKey val="0"/>
          <c:showVal val="0"/>
          <c:showCatName val="0"/>
          <c:showSerName val="0"/>
          <c:showPercent val="0"/>
          <c:showBubbleSize val="0"/>
        </c:dLbls>
        <c:axId val="143665984"/>
        <c:axId val="143666560"/>
      </c:scatterChart>
      <c:valAx>
        <c:axId val="143665984"/>
        <c:scaling>
          <c:orientation val="minMax"/>
        </c:scaling>
        <c:delete val="0"/>
        <c:axPos val="b"/>
        <c:numFmt formatCode="0.00E+00" sourceLinked="1"/>
        <c:majorTickMark val="out"/>
        <c:minorTickMark val="none"/>
        <c:tickLblPos val="nextTo"/>
        <c:crossAx val="143666560"/>
        <c:crosses val="autoZero"/>
        <c:crossBetween val="midCat"/>
      </c:valAx>
      <c:valAx>
        <c:axId val="143666560"/>
        <c:scaling>
          <c:orientation val="minMax"/>
        </c:scaling>
        <c:delete val="0"/>
        <c:axPos val="l"/>
        <c:majorGridlines/>
        <c:numFmt formatCode="0.00E+00" sourceLinked="1"/>
        <c:majorTickMark val="out"/>
        <c:minorTickMark val="none"/>
        <c:tickLblPos val="nextTo"/>
        <c:crossAx val="14366598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Tiempo</a:t>
            </a:r>
            <a:r>
              <a:rPr lang="en-US" baseline="0"/>
              <a:t> de Corrida</a:t>
            </a:r>
            <a:r>
              <a:rPr lang="en-US"/>
              <a:t> vs. </a:t>
            </a:r>
            <a:r>
              <a:rPr lang="en-US" sz="1800" b="1" i="0" u="none" strike="noStrike" baseline="0">
                <a:effectLst/>
              </a:rPr>
              <a:t>Pasos (N)	[2] </a:t>
            </a:r>
            <a:endParaRPr lang="en-US"/>
          </a:p>
        </c:rich>
      </c:tx>
      <c:overlay val="0"/>
    </c:title>
    <c:autoTitleDeleted val="0"/>
    <c:plotArea>
      <c:layout/>
      <c:scatterChart>
        <c:scatterStyle val="lineMarker"/>
        <c:varyColors val="0"/>
        <c:ser>
          <c:idx val="0"/>
          <c:order val="0"/>
          <c:tx>
            <c:strRef>
              <c:f>DATOS!$F$1</c:f>
              <c:strCache>
                <c:ptCount val="1"/>
                <c:pt idx="0">
                  <c:v>PASOS (N) </c:v>
                </c:pt>
              </c:strCache>
            </c:strRef>
          </c:tx>
          <c:xVal>
            <c:numRef>
              <c:f>DATOS!$F$2:$F$13</c:f>
              <c:numCache>
                <c:formatCode>0.00E+00</c:formatCode>
                <c:ptCount val="12"/>
                <c:pt idx="0">
                  <c:v>100</c:v>
                </c:pt>
                <c:pt idx="1">
                  <c:v>1000</c:v>
                </c:pt>
                <c:pt idx="2">
                  <c:v>10000</c:v>
                </c:pt>
                <c:pt idx="3">
                  <c:v>100000</c:v>
                </c:pt>
                <c:pt idx="4">
                  <c:v>1000000</c:v>
                </c:pt>
                <c:pt idx="5">
                  <c:v>10000000</c:v>
                </c:pt>
                <c:pt idx="6">
                  <c:v>100000000</c:v>
                </c:pt>
                <c:pt idx="7">
                  <c:v>1000000000</c:v>
                </c:pt>
                <c:pt idx="8">
                  <c:v>10000000000</c:v>
                </c:pt>
                <c:pt idx="9">
                  <c:v>100000000000</c:v>
                </c:pt>
              </c:numCache>
            </c:numRef>
          </c:xVal>
          <c:yVal>
            <c:numRef>
              <c:f>DATOS!$E$2:$E$13</c:f>
              <c:numCache>
                <c:formatCode>General</c:formatCode>
                <c:ptCount val="12"/>
                <c:pt idx="0">
                  <c:v>0</c:v>
                </c:pt>
                <c:pt idx="1">
                  <c:v>0</c:v>
                </c:pt>
                <c:pt idx="2">
                  <c:v>0</c:v>
                </c:pt>
                <c:pt idx="3">
                  <c:v>0</c:v>
                </c:pt>
                <c:pt idx="4" formatCode="0.00E+00">
                  <c:v>3500000</c:v>
                </c:pt>
                <c:pt idx="5" formatCode="0.00E+00">
                  <c:v>40000000</c:v>
                </c:pt>
                <c:pt idx="6" formatCode="0.00E+00">
                  <c:v>310000000</c:v>
                </c:pt>
                <c:pt idx="7" formatCode="0.00E+00">
                  <c:v>3230000000</c:v>
                </c:pt>
                <c:pt idx="8" formatCode="0.00E+00">
                  <c:v>32200000000</c:v>
                </c:pt>
                <c:pt idx="9" formatCode="0.00E+00">
                  <c:v>320000000000</c:v>
                </c:pt>
              </c:numCache>
            </c:numRef>
          </c:yVal>
          <c:smooth val="0"/>
        </c:ser>
        <c:dLbls>
          <c:showLegendKey val="0"/>
          <c:showVal val="0"/>
          <c:showCatName val="0"/>
          <c:showSerName val="0"/>
          <c:showPercent val="0"/>
          <c:showBubbleSize val="0"/>
        </c:dLbls>
        <c:axId val="143668864"/>
        <c:axId val="143669440"/>
      </c:scatterChart>
      <c:valAx>
        <c:axId val="143668864"/>
        <c:scaling>
          <c:orientation val="minMax"/>
        </c:scaling>
        <c:delete val="0"/>
        <c:axPos val="b"/>
        <c:majorGridlines/>
        <c:minorGridlines/>
        <c:numFmt formatCode="0.00E+00" sourceLinked="1"/>
        <c:majorTickMark val="out"/>
        <c:minorTickMark val="none"/>
        <c:tickLblPos val="nextTo"/>
        <c:crossAx val="143669440"/>
        <c:crosses val="autoZero"/>
        <c:crossBetween val="midCat"/>
        <c:dispUnits>
          <c:builtInUnit val="thousands"/>
        </c:dispUnits>
      </c:valAx>
      <c:valAx>
        <c:axId val="143669440"/>
        <c:scaling>
          <c:orientation val="minMax"/>
        </c:scaling>
        <c:delete val="0"/>
        <c:axPos val="l"/>
        <c:majorGridlines/>
        <c:minorGridlines/>
        <c:numFmt formatCode="General" sourceLinked="1"/>
        <c:majorTickMark val="out"/>
        <c:minorTickMark val="none"/>
        <c:tickLblPos val="nextTo"/>
        <c:crossAx val="14366886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Desvío Real Relativo vs. K 	[3]</a:t>
            </a:r>
            <a:endParaRPr lang="es-AR">
              <a:effectLst/>
            </a:endParaRPr>
          </a:p>
        </c:rich>
      </c:tx>
      <c:overlay val="0"/>
    </c:title>
    <c:autoTitleDeleted val="0"/>
    <c:plotArea>
      <c:layout/>
      <c:scatterChart>
        <c:scatterStyle val="lineMarker"/>
        <c:varyColors val="0"/>
        <c:ser>
          <c:idx val="0"/>
          <c:order val="0"/>
          <c:tx>
            <c:strRef>
              <c:f>DATOS!$D$1</c:f>
              <c:strCache>
                <c:ptCount val="1"/>
                <c:pt idx="0">
                  <c:v>DDR</c:v>
                </c:pt>
              </c:strCache>
            </c:strRef>
          </c:tx>
          <c:xVal>
            <c:numRef>
              <c:f>DATOS!$C$2:$C$11</c:f>
              <c:numCache>
                <c:formatCode>0.00E+00</c:formatCode>
                <c:ptCount val="10"/>
                <c:pt idx="0">
                  <c:v>6.2799999999999995E-2</c:v>
                </c:pt>
                <c:pt idx="1">
                  <c:v>6.28E-3</c:v>
                </c:pt>
                <c:pt idx="2">
                  <c:v>6.2799999999999998E-4</c:v>
                </c:pt>
                <c:pt idx="3">
                  <c:v>6.2799999999999995E-5</c:v>
                </c:pt>
                <c:pt idx="4">
                  <c:v>6.28E-6</c:v>
                </c:pt>
                <c:pt idx="5">
                  <c:v>6.2799999999999996E-7</c:v>
                </c:pt>
                <c:pt idx="6">
                  <c:v>6.2800000000000006E-8</c:v>
                </c:pt>
                <c:pt idx="7">
                  <c:v>6.2799999999999998E-9</c:v>
                </c:pt>
                <c:pt idx="8">
                  <c:v>6.28E-10</c:v>
                </c:pt>
                <c:pt idx="9">
                  <c:v>6.2800000000000005E-11</c:v>
                </c:pt>
              </c:numCache>
            </c:numRef>
          </c:xVal>
          <c:yVal>
            <c:numRef>
              <c:f>DATOS!$D$2:$D$11</c:f>
              <c:numCache>
                <c:formatCode>0.00E+00</c:formatCode>
                <c:ptCount val="10"/>
                <c:pt idx="0">
                  <c:v>-1.79E-7</c:v>
                </c:pt>
                <c:pt idx="1">
                  <c:v>-3.58E-7</c:v>
                </c:pt>
                <c:pt idx="2">
                  <c:v>-5.9599999999999999E-7</c:v>
                </c:pt>
                <c:pt idx="3">
                  <c:v>1.1899999999999999E-7</c:v>
                </c:pt>
                <c:pt idx="4">
                  <c:v>-1.79E-7</c:v>
                </c:pt>
                <c:pt idx="5" formatCode="General">
                  <c:v>0</c:v>
                </c:pt>
                <c:pt idx="6" formatCode="General">
                  <c:v>0</c:v>
                </c:pt>
                <c:pt idx="7" formatCode="General">
                  <c:v>0</c:v>
                </c:pt>
                <c:pt idx="8" formatCode="General">
                  <c:v>0</c:v>
                </c:pt>
                <c:pt idx="9" formatCode="General">
                  <c:v>0</c:v>
                </c:pt>
              </c:numCache>
            </c:numRef>
          </c:yVal>
          <c:smooth val="0"/>
        </c:ser>
        <c:dLbls>
          <c:showLegendKey val="0"/>
          <c:showVal val="0"/>
          <c:showCatName val="0"/>
          <c:showSerName val="0"/>
          <c:showPercent val="0"/>
          <c:showBubbleSize val="0"/>
        </c:dLbls>
        <c:axId val="311544064"/>
        <c:axId val="361835328"/>
      </c:scatterChart>
      <c:valAx>
        <c:axId val="311544064"/>
        <c:scaling>
          <c:orientation val="minMax"/>
        </c:scaling>
        <c:delete val="0"/>
        <c:axPos val="b"/>
        <c:numFmt formatCode="0.00E+00" sourceLinked="1"/>
        <c:majorTickMark val="out"/>
        <c:minorTickMark val="none"/>
        <c:tickLblPos val="nextTo"/>
        <c:crossAx val="361835328"/>
        <c:crosses val="autoZero"/>
        <c:crossBetween val="midCat"/>
      </c:valAx>
      <c:valAx>
        <c:axId val="361835328"/>
        <c:scaling>
          <c:orientation val="minMax"/>
        </c:scaling>
        <c:delete val="0"/>
        <c:axPos val="l"/>
        <c:majorGridlines/>
        <c:numFmt formatCode="0.00E+00" sourceLinked="1"/>
        <c:majorTickMark val="out"/>
        <c:minorTickMark val="none"/>
        <c:tickLblPos val="nextTo"/>
        <c:crossAx val="311544064"/>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Tiempo de Corrida vs. Pasos (N)	[4] </a:t>
            </a:r>
            <a:endParaRPr lang="es-AR">
              <a:effectLst/>
            </a:endParaRPr>
          </a:p>
        </c:rich>
      </c:tx>
      <c:overlay val="0"/>
    </c:title>
    <c:autoTitleDeleted val="0"/>
    <c:plotArea>
      <c:layout/>
      <c:scatterChart>
        <c:scatterStyle val="lineMarker"/>
        <c:varyColors val="0"/>
        <c:ser>
          <c:idx val="0"/>
          <c:order val="0"/>
          <c:tx>
            <c:strRef>
              <c:f>DATOS!$F$1</c:f>
              <c:strCache>
                <c:ptCount val="1"/>
                <c:pt idx="0">
                  <c:v>PASOS (N) </c:v>
                </c:pt>
              </c:strCache>
            </c:strRef>
          </c:tx>
          <c:xVal>
            <c:numRef>
              <c:f>DATOS!$F$2:$F$11</c:f>
              <c:numCache>
                <c:formatCode>0.00E+00</c:formatCode>
                <c:ptCount val="10"/>
                <c:pt idx="0">
                  <c:v>100</c:v>
                </c:pt>
                <c:pt idx="1">
                  <c:v>1000</c:v>
                </c:pt>
                <c:pt idx="2">
                  <c:v>10000</c:v>
                </c:pt>
                <c:pt idx="3">
                  <c:v>100000</c:v>
                </c:pt>
                <c:pt idx="4">
                  <c:v>1000000</c:v>
                </c:pt>
                <c:pt idx="5">
                  <c:v>10000000</c:v>
                </c:pt>
                <c:pt idx="6">
                  <c:v>100000000</c:v>
                </c:pt>
                <c:pt idx="7">
                  <c:v>1000000000</c:v>
                </c:pt>
                <c:pt idx="8">
                  <c:v>10000000000</c:v>
                </c:pt>
                <c:pt idx="9">
                  <c:v>100000000000</c:v>
                </c:pt>
              </c:numCache>
            </c:numRef>
          </c:xVal>
          <c:yVal>
            <c:numRef>
              <c:f>DATOS!$E$2:$E$11</c:f>
              <c:numCache>
                <c:formatCode>General</c:formatCode>
                <c:ptCount val="10"/>
                <c:pt idx="0">
                  <c:v>0</c:v>
                </c:pt>
                <c:pt idx="1">
                  <c:v>0</c:v>
                </c:pt>
                <c:pt idx="2">
                  <c:v>0</c:v>
                </c:pt>
                <c:pt idx="3">
                  <c:v>0</c:v>
                </c:pt>
                <c:pt idx="4" formatCode="0.00E+00">
                  <c:v>29800000</c:v>
                </c:pt>
                <c:pt idx="5" formatCode="0.00E+00">
                  <c:v>220000000</c:v>
                </c:pt>
                <c:pt idx="6" formatCode="0.00E+00">
                  <c:v>2300000000</c:v>
                </c:pt>
                <c:pt idx="7" formatCode="0.00E+00">
                  <c:v>22700000000</c:v>
                </c:pt>
                <c:pt idx="8" formatCode="0.00E+00">
                  <c:v>227000000000</c:v>
                </c:pt>
                <c:pt idx="9" formatCode="0.00E+00">
                  <c:v>2270000000000</c:v>
                </c:pt>
              </c:numCache>
            </c:numRef>
          </c:yVal>
          <c:smooth val="0"/>
        </c:ser>
        <c:dLbls>
          <c:showLegendKey val="0"/>
          <c:showVal val="0"/>
          <c:showCatName val="0"/>
          <c:showSerName val="0"/>
          <c:showPercent val="0"/>
          <c:showBubbleSize val="0"/>
        </c:dLbls>
        <c:axId val="361838208"/>
        <c:axId val="361838784"/>
      </c:scatterChart>
      <c:valAx>
        <c:axId val="361838208"/>
        <c:scaling>
          <c:orientation val="minMax"/>
        </c:scaling>
        <c:delete val="0"/>
        <c:axPos val="b"/>
        <c:majorGridlines/>
        <c:minorGridlines/>
        <c:numFmt formatCode="0.00E+00" sourceLinked="1"/>
        <c:majorTickMark val="out"/>
        <c:minorTickMark val="none"/>
        <c:tickLblPos val="nextTo"/>
        <c:crossAx val="361838784"/>
        <c:crosses val="autoZero"/>
        <c:crossBetween val="midCat"/>
        <c:dispUnits>
          <c:builtInUnit val="thousands"/>
        </c:dispUnits>
      </c:valAx>
      <c:valAx>
        <c:axId val="361838784"/>
        <c:scaling>
          <c:orientation val="minMax"/>
        </c:scaling>
        <c:delete val="0"/>
        <c:axPos val="l"/>
        <c:majorGridlines/>
        <c:minorGridlines/>
        <c:numFmt formatCode="General" sourceLinked="1"/>
        <c:majorTickMark val="out"/>
        <c:minorTickMark val="none"/>
        <c:tickLblPos val="nextTo"/>
        <c:crossAx val="361838208"/>
        <c:crosses val="autoZero"/>
        <c:crossBetween val="midCat"/>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FRM1095">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A3C"/>
    <w:rsid w:val="00B34A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34A3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34A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5FD88-977F-4F7B-A0F6-CEEC459B9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21</Pages>
  <Words>2354</Words>
  <Characters>12949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Análisis Numérico I - TP1</vt:lpstr>
    </vt:vector>
  </TitlesOfParts>
  <Company/>
  <LinksUpToDate>false</LinksUpToDate>
  <CharactersWithSpaces>15273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Numérico I - TP1</dc:title>
  <dc:creator>Nahuel Merlo Leiva</dc:creator>
  <cp:lastModifiedBy>Ktulu</cp:lastModifiedBy>
  <cp:revision>263</cp:revision>
  <dcterms:created xsi:type="dcterms:W3CDTF">2016-05-02T00:16:00Z</dcterms:created>
  <dcterms:modified xsi:type="dcterms:W3CDTF">2016-05-05T00:52:00Z</dcterms:modified>
</cp:coreProperties>
</file>