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21" w:rsidRPr="00EF1A82" w:rsidRDefault="00507AD5" w:rsidP="00174721">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8240;mso-position-vertical-relative:page" fillcolor="window">
            <v:imagedata r:id="rId6" o:title=""/>
            <w10:wrap anchory="page"/>
          </v:shape>
          <o:OLEObject Type="Embed" ProgID="Word.Picture.8" ShapeID="_x0000_s1026" DrawAspect="Content" ObjectID="_1527441965" r:id="rId7"/>
        </w:pict>
      </w:r>
      <w:r w:rsidR="00174721" w:rsidRPr="00EF1A82">
        <w:rPr>
          <w:b/>
          <w:lang w:val="es-ES"/>
        </w:rPr>
        <w:tab/>
      </w:r>
      <w:r w:rsidR="00174721" w:rsidRPr="00EF1A82">
        <w:rPr>
          <w:b/>
          <w:lang w:val="es-ES"/>
        </w:rPr>
        <w:tab/>
      </w:r>
      <w:r w:rsidR="00174721" w:rsidRPr="00EF1A82">
        <w:rPr>
          <w:rFonts w:ascii="Courier New" w:hAnsi="Courier New" w:cs="Courier New"/>
          <w:b/>
          <w:sz w:val="28"/>
          <w:szCs w:val="28"/>
          <w:lang w:val="es-ES"/>
        </w:rPr>
        <w:t>UNIVERSIDAD DE BUENOS AIRES</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FACULTAD DE INGENIERÍA</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&lt;75.12&gt; ANÁLISIS NUMÉRICO</w:t>
      </w:r>
      <w:r w:rsidR="00174721"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174721" w:rsidRPr="00EF1A82" w:rsidTr="00566E64">
        <w:trPr>
          <w:trHeight w:val="317"/>
        </w:trPr>
        <w:tc>
          <w:tcPr>
            <w:tcW w:w="9057" w:type="dxa"/>
            <w:gridSpan w:val="63"/>
            <w:tcBorders>
              <w:top w:val="nil"/>
              <w:left w:val="nil"/>
              <w:bottom w:val="nil"/>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174721" w:rsidRPr="00EF1A82" w:rsidTr="00566E64">
        <w:trPr>
          <w:trHeight w:val="317"/>
        </w:trPr>
        <w:tc>
          <w:tcPr>
            <w:tcW w:w="288"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r>
      <w:tr w:rsidR="00174721" w:rsidRPr="00EF1A82" w:rsidTr="00566E64">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6643D6" w:rsidP="00566E64">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Análisis</w:t>
            </w:r>
            <w:r w:rsidR="006643D6">
              <w:rPr>
                <w:rFonts w:ascii="Courier New" w:hAnsi="Courier New" w:cs="Courier New"/>
                <w:sz w:val="28"/>
                <w:szCs w:val="28"/>
                <w:lang w:val="es-ES"/>
              </w:rPr>
              <w:t xml:space="preserve"> profundizado</w:t>
            </w:r>
            <w:r>
              <w:rPr>
                <w:rFonts w:ascii="Courier New" w:hAnsi="Courier New" w:cs="Courier New"/>
                <w:sz w:val="28"/>
                <w:szCs w:val="28"/>
                <w:lang w:val="es-ES"/>
              </w:rPr>
              <w:t xml:space="preserve"> de </w:t>
            </w:r>
            <w:r w:rsidR="008B7AFA">
              <w:rPr>
                <w:rFonts w:ascii="Courier New" w:hAnsi="Courier New" w:cs="Courier New"/>
                <w:sz w:val="28"/>
                <w:szCs w:val="28"/>
                <w:lang w:val="es-ES"/>
              </w:rPr>
              <w:t>algoritmia</w:t>
            </w:r>
            <w:r>
              <w:rPr>
                <w:rFonts w:ascii="Courier New" w:hAnsi="Courier New" w:cs="Courier New"/>
                <w:sz w:val="28"/>
                <w:szCs w:val="28"/>
                <w:lang w:val="es-ES"/>
              </w:rPr>
              <w:t xml:space="preserve"> </w:t>
            </w:r>
          </w:p>
        </w:tc>
      </w:tr>
      <w:tr w:rsidR="00174721" w:rsidRPr="006A4D93" w:rsidTr="00566E64">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174721" w:rsidRPr="00EF1A82" w:rsidRDefault="006643D6"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w:t>
            </w:r>
            <w:r w:rsidR="008B7AFA">
              <w:rPr>
                <w:rFonts w:ascii="Courier New" w:hAnsi="Courier New" w:cs="Courier New"/>
                <w:sz w:val="28"/>
                <w:szCs w:val="28"/>
                <w:lang w:val="es-ES"/>
              </w:rPr>
              <w:t xml:space="preserve"> la resolución de un mismo </w:t>
            </w:r>
          </w:p>
        </w:tc>
      </w:tr>
      <w:tr w:rsidR="00174721" w:rsidRPr="006A4D93" w:rsidTr="00566E64">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174721" w:rsidRPr="00EF1A82" w:rsidRDefault="008B7AFA" w:rsidP="008B7AFA">
            <w:pPr>
              <w:spacing w:before="100" w:beforeAutospacing="1" w:after="100" w:afterAutospacing="1" w:line="240" w:lineRule="auto"/>
              <w:rPr>
                <w:rFonts w:ascii="Courier New" w:hAnsi="Courier New" w:cs="Courier New"/>
                <w:sz w:val="28"/>
                <w:szCs w:val="28"/>
                <w:lang w:val="es-ES"/>
              </w:rPr>
            </w:pPr>
            <w:r>
              <w:rPr>
                <w:rFonts w:ascii="Courier New" w:hAnsi="Courier New" w:cs="Courier New"/>
                <w:sz w:val="28"/>
                <w:szCs w:val="28"/>
                <w:lang w:val="es-ES"/>
              </w:rPr>
              <w:t xml:space="preserve"> problema a partir de un nuevo modelo</w:t>
            </w:r>
          </w:p>
        </w:tc>
      </w:tr>
      <w:tr w:rsidR="00174721" w:rsidRPr="00EF1A82" w:rsidTr="00566E64">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174721" w:rsidRPr="00EF1A82" w:rsidTr="00566E64">
        <w:trPr>
          <w:trHeight w:val="317"/>
        </w:trPr>
        <w:tc>
          <w:tcPr>
            <w:tcW w:w="9057" w:type="dxa"/>
            <w:gridSpan w:val="63"/>
            <w:tcBorders>
              <w:top w:val="nil"/>
              <w:left w:val="nil"/>
              <w:bottom w:val="nil"/>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174721" w:rsidRPr="00EF1A82" w:rsidTr="00566E64">
        <w:trPr>
          <w:trHeight w:val="317"/>
        </w:trPr>
        <w:tc>
          <w:tcPr>
            <w:tcW w:w="288"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r>
      <w:bookmarkEnd w:id="0"/>
      <w:bookmarkEnd w:id="1"/>
      <w:tr w:rsidR="00174721" w:rsidRPr="00EF1A82" w:rsidTr="00566E64">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7</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174721" w:rsidRPr="00EF1A82" w:rsidTr="00566E64">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566E64">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174721" w:rsidRPr="00EF1A82" w:rsidTr="00566E64">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566E64">
        <w:trPr>
          <w:trHeight w:val="317"/>
        </w:trPr>
        <w:tc>
          <w:tcPr>
            <w:tcW w:w="9057" w:type="dxa"/>
            <w:gridSpan w:val="63"/>
            <w:tcBorders>
              <w:top w:val="nil"/>
              <w:left w:val="nil"/>
              <w:bottom w:val="nil"/>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174721" w:rsidRPr="00EF1A82" w:rsidTr="00566E64">
        <w:trPr>
          <w:trHeight w:val="317"/>
        </w:trPr>
        <w:tc>
          <w:tcPr>
            <w:tcW w:w="288"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r>
      <w:tr w:rsidR="00174721" w:rsidRPr="00EF1A82" w:rsidTr="00566E64">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8"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74"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174721" w:rsidRPr="00EF1A82" w:rsidTr="00566E64">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174721" w:rsidRPr="00EF1A82" w:rsidTr="00566E64">
        <w:trPr>
          <w:trHeight w:val="317"/>
        </w:trPr>
        <w:tc>
          <w:tcPr>
            <w:tcW w:w="9057" w:type="dxa"/>
            <w:gridSpan w:val="63"/>
            <w:tcBorders>
              <w:top w:val="nil"/>
              <w:left w:val="nil"/>
              <w:bottom w:val="nil"/>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174721" w:rsidRPr="00EF1A82" w:rsidTr="00566E64">
        <w:trPr>
          <w:trHeight w:val="317"/>
        </w:trPr>
        <w:tc>
          <w:tcPr>
            <w:tcW w:w="288"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r>
      <w:tr w:rsidR="00174721" w:rsidRPr="00EF1A82" w:rsidTr="00566E64">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174721" w:rsidRPr="00EF1A82" w:rsidTr="00566E64">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bl>
    <w:p w:rsidR="00174721" w:rsidRPr="00EF1A82" w:rsidRDefault="00174721" w:rsidP="00174721">
      <w:pPr>
        <w:rPr>
          <w:lang w:val="es-ES"/>
        </w:rPr>
      </w:pPr>
    </w:p>
    <w:p w:rsidR="00071F15" w:rsidRDefault="00071F15"/>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lastRenderedPageBreak/>
        <w:t>Introducción</w:t>
      </w:r>
    </w:p>
    <w:p w:rsidR="004D12C4" w:rsidRPr="004D12C4" w:rsidRDefault="004D12C4" w:rsidP="004D12C4">
      <w:pPr>
        <w:jc w:val="both"/>
        <w:rPr>
          <w:lang w:val="es-ES"/>
        </w:rPr>
      </w:pPr>
      <w:r w:rsidRPr="004D12C4">
        <w:rPr>
          <w:lang w:val="es-ES"/>
        </w:rPr>
        <w:t>En la actualidad, científicos e ingenieros trabajan en problemas cada vez más complejos. En general se requiere el uso de computadoras para estudiar modelos matemáticos a través del uso de la algoritmia.</w:t>
      </w:r>
    </w:p>
    <w:p w:rsidR="004D12C4" w:rsidRPr="004D12C4" w:rsidRDefault="004D12C4" w:rsidP="004D12C4">
      <w:pPr>
        <w:jc w:val="both"/>
        <w:rPr>
          <w:lang w:val="es-ES"/>
        </w:rPr>
      </w:pPr>
      <w:r w:rsidRPr="004D12C4">
        <w:rPr>
          <w:lang w:val="es-ES"/>
        </w:rPr>
        <w:t xml:space="preserve">Mediante esta metodología, una computadora es capaz de calcular aproximaciones a la solución de un problema determinado. Debido a que la aritmética con que opera tiene precisión finita, pueden introducirse errores de redondeo y truncamiento en las operaciones efectuadas. </w:t>
      </w:r>
    </w:p>
    <w:p w:rsidR="004D12C4" w:rsidRPr="004D12C4" w:rsidRDefault="004D12C4" w:rsidP="004D12C4">
      <w:pPr>
        <w:jc w:val="both"/>
        <w:rPr>
          <w:lang w:val="es-ES"/>
        </w:rPr>
      </w:pPr>
      <w:r w:rsidRPr="004D12C4">
        <w:rPr>
          <w:lang w:val="es-ES"/>
        </w:rPr>
        <w:t>Entonces, es inevitable pensar en la utilización de algoritmos simples para reducir el tiempo de cómputo, uso de memoria como también de errores</w:t>
      </w:r>
      <w:r w:rsidR="00E53FB3">
        <w:rPr>
          <w:lang w:val="es-ES"/>
        </w:rPr>
        <w:t>.</w:t>
      </w:r>
    </w:p>
    <w:p w:rsidR="004D12C4" w:rsidRPr="004D12C4" w:rsidRDefault="004D12C4" w:rsidP="004D12C4">
      <w:pPr>
        <w:jc w:val="both"/>
        <w:rPr>
          <w:lang w:val="es-ES"/>
        </w:rPr>
      </w:pP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Objetivos</w:t>
      </w:r>
    </w:p>
    <w:p w:rsidR="00F1169E" w:rsidRDefault="00F1169E" w:rsidP="00F1169E">
      <w:pPr>
        <w:pStyle w:val="Prrafodelista"/>
        <w:numPr>
          <w:ilvl w:val="0"/>
          <w:numId w:val="1"/>
        </w:numPr>
        <w:jc w:val="both"/>
        <w:rPr>
          <w:lang w:val="es-ES"/>
        </w:rPr>
      </w:pPr>
      <w:r>
        <w:rPr>
          <w:lang w:val="es-ES"/>
        </w:rPr>
        <w:t>A partir de los resultados del trabajo práctico número 1</w:t>
      </w:r>
      <w:r w:rsidR="003940FE">
        <w:rPr>
          <w:lang w:val="es-ES"/>
        </w:rPr>
        <w:t xml:space="preserve"> (TP1)</w:t>
      </w:r>
      <w:r>
        <w:rPr>
          <w:lang w:val="es-ES"/>
        </w:rPr>
        <w:t>, realizar un análisis más exhaustivo a partir de la interpretación del</w:t>
      </w:r>
      <w:r w:rsidRPr="0095502F">
        <w:rPr>
          <w:lang w:val="es-ES"/>
        </w:rPr>
        <w:t xml:space="preserve"> </w:t>
      </w:r>
      <w:r>
        <w:rPr>
          <w:lang w:val="es-ES"/>
        </w:rPr>
        <w:t>cálculo, desarrollo y resultado del problema presentado teniendo en cuenta en el análisis teórico sus errores, estabilidad, orden y convergencia de los algoritmos presentados.</w:t>
      </w:r>
    </w:p>
    <w:p w:rsidR="00F1169E" w:rsidRPr="00F1169E" w:rsidRDefault="00F1169E" w:rsidP="00F1169E">
      <w:pPr>
        <w:pStyle w:val="Prrafodelista"/>
        <w:numPr>
          <w:ilvl w:val="0"/>
          <w:numId w:val="1"/>
        </w:numPr>
        <w:jc w:val="both"/>
        <w:rPr>
          <w:lang w:val="es-ES"/>
        </w:rPr>
      </w:pPr>
      <w:r>
        <w:rPr>
          <w:lang w:val="es-ES"/>
        </w:rPr>
        <w:t>A partir del cambio del modelo del problema matemático</w:t>
      </w:r>
      <w:r w:rsidR="00B77622">
        <w:rPr>
          <w:lang w:val="es-ES"/>
        </w:rPr>
        <w:t xml:space="preserve"> respecto del TP1</w:t>
      </w:r>
      <w:r>
        <w:rPr>
          <w:lang w:val="es-ES"/>
        </w:rPr>
        <w:t>, implementar algoritmos propuestos que permitan calcular la resolución del problema del movimiento de un cuerpo celeste respecto de otro</w:t>
      </w:r>
      <w:r w:rsidR="0038477F">
        <w:rPr>
          <w:lang w:val="es-ES"/>
        </w:rPr>
        <w:t xml:space="preserve"> y su precesión</w:t>
      </w:r>
      <w:r>
        <w:rPr>
          <w:lang w:val="es-ES"/>
        </w:rPr>
        <w:t xml:space="preserve">, </w:t>
      </w:r>
      <w:r w:rsidRPr="00706295">
        <w:rPr>
          <w:color w:val="000000"/>
          <w:lang w:val="es-AR"/>
        </w:rPr>
        <w:t>m</w:t>
      </w:r>
      <w:r>
        <w:rPr>
          <w:color w:val="000000"/>
          <w:lang w:val="es-AR"/>
        </w:rPr>
        <w:t>ediante los hallazgos de Newton y el término propuesto por Einstein.</w:t>
      </w: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Resumen</w:t>
      </w:r>
    </w:p>
    <w:p w:rsidR="008A2199" w:rsidRDefault="004D12C4" w:rsidP="004D12C4">
      <w:pPr>
        <w:jc w:val="both"/>
        <w:rPr>
          <w:lang w:val="es-ES"/>
        </w:rPr>
      </w:pPr>
      <w:r w:rsidRPr="004D12C4">
        <w:rPr>
          <w:lang w:val="es-ES"/>
        </w:rPr>
        <w:t xml:space="preserve">En primer lugar, </w:t>
      </w:r>
      <w:r w:rsidR="008A2199">
        <w:rPr>
          <w:lang w:val="es-ES"/>
        </w:rPr>
        <w:t xml:space="preserve">a partir de los resultados obtenidos en el TP1, se realizarán cálculos de los semiejes, periodo y un cociente determinado por las leyes de Kepler, para analizar el cumplimento de las mismas y la convergencia </w:t>
      </w:r>
      <w:r w:rsidR="00487ED6">
        <w:rPr>
          <w:lang w:val="es-ES"/>
        </w:rPr>
        <w:t>de los</w:t>
      </w:r>
      <w:r w:rsidR="008A2199">
        <w:rPr>
          <w:lang w:val="es-ES"/>
        </w:rPr>
        <w:t xml:space="preserve"> método</w:t>
      </w:r>
      <w:r w:rsidR="00487ED6">
        <w:rPr>
          <w:lang w:val="es-ES"/>
        </w:rPr>
        <w:t>s</w:t>
      </w:r>
      <w:r w:rsidR="008A2199">
        <w:rPr>
          <w:lang w:val="es-ES"/>
        </w:rPr>
        <w:t xml:space="preserve"> utilizado</w:t>
      </w:r>
      <w:r w:rsidR="00487ED6">
        <w:rPr>
          <w:lang w:val="es-ES"/>
        </w:rPr>
        <w:t>s</w:t>
      </w:r>
      <w:r w:rsidR="008A2199">
        <w:rPr>
          <w:lang w:val="es-ES"/>
        </w:rPr>
        <w:t xml:space="preserve">, siendo el algoritmo uno </w:t>
      </w:r>
      <w:r w:rsidR="00D8252A">
        <w:rPr>
          <w:lang w:val="es-ES"/>
        </w:rPr>
        <w:t>el</w:t>
      </w:r>
      <w:r w:rsidR="008A2199">
        <w:rPr>
          <w:lang w:val="es-ES"/>
        </w:rPr>
        <w:t xml:space="preserve"> método de Euler implícito y el algoritmo dos el método de </w:t>
      </w:r>
      <w:proofErr w:type="spellStart"/>
      <w:r w:rsidR="008A2199">
        <w:rPr>
          <w:lang w:val="es-ES"/>
        </w:rPr>
        <w:t>Runge</w:t>
      </w:r>
      <w:r w:rsidR="00F6624D">
        <w:rPr>
          <w:lang w:val="es-ES"/>
        </w:rPr>
        <w:t>-</w:t>
      </w:r>
      <w:r w:rsidR="008A2199">
        <w:rPr>
          <w:lang w:val="es-ES"/>
        </w:rPr>
        <w:t>Kutta</w:t>
      </w:r>
      <w:proofErr w:type="spellEnd"/>
      <w:r w:rsidR="008A2199">
        <w:rPr>
          <w:lang w:val="es-ES"/>
        </w:rPr>
        <w:t xml:space="preserve"> 4. También a partir de diferenciación numérica se analizara la conservación de la energía del sistema.</w:t>
      </w:r>
    </w:p>
    <w:p w:rsidR="004D12C4" w:rsidRPr="004D12C4" w:rsidRDefault="003940FE" w:rsidP="004D12C4">
      <w:pPr>
        <w:jc w:val="both"/>
        <w:rPr>
          <w:lang w:val="es-ES"/>
        </w:rPr>
      </w:pPr>
      <w:r>
        <w:rPr>
          <w:lang w:val="es-ES"/>
        </w:rPr>
        <w:t xml:space="preserve">Luego, en una segunda parte </w:t>
      </w:r>
      <w:r w:rsidR="004D12C4" w:rsidRPr="004D12C4">
        <w:rPr>
          <w:lang w:val="es-ES"/>
        </w:rPr>
        <w:t xml:space="preserve">se desarrollarán </w:t>
      </w:r>
      <w:r>
        <w:rPr>
          <w:lang w:val="es-ES"/>
        </w:rPr>
        <w:t xml:space="preserve">dos </w:t>
      </w:r>
      <w:r w:rsidR="004D12C4" w:rsidRPr="004D12C4">
        <w:rPr>
          <w:lang w:val="es-ES"/>
        </w:rPr>
        <w:t xml:space="preserve">algoritmos </w:t>
      </w:r>
      <w:r>
        <w:rPr>
          <w:lang w:val="es-ES"/>
        </w:rPr>
        <w:t xml:space="preserve">modificados respecto de los </w:t>
      </w:r>
      <w:r w:rsidR="004D12C4" w:rsidRPr="004D12C4">
        <w:rPr>
          <w:lang w:val="es-ES"/>
        </w:rPr>
        <w:t xml:space="preserve">propuestos </w:t>
      </w:r>
      <w:r>
        <w:rPr>
          <w:lang w:val="es-ES"/>
        </w:rPr>
        <w:t xml:space="preserve">en el TP1 </w:t>
      </w:r>
      <w:r w:rsidR="004D12C4" w:rsidRPr="004D12C4">
        <w:rPr>
          <w:lang w:val="es-ES"/>
        </w:rPr>
        <w:t xml:space="preserve">para aplicar la resolución al problema </w:t>
      </w:r>
      <w:r>
        <w:rPr>
          <w:lang w:val="es-ES"/>
        </w:rPr>
        <w:t xml:space="preserve">propuesto </w:t>
      </w:r>
      <w:r w:rsidR="004D12C4" w:rsidRPr="004D12C4">
        <w:rPr>
          <w:lang w:val="es-ES"/>
        </w:rPr>
        <w:t>por</w:t>
      </w:r>
      <w:r>
        <w:rPr>
          <w:lang w:val="es-ES"/>
        </w:rPr>
        <w:t xml:space="preserve"> Einstein (cambio de modelo)</w:t>
      </w:r>
      <w:r w:rsidR="004D12C4" w:rsidRPr="004D12C4">
        <w:rPr>
          <w:lang w:val="es-ES"/>
        </w:rPr>
        <w:t>.</w:t>
      </w:r>
    </w:p>
    <w:p w:rsidR="004D12C4" w:rsidRDefault="004D12C4" w:rsidP="00002962">
      <w:pPr>
        <w:jc w:val="both"/>
        <w:rPr>
          <w:lang w:val="es-ES"/>
        </w:rPr>
      </w:pPr>
      <w:r w:rsidRPr="004D12C4">
        <w:rPr>
          <w:lang w:val="es-ES"/>
        </w:rPr>
        <w:t>Durante el desarrollo se realizaran cálculos</w:t>
      </w:r>
      <w:r w:rsidR="002E0803">
        <w:rPr>
          <w:lang w:val="es-ES"/>
        </w:rPr>
        <w:t xml:space="preserve"> para la obtención termino llamado precesión, como también cálculos para la energía </w:t>
      </w:r>
      <w:r w:rsidRPr="004D12C4">
        <w:rPr>
          <w:lang w:val="es-ES"/>
        </w:rPr>
        <w:t>y el tiempo de corrida del algoritmo entre otros parámetros no tan principales como estos, aumentando cada vez el “paso”</w:t>
      </w:r>
      <w:r w:rsidRPr="004D12C4">
        <w:rPr>
          <w:color w:val="000000"/>
          <w:lang w:val="es-AR"/>
        </w:rPr>
        <w:t>, siendo cada uno al menos un orden de magnitud superior al previo.</w:t>
      </w:r>
      <w:r w:rsidR="00AA67F1">
        <w:rPr>
          <w:lang w:val="es-AR"/>
        </w:rPr>
        <w:t xml:space="preserve"> </w:t>
      </w:r>
      <w:r w:rsidR="006F7153">
        <w:rPr>
          <w:lang w:val="es-ES"/>
        </w:rPr>
        <w:t>Finalmente</w:t>
      </w:r>
      <w:r w:rsidR="007D1DB2">
        <w:rPr>
          <w:lang w:val="es-ES"/>
        </w:rPr>
        <w:t xml:space="preserve"> llegando a la obtención de</w:t>
      </w:r>
      <w:r w:rsidRPr="004D12C4">
        <w:rPr>
          <w:lang w:val="es-ES"/>
        </w:rPr>
        <w:t xml:space="preserve"> conclusiones respecto a su prec</w:t>
      </w:r>
      <w:r w:rsidR="006F7153">
        <w:rPr>
          <w:lang w:val="es-ES"/>
        </w:rPr>
        <w:t>e</w:t>
      </w:r>
      <w:r w:rsidRPr="004D12C4">
        <w:rPr>
          <w:lang w:val="es-ES"/>
        </w:rPr>
        <w:t>sión</w:t>
      </w:r>
      <w:r w:rsidR="006F7153">
        <w:rPr>
          <w:lang w:val="es-ES"/>
        </w:rPr>
        <w:t xml:space="preserve"> y</w:t>
      </w:r>
      <w:r w:rsidRPr="004D12C4">
        <w:rPr>
          <w:lang w:val="es-ES"/>
        </w:rPr>
        <w:t xml:space="preserve"> orden a través del análisis teórico e interpretación de gráficos.</w:t>
      </w:r>
    </w:p>
    <w:p w:rsidR="00D51A06" w:rsidRDefault="00D51A06" w:rsidP="00002962">
      <w:pPr>
        <w:jc w:val="both"/>
        <w:rPr>
          <w:lang w:val="es-ES"/>
        </w:rPr>
      </w:pPr>
    </w:p>
    <w:p w:rsidR="00D51A06" w:rsidRDefault="00D51A06" w:rsidP="00002962">
      <w:pPr>
        <w:jc w:val="both"/>
        <w:rPr>
          <w:lang w:val="es-ES"/>
        </w:rPr>
      </w:pPr>
    </w:p>
    <w:p w:rsidR="00D51A06" w:rsidRPr="00B43673" w:rsidRDefault="00D51A06" w:rsidP="00D51A06">
      <w:pPr>
        <w:pStyle w:val="Ttulo"/>
        <w:jc w:val="both"/>
        <w:rPr>
          <w:sz w:val="24"/>
          <w:lang w:val="es-ES"/>
        </w:rPr>
      </w:pPr>
      <w:r>
        <w:rPr>
          <w:sz w:val="28"/>
          <w:lang w:val="es-ES"/>
        </w:rPr>
        <w:lastRenderedPageBreak/>
        <w:t>A: Análisis clásico de orbitas – Leyes de Kepler</w:t>
      </w:r>
    </w:p>
    <w:p w:rsidR="00E1727F" w:rsidRDefault="00E1727F" w:rsidP="00D51A06">
      <w:pPr>
        <w:jc w:val="both"/>
        <w:rPr>
          <w:lang w:val="es-ES"/>
        </w:rPr>
      </w:pPr>
      <w:r>
        <w:rPr>
          <w:lang w:val="es-ES"/>
        </w:rPr>
        <w:t>En esta sección se analizará, a partir de resultados del TP1</w:t>
      </w:r>
      <w:r w:rsidR="0016624E">
        <w:rPr>
          <w:lang w:val="es-ES"/>
        </w:rPr>
        <w:t>, la cuadratura y</w:t>
      </w:r>
      <w:r w:rsidR="00005373">
        <w:rPr>
          <w:lang w:val="es-ES"/>
        </w:rPr>
        <w:t xml:space="preserve"> la</w:t>
      </w:r>
      <w:r>
        <w:rPr>
          <w:lang w:val="es-ES"/>
        </w:rPr>
        <w:t xml:space="preserve"> diferenciación numérica, la convergencia de los resultados a calcular, como también el cumplimiento de las leyes de Kepler y la conservación de la energía.</w:t>
      </w:r>
    </w:p>
    <w:p w:rsidR="00FC7F03" w:rsidRPr="00B43673" w:rsidRDefault="00FC7F03" w:rsidP="00FC7F03">
      <w:pPr>
        <w:pStyle w:val="Ttulo"/>
        <w:jc w:val="both"/>
        <w:rPr>
          <w:sz w:val="24"/>
          <w:lang w:val="es-ES"/>
        </w:rPr>
      </w:pPr>
      <w:r>
        <w:rPr>
          <w:sz w:val="28"/>
          <w:lang w:val="es-ES"/>
        </w:rPr>
        <w:t>A.1: Primera Ley de Kepler</w:t>
      </w:r>
      <w:r w:rsidR="00532B8D">
        <w:rPr>
          <w:sz w:val="28"/>
          <w:lang w:val="es-ES"/>
        </w:rPr>
        <w:t xml:space="preserve"> (Algoritmo 1)</w:t>
      </w:r>
    </w:p>
    <w:p w:rsidR="00D51A06" w:rsidRDefault="00DB2ADC" w:rsidP="00D51A06">
      <w:pPr>
        <w:jc w:val="both"/>
        <w:rPr>
          <w:lang w:val="es-AR"/>
        </w:rPr>
      </w:pPr>
      <w:r w:rsidRPr="00DB2ADC">
        <w:rPr>
          <w:b/>
          <w:bCs/>
          <w:lang w:val="es-AR"/>
        </w:rPr>
        <w:t>Primera ley</w:t>
      </w:r>
      <w:r w:rsidRPr="00DB2ADC">
        <w:rPr>
          <w:lang w:val="es-AR"/>
        </w:rPr>
        <w:t xml:space="preserve"> (1609): "</w:t>
      </w:r>
      <w:r w:rsidRPr="00DB2ADC">
        <w:rPr>
          <w:i/>
          <w:iCs/>
          <w:lang w:val="es-AR"/>
        </w:rPr>
        <w:t>Todos los planetas se desplazan alrededor del Sol describiendo órbitas elípticas. El Sol se encuentra en uno de los focos de la elipse</w:t>
      </w:r>
      <w:r w:rsidRPr="00DB2ADC">
        <w:rPr>
          <w:lang w:val="es-AR"/>
        </w:rPr>
        <w:t>".</w:t>
      </w:r>
    </w:p>
    <w:p w:rsidR="00DB2ADC" w:rsidRDefault="00FA0007" w:rsidP="00D51A06">
      <w:pPr>
        <w:jc w:val="both"/>
        <w:rPr>
          <w:lang w:val="es-AR"/>
        </w:rPr>
      </w:pPr>
      <w:r>
        <w:rPr>
          <w:lang w:val="es-AR"/>
        </w:rPr>
        <w:t>Cálculos</w:t>
      </w:r>
      <w:r w:rsidR="00DB2ADC">
        <w:rPr>
          <w:lang w:val="es-AR"/>
        </w:rPr>
        <w:t xml:space="preserve"> de</w:t>
      </w:r>
      <w:r w:rsidR="00B74020">
        <w:rPr>
          <w:lang w:val="es-AR"/>
        </w:rPr>
        <w:t>l</w:t>
      </w:r>
      <w:r w:rsidR="00DB2ADC">
        <w:rPr>
          <w:lang w:val="es-AR"/>
        </w:rPr>
        <w:t xml:space="preserve"> </w:t>
      </w:r>
      <w:r w:rsidR="00B74020">
        <w:rPr>
          <w:lang w:val="es-AR"/>
        </w:rPr>
        <w:t>semieje</w:t>
      </w:r>
      <w:r w:rsidR="00DB2ADC">
        <w:rPr>
          <w:lang w:val="es-AR"/>
        </w:rPr>
        <w:t xml:space="preserve"> mayor de la </w:t>
      </w:r>
      <w:r>
        <w:rPr>
          <w:lang w:val="es-AR"/>
        </w:rPr>
        <w:t>órbita</w:t>
      </w:r>
      <w:r w:rsidR="00DB2ADC">
        <w:rPr>
          <w:lang w:val="es-AR"/>
        </w:rPr>
        <w:t xml:space="preserve">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DB2ADC" w:rsidRPr="00102E15" w:rsidTr="00566E64">
        <w:trPr>
          <w:trHeight w:val="677"/>
          <w:jc w:val="center"/>
        </w:trPr>
        <w:tc>
          <w:tcPr>
            <w:tcW w:w="2625" w:type="dxa"/>
          </w:tcPr>
          <w:p w:rsidR="00DB2ADC" w:rsidRPr="0003383C" w:rsidRDefault="00DB2ADC" w:rsidP="00566E64">
            <w:pPr>
              <w:jc w:val="center"/>
              <w:rPr>
                <w:rFonts w:eastAsia="Times New Roman"/>
                <w:b/>
                <w:color w:val="000000"/>
                <w:lang w:val="es-AR" w:eastAsia="es-AR"/>
              </w:rPr>
            </w:pPr>
            <w:r w:rsidRPr="00102E15">
              <w:rPr>
                <w:b/>
                <w:lang w:val="es-ES"/>
              </w:rPr>
              <w:t>PASOS (N)</w:t>
            </w:r>
          </w:p>
        </w:tc>
        <w:tc>
          <w:tcPr>
            <w:tcW w:w="2419" w:type="dxa"/>
          </w:tcPr>
          <w:p w:rsidR="00DB2ADC" w:rsidRPr="00102E15" w:rsidRDefault="000A2C26" w:rsidP="00F0025F">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20" w:type="dxa"/>
          </w:tcPr>
          <w:p w:rsidR="000A2C26" w:rsidRPr="000A2C26" w:rsidRDefault="000A2C26" w:rsidP="000A2C26">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DB2ADC" w:rsidRPr="00102E15" w:rsidRDefault="00DB2ADC" w:rsidP="00566E64">
            <w:pPr>
              <w:jc w:val="center"/>
              <w:rPr>
                <w:b/>
                <w:lang w:val="es-ES"/>
              </w:rPr>
            </w:pPr>
          </w:p>
        </w:tc>
        <w:tc>
          <w:tcPr>
            <w:tcW w:w="1920" w:type="dxa"/>
          </w:tcPr>
          <w:p w:rsidR="00DB2ADC" w:rsidRDefault="000A2C26" w:rsidP="00A27EFA">
            <w:pPr>
              <w:jc w:val="center"/>
              <w:rPr>
                <w:b/>
                <w:lang w:val="es-ES"/>
              </w:rPr>
            </w:pPr>
            <w:r>
              <w:rPr>
                <w:b/>
                <w:lang w:val="es-ES"/>
              </w:rPr>
              <w:t>Semieje mayor</w:t>
            </w:r>
            <w:r w:rsidR="00EB2271">
              <w:rPr>
                <w:b/>
                <w:lang w:val="es-ES"/>
              </w:rPr>
              <w:t xml:space="preserve"> (a)</w:t>
            </w:r>
          </w:p>
          <w:p w:rsidR="000A2C26" w:rsidRPr="00A27EFA" w:rsidRDefault="000A2C26" w:rsidP="00A27EFA">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sidR="00A27EFA">
              <w:rPr>
                <w:b/>
                <w:lang w:val="es-ES"/>
              </w:rPr>
              <w:t xml:space="preserve"> </w:t>
            </w:r>
            <w:r w:rsidR="00A27EFA">
              <w:rPr>
                <w:rFonts w:ascii="Arial" w:eastAsiaTheme="minorHAnsi" w:hAnsi="Arial" w:cs="Arial"/>
                <w:sz w:val="26"/>
                <w:szCs w:val="26"/>
                <w:lang w:val="es-AR"/>
              </w:rPr>
              <w:t>±</w:t>
            </w:r>
            <w:r w:rsidR="00A27EFA">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1,00E+02</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71"/>
          <w:jc w:val="center"/>
        </w:trPr>
        <w:tc>
          <w:tcPr>
            <w:tcW w:w="2625" w:type="dxa"/>
            <w:vAlign w:val="center"/>
          </w:tcPr>
          <w:p w:rsidR="00DB2ADC" w:rsidRDefault="00DB2ADC" w:rsidP="00566E64">
            <w:pPr>
              <w:jc w:val="center"/>
              <w:rPr>
                <w:color w:val="000000"/>
              </w:rPr>
            </w:pPr>
            <w:r>
              <w:rPr>
                <w:color w:val="000000"/>
              </w:rPr>
              <w:t>1,00E+03</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1,00E+04</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71"/>
          <w:jc w:val="center"/>
        </w:trPr>
        <w:tc>
          <w:tcPr>
            <w:tcW w:w="2625" w:type="dxa"/>
            <w:vAlign w:val="center"/>
          </w:tcPr>
          <w:p w:rsidR="00DB2ADC" w:rsidRDefault="00DB2ADC" w:rsidP="00566E64">
            <w:pPr>
              <w:jc w:val="center"/>
              <w:rPr>
                <w:color w:val="000000"/>
              </w:rPr>
            </w:pPr>
            <w:r>
              <w:rPr>
                <w:color w:val="000000"/>
              </w:rPr>
              <w:t>1,00E+05</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1,00E+06</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RPr="000F5FF3" w:rsidTr="00566E64">
        <w:trPr>
          <w:trHeight w:val="471"/>
          <w:jc w:val="center"/>
        </w:trPr>
        <w:tc>
          <w:tcPr>
            <w:tcW w:w="2625" w:type="dxa"/>
            <w:vAlign w:val="center"/>
          </w:tcPr>
          <w:p w:rsidR="00DB2ADC" w:rsidRPr="000F5FF3" w:rsidRDefault="00DB2ADC" w:rsidP="00566E64">
            <w:pPr>
              <w:jc w:val="center"/>
              <w:rPr>
                <w:b/>
                <w:color w:val="000000"/>
              </w:rPr>
            </w:pPr>
            <w:r w:rsidRPr="000F5FF3">
              <w:rPr>
                <w:b/>
                <w:color w:val="000000"/>
              </w:rPr>
              <w:t>1,00E+07</w:t>
            </w:r>
          </w:p>
        </w:tc>
        <w:tc>
          <w:tcPr>
            <w:tcW w:w="2419" w:type="dxa"/>
            <w:vAlign w:val="center"/>
          </w:tcPr>
          <w:p w:rsidR="00DB2ADC" w:rsidRPr="000F5FF3" w:rsidRDefault="00DB2ADC" w:rsidP="00566E64">
            <w:pPr>
              <w:jc w:val="center"/>
              <w:rPr>
                <w:b/>
                <w:color w:val="000000"/>
              </w:rPr>
            </w:pPr>
          </w:p>
        </w:tc>
        <w:tc>
          <w:tcPr>
            <w:tcW w:w="1920" w:type="dxa"/>
            <w:vAlign w:val="center"/>
          </w:tcPr>
          <w:p w:rsidR="00DB2ADC" w:rsidRPr="000F5FF3" w:rsidRDefault="00DB2ADC" w:rsidP="00566E64">
            <w:pPr>
              <w:jc w:val="center"/>
              <w:rPr>
                <w:b/>
                <w:color w:val="000000"/>
              </w:rPr>
            </w:pPr>
          </w:p>
        </w:tc>
        <w:tc>
          <w:tcPr>
            <w:tcW w:w="1920" w:type="dxa"/>
            <w:vAlign w:val="center"/>
          </w:tcPr>
          <w:p w:rsidR="00DB2ADC" w:rsidRPr="000F5FF3" w:rsidRDefault="00DB2ADC" w:rsidP="00566E64">
            <w:pPr>
              <w:jc w:val="center"/>
              <w:rPr>
                <w:b/>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1,00E+08</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71"/>
          <w:jc w:val="center"/>
        </w:trPr>
        <w:tc>
          <w:tcPr>
            <w:tcW w:w="2625" w:type="dxa"/>
            <w:vAlign w:val="center"/>
          </w:tcPr>
          <w:p w:rsidR="00DB2ADC" w:rsidRDefault="00DB2ADC" w:rsidP="00566E64">
            <w:pPr>
              <w:jc w:val="center"/>
              <w:rPr>
                <w:color w:val="000000"/>
              </w:rPr>
            </w:pPr>
            <w:r>
              <w:rPr>
                <w:color w:val="000000"/>
              </w:rPr>
              <w:t>1,00E+09</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1,00E+10</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1,00E+11</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bl>
    <w:p w:rsidR="00B74020" w:rsidRPr="00B74020" w:rsidRDefault="00B74020" w:rsidP="00D51A06">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FA0007" w:rsidRPr="006A4D93" w:rsidTr="00566E64">
        <w:trPr>
          <w:trHeight w:val="677"/>
          <w:jc w:val="center"/>
        </w:trPr>
        <w:tc>
          <w:tcPr>
            <w:tcW w:w="2625" w:type="dxa"/>
          </w:tcPr>
          <w:p w:rsidR="00FA0007" w:rsidRPr="0003383C" w:rsidRDefault="00FA0007" w:rsidP="00566E64">
            <w:pPr>
              <w:jc w:val="center"/>
              <w:rPr>
                <w:rFonts w:eastAsia="Times New Roman"/>
                <w:b/>
                <w:color w:val="000000"/>
                <w:lang w:val="es-AR" w:eastAsia="es-AR"/>
              </w:rPr>
            </w:pPr>
            <w:r w:rsidRPr="00102E15">
              <w:rPr>
                <w:b/>
                <w:lang w:val="es-ES"/>
              </w:rPr>
              <w:t>PASOS (N)</w:t>
            </w:r>
          </w:p>
        </w:tc>
        <w:tc>
          <w:tcPr>
            <w:tcW w:w="2419" w:type="dxa"/>
          </w:tcPr>
          <w:p w:rsidR="00FA0007" w:rsidRPr="00102E15" w:rsidRDefault="00FA0007" w:rsidP="00BA1510">
            <w:pPr>
              <w:jc w:val="center"/>
              <w:rPr>
                <w:b/>
                <w:lang w:val="es-ES"/>
              </w:rPr>
            </w:pPr>
            <w:r>
              <w:rPr>
                <w:b/>
                <w:lang w:val="es-ES"/>
              </w:rPr>
              <w:t xml:space="preserve">Semieje menor aproximado </w:t>
            </w:r>
            <w:r w:rsidR="00BA1510">
              <w:rPr>
                <w:b/>
                <w:lang w:val="es-ES"/>
              </w:rPr>
              <w:t>(</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20" w:type="dxa"/>
          </w:tcPr>
          <w:p w:rsidR="00FA0007" w:rsidRPr="000A2C26" w:rsidRDefault="00FA0007" w:rsidP="00566E6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w:t>
            </w:r>
            <w:r w:rsidR="00DC19A3">
              <w:rPr>
                <w:b/>
                <w:lang w:val="es-ES"/>
              </w:rPr>
              <w:t>menor</w:t>
            </w:r>
            <w:r>
              <w:rPr>
                <w:b/>
                <w:lang w:val="es-ES"/>
              </w:rPr>
              <w:t xml:space="preserve">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FA0007" w:rsidRPr="00102E15" w:rsidRDefault="00FA0007" w:rsidP="00566E64">
            <w:pPr>
              <w:jc w:val="center"/>
              <w:rPr>
                <w:b/>
                <w:lang w:val="es-ES"/>
              </w:rPr>
            </w:pPr>
          </w:p>
        </w:tc>
        <w:tc>
          <w:tcPr>
            <w:tcW w:w="1920" w:type="dxa"/>
          </w:tcPr>
          <w:p w:rsidR="00FA0007" w:rsidRDefault="00FA0007" w:rsidP="00566E64">
            <w:pPr>
              <w:jc w:val="center"/>
              <w:rPr>
                <w:b/>
                <w:lang w:val="es-ES"/>
              </w:rPr>
            </w:pPr>
            <w:r>
              <w:rPr>
                <w:b/>
                <w:lang w:val="es-ES"/>
              </w:rPr>
              <w:t xml:space="preserve">Semieje </w:t>
            </w:r>
            <w:r w:rsidR="00DC19A3">
              <w:rPr>
                <w:b/>
                <w:lang w:val="es-ES"/>
              </w:rPr>
              <w:t>menor</w:t>
            </w:r>
            <w:r w:rsidR="00EB2271">
              <w:rPr>
                <w:b/>
                <w:lang w:val="es-ES"/>
              </w:rPr>
              <w:t xml:space="preserve"> (b)</w:t>
            </w:r>
          </w:p>
          <w:p w:rsidR="00FA0007" w:rsidRPr="00A27EFA" w:rsidRDefault="00FA0007" w:rsidP="00BA1510">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BA1510">
              <w:rPr>
                <w:rFonts w:ascii="Arial" w:eastAsiaTheme="minorHAnsi" w:hAnsi="Arial" w:cs="Arial"/>
                <w:b/>
                <w:szCs w:val="26"/>
                <w:lang w:val="es-AR"/>
              </w:rPr>
              <w:t>b</w:t>
            </w:r>
            <w:r>
              <w:rPr>
                <w:rFonts w:ascii="Arial" w:eastAsiaTheme="minorHAnsi" w:hAnsi="Arial" w:cs="Arial"/>
                <w:b/>
                <w:szCs w:val="26"/>
                <w:lang w:val="es-AR"/>
              </w:rPr>
              <w:t>)</w:t>
            </w: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1,00E+02</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71"/>
          <w:jc w:val="center"/>
        </w:trPr>
        <w:tc>
          <w:tcPr>
            <w:tcW w:w="2625" w:type="dxa"/>
            <w:vAlign w:val="center"/>
          </w:tcPr>
          <w:p w:rsidR="00FA0007" w:rsidRDefault="00FA0007" w:rsidP="00566E64">
            <w:pPr>
              <w:jc w:val="center"/>
              <w:rPr>
                <w:color w:val="000000"/>
              </w:rPr>
            </w:pPr>
            <w:r>
              <w:rPr>
                <w:color w:val="000000"/>
              </w:rPr>
              <w:t>1,00E+03</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1,00E+04</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71"/>
          <w:jc w:val="center"/>
        </w:trPr>
        <w:tc>
          <w:tcPr>
            <w:tcW w:w="2625" w:type="dxa"/>
            <w:vAlign w:val="center"/>
          </w:tcPr>
          <w:p w:rsidR="00FA0007" w:rsidRDefault="00FA0007" w:rsidP="00566E64">
            <w:pPr>
              <w:jc w:val="center"/>
              <w:rPr>
                <w:color w:val="000000"/>
              </w:rPr>
            </w:pPr>
            <w:r>
              <w:rPr>
                <w:color w:val="000000"/>
              </w:rPr>
              <w:t>1,00E+05</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1,00E+06</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RPr="000F5FF3" w:rsidTr="00566E64">
        <w:trPr>
          <w:trHeight w:val="471"/>
          <w:jc w:val="center"/>
        </w:trPr>
        <w:tc>
          <w:tcPr>
            <w:tcW w:w="2625" w:type="dxa"/>
            <w:vAlign w:val="center"/>
          </w:tcPr>
          <w:p w:rsidR="00FA0007" w:rsidRPr="000F5FF3" w:rsidRDefault="00FA0007" w:rsidP="00566E64">
            <w:pPr>
              <w:jc w:val="center"/>
              <w:rPr>
                <w:b/>
                <w:color w:val="000000"/>
              </w:rPr>
            </w:pPr>
            <w:r w:rsidRPr="000F5FF3">
              <w:rPr>
                <w:b/>
                <w:color w:val="000000"/>
              </w:rPr>
              <w:t>1,00E+07</w:t>
            </w:r>
          </w:p>
        </w:tc>
        <w:tc>
          <w:tcPr>
            <w:tcW w:w="2419" w:type="dxa"/>
            <w:vAlign w:val="center"/>
          </w:tcPr>
          <w:p w:rsidR="00FA0007" w:rsidRPr="000F5FF3" w:rsidRDefault="00FA0007" w:rsidP="00566E64">
            <w:pPr>
              <w:jc w:val="center"/>
              <w:rPr>
                <w:b/>
                <w:color w:val="000000"/>
              </w:rPr>
            </w:pPr>
          </w:p>
        </w:tc>
        <w:tc>
          <w:tcPr>
            <w:tcW w:w="1920" w:type="dxa"/>
            <w:vAlign w:val="center"/>
          </w:tcPr>
          <w:p w:rsidR="00FA0007" w:rsidRPr="000F5FF3" w:rsidRDefault="00FA0007" w:rsidP="00566E64">
            <w:pPr>
              <w:jc w:val="center"/>
              <w:rPr>
                <w:b/>
                <w:color w:val="000000"/>
              </w:rPr>
            </w:pPr>
          </w:p>
        </w:tc>
        <w:tc>
          <w:tcPr>
            <w:tcW w:w="1920" w:type="dxa"/>
            <w:vAlign w:val="center"/>
          </w:tcPr>
          <w:p w:rsidR="00FA0007" w:rsidRPr="000F5FF3" w:rsidRDefault="00FA0007" w:rsidP="00566E64">
            <w:pPr>
              <w:jc w:val="center"/>
              <w:rPr>
                <w:b/>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lastRenderedPageBreak/>
              <w:t>1,00E+08</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71"/>
          <w:jc w:val="center"/>
        </w:trPr>
        <w:tc>
          <w:tcPr>
            <w:tcW w:w="2625" w:type="dxa"/>
            <w:vAlign w:val="center"/>
          </w:tcPr>
          <w:p w:rsidR="00FA0007" w:rsidRDefault="00FA0007" w:rsidP="00566E64">
            <w:pPr>
              <w:jc w:val="center"/>
              <w:rPr>
                <w:color w:val="000000"/>
              </w:rPr>
            </w:pPr>
            <w:r>
              <w:rPr>
                <w:color w:val="000000"/>
              </w:rPr>
              <w:t>1,00E+09</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1,00E+10</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1,00E+11</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bl>
    <w:p w:rsidR="00D51A06" w:rsidRDefault="00D51A06" w:rsidP="00002962">
      <w:pPr>
        <w:jc w:val="both"/>
        <w:rPr>
          <w:lang w:val="es-AR"/>
        </w:rPr>
      </w:pPr>
    </w:p>
    <w:p w:rsidR="00E62F2C" w:rsidRDefault="00E62F2C" w:rsidP="00002962">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BF4A51" w:rsidRDefault="00BF4A51" w:rsidP="00BF4A51">
      <w:pPr>
        <w:jc w:val="both"/>
        <w:rPr>
          <w:lang w:val="es-AR"/>
        </w:rPr>
      </w:pPr>
      <w:r>
        <w:rPr>
          <w:lang w:val="es-AR"/>
        </w:rPr>
        <w:t>Como los métodos fueron convergentes en el TP1, se da la siguiente definición para el cálculo de la convergencia según corresponda la variable durante todo el TP2:</w:t>
      </w:r>
    </w:p>
    <w:p w:rsidR="00BF4A51" w:rsidRPr="00765C21" w:rsidRDefault="00BF4A51" w:rsidP="00BF4A51">
      <w:pPr>
        <w:jc w:val="both"/>
        <w:rPr>
          <w:sz w:val="28"/>
          <w:lang w:val="es-AR"/>
        </w:rPr>
      </w:pPr>
      <m:oMathPara>
        <m:oMath>
          <m:r>
            <w:rPr>
              <w:rFonts w:ascii="Cambria Math" w:hAnsi="Cambria Math"/>
              <w:sz w:val="28"/>
              <w:lang w:val="es-AR"/>
            </w:rPr>
            <m:t xml:space="preserve">ρ= </m:t>
          </m:r>
          <m:f>
            <m:fPr>
              <m:ctrlPr>
                <w:rPr>
                  <w:rFonts w:ascii="Cambria Math" w:hAnsi="Cambria Math"/>
                  <w:i/>
                  <w:sz w:val="28"/>
                  <w:lang w:val="es-AR"/>
                </w:rPr>
              </m:ctrlPr>
            </m:fPr>
            <m:num>
              <m:func>
                <m:funcPr>
                  <m:ctrlPr>
                    <w:rPr>
                      <w:rFonts w:ascii="Cambria Math" w:hAnsi="Cambria Math"/>
                      <w:i/>
                      <w:sz w:val="28"/>
                      <w:lang w:val="es-AR"/>
                    </w:rPr>
                  </m:ctrlPr>
                </m:funcPr>
                <m:fName>
                  <m:r>
                    <m:rPr>
                      <m:sty m:val="p"/>
                    </m:rPr>
                    <w:rPr>
                      <w:rFonts w:ascii="Cambria Math" w:hAnsi="Cambria Math"/>
                      <w:sz w:val="28"/>
                    </w:rPr>
                    <m:t>ln</m:t>
                  </m:r>
                </m:fName>
                <m:e>
                  <m:d>
                    <m:dPr>
                      <m:ctrlPr>
                        <w:rPr>
                          <w:rFonts w:ascii="Cambria Math" w:hAnsi="Cambria Math"/>
                          <w:i/>
                          <w:sz w:val="28"/>
                          <w:lang w:val="es-AR"/>
                        </w:rPr>
                      </m:ctrlPr>
                    </m:dPr>
                    <m:e>
                      <m:f>
                        <m:fPr>
                          <m:ctrlPr>
                            <w:rPr>
                              <w:rFonts w:ascii="Cambria Math" w:hAnsi="Cambria Math"/>
                              <w:i/>
                              <w:sz w:val="28"/>
                              <w:lang w:val="es-AR"/>
                            </w:rPr>
                          </m:ctrlPr>
                        </m:fPr>
                        <m:num>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k+1</m:t>
                                      </m:r>
                                    </m:e>
                                  </m:d>
                                </m:sup>
                              </m:sSup>
                            </m:e>
                          </m:d>
                        </m:num>
                        <m:den>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m:t>
                                      </m:r>
                                    </m:e>
                                  </m:d>
                                </m:sup>
                              </m:sSup>
                            </m:e>
                          </m:d>
                        </m:den>
                      </m:f>
                    </m:e>
                  </m:d>
                </m:e>
              </m:func>
            </m:num>
            <m:den>
              <m:func>
                <m:funcPr>
                  <m:ctrlPr>
                    <w:rPr>
                      <w:rFonts w:ascii="Cambria Math" w:hAnsi="Cambria Math"/>
                      <w:i/>
                      <w:sz w:val="28"/>
                      <w:lang w:val="es-AR"/>
                    </w:rPr>
                  </m:ctrlPr>
                </m:funcPr>
                <m:fName>
                  <m:r>
                    <m:rPr>
                      <m:sty m:val="p"/>
                    </m:rPr>
                    <w:rPr>
                      <w:rFonts w:ascii="Cambria Math" w:hAnsi="Cambria Math"/>
                      <w:sz w:val="28"/>
                    </w:rPr>
                    <m:t>ln</m:t>
                  </m:r>
                </m:fName>
                <m:e>
                  <m:d>
                    <m:dPr>
                      <m:ctrlPr>
                        <w:rPr>
                          <w:rFonts w:ascii="Cambria Math" w:hAnsi="Cambria Math"/>
                          <w:i/>
                          <w:sz w:val="28"/>
                          <w:lang w:val="es-AR"/>
                        </w:rPr>
                      </m:ctrlPr>
                    </m:dPr>
                    <m:e>
                      <m:f>
                        <m:fPr>
                          <m:ctrlPr>
                            <w:rPr>
                              <w:rFonts w:ascii="Cambria Math" w:hAnsi="Cambria Math"/>
                              <w:i/>
                              <w:sz w:val="28"/>
                              <w:lang w:val="es-AR"/>
                            </w:rPr>
                          </m:ctrlPr>
                        </m:fPr>
                        <m:num>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m:t>
                                      </m:r>
                                    </m:e>
                                  </m:d>
                                </m:sup>
                              </m:sSup>
                            </m:e>
                          </m:d>
                        </m:num>
                        <m:den>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k-1</m:t>
                                      </m:r>
                                    </m:e>
                                  </m:d>
                                </m:sup>
                              </m:sSup>
                            </m:e>
                          </m:d>
                        </m:den>
                      </m:f>
                    </m:e>
                  </m:d>
                </m:e>
              </m:func>
            </m:den>
          </m:f>
        </m:oMath>
      </m:oMathPara>
    </w:p>
    <w:p w:rsidR="00BF4A51" w:rsidRPr="00BF4A51" w:rsidRDefault="00BF4A51" w:rsidP="00002962">
      <w:pPr>
        <w:jc w:val="both"/>
        <w:rPr>
          <w:rFonts w:asciiTheme="minorHAnsi" w:eastAsiaTheme="minorHAnsi" w:hAnsiTheme="minorHAnsi" w:cs="Arial"/>
          <w:szCs w:val="26"/>
          <w:lang w:val="es-AR"/>
        </w:rPr>
      </w:pPr>
      <w:r w:rsidRPr="00765C21">
        <w:rPr>
          <w:rFonts w:asciiTheme="minorHAnsi" w:hAnsiTheme="minorHAnsi"/>
          <w:lang w:val="es-AR"/>
        </w:rPr>
        <w:t xml:space="preserve">Siendo  </w:t>
      </w:r>
      <m:oMath>
        <m:r>
          <w:rPr>
            <w:rFonts w:ascii="Cambria Math" w:hAnsi="Cambria Math"/>
            <w:lang w:val="es-AR"/>
          </w:rPr>
          <m:t>ρ</m:t>
        </m:r>
      </m:oMath>
      <w:r w:rsidRPr="00765C21">
        <w:rPr>
          <w:rFonts w:asciiTheme="minorHAnsi" w:hAnsiTheme="minorHAnsi"/>
          <w:sz w:val="28"/>
          <w:lang w:val="es-AR"/>
        </w:rPr>
        <w:t xml:space="preserve"> </w:t>
      </w:r>
      <w:r w:rsidRPr="00765C21">
        <w:rPr>
          <w:rFonts w:asciiTheme="minorHAnsi" w:hAnsiTheme="minorHAnsi"/>
          <w:lang w:val="es-AR"/>
        </w:rPr>
        <w:t xml:space="preserve">el orden de convergencia, y </w:t>
      </w:r>
      <w:r w:rsidRPr="00765C21">
        <w:rPr>
          <w:rFonts w:asciiTheme="minorHAnsi" w:eastAsiaTheme="minorHAnsi" w:hAnsiTheme="minorHAnsi" w:cs="Arial"/>
          <w:szCs w:val="26"/>
          <w:lang w:val="es-AR"/>
        </w:rPr>
        <w:t>∆x el error de la variable a analizar en cierto k grande</w:t>
      </w:r>
      <w:r>
        <w:rPr>
          <w:rFonts w:asciiTheme="minorHAnsi" w:eastAsiaTheme="minorHAnsi" w:hAnsiTheme="minorHAnsi" w:cs="Arial"/>
          <w:szCs w:val="26"/>
          <w:lang w:val="es-AR"/>
        </w:rPr>
        <w:t xml:space="preserve"> (últimos resultados)</w:t>
      </w:r>
      <w:r w:rsidRPr="00765C21">
        <w:rPr>
          <w:rFonts w:asciiTheme="minorHAnsi" w:eastAsiaTheme="minorHAnsi" w:hAnsiTheme="minorHAnsi" w:cs="Arial"/>
          <w:szCs w:val="26"/>
          <w:lang w:val="es-AR"/>
        </w:rPr>
        <w:t>.</w:t>
      </w:r>
    </w:p>
    <w:p w:rsidR="00AD3CA6" w:rsidRPr="00F80985" w:rsidRDefault="00AD3CA6" w:rsidP="00AD3CA6">
      <w:pPr>
        <w:jc w:val="both"/>
        <w:rPr>
          <w:rFonts w:asciiTheme="minorHAnsi" w:hAnsiTheme="minorHAnsi"/>
          <w:lang w:val="es-AR"/>
        </w:rPr>
      </w:pPr>
      <w:r w:rsidRPr="007A4D26">
        <w:rPr>
          <w:rFonts w:asciiTheme="minorHAnsi" w:hAnsiTheme="minorHAnsi"/>
          <w:highlight w:val="yellow"/>
          <w:lang w:val="es-AR"/>
        </w:rPr>
        <w:t xml:space="preserve">A partir de los resultados obtenidos se ve que el método </w:t>
      </w:r>
      <w:r w:rsidR="00CB6561">
        <w:rPr>
          <w:rFonts w:asciiTheme="minorHAnsi" w:hAnsiTheme="minorHAnsi"/>
          <w:highlight w:val="yellow"/>
          <w:lang w:val="es-AR"/>
        </w:rPr>
        <w:t>converge</w:t>
      </w:r>
      <w:r w:rsidRPr="007A4D26">
        <w:rPr>
          <w:rFonts w:asciiTheme="minorHAnsi" w:hAnsiTheme="minorHAnsi"/>
          <w:highlight w:val="yellow"/>
          <w:lang w:val="es-AR"/>
        </w:rPr>
        <w:t>,</w:t>
      </w:r>
      <w:r w:rsidR="006A4D93">
        <w:rPr>
          <w:rFonts w:asciiTheme="minorHAnsi" w:hAnsiTheme="minorHAnsi"/>
          <w:highlight w:val="yellow"/>
          <w:lang w:val="es-AR"/>
        </w:rPr>
        <w:t xml:space="preserve"> pero es notable la diferencia entre los pasos pequeños con los pasos grandes, tal como se vio gráficamente en el TP1, hay una separación considerable en lo que refiere a semiejes entre el último paso (el que más se acerca a la solución real) con el primer paso mostrado</w:t>
      </w:r>
      <w:r w:rsidR="000B560E">
        <w:rPr>
          <w:rFonts w:asciiTheme="minorHAnsi" w:hAnsiTheme="minorHAnsi"/>
          <w:highlight w:val="yellow"/>
          <w:lang w:val="es-AR"/>
        </w:rPr>
        <w:t>, esto tiene que ver con el método utilizado</w:t>
      </w:r>
      <w:r w:rsidR="00327D73">
        <w:rPr>
          <w:rFonts w:asciiTheme="minorHAnsi" w:hAnsiTheme="minorHAnsi"/>
          <w:highlight w:val="yellow"/>
          <w:lang w:val="es-AR"/>
        </w:rPr>
        <w:t xml:space="preserve"> (ahora se sabe que es un Euler </w:t>
      </w:r>
      <w:proofErr w:type="spellStart"/>
      <w:r w:rsidR="008A2EDF">
        <w:rPr>
          <w:rFonts w:asciiTheme="minorHAnsi" w:hAnsiTheme="minorHAnsi"/>
          <w:highlight w:val="yellow"/>
          <w:lang w:val="es-AR"/>
        </w:rPr>
        <w:t>implicito</w:t>
      </w:r>
      <w:proofErr w:type="spellEnd"/>
      <w:r w:rsidR="00327D73">
        <w:rPr>
          <w:rFonts w:asciiTheme="minorHAnsi" w:hAnsiTheme="minorHAnsi"/>
          <w:highlight w:val="yellow"/>
          <w:lang w:val="es-AR"/>
        </w:rPr>
        <w:t xml:space="preserve"> por las clases vistas)</w:t>
      </w:r>
      <w:r w:rsidR="000B560E">
        <w:rPr>
          <w:rFonts w:asciiTheme="minorHAnsi" w:hAnsiTheme="minorHAnsi"/>
          <w:highlight w:val="yellow"/>
          <w:lang w:val="es-AR"/>
        </w:rPr>
        <w:t xml:space="preserve"> y su orden. </w:t>
      </w:r>
      <w:r w:rsidR="004422B2" w:rsidRPr="00DA27B7">
        <w:rPr>
          <w:rFonts w:asciiTheme="minorHAnsi" w:hAnsiTheme="minorHAnsi"/>
          <w:highlight w:val="green"/>
          <w:lang w:val="es-AR"/>
        </w:rPr>
        <w:t>S</w:t>
      </w:r>
      <w:r w:rsidRPr="006E6D7E">
        <w:rPr>
          <w:rFonts w:asciiTheme="minorHAnsi" w:hAnsiTheme="minorHAnsi"/>
          <w:highlight w:val="green"/>
          <w:lang w:val="es-AR"/>
        </w:rPr>
        <w:t xml:space="preserve">i </w:t>
      </w:r>
      <w:r w:rsidR="009A3231" w:rsidRPr="006E6D7E">
        <w:rPr>
          <w:rFonts w:asciiTheme="minorHAnsi" w:hAnsiTheme="minorHAnsi"/>
          <w:highlight w:val="green"/>
          <w:lang w:val="es-AR"/>
        </w:rPr>
        <w:t>analizáramos</w:t>
      </w:r>
      <w:r w:rsidRPr="006E6D7E">
        <w:rPr>
          <w:rFonts w:asciiTheme="minorHAnsi" w:hAnsiTheme="minorHAnsi"/>
          <w:highlight w:val="green"/>
          <w:lang w:val="es-AR"/>
        </w:rPr>
        <w:t xml:space="preserve"> el orden de convergencia</w:t>
      </w:r>
      <w:r w:rsidR="000B560E" w:rsidRPr="006E6D7E">
        <w:rPr>
          <w:rFonts w:asciiTheme="minorHAnsi" w:hAnsiTheme="minorHAnsi"/>
          <w:highlight w:val="green"/>
          <w:lang w:val="es-AR"/>
        </w:rPr>
        <w:t xml:space="preserve"> para estas variables</w:t>
      </w:r>
      <w:r w:rsidRPr="006E6D7E">
        <w:rPr>
          <w:rFonts w:asciiTheme="minorHAnsi" w:hAnsiTheme="minorHAnsi"/>
          <w:highlight w:val="green"/>
          <w:lang w:val="es-AR"/>
        </w:rPr>
        <w:t xml:space="preserve">, converge en el orden de </w:t>
      </w:r>
      <m:oMath>
        <m:r>
          <w:rPr>
            <w:rFonts w:ascii="Cambria Math" w:hAnsi="Cambria Math"/>
            <w:highlight w:val="green"/>
            <w:lang w:val="es-AR"/>
          </w:rPr>
          <m:t xml:space="preserve">ρ= </m:t>
        </m:r>
      </m:oMath>
      <w:r w:rsidR="006A4D93" w:rsidRPr="006E6D7E">
        <w:rPr>
          <w:rFonts w:asciiTheme="minorHAnsi" w:hAnsiTheme="minorHAnsi"/>
          <w:highlight w:val="green"/>
          <w:lang w:val="es-AR"/>
        </w:rPr>
        <w:t xml:space="preserve">(debería ser </w:t>
      </w:r>
      <w:r w:rsidR="000B560E" w:rsidRPr="006E6D7E">
        <w:rPr>
          <w:rFonts w:asciiTheme="minorHAnsi" w:hAnsiTheme="minorHAnsi"/>
          <w:highlight w:val="green"/>
          <w:lang w:val="es-AR"/>
        </w:rPr>
        <w:t xml:space="preserve">1 </w:t>
      </w:r>
      <w:r w:rsidR="006A4D93" w:rsidRPr="006E6D7E">
        <w:rPr>
          <w:rFonts w:asciiTheme="minorHAnsi" w:hAnsiTheme="minorHAnsi"/>
          <w:highlight w:val="green"/>
          <w:lang w:val="es-AR"/>
        </w:rPr>
        <w:t>por el método</w:t>
      </w:r>
      <w:r w:rsidR="000B560E" w:rsidRPr="006E6D7E">
        <w:rPr>
          <w:rFonts w:asciiTheme="minorHAnsi" w:hAnsiTheme="minorHAnsi"/>
          <w:highlight w:val="green"/>
          <w:lang w:val="es-AR"/>
        </w:rPr>
        <w:t xml:space="preserve"> utilizado</w:t>
      </w:r>
      <w:r w:rsidR="006A4D93" w:rsidRPr="006E6D7E">
        <w:rPr>
          <w:rFonts w:asciiTheme="minorHAnsi" w:hAnsiTheme="minorHAnsi"/>
          <w:highlight w:val="green"/>
          <w:lang w:val="es-AR"/>
        </w:rPr>
        <w:t>).</w:t>
      </w:r>
    </w:p>
    <w:p w:rsidR="00B10518" w:rsidRPr="008935B8" w:rsidRDefault="006F6CEB" w:rsidP="00002962">
      <w:pPr>
        <w:jc w:val="both"/>
        <w:rPr>
          <w:rFonts w:asciiTheme="minorHAnsi" w:hAnsiTheme="minorHAnsi"/>
          <w:b/>
          <w:lang w:val="es-AR"/>
        </w:rPr>
      </w:pPr>
      <w:r>
        <w:rPr>
          <w:rFonts w:asciiTheme="minorHAnsi" w:hAnsiTheme="minorHAnsi"/>
          <w:b/>
          <w:highlight w:val="yellow"/>
          <w:lang w:val="es-AR"/>
        </w:rPr>
        <w:t>Entonces, ¿</w:t>
      </w:r>
      <w:r w:rsidR="00653CED">
        <w:rPr>
          <w:rFonts w:asciiTheme="minorHAnsi" w:hAnsiTheme="minorHAnsi"/>
          <w:b/>
          <w:highlight w:val="yellow"/>
          <w:lang w:val="es-AR"/>
        </w:rPr>
        <w:t>Se cumple la primera l</w:t>
      </w:r>
      <w:r>
        <w:rPr>
          <w:rFonts w:asciiTheme="minorHAnsi" w:hAnsiTheme="minorHAnsi"/>
          <w:b/>
          <w:highlight w:val="yellow"/>
          <w:lang w:val="es-AR"/>
        </w:rPr>
        <w:t>ey de Kepler? La realidad es que como se mencionó recientemente para pasos grandes la órbita si se podría parecer a la real  de la forma elíptica y cerrada, incluso para pasos pequeños tiene una forma elíptica, pero también en este caso se ve un desfasaje notable en el lugar en el que la órbita finaliza, en relación al punto inicial y final el cual no debería ocurrir</w:t>
      </w:r>
      <w:r w:rsidR="00D77007">
        <w:rPr>
          <w:rFonts w:asciiTheme="minorHAnsi" w:hAnsiTheme="minorHAnsi"/>
          <w:b/>
          <w:highlight w:val="yellow"/>
          <w:lang w:val="es-AR"/>
        </w:rPr>
        <w:t>, como también la mencionada diferencia entre los semiejes</w:t>
      </w:r>
      <w:r>
        <w:rPr>
          <w:rFonts w:asciiTheme="minorHAnsi" w:hAnsiTheme="minorHAnsi"/>
          <w:b/>
          <w:highlight w:val="yellow"/>
          <w:lang w:val="es-AR"/>
        </w:rPr>
        <w:t>.</w:t>
      </w:r>
      <w:r w:rsidR="00B35535">
        <w:rPr>
          <w:rFonts w:asciiTheme="minorHAnsi" w:hAnsiTheme="minorHAnsi"/>
          <w:b/>
          <w:highlight w:val="yellow"/>
          <w:lang w:val="es-AR"/>
        </w:rPr>
        <w:t xml:space="preserve"> En cuanto a que el Sol se encuentra en uno de los focos no interesa para este caso ya que </w:t>
      </w:r>
      <w:r w:rsidR="00F85521">
        <w:rPr>
          <w:rFonts w:asciiTheme="minorHAnsi" w:hAnsiTheme="minorHAnsi"/>
          <w:b/>
          <w:highlight w:val="yellow"/>
          <w:lang w:val="es-AR"/>
        </w:rPr>
        <w:t>un</w:t>
      </w:r>
      <w:r w:rsidR="00B35535">
        <w:rPr>
          <w:rFonts w:asciiTheme="minorHAnsi" w:hAnsiTheme="minorHAnsi"/>
          <w:b/>
          <w:highlight w:val="yellow"/>
          <w:lang w:val="es-AR"/>
        </w:rPr>
        <w:t xml:space="preserve"> </w:t>
      </w:r>
      <w:r w:rsidR="00F85521">
        <w:rPr>
          <w:rFonts w:asciiTheme="minorHAnsi" w:hAnsiTheme="minorHAnsi"/>
          <w:b/>
          <w:highlight w:val="yellow"/>
          <w:lang w:val="es-AR"/>
        </w:rPr>
        <w:t>c</w:t>
      </w:r>
      <w:r w:rsidR="00B35535">
        <w:rPr>
          <w:rFonts w:asciiTheme="minorHAnsi" w:hAnsiTheme="minorHAnsi"/>
          <w:b/>
          <w:highlight w:val="yellow"/>
          <w:lang w:val="es-AR"/>
        </w:rPr>
        <w:t>aso</w:t>
      </w:r>
      <w:r w:rsidR="00F85521">
        <w:rPr>
          <w:rFonts w:asciiTheme="minorHAnsi" w:hAnsiTheme="minorHAnsi"/>
          <w:b/>
          <w:highlight w:val="yellow"/>
          <w:lang w:val="es-AR"/>
        </w:rPr>
        <w:t xml:space="preserve"> especial entre dos cuerpos</w:t>
      </w:r>
      <w:r w:rsidR="00B35535">
        <w:rPr>
          <w:rFonts w:asciiTheme="minorHAnsi" w:hAnsiTheme="minorHAnsi"/>
          <w:b/>
          <w:highlight w:val="yellow"/>
          <w:lang w:val="es-AR"/>
        </w:rPr>
        <w:t xml:space="preserve">, </w:t>
      </w:r>
      <w:r w:rsidR="00F85521">
        <w:rPr>
          <w:rFonts w:asciiTheme="minorHAnsi" w:hAnsiTheme="minorHAnsi"/>
          <w:b/>
          <w:highlight w:val="yellow"/>
          <w:lang w:val="es-AR"/>
        </w:rPr>
        <w:t xml:space="preserve">aquello </w:t>
      </w:r>
      <w:r w:rsidR="00B35535">
        <w:rPr>
          <w:rFonts w:asciiTheme="minorHAnsi" w:hAnsiTheme="minorHAnsi"/>
          <w:b/>
          <w:highlight w:val="yellow"/>
          <w:lang w:val="es-AR"/>
        </w:rPr>
        <w:t>se verá en la parte B.1 de este trabajo</w:t>
      </w:r>
      <w:r w:rsidR="00B35535">
        <w:rPr>
          <w:rFonts w:asciiTheme="minorHAnsi" w:hAnsiTheme="minorHAnsi"/>
          <w:b/>
          <w:lang w:val="es-AR"/>
        </w:rPr>
        <w:t>.</w:t>
      </w:r>
    </w:p>
    <w:p w:rsidR="00F80985" w:rsidRPr="00B43673" w:rsidRDefault="007323F0" w:rsidP="00F80985">
      <w:pPr>
        <w:pStyle w:val="Ttulo"/>
        <w:jc w:val="both"/>
        <w:rPr>
          <w:sz w:val="24"/>
          <w:lang w:val="es-ES"/>
        </w:rPr>
      </w:pPr>
      <w:r>
        <w:rPr>
          <w:sz w:val="28"/>
          <w:lang w:val="es-ES"/>
        </w:rPr>
        <w:t>A</w:t>
      </w:r>
      <w:r w:rsidR="00F80985">
        <w:rPr>
          <w:sz w:val="28"/>
          <w:lang w:val="es-ES"/>
        </w:rPr>
        <w:t>.</w:t>
      </w:r>
      <w:r>
        <w:rPr>
          <w:sz w:val="28"/>
          <w:lang w:val="es-ES"/>
        </w:rPr>
        <w:t>2</w:t>
      </w:r>
      <w:r w:rsidR="00F80985">
        <w:rPr>
          <w:sz w:val="28"/>
          <w:lang w:val="es-ES"/>
        </w:rPr>
        <w:t xml:space="preserve">: </w:t>
      </w:r>
      <w:r>
        <w:rPr>
          <w:sz w:val="28"/>
          <w:lang w:val="es-ES"/>
        </w:rPr>
        <w:t xml:space="preserve">Segunda </w:t>
      </w:r>
      <w:r w:rsidR="00F80985">
        <w:rPr>
          <w:sz w:val="28"/>
          <w:lang w:val="es-ES"/>
        </w:rPr>
        <w:t>Ley de Kepler</w:t>
      </w:r>
      <w:r w:rsidR="00532B8D">
        <w:rPr>
          <w:sz w:val="28"/>
          <w:lang w:val="es-ES"/>
        </w:rPr>
        <w:t xml:space="preserve"> (Algoritmo 1)</w:t>
      </w:r>
    </w:p>
    <w:p w:rsidR="00F80985" w:rsidRDefault="009716DA" w:rsidP="00002962">
      <w:pPr>
        <w:jc w:val="both"/>
        <w:rPr>
          <w:lang w:val="es-AR"/>
        </w:rPr>
      </w:pPr>
      <w:r w:rsidRPr="009716DA">
        <w:rPr>
          <w:b/>
          <w:bCs/>
          <w:lang w:val="es-AR"/>
        </w:rPr>
        <w:t>Segunda ley</w:t>
      </w:r>
      <w:r w:rsidRPr="009716DA">
        <w:rPr>
          <w:lang w:val="es-AR"/>
        </w:rPr>
        <w:t xml:space="preserve"> (1609): "</w:t>
      </w:r>
      <w:r w:rsidRPr="009716DA">
        <w:rPr>
          <w:i/>
          <w:iCs/>
          <w:lang w:val="es-AR"/>
        </w:rPr>
        <w:t>El radio vector que une un planeta y el Sol barre áreas iguales en tiempos iguales</w:t>
      </w:r>
      <w:r w:rsidRPr="009716DA">
        <w:rPr>
          <w:lang w:val="es-AR"/>
        </w:rPr>
        <w:t>".</w:t>
      </w:r>
    </w:p>
    <w:p w:rsidR="009871DD" w:rsidRDefault="001E3775" w:rsidP="00002962">
      <w:pPr>
        <w:jc w:val="both"/>
        <w:rPr>
          <w:lang w:val="es-AR"/>
        </w:rPr>
      </w:pPr>
      <w:r>
        <w:rPr>
          <w:lang w:val="es-AR"/>
        </w:rPr>
        <w:t xml:space="preserve">Se propone la siguiente ecuación para el análisis del cumplimiento de la segunda ley en la </w:t>
      </w:r>
      <w:r w:rsidR="00B8676A">
        <w:rPr>
          <w:lang w:val="es-AR"/>
        </w:rPr>
        <w:t>órbita</w:t>
      </w:r>
      <w:r>
        <w:rPr>
          <w:lang w:val="es-AR"/>
        </w:rPr>
        <w:t xml:space="preserve"> Mustafar:</w:t>
      </w:r>
    </w:p>
    <w:p w:rsidR="001E3775" w:rsidRPr="001E3775" w:rsidRDefault="00507AD5" w:rsidP="00002962">
      <w:pPr>
        <w:jc w:val="both"/>
        <w:rPr>
          <w:lang w:val="es-AR"/>
        </w:rPr>
      </w:pPr>
      <m:oMathPara>
        <m:oMath>
          <m:f>
            <m:fPr>
              <m:ctrlPr>
                <w:rPr>
                  <w:rFonts w:ascii="Cambria Math" w:hAnsi="Cambria Math"/>
                  <w:i/>
                  <w:lang w:val="es-AR"/>
                </w:rPr>
              </m:ctrlPr>
            </m:fPr>
            <m:num>
              <m:r>
                <w:rPr>
                  <w:rFonts w:ascii="Cambria Math" w:hAnsi="Cambria Math"/>
                  <w:lang w:val="es-AR"/>
                </w:rPr>
                <m:t>dA</m:t>
              </m:r>
            </m:num>
            <m:den>
              <m:r>
                <w:rPr>
                  <w:rFonts w:ascii="Cambria Math" w:hAnsi="Cambria Math"/>
                  <w:lang w:val="es-AR"/>
                </w:rPr>
                <m:t>dt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h</m:t>
          </m:r>
        </m:oMath>
      </m:oMathPara>
    </w:p>
    <w:p w:rsidR="003936FA" w:rsidRDefault="00B8676A" w:rsidP="00002962">
      <w:pPr>
        <w:jc w:val="both"/>
        <w:rPr>
          <w:color w:val="000000"/>
          <w:lang w:val="es-AR"/>
        </w:rPr>
      </w:pPr>
      <w:r w:rsidRPr="00EC20D6">
        <w:rPr>
          <w:color w:val="000000"/>
          <w:lang w:val="es-AR"/>
        </w:rPr>
        <w:lastRenderedPageBreak/>
        <w:t>Donde</w:t>
      </w:r>
      <w:r w:rsidR="00EC20D6" w:rsidRPr="00EC20D6">
        <w:rPr>
          <w:color w:val="000000"/>
          <w:lang w:val="es-AR"/>
        </w:rPr>
        <w:t xml:space="preserve"> </w:t>
      </w:r>
      <w:r w:rsidR="00EC20D6" w:rsidRPr="00EC20D6">
        <w:rPr>
          <w:i/>
          <w:iCs/>
          <w:color w:val="000000"/>
          <w:lang w:val="es-AR"/>
        </w:rPr>
        <w:t xml:space="preserve">dA </w:t>
      </w:r>
      <w:r w:rsidR="00EC20D6" w:rsidRPr="00EC20D6">
        <w:rPr>
          <w:color w:val="000000"/>
          <w:lang w:val="es-AR"/>
        </w:rPr>
        <w:t xml:space="preserve">es el área barrida por el radio vector desde la estrella al planeta en el tiempo </w:t>
      </w:r>
      <w:r w:rsidR="00EC20D6" w:rsidRPr="00EC20D6">
        <w:rPr>
          <w:i/>
          <w:iCs/>
          <w:color w:val="000000"/>
          <w:lang w:val="es-AR"/>
        </w:rPr>
        <w:t>dt</w:t>
      </w:r>
      <w:r>
        <w:rPr>
          <w:color w:val="000000"/>
          <w:lang w:val="es-AR"/>
        </w:rPr>
        <w:t xml:space="preserve"> y h el momento angular especifico.</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r>
        <w:rPr>
          <w:color w:val="000000"/>
          <w:lang w:val="es-AR"/>
        </w:rPr>
        <w:t>A partir de cuadratura numérica la idea es llegar al resultado del periodo tal que:</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p>
    <w:p w:rsidR="009871DD" w:rsidRPr="003D797B" w:rsidRDefault="00507AD5" w:rsidP="009871DD">
      <w:pPr>
        <w:autoSpaceDE w:val="0"/>
        <w:autoSpaceDN w:val="0"/>
        <w:adjustRightInd w:val="0"/>
        <w:spacing w:after="0" w:line="240" w:lineRule="auto"/>
        <w:rPr>
          <w:rFonts w:asciiTheme="minorHAnsi" w:eastAsiaTheme="minorEastAsia" w:hAnsiTheme="minorHAnsi" w:cs="Arial"/>
          <w:szCs w:val="26"/>
          <w:lang w:val="es-AR"/>
        </w:rPr>
      </w:pPr>
      <m:oMathPara>
        <m:oMath>
          <m:nary>
            <m:naryPr>
              <m:limLoc m:val="undOvr"/>
              <m:subHide m:val="1"/>
              <m:supHide m:val="1"/>
              <m:ctrlPr>
                <w:rPr>
                  <w:rFonts w:ascii="Cambria Math" w:hAnsi="Cambria Math"/>
                  <w:i/>
                  <w:lang w:val="es-AR"/>
                </w:rPr>
              </m:ctrlPr>
            </m:naryPr>
            <m:sub/>
            <m:sup/>
            <m:e>
              <m:r>
                <w:rPr>
                  <w:rFonts w:ascii="Cambria Math" w:hAnsi="Cambria Math"/>
                  <w:lang w:val="es-AR"/>
                </w:rPr>
                <m:t>dA</m:t>
              </m:r>
            </m:e>
          </m:nary>
          <m:r>
            <w:rPr>
              <w:rFonts w:ascii="Cambria Math" w:hAnsi="Cambria Math"/>
              <w:lang w:val="es-AR"/>
            </w:rPr>
            <m:t>=</m:t>
          </m:r>
          <m:f>
            <m:fPr>
              <m:ctrlPr>
                <w:rPr>
                  <w:rFonts w:ascii="Cambria Math" w:hAnsi="Cambria Math"/>
                  <w:i/>
                  <w:lang w:val="es-AR"/>
                </w:rPr>
              </m:ctrlPr>
            </m:fPr>
            <m:num>
              <m:r>
                <w:rPr>
                  <w:rFonts w:ascii="Cambria Math" w:hAnsi="Cambria Math"/>
                  <w:lang w:val="es-AR"/>
                </w:rPr>
                <m:t>h</m:t>
              </m:r>
            </m:num>
            <m:den>
              <m:r>
                <w:rPr>
                  <w:rFonts w:ascii="Cambria Math" w:hAnsi="Cambria Math"/>
                  <w:lang w:val="es-AR"/>
                </w:rPr>
                <m:t>2</m:t>
              </m:r>
            </m:den>
          </m:f>
          <m:r>
            <w:rPr>
              <w:rFonts w:ascii="Cambria Math" w:hAnsi="Cambria Math"/>
              <w:lang w:val="es-AR"/>
            </w:rPr>
            <m:t xml:space="preserve"> </m:t>
          </m:r>
          <m:nary>
            <m:naryPr>
              <m:limLoc m:val="undOvr"/>
              <m:subHide m:val="1"/>
              <m:supHide m:val="1"/>
              <m:ctrlPr>
                <w:rPr>
                  <w:rFonts w:ascii="Cambria Math" w:hAnsi="Cambria Math"/>
                  <w:i/>
                  <w:lang w:val="es-AR"/>
                </w:rPr>
              </m:ctrlPr>
            </m:naryPr>
            <m:sub/>
            <m:sup/>
            <m:e>
              <m:r>
                <w:rPr>
                  <w:rFonts w:ascii="Cambria Math" w:hAnsi="Cambria Math"/>
                  <w:lang w:val="es-AR"/>
                </w:rPr>
                <m:t>dt</m:t>
              </m:r>
            </m:e>
          </m:nary>
          <m:r>
            <w:rPr>
              <w:rFonts w:ascii="Cambria Math" w:hAnsi="Cambria Math"/>
              <w:lang w:val="es-AR"/>
            </w:rPr>
            <m:t xml:space="preserve"> </m:t>
          </m:r>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T=</m:t>
          </m:r>
          <m:f>
            <m:fPr>
              <m:ctrlPr>
                <w:rPr>
                  <w:rFonts w:ascii="Cambria Math" w:eastAsiaTheme="minorHAnsi" w:hAnsi="Cambria Math" w:cs="Arial"/>
                  <w:szCs w:val="26"/>
                  <w:lang w:val="es-AR"/>
                </w:rPr>
              </m:ctrlPr>
            </m:fPr>
            <m:num>
              <m:r>
                <w:rPr>
                  <w:rFonts w:ascii="Cambria Math" w:hAnsi="Cambria Math"/>
                  <w:lang w:val="es-AR"/>
                </w:rPr>
                <m:t>2</m:t>
              </m:r>
              <m:r>
                <m:rPr>
                  <m:sty m:val="p"/>
                </m:rPr>
                <w:rPr>
                  <w:rFonts w:ascii="Cambria Math" w:eastAsiaTheme="minorHAnsi" w:hAnsi="Cambria Math" w:cs="Arial"/>
                  <w:szCs w:val="26"/>
                  <w:lang w:val="es-AR"/>
                </w:rPr>
                <m:t>Ω</m:t>
              </m:r>
              <m:ctrlPr>
                <w:rPr>
                  <w:rFonts w:ascii="Cambria Math" w:hAnsi="Cambria Math"/>
                  <w:i/>
                  <w:lang w:val="es-AR"/>
                </w:rPr>
              </m:ctrlPr>
            </m:num>
            <m:den>
              <m:r>
                <m:rPr>
                  <m:sty m:val="p"/>
                </m:rPr>
                <w:rPr>
                  <w:rFonts w:ascii="Cambria Math" w:eastAsiaTheme="minorHAnsi" w:hAnsi="Cambria Math" w:cs="Arial"/>
                  <w:szCs w:val="26"/>
                  <w:lang w:val="es-AR"/>
                </w:rPr>
                <m:t>h</m:t>
              </m:r>
            </m:den>
          </m:f>
        </m:oMath>
      </m:oMathPara>
    </w:p>
    <w:p w:rsidR="003D797B" w:rsidRDefault="003D797B" w:rsidP="009871DD">
      <w:pPr>
        <w:autoSpaceDE w:val="0"/>
        <w:autoSpaceDN w:val="0"/>
        <w:adjustRightInd w:val="0"/>
        <w:spacing w:after="0" w:line="240" w:lineRule="auto"/>
        <w:rPr>
          <w:rFonts w:asciiTheme="minorHAnsi" w:eastAsiaTheme="minorEastAsia" w:hAnsiTheme="minorHAnsi" w:cs="Arial"/>
          <w:szCs w:val="26"/>
          <w:lang w:val="es-AR"/>
        </w:rPr>
      </w:pPr>
    </w:p>
    <w:p w:rsidR="003D797B" w:rsidRPr="003D797B" w:rsidRDefault="003D797B" w:rsidP="009871DD">
      <w:pPr>
        <w:autoSpaceDE w:val="0"/>
        <w:autoSpaceDN w:val="0"/>
        <w:adjustRightInd w:val="0"/>
        <w:spacing w:after="0" w:line="240" w:lineRule="auto"/>
        <w:rPr>
          <w:rFonts w:asciiTheme="minorHAnsi" w:eastAsiaTheme="minorEastAsia" w:hAnsiTheme="minorHAnsi" w:cs="Arial"/>
          <w:sz w:val="26"/>
          <w:szCs w:val="26"/>
          <w:lang w:val="es-AR"/>
        </w:rPr>
      </w:pPr>
      <w:r>
        <w:rPr>
          <w:rFonts w:asciiTheme="minorHAnsi" w:eastAsiaTheme="minorEastAsia" w:hAnsiTheme="minorHAnsi" w:cs="Arial"/>
          <w:szCs w:val="26"/>
          <w:lang w:val="es-AR"/>
        </w:rPr>
        <w:t xml:space="preserve">Siendo T el periodo y </w:t>
      </w:r>
      <m:oMath>
        <m:r>
          <m:rPr>
            <m:sty m:val="p"/>
          </m:rPr>
          <w:rPr>
            <w:rFonts w:ascii="Cambria Math" w:eastAsiaTheme="minorHAnsi" w:hAnsi="Cambria Math" w:cs="Arial"/>
            <w:szCs w:val="26"/>
            <w:lang w:val="es-AR"/>
          </w:rPr>
          <m:t>Ω=</m:t>
        </m:r>
        <m:nary>
          <m:naryPr>
            <m:limLoc m:val="undOvr"/>
            <m:subHide m:val="1"/>
            <m:supHide m:val="1"/>
            <m:ctrlPr>
              <w:rPr>
                <w:rFonts w:ascii="Cambria Math" w:hAnsi="Cambria Math"/>
                <w:i/>
                <w:lang w:val="es-AR"/>
              </w:rPr>
            </m:ctrlPr>
          </m:naryPr>
          <m:sub/>
          <m:sup/>
          <m:e>
            <m:r>
              <w:rPr>
                <w:rFonts w:ascii="Cambria Math" w:hAnsi="Cambria Math"/>
                <w:lang w:val="es-AR"/>
              </w:rPr>
              <m:t>dA</m:t>
            </m:r>
          </m:e>
        </m:nary>
      </m:oMath>
      <w:r>
        <w:rPr>
          <w:rFonts w:asciiTheme="minorHAnsi" w:eastAsiaTheme="minorEastAsia" w:hAnsiTheme="minorHAnsi" w:cs="Arial"/>
          <w:lang w:val="es-AR"/>
        </w:rPr>
        <w:t xml:space="preserve"> el área barrida de una órbita</w:t>
      </w:r>
      <w:r w:rsidR="000D0495">
        <w:rPr>
          <w:rFonts w:asciiTheme="minorHAnsi" w:eastAsiaTheme="minorEastAsia" w:hAnsiTheme="minorHAnsi" w:cs="Arial"/>
          <w:lang w:val="es-AR"/>
        </w:rPr>
        <w:t>, que mediante el siguiente esquema:</w:t>
      </w:r>
    </w:p>
    <w:p w:rsidR="009871DD" w:rsidRDefault="00E27DED" w:rsidP="00002962">
      <w:pPr>
        <w:jc w:val="both"/>
        <w:rPr>
          <w:lang w:val="es-AR"/>
        </w:rPr>
      </w:pPr>
      <w:r>
        <w:rPr>
          <w:noProof/>
          <w:lang w:val="es-AR" w:eastAsia="es-AR"/>
        </w:rPr>
        <w:drawing>
          <wp:anchor distT="0" distB="0" distL="114300" distR="114300" simplePos="0" relativeHeight="251659264" behindDoc="0" locked="0" layoutInCell="1" allowOverlap="1">
            <wp:simplePos x="0" y="0"/>
            <wp:positionH relativeFrom="column">
              <wp:posOffset>-1905</wp:posOffset>
            </wp:positionH>
            <wp:positionV relativeFrom="paragraph">
              <wp:posOffset>84455</wp:posOffset>
            </wp:positionV>
            <wp:extent cx="3376930" cy="208470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6930" cy="2084705"/>
                    </a:xfrm>
                    <a:prstGeom prst="rect">
                      <a:avLst/>
                    </a:prstGeom>
                  </pic:spPr>
                </pic:pic>
              </a:graphicData>
            </a:graphic>
            <wp14:sizeRelH relativeFrom="page">
              <wp14:pctWidth>0</wp14:pctWidth>
            </wp14:sizeRelH>
            <wp14:sizeRelV relativeFrom="page">
              <wp14:pctHeight>0</wp14:pctHeight>
            </wp14:sizeRelV>
          </wp:anchor>
        </w:drawing>
      </w:r>
    </w:p>
    <w:p w:rsidR="00B774D4" w:rsidRDefault="00B774D4" w:rsidP="00002962">
      <w:pPr>
        <w:jc w:val="both"/>
        <w:rPr>
          <w:lang w:val="es-AR"/>
        </w:rPr>
      </w:pPr>
    </w:p>
    <w:p w:rsidR="00E27DED" w:rsidRPr="00E27DED" w:rsidRDefault="00507AD5" w:rsidP="00002962">
      <w:pPr>
        <w:jc w:val="both"/>
        <w:rPr>
          <w:lang w:val="es-AR"/>
        </w:rPr>
      </w:pPr>
      <m:oMathPara>
        <m:oMath>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dA=</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r</m:t>
              </m:r>
            </m:e>
            <m:sup>
              <m:r>
                <w:rPr>
                  <w:rFonts w:ascii="Cambria Math" w:hAnsi="Cambria Math"/>
                  <w:lang w:val="es-AR"/>
                </w:rPr>
                <m:t>2</m:t>
              </m:r>
            </m:sup>
          </m:sSup>
          <m:r>
            <w:rPr>
              <w:rFonts w:ascii="Cambria Math" w:hAnsi="Cambria Math"/>
              <w:lang w:val="es-AR"/>
            </w:rPr>
            <m:t xml:space="preserve"> dθ</m:t>
          </m:r>
        </m:oMath>
      </m:oMathPara>
    </w:p>
    <w:p w:rsidR="00E27DED" w:rsidRPr="00E27DED" w:rsidRDefault="006C3476" w:rsidP="00002962">
      <w:pPr>
        <w:jc w:val="both"/>
        <w:rPr>
          <w:lang w:val="es-AR"/>
        </w:rPr>
      </w:pPr>
      <w:r>
        <w:rPr>
          <w:lang w:val="es-AR"/>
        </w:rPr>
        <w:t xml:space="preserve">Considerando dr chico y </w:t>
      </w:r>
      <m:oMath>
        <m:func>
          <m:funcPr>
            <m:ctrlPr>
              <w:rPr>
                <w:rFonts w:ascii="Cambria Math" w:hAnsi="Cambria Math"/>
                <w:i/>
                <w:lang w:val="es-AR"/>
              </w:rPr>
            </m:ctrlPr>
          </m:funcPr>
          <m:fName>
            <m:r>
              <m:rPr>
                <m:sty m:val="p"/>
              </m:rPr>
              <w:rPr>
                <w:rFonts w:ascii="Cambria Math" w:hAnsi="Cambria Math"/>
                <w:lang w:val="es-AR"/>
              </w:rPr>
              <m:t>sin</m:t>
            </m:r>
          </m:fName>
          <m:e>
            <m:r>
              <w:rPr>
                <w:rFonts w:ascii="Cambria Math" w:hAnsi="Cambria Math"/>
                <w:lang w:val="es-AR"/>
              </w:rPr>
              <m:t>θ</m:t>
            </m:r>
          </m:e>
        </m:func>
        <m:r>
          <w:rPr>
            <w:rFonts w:ascii="Cambria Math" w:hAnsi="Cambria Math"/>
            <w:lang w:val="es-AR"/>
          </w:rPr>
          <m:t>≅ θ</m:t>
        </m:r>
      </m:oMath>
    </w:p>
    <w:p w:rsidR="000D0495" w:rsidRDefault="000D0495" w:rsidP="00002962">
      <w:pPr>
        <w:jc w:val="both"/>
        <w:rPr>
          <w:lang w:val="es-AR"/>
        </w:rPr>
      </w:pPr>
    </w:p>
    <w:p w:rsidR="00A21480" w:rsidRDefault="00A21480" w:rsidP="00002962">
      <w:pPr>
        <w:jc w:val="both"/>
        <w:rPr>
          <w:lang w:val="es-AR"/>
        </w:rPr>
      </w:pPr>
    </w:p>
    <w:p w:rsidR="00D70E7D" w:rsidRDefault="00A21480" w:rsidP="00FF440B">
      <w:pPr>
        <w:rPr>
          <w:lang w:val="es-AR"/>
        </w:rPr>
      </w:pPr>
      <w:r>
        <w:rPr>
          <w:lang w:val="es-AR"/>
        </w:rPr>
        <w:t xml:space="preserve">Como </w:t>
      </w:r>
      <w:r w:rsidR="00FF440B">
        <w:rPr>
          <w:lang w:val="es-AR"/>
        </w:rPr>
        <w:t xml:space="preserve">el algoritmo uno programa el método de Euler </w:t>
      </w:r>
      <w:proofErr w:type="spellStart"/>
      <w:r w:rsidR="008A2EDF">
        <w:rPr>
          <w:lang w:val="es-AR"/>
        </w:rPr>
        <w:t>implicito</w:t>
      </w:r>
      <w:proofErr w:type="spellEnd"/>
      <w:r w:rsidR="00FF440B">
        <w:rPr>
          <w:lang w:val="es-AR"/>
        </w:rPr>
        <w:t xml:space="preserve"> de </w:t>
      </w:r>
      <m:oMath>
        <m:r>
          <w:rPr>
            <w:rFonts w:ascii="Cambria Math" w:hAnsi="Cambria Math"/>
            <w:lang w:val="es-AR"/>
          </w:rPr>
          <m:t>φ(1)</m:t>
        </m:r>
      </m:oMath>
      <w:r w:rsidR="00FF440B">
        <w:rPr>
          <w:lang w:val="es-AR"/>
        </w:rPr>
        <w:t xml:space="preserve"> (orden uno), se podrán usar métodos de cuadratura numérica para la resolución re</w:t>
      </w:r>
      <w:proofErr w:type="spellStart"/>
      <w:r w:rsidR="00D70E7D">
        <w:rPr>
          <w:lang w:val="es-AR"/>
        </w:rPr>
        <w:t>specto</w:t>
      </w:r>
      <w:proofErr w:type="spellEnd"/>
      <w:r w:rsidR="00D70E7D">
        <w:rPr>
          <w:lang w:val="es-AR"/>
        </w:rPr>
        <w:t xml:space="preserve"> al orden correspondiente, por lo cual sería coincidente utilizar cuadratura numérica por medio de intervalos regulares estrechos a través del método de rectángulo.</w:t>
      </w:r>
    </w:p>
    <w:p w:rsidR="00D70E7D" w:rsidRDefault="00D70E7D" w:rsidP="00FF440B">
      <w:pPr>
        <w:rPr>
          <w:lang w:val="es-AR"/>
        </w:rPr>
      </w:pPr>
      <w:r w:rsidRPr="00D70E7D">
        <w:rPr>
          <w:highlight w:val="yellow"/>
          <w:lang w:val="es-AR"/>
        </w:rPr>
        <w:t xml:space="preserve">Utilizando este </w:t>
      </w:r>
      <w:r w:rsidRPr="00E07612">
        <w:rPr>
          <w:b/>
          <w:highlight w:val="yellow"/>
          <w:lang w:val="es-AR"/>
        </w:rPr>
        <w:t>método</w:t>
      </w:r>
      <w:r w:rsidRPr="00D70E7D">
        <w:rPr>
          <w:highlight w:val="yellow"/>
          <w:lang w:val="es-AR"/>
        </w:rPr>
        <w:t xml:space="preserve">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D70E7D" w:rsidRPr="00FA0007" w:rsidTr="00566E64">
        <w:trPr>
          <w:trHeight w:val="677"/>
          <w:jc w:val="center"/>
        </w:trPr>
        <w:tc>
          <w:tcPr>
            <w:tcW w:w="2625" w:type="dxa"/>
          </w:tcPr>
          <w:p w:rsidR="00D70E7D" w:rsidRPr="0003383C" w:rsidRDefault="00D70E7D" w:rsidP="00566E64">
            <w:pPr>
              <w:jc w:val="center"/>
              <w:rPr>
                <w:rFonts w:eastAsia="Times New Roman"/>
                <w:b/>
                <w:color w:val="000000"/>
                <w:lang w:val="es-AR" w:eastAsia="es-AR"/>
              </w:rPr>
            </w:pPr>
            <w:r w:rsidRPr="00102E15">
              <w:rPr>
                <w:b/>
                <w:lang w:val="es-ES"/>
              </w:rPr>
              <w:t>PASOS (N)</w:t>
            </w:r>
          </w:p>
        </w:tc>
        <w:tc>
          <w:tcPr>
            <w:tcW w:w="2419" w:type="dxa"/>
          </w:tcPr>
          <w:p w:rsidR="00D70E7D" w:rsidRPr="00102E15" w:rsidRDefault="00D70E7D" w:rsidP="00D70E7D">
            <w:pPr>
              <w:jc w:val="center"/>
              <w:rPr>
                <w:b/>
                <w:lang w:val="es-ES"/>
              </w:rPr>
            </w:pPr>
            <w:r>
              <w:rPr>
                <w:b/>
                <w:lang w:val="es-ES"/>
              </w:rPr>
              <w:t xml:space="preserve">Área aproximada </w:t>
            </w:r>
            <w:r w:rsidR="00A27A2C">
              <w:rPr>
                <w:b/>
                <w:lang w:val="es-ES"/>
              </w:rPr>
              <w:t>(</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D70E7D" w:rsidRPr="000A2C26" w:rsidRDefault="00D70E7D" w:rsidP="00566E64">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D70E7D" w:rsidRPr="00102E15" w:rsidRDefault="00D70E7D" w:rsidP="00566E64">
            <w:pPr>
              <w:jc w:val="center"/>
              <w:rPr>
                <w:b/>
                <w:lang w:val="es-ES"/>
              </w:rPr>
            </w:pPr>
          </w:p>
        </w:tc>
        <w:tc>
          <w:tcPr>
            <w:tcW w:w="1920" w:type="dxa"/>
          </w:tcPr>
          <w:p w:rsidR="00D70E7D" w:rsidRDefault="00D70E7D" w:rsidP="00566E64">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D70E7D" w:rsidRPr="00A27EFA" w:rsidRDefault="00D70E7D" w:rsidP="002B679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1,00E+02</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71"/>
          <w:jc w:val="center"/>
        </w:trPr>
        <w:tc>
          <w:tcPr>
            <w:tcW w:w="2625" w:type="dxa"/>
            <w:vAlign w:val="center"/>
          </w:tcPr>
          <w:p w:rsidR="00D70E7D" w:rsidRDefault="00D70E7D" w:rsidP="00566E64">
            <w:pPr>
              <w:jc w:val="center"/>
              <w:rPr>
                <w:color w:val="000000"/>
              </w:rPr>
            </w:pPr>
            <w:r>
              <w:rPr>
                <w:color w:val="000000"/>
              </w:rPr>
              <w:t>1,00E+03</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1,00E+04</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71"/>
          <w:jc w:val="center"/>
        </w:trPr>
        <w:tc>
          <w:tcPr>
            <w:tcW w:w="2625" w:type="dxa"/>
            <w:vAlign w:val="center"/>
          </w:tcPr>
          <w:p w:rsidR="00D70E7D" w:rsidRDefault="00D70E7D" w:rsidP="00566E64">
            <w:pPr>
              <w:jc w:val="center"/>
              <w:rPr>
                <w:color w:val="000000"/>
              </w:rPr>
            </w:pPr>
            <w:r>
              <w:rPr>
                <w:color w:val="000000"/>
              </w:rPr>
              <w:t>1,00E+05</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1,00E+06</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RPr="000F5FF3" w:rsidTr="00566E64">
        <w:trPr>
          <w:trHeight w:val="471"/>
          <w:jc w:val="center"/>
        </w:trPr>
        <w:tc>
          <w:tcPr>
            <w:tcW w:w="2625" w:type="dxa"/>
            <w:vAlign w:val="center"/>
          </w:tcPr>
          <w:p w:rsidR="00D70E7D" w:rsidRPr="000F5FF3" w:rsidRDefault="00D70E7D" w:rsidP="00566E64">
            <w:pPr>
              <w:jc w:val="center"/>
              <w:rPr>
                <w:b/>
                <w:color w:val="000000"/>
              </w:rPr>
            </w:pPr>
            <w:r w:rsidRPr="000F5FF3">
              <w:rPr>
                <w:b/>
                <w:color w:val="000000"/>
              </w:rPr>
              <w:t>1,00E+07</w:t>
            </w:r>
          </w:p>
        </w:tc>
        <w:tc>
          <w:tcPr>
            <w:tcW w:w="2419" w:type="dxa"/>
            <w:vAlign w:val="center"/>
          </w:tcPr>
          <w:p w:rsidR="00D70E7D" w:rsidRPr="000F5FF3" w:rsidRDefault="00D70E7D" w:rsidP="00566E64">
            <w:pPr>
              <w:jc w:val="center"/>
              <w:rPr>
                <w:b/>
                <w:color w:val="000000"/>
              </w:rPr>
            </w:pPr>
          </w:p>
        </w:tc>
        <w:tc>
          <w:tcPr>
            <w:tcW w:w="1920" w:type="dxa"/>
            <w:vAlign w:val="center"/>
          </w:tcPr>
          <w:p w:rsidR="00D70E7D" w:rsidRPr="000F5FF3" w:rsidRDefault="00D70E7D" w:rsidP="00566E64">
            <w:pPr>
              <w:jc w:val="center"/>
              <w:rPr>
                <w:b/>
                <w:color w:val="000000"/>
              </w:rPr>
            </w:pPr>
          </w:p>
        </w:tc>
        <w:tc>
          <w:tcPr>
            <w:tcW w:w="1920" w:type="dxa"/>
            <w:vAlign w:val="center"/>
          </w:tcPr>
          <w:p w:rsidR="00D70E7D" w:rsidRPr="000F5FF3" w:rsidRDefault="00D70E7D" w:rsidP="00566E64">
            <w:pPr>
              <w:jc w:val="center"/>
              <w:rPr>
                <w:b/>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1,00E+08</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71"/>
          <w:jc w:val="center"/>
        </w:trPr>
        <w:tc>
          <w:tcPr>
            <w:tcW w:w="2625" w:type="dxa"/>
            <w:vAlign w:val="center"/>
          </w:tcPr>
          <w:p w:rsidR="00D70E7D" w:rsidRDefault="00D70E7D" w:rsidP="00566E64">
            <w:pPr>
              <w:jc w:val="center"/>
              <w:rPr>
                <w:color w:val="000000"/>
              </w:rPr>
            </w:pPr>
            <w:r>
              <w:rPr>
                <w:color w:val="000000"/>
              </w:rPr>
              <w:t>1,00E+09</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1,00E+10</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1,00E+11</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AD246C" w:rsidRPr="006A4D93" w:rsidTr="00566E64">
        <w:trPr>
          <w:trHeight w:val="677"/>
          <w:jc w:val="center"/>
        </w:trPr>
        <w:tc>
          <w:tcPr>
            <w:tcW w:w="2625" w:type="dxa"/>
          </w:tcPr>
          <w:p w:rsidR="00AD246C" w:rsidRPr="0003383C" w:rsidRDefault="00AD246C" w:rsidP="00566E64">
            <w:pPr>
              <w:jc w:val="center"/>
              <w:rPr>
                <w:rFonts w:eastAsia="Times New Roman"/>
                <w:b/>
                <w:color w:val="000000"/>
                <w:lang w:val="es-AR" w:eastAsia="es-AR"/>
              </w:rPr>
            </w:pPr>
            <w:r w:rsidRPr="00102E15">
              <w:rPr>
                <w:b/>
                <w:lang w:val="es-ES"/>
              </w:rPr>
              <w:lastRenderedPageBreak/>
              <w:t>PASOS (N)</w:t>
            </w:r>
          </w:p>
        </w:tc>
        <w:tc>
          <w:tcPr>
            <w:tcW w:w="2419" w:type="dxa"/>
          </w:tcPr>
          <w:p w:rsidR="00AD246C" w:rsidRPr="00102E15" w:rsidRDefault="00A43C40" w:rsidP="00566E64">
            <w:pPr>
              <w:jc w:val="center"/>
              <w:rPr>
                <w:b/>
                <w:lang w:val="es-ES"/>
              </w:rPr>
            </w:pPr>
            <w:r>
              <w:rPr>
                <w:b/>
                <w:lang w:val="es-ES"/>
              </w:rPr>
              <w:t>Período</w:t>
            </w:r>
            <w:r w:rsidR="00AD246C">
              <w:rPr>
                <w:b/>
                <w:lang w:val="es-ES"/>
              </w:rPr>
              <w:t xml:space="preserve">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sidR="00AD246C">
              <w:rPr>
                <w:b/>
                <w:lang w:val="es-ES"/>
              </w:rPr>
              <w:t>)</w:t>
            </w:r>
          </w:p>
        </w:tc>
        <w:tc>
          <w:tcPr>
            <w:tcW w:w="1920" w:type="dxa"/>
          </w:tcPr>
          <w:p w:rsidR="00AD246C" w:rsidRPr="000A2C26" w:rsidRDefault="00AD246C" w:rsidP="00566E6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w:t>
            </w:r>
            <w:r w:rsidR="00A43C40">
              <w:rPr>
                <w:b/>
                <w:lang w:val="es-ES"/>
              </w:rPr>
              <w:t xml:space="preserve">período </w:t>
            </w:r>
            <w:r w:rsidRPr="000A2C26">
              <w:rPr>
                <w:b/>
                <w:lang w:val="es-ES"/>
              </w:rPr>
              <w:t>(</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sidRPr="000A2C26">
              <w:rPr>
                <w:rFonts w:ascii="Arial" w:eastAsiaTheme="minorHAnsi" w:hAnsi="Arial" w:cs="Arial"/>
                <w:b/>
                <w:szCs w:val="26"/>
                <w:lang w:val="es-AR"/>
              </w:rPr>
              <w:t>)</w:t>
            </w:r>
          </w:p>
          <w:p w:rsidR="00AD246C" w:rsidRPr="00102E15" w:rsidRDefault="00AD246C" w:rsidP="00566E64">
            <w:pPr>
              <w:jc w:val="center"/>
              <w:rPr>
                <w:b/>
                <w:lang w:val="es-ES"/>
              </w:rPr>
            </w:pPr>
          </w:p>
        </w:tc>
        <w:tc>
          <w:tcPr>
            <w:tcW w:w="1920" w:type="dxa"/>
          </w:tcPr>
          <w:p w:rsidR="00AD246C" w:rsidRDefault="00A43C40" w:rsidP="00566E64">
            <w:pPr>
              <w:jc w:val="center"/>
              <w:rPr>
                <w:b/>
                <w:lang w:val="es-ES"/>
              </w:rPr>
            </w:pPr>
            <w:r>
              <w:rPr>
                <w:b/>
                <w:lang w:val="es-ES"/>
              </w:rPr>
              <w:t xml:space="preserve">Período </w:t>
            </w:r>
            <w:r w:rsidR="00AD246C">
              <w:rPr>
                <w:b/>
                <w:lang w:val="es-ES"/>
              </w:rPr>
              <w:t>(</w:t>
            </w:r>
            <w:r w:rsidR="003C4713">
              <w:rPr>
                <w:b/>
                <w:lang w:val="es-ES"/>
              </w:rPr>
              <w:t>T)</w:t>
            </w:r>
          </w:p>
          <w:p w:rsidR="00AD246C" w:rsidRPr="00A27EFA" w:rsidRDefault="00AD246C" w:rsidP="003C4713">
            <w:pPr>
              <w:autoSpaceDE w:val="0"/>
              <w:autoSpaceDN w:val="0"/>
              <w:adjustRightInd w:val="0"/>
              <w:jc w:val="center"/>
              <w:rPr>
                <w:rFonts w:ascii="MS Shell Dlg 2" w:eastAsiaTheme="minorHAnsi" w:hAnsi="MS Shell Dlg 2" w:cs="MS Shell Dlg 2"/>
                <w:sz w:val="17"/>
                <w:szCs w:val="17"/>
                <w:lang w:val="es-AR"/>
              </w:rPr>
            </w:pPr>
            <w:r>
              <w:rPr>
                <w:b/>
                <w:lang w:val="es-ES"/>
              </w:rPr>
              <w:t>(</w:t>
            </w:r>
            <w:r w:rsidR="003C4713">
              <w:rPr>
                <w:b/>
                <w:lang w:val="es-ES"/>
              </w:rPr>
              <w:t>T</w:t>
            </w:r>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Pr>
                <w:rFonts w:ascii="Arial" w:eastAsiaTheme="minorHAnsi" w:hAnsi="Arial" w:cs="Arial"/>
                <w:b/>
                <w:szCs w:val="26"/>
                <w:lang w:val="es-AR"/>
              </w:rPr>
              <w:t>)</w:t>
            </w: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1,00E+02</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71"/>
          <w:jc w:val="center"/>
        </w:trPr>
        <w:tc>
          <w:tcPr>
            <w:tcW w:w="2625" w:type="dxa"/>
            <w:vAlign w:val="center"/>
          </w:tcPr>
          <w:p w:rsidR="00AD246C" w:rsidRDefault="00AD246C" w:rsidP="00566E64">
            <w:pPr>
              <w:jc w:val="center"/>
              <w:rPr>
                <w:color w:val="000000"/>
              </w:rPr>
            </w:pPr>
            <w:r>
              <w:rPr>
                <w:color w:val="000000"/>
              </w:rPr>
              <w:t>1,00E+03</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1,00E+04</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71"/>
          <w:jc w:val="center"/>
        </w:trPr>
        <w:tc>
          <w:tcPr>
            <w:tcW w:w="2625" w:type="dxa"/>
            <w:vAlign w:val="center"/>
          </w:tcPr>
          <w:p w:rsidR="00AD246C" w:rsidRDefault="00AD246C" w:rsidP="00566E64">
            <w:pPr>
              <w:jc w:val="center"/>
              <w:rPr>
                <w:color w:val="000000"/>
              </w:rPr>
            </w:pPr>
            <w:r>
              <w:rPr>
                <w:color w:val="000000"/>
              </w:rPr>
              <w:t>1,00E+05</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1,00E+06</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RPr="000F5FF3" w:rsidTr="00566E64">
        <w:trPr>
          <w:trHeight w:val="471"/>
          <w:jc w:val="center"/>
        </w:trPr>
        <w:tc>
          <w:tcPr>
            <w:tcW w:w="2625" w:type="dxa"/>
            <w:vAlign w:val="center"/>
          </w:tcPr>
          <w:p w:rsidR="00AD246C" w:rsidRPr="000F5FF3" w:rsidRDefault="00AD246C" w:rsidP="00566E64">
            <w:pPr>
              <w:jc w:val="center"/>
              <w:rPr>
                <w:b/>
                <w:color w:val="000000"/>
              </w:rPr>
            </w:pPr>
            <w:r w:rsidRPr="000F5FF3">
              <w:rPr>
                <w:b/>
                <w:color w:val="000000"/>
              </w:rPr>
              <w:t>1,00E+07</w:t>
            </w:r>
          </w:p>
        </w:tc>
        <w:tc>
          <w:tcPr>
            <w:tcW w:w="2419" w:type="dxa"/>
            <w:vAlign w:val="center"/>
          </w:tcPr>
          <w:p w:rsidR="00AD246C" w:rsidRPr="000F5FF3" w:rsidRDefault="00AD246C" w:rsidP="00566E64">
            <w:pPr>
              <w:jc w:val="center"/>
              <w:rPr>
                <w:b/>
                <w:color w:val="000000"/>
              </w:rPr>
            </w:pPr>
          </w:p>
        </w:tc>
        <w:tc>
          <w:tcPr>
            <w:tcW w:w="1920" w:type="dxa"/>
            <w:vAlign w:val="center"/>
          </w:tcPr>
          <w:p w:rsidR="00AD246C" w:rsidRPr="000F5FF3" w:rsidRDefault="00AD246C" w:rsidP="00566E64">
            <w:pPr>
              <w:jc w:val="center"/>
              <w:rPr>
                <w:b/>
                <w:color w:val="000000"/>
              </w:rPr>
            </w:pPr>
          </w:p>
        </w:tc>
        <w:tc>
          <w:tcPr>
            <w:tcW w:w="1920" w:type="dxa"/>
            <w:vAlign w:val="center"/>
          </w:tcPr>
          <w:p w:rsidR="00AD246C" w:rsidRPr="000F5FF3" w:rsidRDefault="00AD246C" w:rsidP="00566E64">
            <w:pPr>
              <w:jc w:val="center"/>
              <w:rPr>
                <w:b/>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1,00E+08</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71"/>
          <w:jc w:val="center"/>
        </w:trPr>
        <w:tc>
          <w:tcPr>
            <w:tcW w:w="2625" w:type="dxa"/>
            <w:vAlign w:val="center"/>
          </w:tcPr>
          <w:p w:rsidR="00AD246C" w:rsidRDefault="00AD246C" w:rsidP="00566E64">
            <w:pPr>
              <w:jc w:val="center"/>
              <w:rPr>
                <w:color w:val="000000"/>
              </w:rPr>
            </w:pPr>
            <w:r>
              <w:rPr>
                <w:color w:val="000000"/>
              </w:rPr>
              <w:t>1,00E+09</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1,00E+10</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1,00E+11</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bl>
    <w:p w:rsidR="008935B8" w:rsidRDefault="008935B8" w:rsidP="00CB6561">
      <w:pPr>
        <w:jc w:val="both"/>
        <w:rPr>
          <w:b/>
          <w:bCs/>
          <w:lang w:val="es-AR"/>
        </w:rPr>
      </w:pPr>
    </w:p>
    <w:p w:rsidR="00CB6561" w:rsidRDefault="00CB6561" w:rsidP="00CB6561">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CB6561" w:rsidRPr="00F80985" w:rsidRDefault="00CB6561" w:rsidP="00CB6561">
      <w:pPr>
        <w:jc w:val="both"/>
        <w:rPr>
          <w:rFonts w:asciiTheme="minorHAnsi" w:hAnsiTheme="minorHAnsi"/>
          <w:lang w:val="es-AR"/>
        </w:rPr>
      </w:pPr>
      <w:r w:rsidRPr="007A4D26">
        <w:rPr>
          <w:rFonts w:asciiTheme="minorHAnsi" w:hAnsiTheme="minorHAnsi"/>
          <w:highlight w:val="yellow"/>
          <w:lang w:val="es-AR"/>
        </w:rPr>
        <w:t>A partir de los resultados obtenidos se ve que el método converge</w:t>
      </w:r>
      <w:r>
        <w:rPr>
          <w:rFonts w:asciiTheme="minorHAnsi" w:hAnsiTheme="minorHAnsi"/>
          <w:highlight w:val="yellow"/>
          <w:lang w:val="es-AR"/>
        </w:rPr>
        <w:t xml:space="preserve"> </w:t>
      </w:r>
      <w:r w:rsidR="0035001C">
        <w:rPr>
          <w:rFonts w:asciiTheme="minorHAnsi" w:hAnsiTheme="minorHAnsi"/>
          <w:highlight w:val="yellow"/>
          <w:lang w:val="es-AR"/>
        </w:rPr>
        <w:t>a una solución.</w:t>
      </w:r>
      <w:r w:rsidR="00C17A4E">
        <w:rPr>
          <w:rFonts w:asciiTheme="minorHAnsi" w:hAnsiTheme="minorHAnsi"/>
          <w:highlight w:val="yellow"/>
          <w:lang w:val="es-AR"/>
        </w:rPr>
        <w:t xml:space="preserve"> </w:t>
      </w:r>
      <w:r w:rsidR="00C17A4E" w:rsidRPr="00C17A4E">
        <w:rPr>
          <w:rFonts w:asciiTheme="minorHAnsi" w:hAnsiTheme="minorHAnsi"/>
          <w:b/>
          <w:highlight w:val="yellow"/>
          <w:lang w:val="es-AR"/>
        </w:rPr>
        <w:t>LO QUE SIGUE ASUMO QUE DEBERIA SER ASI</w:t>
      </w:r>
      <w:r w:rsidR="00C17A4E">
        <w:rPr>
          <w:rFonts w:asciiTheme="minorHAnsi" w:hAnsiTheme="minorHAnsi"/>
          <w:highlight w:val="yellow"/>
          <w:lang w:val="es-AR"/>
        </w:rPr>
        <w:t>. Sin embargo,  al igual que sucedió con el cálculo de los semiejes, se nota una diferencia notable entre las áreas calculadas y los periodos calculadas respecto de pasos chicos y grandes.</w:t>
      </w:r>
      <w:r w:rsidR="0035001C">
        <w:rPr>
          <w:rFonts w:asciiTheme="minorHAnsi" w:hAnsiTheme="minorHAnsi"/>
          <w:highlight w:val="yellow"/>
          <w:lang w:val="es-AR"/>
        </w:rPr>
        <w:t xml:space="preserve"> </w:t>
      </w:r>
      <w:r w:rsidR="0035001C" w:rsidRPr="0035001C">
        <w:rPr>
          <w:rFonts w:asciiTheme="minorHAnsi" w:hAnsiTheme="minorHAnsi"/>
          <w:highlight w:val="green"/>
          <w:lang w:val="es-AR"/>
        </w:rPr>
        <w:t>S</w:t>
      </w:r>
      <w:r w:rsidRPr="0035001C">
        <w:rPr>
          <w:rFonts w:asciiTheme="minorHAnsi" w:hAnsiTheme="minorHAnsi"/>
          <w:highlight w:val="green"/>
          <w:lang w:val="es-AR"/>
        </w:rPr>
        <w:t xml:space="preserve">i analizáramos el orden de convergencia, converge en el orden de </w:t>
      </w:r>
      <m:oMath>
        <m:r>
          <w:rPr>
            <w:rFonts w:ascii="Cambria Math" w:hAnsi="Cambria Math"/>
            <w:highlight w:val="green"/>
            <w:lang w:val="es-AR"/>
          </w:rPr>
          <m:t>ρ=</m:t>
        </m:r>
        <m:r>
          <w:rPr>
            <w:rFonts w:ascii="Cambria Math" w:hAnsi="Cambria Math"/>
            <w:lang w:val="es-AR"/>
          </w:rPr>
          <m:t xml:space="preserve"> </m:t>
        </m:r>
      </m:oMath>
      <w:r w:rsidR="0035001C" w:rsidRPr="0035001C">
        <w:rPr>
          <w:rFonts w:asciiTheme="minorHAnsi" w:hAnsiTheme="minorHAnsi"/>
          <w:highlight w:val="green"/>
          <w:lang w:val="es-AR"/>
        </w:rPr>
        <w:t>(debería dar uno por el método)</w:t>
      </w:r>
    </w:p>
    <w:p w:rsidR="00CB6561" w:rsidRPr="00E87286" w:rsidRDefault="00616DFA" w:rsidP="00CB6561">
      <w:pPr>
        <w:jc w:val="both"/>
        <w:rPr>
          <w:rFonts w:asciiTheme="minorHAnsi" w:hAnsiTheme="minorHAnsi"/>
          <w:b/>
          <w:lang w:val="es-AR"/>
        </w:rPr>
      </w:pPr>
      <w:r>
        <w:rPr>
          <w:rFonts w:asciiTheme="minorHAnsi" w:hAnsiTheme="minorHAnsi"/>
          <w:b/>
          <w:highlight w:val="yellow"/>
          <w:lang w:val="es-AR"/>
        </w:rPr>
        <w:t>Entonces,</w:t>
      </w:r>
      <w:r w:rsidR="00CB6561" w:rsidRPr="00C113F5">
        <w:rPr>
          <w:rFonts w:asciiTheme="minorHAnsi" w:hAnsiTheme="minorHAnsi"/>
          <w:b/>
          <w:highlight w:val="yellow"/>
          <w:lang w:val="es-AR"/>
        </w:rPr>
        <w:t xml:space="preserve"> ¿</w:t>
      </w:r>
      <w:r>
        <w:rPr>
          <w:rFonts w:asciiTheme="minorHAnsi" w:hAnsiTheme="minorHAnsi"/>
          <w:b/>
          <w:highlight w:val="yellow"/>
          <w:lang w:val="es-AR"/>
        </w:rPr>
        <w:t>Se cumple la segunda ley de Kepler</w:t>
      </w:r>
      <w:r w:rsidR="00C113F5" w:rsidRPr="00C113F5">
        <w:rPr>
          <w:rFonts w:asciiTheme="minorHAnsi" w:hAnsiTheme="minorHAnsi"/>
          <w:b/>
          <w:highlight w:val="yellow"/>
          <w:lang w:val="es-AR"/>
        </w:rPr>
        <w:t xml:space="preserve">? </w:t>
      </w:r>
      <w:r w:rsidR="00EC3C03">
        <w:rPr>
          <w:rFonts w:asciiTheme="minorHAnsi" w:hAnsiTheme="minorHAnsi"/>
          <w:b/>
          <w:highlight w:val="yellow"/>
          <w:lang w:val="es-AR"/>
        </w:rPr>
        <w:t>Como este ítem es más específico y menos visible, en un comienzo se puede decir que no se cumple, al menos no exactamente lo esperado en esta segunda ley, principalmente por todo aquello mencionado en el TP1 acerca de los errores, en este ítem influye significativamente la propagación de errores, el método utilizado</w:t>
      </w:r>
      <w:r w:rsidR="009330D5">
        <w:rPr>
          <w:rFonts w:asciiTheme="minorHAnsi" w:hAnsiTheme="minorHAnsi"/>
          <w:b/>
          <w:highlight w:val="yellow"/>
          <w:lang w:val="es-AR"/>
        </w:rPr>
        <w:t>, tanto el de Euler como el de cuadratura</w:t>
      </w:r>
      <w:r w:rsidR="00A86BC6">
        <w:rPr>
          <w:rFonts w:asciiTheme="minorHAnsi" w:hAnsiTheme="minorHAnsi"/>
          <w:b/>
          <w:highlight w:val="yellow"/>
          <w:lang w:val="es-AR"/>
        </w:rPr>
        <w:t xml:space="preserve"> utilizado</w:t>
      </w:r>
      <w:r w:rsidR="009330D5">
        <w:rPr>
          <w:rFonts w:asciiTheme="minorHAnsi" w:hAnsiTheme="minorHAnsi"/>
          <w:b/>
          <w:highlight w:val="yellow"/>
          <w:lang w:val="es-AR"/>
        </w:rPr>
        <w:t xml:space="preserve"> obligado a </w:t>
      </w:r>
      <w:r w:rsidR="009E7B72">
        <w:rPr>
          <w:rFonts w:asciiTheme="minorHAnsi" w:hAnsiTheme="minorHAnsi"/>
          <w:b/>
          <w:highlight w:val="yellow"/>
          <w:lang w:val="es-AR"/>
        </w:rPr>
        <w:t>tener</w:t>
      </w:r>
      <w:r w:rsidR="009330D5">
        <w:rPr>
          <w:rFonts w:asciiTheme="minorHAnsi" w:hAnsiTheme="minorHAnsi"/>
          <w:b/>
          <w:highlight w:val="yellow"/>
          <w:lang w:val="es-AR"/>
        </w:rPr>
        <w:t xml:space="preserve"> un orden similar</w:t>
      </w:r>
      <w:r w:rsidR="009E7B72">
        <w:rPr>
          <w:rFonts w:asciiTheme="minorHAnsi" w:hAnsiTheme="minorHAnsi"/>
          <w:b/>
          <w:highlight w:val="yellow"/>
          <w:lang w:val="es-AR"/>
        </w:rPr>
        <w:t xml:space="preserve"> y lento</w:t>
      </w:r>
      <w:r w:rsidR="009330D5">
        <w:rPr>
          <w:rFonts w:asciiTheme="minorHAnsi" w:hAnsiTheme="minorHAnsi"/>
          <w:b/>
          <w:highlight w:val="yellow"/>
          <w:lang w:val="es-AR"/>
        </w:rPr>
        <w:t>,</w:t>
      </w:r>
      <w:r w:rsidR="00EC3C03">
        <w:rPr>
          <w:rFonts w:asciiTheme="minorHAnsi" w:hAnsiTheme="minorHAnsi"/>
          <w:b/>
          <w:highlight w:val="yellow"/>
          <w:lang w:val="es-AR"/>
        </w:rPr>
        <w:t xml:space="preserve"> entre otros factores como por ejemplo un modelo matemático incorrecto (ya que luego se descubrió lo propuesto por Einstein), como también las limitaciones. </w:t>
      </w:r>
    </w:p>
    <w:p w:rsidR="006A50A3" w:rsidRPr="00B43673" w:rsidRDefault="006A50A3" w:rsidP="006A50A3">
      <w:pPr>
        <w:pStyle w:val="Ttulo"/>
        <w:jc w:val="both"/>
        <w:rPr>
          <w:sz w:val="24"/>
          <w:lang w:val="es-ES"/>
        </w:rPr>
      </w:pPr>
      <w:r>
        <w:rPr>
          <w:sz w:val="28"/>
          <w:lang w:val="es-ES"/>
        </w:rPr>
        <w:t>A.3: Tercera Ley de Kepler</w:t>
      </w:r>
      <w:r w:rsidR="00532B8D">
        <w:rPr>
          <w:sz w:val="28"/>
          <w:lang w:val="es-ES"/>
        </w:rPr>
        <w:t xml:space="preserve"> (Algoritmo 1)</w:t>
      </w:r>
    </w:p>
    <w:p w:rsidR="00CB6561" w:rsidRDefault="007D5146" w:rsidP="006106E2">
      <w:pPr>
        <w:jc w:val="both"/>
        <w:rPr>
          <w:lang w:val="es-AR"/>
        </w:rPr>
      </w:pPr>
      <w:r w:rsidRPr="007D5146">
        <w:rPr>
          <w:b/>
          <w:bCs/>
          <w:lang w:val="es-AR"/>
        </w:rPr>
        <w:t>Tercera ley</w:t>
      </w:r>
      <w:r w:rsidRPr="007D5146">
        <w:rPr>
          <w:lang w:val="es-AR"/>
        </w:rPr>
        <w:t xml:space="preserve"> (1618): "</w:t>
      </w:r>
      <w:r w:rsidRPr="007D5146">
        <w:rPr>
          <w:i/>
          <w:iCs/>
          <w:lang w:val="es-AR"/>
        </w:rPr>
        <w:t>Para cualquier planeta, el cuadrado de su período orbital es directamente proporcional al cubo de la longitud del semieje mayor de su órbita elíptica</w:t>
      </w:r>
      <w:r w:rsidRPr="007D5146">
        <w:rPr>
          <w:lang w:val="es-AR"/>
        </w:rPr>
        <w:t>".</w:t>
      </w:r>
    </w:p>
    <w:p w:rsidR="004E1085" w:rsidRDefault="004E1085" w:rsidP="006106E2">
      <w:pPr>
        <w:jc w:val="both"/>
        <w:rPr>
          <w:lang w:val="es-AR"/>
        </w:rPr>
      </w:pPr>
      <w:r>
        <w:rPr>
          <w:lang w:val="es-AR"/>
        </w:rPr>
        <w:t>Se analizará a través de la obtención de una constante por medio del cociente:</w:t>
      </w:r>
    </w:p>
    <w:p w:rsidR="004E1085" w:rsidRPr="007217B4" w:rsidRDefault="00507AD5" w:rsidP="006106E2">
      <w:pPr>
        <w:jc w:val="both"/>
        <w:rPr>
          <w:lang w:val="es-AR"/>
        </w:rPr>
      </w:pPr>
      <m:oMathPara>
        <m:oMath>
          <m:f>
            <m:fPr>
              <m:ctrlPr>
                <w:rPr>
                  <w:rFonts w:ascii="Cambria Math" w:hAnsi="Cambria Math"/>
                  <w:i/>
                  <w:lang w:val="es-AR"/>
                </w:rPr>
              </m:ctrlPr>
            </m:fPr>
            <m:num>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N</m:t>
                      </m:r>
                    </m:sub>
                  </m:sSub>
                </m:e>
                <m:sup>
                  <m:r>
                    <w:rPr>
                      <w:rFonts w:ascii="Cambria Math" w:hAnsi="Cambria Math"/>
                      <w:lang w:val="es-AR"/>
                    </w:rPr>
                    <m:t>2</m:t>
                  </m:r>
                </m:sup>
              </m:sSup>
            </m:num>
            <m:den>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3</m:t>
                  </m:r>
                </m:sup>
              </m:sSup>
            </m:den>
          </m:f>
          <m:r>
            <w:rPr>
              <w:rFonts w:ascii="Cambria Math" w:hAnsi="Cambria Math"/>
              <w:lang w:val="es-AR"/>
            </w:rPr>
            <m:t>=C</m:t>
          </m:r>
        </m:oMath>
      </m:oMathPara>
    </w:p>
    <w:p w:rsidR="008935B8" w:rsidRDefault="007217B4" w:rsidP="006106E2">
      <w:pPr>
        <w:jc w:val="both"/>
        <w:rPr>
          <w:lang w:val="es-AR"/>
        </w:rPr>
      </w:pPr>
      <w:r>
        <w:rPr>
          <w:lang w:val="es-AR"/>
        </w:rPr>
        <w:lastRenderedPageBreak/>
        <w:t xml:space="preserve">Donde </w:t>
      </w:r>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 xml:space="preserve"> </m:t>
            </m:r>
          </m:sup>
        </m:sSup>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ctrlPr>
              <w:rPr>
                <w:rFonts w:ascii="Cambria Math" w:hAnsi="Cambria Math"/>
                <w:i/>
                <w:lang w:val="es-AR"/>
              </w:rPr>
            </m:ctrlPr>
          </m:dPr>
          <m:e>
            <m:r>
              <w:rPr>
                <w:rFonts w:ascii="Cambria Math" w:hAnsi="Cambria Math"/>
                <w:lang w:val="es-AR"/>
              </w:rPr>
              <m:t>(r</m:t>
            </m:r>
            <m:d>
              <m:dPr>
                <m:ctrlPr>
                  <w:rPr>
                    <w:rFonts w:ascii="Cambria Math" w:hAnsi="Cambria Math"/>
                    <w:i/>
                    <w:lang w:val="es-AR"/>
                  </w:rPr>
                </m:ctrlPr>
              </m:dPr>
              <m:e>
                <m:r>
                  <w:rPr>
                    <w:rFonts w:ascii="Cambria Math" w:hAnsi="Cambria Math"/>
                    <w:lang w:val="es-AR"/>
                  </w:rPr>
                  <m:t>θ=0</m:t>
                </m:r>
              </m:e>
            </m:d>
            <m:r>
              <w:rPr>
                <w:rFonts w:ascii="Cambria Math" w:hAnsi="Cambria Math"/>
                <w:lang w:val="es-AR"/>
              </w:rPr>
              <m:t>+r</m:t>
            </m:r>
            <m:d>
              <m:dPr>
                <m:ctrlPr>
                  <w:rPr>
                    <w:rFonts w:ascii="Cambria Math" w:hAnsi="Cambria Math"/>
                    <w:i/>
                    <w:lang w:val="es-AR"/>
                  </w:rPr>
                </m:ctrlPr>
              </m:dPr>
              <m:e>
                <m:r>
                  <w:rPr>
                    <w:rFonts w:ascii="Cambria Math" w:hAnsi="Cambria Math"/>
                    <w:lang w:val="es-AR"/>
                  </w:rPr>
                  <m:t>θ=π</m:t>
                </m:r>
              </m:e>
            </m:d>
          </m:e>
        </m:d>
      </m:oMath>
      <w:r w:rsidR="00381AC4">
        <w:rPr>
          <w:lang w:val="es-AR"/>
        </w:rPr>
        <w:t xml:space="preserve"> es el semieje mayor calculado de la órbita para cada N.</w:t>
      </w:r>
    </w:p>
    <w:p w:rsidR="00063148" w:rsidRPr="005B5118" w:rsidRDefault="00063148" w:rsidP="006106E2">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74006A" w:rsidRPr="006A50A3" w:rsidTr="0074006A">
        <w:trPr>
          <w:trHeight w:val="677"/>
          <w:jc w:val="center"/>
        </w:trPr>
        <w:tc>
          <w:tcPr>
            <w:tcW w:w="2625" w:type="dxa"/>
          </w:tcPr>
          <w:p w:rsidR="0074006A" w:rsidRPr="0003383C" w:rsidRDefault="0074006A" w:rsidP="00B85844">
            <w:pPr>
              <w:jc w:val="center"/>
              <w:rPr>
                <w:rFonts w:eastAsia="Times New Roman"/>
                <w:b/>
                <w:color w:val="000000"/>
                <w:lang w:val="es-AR" w:eastAsia="es-AR"/>
              </w:rPr>
            </w:pPr>
            <w:r w:rsidRPr="00102E15">
              <w:rPr>
                <w:b/>
                <w:lang w:val="es-ES"/>
              </w:rPr>
              <w:t>PASOS (N)</w:t>
            </w:r>
          </w:p>
        </w:tc>
        <w:tc>
          <w:tcPr>
            <w:tcW w:w="1920" w:type="dxa"/>
          </w:tcPr>
          <w:p w:rsidR="0074006A" w:rsidRPr="00A27EFA" w:rsidRDefault="0074006A" w:rsidP="00B85844">
            <w:pPr>
              <w:autoSpaceDE w:val="0"/>
              <w:autoSpaceDN w:val="0"/>
              <w:adjustRightInd w:val="0"/>
              <w:jc w:val="center"/>
              <w:rPr>
                <w:rFonts w:ascii="MS Shell Dlg 2" w:eastAsiaTheme="minorHAnsi" w:hAnsi="MS Shell Dlg 2" w:cs="MS Shell Dlg 2"/>
                <w:sz w:val="17"/>
                <w:szCs w:val="17"/>
                <w:lang w:val="es-AR"/>
              </w:rPr>
            </w:pPr>
            <w:r>
              <w:rPr>
                <w:b/>
                <w:lang w:val="es-ES"/>
              </w:rPr>
              <w:t>Cociente</w:t>
            </w:r>
          </w:p>
        </w:tc>
      </w:tr>
      <w:tr w:rsidR="0074006A" w:rsidTr="0074006A">
        <w:trPr>
          <w:trHeight w:val="497"/>
          <w:jc w:val="center"/>
        </w:trPr>
        <w:tc>
          <w:tcPr>
            <w:tcW w:w="2625" w:type="dxa"/>
            <w:vAlign w:val="center"/>
          </w:tcPr>
          <w:p w:rsidR="0074006A" w:rsidRDefault="0074006A" w:rsidP="00B85844">
            <w:pPr>
              <w:jc w:val="center"/>
              <w:rPr>
                <w:color w:val="000000"/>
              </w:rPr>
            </w:pPr>
            <w:r>
              <w:rPr>
                <w:color w:val="000000"/>
              </w:rPr>
              <w:t>1,00E+02</w:t>
            </w:r>
          </w:p>
        </w:tc>
        <w:tc>
          <w:tcPr>
            <w:tcW w:w="1920" w:type="dxa"/>
            <w:vAlign w:val="center"/>
          </w:tcPr>
          <w:p w:rsidR="0074006A" w:rsidRDefault="0074006A" w:rsidP="00B85844">
            <w:pPr>
              <w:jc w:val="center"/>
              <w:rPr>
                <w:color w:val="000000"/>
              </w:rPr>
            </w:pPr>
          </w:p>
        </w:tc>
      </w:tr>
      <w:tr w:rsidR="0074006A" w:rsidTr="0074006A">
        <w:trPr>
          <w:trHeight w:val="471"/>
          <w:jc w:val="center"/>
        </w:trPr>
        <w:tc>
          <w:tcPr>
            <w:tcW w:w="2625" w:type="dxa"/>
            <w:vAlign w:val="center"/>
          </w:tcPr>
          <w:p w:rsidR="0074006A" w:rsidRDefault="0074006A" w:rsidP="00B85844">
            <w:pPr>
              <w:jc w:val="center"/>
              <w:rPr>
                <w:color w:val="000000"/>
              </w:rPr>
            </w:pPr>
            <w:r>
              <w:rPr>
                <w:color w:val="000000"/>
              </w:rPr>
              <w:t>1,00E+03</w:t>
            </w:r>
          </w:p>
        </w:tc>
        <w:tc>
          <w:tcPr>
            <w:tcW w:w="1920" w:type="dxa"/>
            <w:vAlign w:val="center"/>
          </w:tcPr>
          <w:p w:rsidR="0074006A" w:rsidRDefault="0074006A" w:rsidP="00B85844">
            <w:pPr>
              <w:jc w:val="center"/>
              <w:rPr>
                <w:color w:val="000000"/>
              </w:rPr>
            </w:pPr>
          </w:p>
        </w:tc>
      </w:tr>
      <w:tr w:rsidR="0074006A" w:rsidTr="0074006A">
        <w:trPr>
          <w:trHeight w:val="497"/>
          <w:jc w:val="center"/>
        </w:trPr>
        <w:tc>
          <w:tcPr>
            <w:tcW w:w="2625" w:type="dxa"/>
            <w:vAlign w:val="center"/>
          </w:tcPr>
          <w:p w:rsidR="0074006A" w:rsidRDefault="0074006A" w:rsidP="00B85844">
            <w:pPr>
              <w:jc w:val="center"/>
              <w:rPr>
                <w:color w:val="000000"/>
              </w:rPr>
            </w:pPr>
            <w:r>
              <w:rPr>
                <w:color w:val="000000"/>
              </w:rPr>
              <w:t>1,00E+04</w:t>
            </w:r>
          </w:p>
        </w:tc>
        <w:tc>
          <w:tcPr>
            <w:tcW w:w="1920" w:type="dxa"/>
            <w:vAlign w:val="center"/>
          </w:tcPr>
          <w:p w:rsidR="0074006A" w:rsidRDefault="0074006A" w:rsidP="00B85844">
            <w:pPr>
              <w:jc w:val="center"/>
              <w:rPr>
                <w:color w:val="000000"/>
              </w:rPr>
            </w:pPr>
          </w:p>
        </w:tc>
      </w:tr>
      <w:tr w:rsidR="0074006A" w:rsidTr="0074006A">
        <w:trPr>
          <w:trHeight w:val="471"/>
          <w:jc w:val="center"/>
        </w:trPr>
        <w:tc>
          <w:tcPr>
            <w:tcW w:w="2625" w:type="dxa"/>
            <w:vAlign w:val="center"/>
          </w:tcPr>
          <w:p w:rsidR="0074006A" w:rsidRDefault="0074006A" w:rsidP="00B85844">
            <w:pPr>
              <w:jc w:val="center"/>
              <w:rPr>
                <w:color w:val="000000"/>
              </w:rPr>
            </w:pPr>
            <w:r>
              <w:rPr>
                <w:color w:val="000000"/>
              </w:rPr>
              <w:t>1,00E+05</w:t>
            </w:r>
          </w:p>
        </w:tc>
        <w:tc>
          <w:tcPr>
            <w:tcW w:w="1920" w:type="dxa"/>
            <w:vAlign w:val="center"/>
          </w:tcPr>
          <w:p w:rsidR="0074006A" w:rsidRDefault="0074006A" w:rsidP="00B85844">
            <w:pPr>
              <w:jc w:val="center"/>
              <w:rPr>
                <w:color w:val="000000"/>
              </w:rPr>
            </w:pPr>
          </w:p>
        </w:tc>
      </w:tr>
      <w:tr w:rsidR="0074006A" w:rsidTr="0074006A">
        <w:trPr>
          <w:trHeight w:val="497"/>
          <w:jc w:val="center"/>
        </w:trPr>
        <w:tc>
          <w:tcPr>
            <w:tcW w:w="2625" w:type="dxa"/>
            <w:vAlign w:val="center"/>
          </w:tcPr>
          <w:p w:rsidR="0074006A" w:rsidRDefault="0074006A" w:rsidP="00B85844">
            <w:pPr>
              <w:jc w:val="center"/>
              <w:rPr>
                <w:color w:val="000000"/>
              </w:rPr>
            </w:pPr>
            <w:r>
              <w:rPr>
                <w:color w:val="000000"/>
              </w:rPr>
              <w:t>1,00E+06</w:t>
            </w:r>
          </w:p>
        </w:tc>
        <w:tc>
          <w:tcPr>
            <w:tcW w:w="1920" w:type="dxa"/>
            <w:vAlign w:val="center"/>
          </w:tcPr>
          <w:p w:rsidR="0074006A" w:rsidRDefault="0074006A" w:rsidP="00B85844">
            <w:pPr>
              <w:jc w:val="center"/>
              <w:rPr>
                <w:color w:val="000000"/>
              </w:rPr>
            </w:pPr>
          </w:p>
        </w:tc>
      </w:tr>
      <w:tr w:rsidR="0074006A" w:rsidRPr="000F5FF3" w:rsidTr="0074006A">
        <w:trPr>
          <w:trHeight w:val="471"/>
          <w:jc w:val="center"/>
        </w:trPr>
        <w:tc>
          <w:tcPr>
            <w:tcW w:w="2625" w:type="dxa"/>
            <w:vAlign w:val="center"/>
          </w:tcPr>
          <w:p w:rsidR="0074006A" w:rsidRPr="000F5FF3" w:rsidRDefault="0074006A" w:rsidP="00B85844">
            <w:pPr>
              <w:jc w:val="center"/>
              <w:rPr>
                <w:b/>
                <w:color w:val="000000"/>
              </w:rPr>
            </w:pPr>
            <w:r w:rsidRPr="000F5FF3">
              <w:rPr>
                <w:b/>
                <w:color w:val="000000"/>
              </w:rPr>
              <w:t>1,00E+07</w:t>
            </w:r>
          </w:p>
        </w:tc>
        <w:tc>
          <w:tcPr>
            <w:tcW w:w="1920" w:type="dxa"/>
            <w:vAlign w:val="center"/>
          </w:tcPr>
          <w:p w:rsidR="0074006A" w:rsidRPr="000F5FF3" w:rsidRDefault="0074006A" w:rsidP="00B85844">
            <w:pPr>
              <w:jc w:val="center"/>
              <w:rPr>
                <w:b/>
                <w:color w:val="000000"/>
              </w:rPr>
            </w:pPr>
          </w:p>
        </w:tc>
      </w:tr>
      <w:tr w:rsidR="0074006A" w:rsidTr="0074006A">
        <w:trPr>
          <w:trHeight w:val="497"/>
          <w:jc w:val="center"/>
        </w:trPr>
        <w:tc>
          <w:tcPr>
            <w:tcW w:w="2625" w:type="dxa"/>
            <w:vAlign w:val="center"/>
          </w:tcPr>
          <w:p w:rsidR="0074006A" w:rsidRDefault="0074006A" w:rsidP="00B85844">
            <w:pPr>
              <w:jc w:val="center"/>
              <w:rPr>
                <w:color w:val="000000"/>
              </w:rPr>
            </w:pPr>
            <w:r>
              <w:rPr>
                <w:color w:val="000000"/>
              </w:rPr>
              <w:t>1,00E+08</w:t>
            </w:r>
          </w:p>
        </w:tc>
        <w:tc>
          <w:tcPr>
            <w:tcW w:w="1920" w:type="dxa"/>
            <w:vAlign w:val="center"/>
          </w:tcPr>
          <w:p w:rsidR="0074006A" w:rsidRDefault="0074006A" w:rsidP="00B85844">
            <w:pPr>
              <w:jc w:val="center"/>
              <w:rPr>
                <w:color w:val="000000"/>
              </w:rPr>
            </w:pPr>
          </w:p>
        </w:tc>
      </w:tr>
      <w:tr w:rsidR="0074006A" w:rsidTr="0074006A">
        <w:trPr>
          <w:trHeight w:val="471"/>
          <w:jc w:val="center"/>
        </w:trPr>
        <w:tc>
          <w:tcPr>
            <w:tcW w:w="2625" w:type="dxa"/>
            <w:vAlign w:val="center"/>
          </w:tcPr>
          <w:p w:rsidR="0074006A" w:rsidRDefault="0074006A" w:rsidP="00B85844">
            <w:pPr>
              <w:jc w:val="center"/>
              <w:rPr>
                <w:color w:val="000000"/>
              </w:rPr>
            </w:pPr>
            <w:r>
              <w:rPr>
                <w:color w:val="000000"/>
              </w:rPr>
              <w:t>1,00E+09</w:t>
            </w:r>
          </w:p>
        </w:tc>
        <w:tc>
          <w:tcPr>
            <w:tcW w:w="1920" w:type="dxa"/>
            <w:vAlign w:val="center"/>
          </w:tcPr>
          <w:p w:rsidR="0074006A" w:rsidRDefault="0074006A" w:rsidP="00B85844">
            <w:pPr>
              <w:jc w:val="center"/>
              <w:rPr>
                <w:color w:val="000000"/>
              </w:rPr>
            </w:pPr>
          </w:p>
        </w:tc>
      </w:tr>
      <w:tr w:rsidR="0074006A" w:rsidTr="0074006A">
        <w:trPr>
          <w:trHeight w:val="497"/>
          <w:jc w:val="center"/>
        </w:trPr>
        <w:tc>
          <w:tcPr>
            <w:tcW w:w="2625" w:type="dxa"/>
            <w:vAlign w:val="center"/>
          </w:tcPr>
          <w:p w:rsidR="0074006A" w:rsidRDefault="0074006A" w:rsidP="00B85844">
            <w:pPr>
              <w:jc w:val="center"/>
              <w:rPr>
                <w:color w:val="000000"/>
              </w:rPr>
            </w:pPr>
            <w:r>
              <w:rPr>
                <w:color w:val="000000"/>
              </w:rPr>
              <w:t>1,00E+10</w:t>
            </w:r>
          </w:p>
        </w:tc>
        <w:tc>
          <w:tcPr>
            <w:tcW w:w="1920" w:type="dxa"/>
            <w:vAlign w:val="center"/>
          </w:tcPr>
          <w:p w:rsidR="0074006A" w:rsidRDefault="0074006A" w:rsidP="00B85844">
            <w:pPr>
              <w:jc w:val="center"/>
              <w:rPr>
                <w:color w:val="000000"/>
              </w:rPr>
            </w:pPr>
          </w:p>
        </w:tc>
      </w:tr>
      <w:tr w:rsidR="0074006A" w:rsidTr="0074006A">
        <w:trPr>
          <w:trHeight w:val="497"/>
          <w:jc w:val="center"/>
        </w:trPr>
        <w:tc>
          <w:tcPr>
            <w:tcW w:w="2625" w:type="dxa"/>
            <w:vAlign w:val="center"/>
          </w:tcPr>
          <w:p w:rsidR="0074006A" w:rsidRDefault="0074006A" w:rsidP="00B85844">
            <w:pPr>
              <w:jc w:val="center"/>
              <w:rPr>
                <w:color w:val="000000"/>
              </w:rPr>
            </w:pPr>
            <w:r>
              <w:rPr>
                <w:color w:val="000000"/>
              </w:rPr>
              <w:t>1,00E+11</w:t>
            </w:r>
          </w:p>
        </w:tc>
        <w:tc>
          <w:tcPr>
            <w:tcW w:w="1920" w:type="dxa"/>
            <w:vAlign w:val="center"/>
          </w:tcPr>
          <w:p w:rsidR="0074006A" w:rsidRDefault="0074006A" w:rsidP="00B85844">
            <w:pPr>
              <w:jc w:val="center"/>
              <w:rPr>
                <w:color w:val="000000"/>
              </w:rPr>
            </w:pPr>
          </w:p>
        </w:tc>
      </w:tr>
    </w:tbl>
    <w:p w:rsidR="007C1CBD" w:rsidRDefault="007C1CBD" w:rsidP="007C1CBD">
      <w:pPr>
        <w:jc w:val="both"/>
        <w:rPr>
          <w:b/>
          <w:bCs/>
          <w:lang w:val="es-AR"/>
        </w:rPr>
      </w:pPr>
    </w:p>
    <w:p w:rsidR="007C1CBD" w:rsidRDefault="007C1CBD" w:rsidP="007C1CBD">
      <w:pPr>
        <w:jc w:val="both"/>
        <w:rPr>
          <w:b/>
          <w:bCs/>
          <w:lang w:val="es-AR"/>
        </w:rPr>
      </w:pPr>
      <w:r>
        <w:rPr>
          <w:b/>
          <w:bCs/>
          <w:lang w:val="es-AR"/>
        </w:rPr>
        <w:t>Análisis y orden de la convergencia</w:t>
      </w:r>
    </w:p>
    <w:p w:rsidR="007C1CBD" w:rsidRPr="00F80985" w:rsidRDefault="007C1CBD" w:rsidP="007C1CBD">
      <w:pPr>
        <w:jc w:val="both"/>
        <w:rPr>
          <w:rFonts w:asciiTheme="minorHAnsi" w:hAnsiTheme="minorHAnsi"/>
          <w:lang w:val="es-AR"/>
        </w:rPr>
      </w:pPr>
      <w:r w:rsidRPr="007A4D26">
        <w:rPr>
          <w:rFonts w:asciiTheme="minorHAnsi" w:hAnsiTheme="minorHAnsi"/>
          <w:highlight w:val="yellow"/>
          <w:lang w:val="es-AR"/>
        </w:rPr>
        <w:t>A partir de los resultados obtenidos se ve que el método converge</w:t>
      </w:r>
      <w:r w:rsidR="00A15103">
        <w:rPr>
          <w:rFonts w:asciiTheme="minorHAnsi" w:hAnsiTheme="minorHAnsi"/>
          <w:highlight w:val="yellow"/>
          <w:lang w:val="es-AR"/>
        </w:rPr>
        <w:t xml:space="preserve"> a una constante, por lo cual la tercera ley se cumple, pero es principalmente visible una convergencia lenta por el  método utilizado, aunque ayuda el cálculo en este caso la presencia de esta elevados las variables </w:t>
      </w:r>
      <w:r>
        <w:rPr>
          <w:rFonts w:asciiTheme="minorHAnsi" w:hAnsiTheme="minorHAnsi"/>
          <w:highlight w:val="yellow"/>
          <w:lang w:val="es-AR"/>
        </w:rPr>
        <w:t xml:space="preserve"> </w:t>
      </w:r>
      <w:r w:rsidRPr="007A4D26">
        <w:rPr>
          <w:rFonts w:asciiTheme="minorHAnsi" w:hAnsiTheme="minorHAnsi"/>
          <w:highlight w:val="yellow"/>
          <w:lang w:val="es-AR"/>
        </w:rPr>
        <w:t xml:space="preserve">y </w:t>
      </w:r>
      <w:r w:rsidRPr="00A15103">
        <w:rPr>
          <w:rFonts w:asciiTheme="minorHAnsi" w:hAnsiTheme="minorHAnsi"/>
          <w:highlight w:val="green"/>
          <w:lang w:val="es-AR"/>
        </w:rPr>
        <w:t xml:space="preserve">si analizáramos el orden de convergencia, converge en el orden de </w:t>
      </w:r>
      <m:oMath>
        <m:r>
          <w:rPr>
            <w:rFonts w:ascii="Cambria Math" w:hAnsi="Cambria Math"/>
            <w:highlight w:val="green"/>
            <w:lang w:val="es-AR"/>
          </w:rPr>
          <m:t>ρ=</m:t>
        </m:r>
        <m:r>
          <w:rPr>
            <w:rFonts w:ascii="Cambria Math" w:hAnsi="Cambria Math"/>
            <w:lang w:val="es-AR"/>
          </w:rPr>
          <m:t xml:space="preserve"> </m:t>
        </m:r>
      </m:oMath>
      <w:r w:rsidR="006F2982" w:rsidRPr="0035001C">
        <w:rPr>
          <w:rFonts w:asciiTheme="minorHAnsi" w:hAnsiTheme="minorHAnsi"/>
          <w:highlight w:val="green"/>
          <w:lang w:val="es-AR"/>
        </w:rPr>
        <w:t>(debería dar uno por el método)</w:t>
      </w:r>
    </w:p>
    <w:p w:rsidR="008F203E" w:rsidRPr="00B43673" w:rsidRDefault="008F203E" w:rsidP="008F203E">
      <w:pPr>
        <w:pStyle w:val="Ttulo"/>
        <w:jc w:val="both"/>
        <w:rPr>
          <w:sz w:val="24"/>
          <w:lang w:val="es-ES"/>
        </w:rPr>
      </w:pPr>
      <w:r>
        <w:rPr>
          <w:sz w:val="28"/>
          <w:lang w:val="es-ES"/>
        </w:rPr>
        <w:t>A.4: Integral de energía del sistema</w:t>
      </w:r>
      <w:r w:rsidR="00532B8D">
        <w:rPr>
          <w:sz w:val="28"/>
          <w:lang w:val="es-ES"/>
        </w:rPr>
        <w:t xml:space="preserve"> </w:t>
      </w:r>
      <w:r w:rsidR="00D14BF2">
        <w:rPr>
          <w:sz w:val="28"/>
          <w:lang w:val="es-ES"/>
        </w:rPr>
        <w:t>(Algoritmo 1)</w:t>
      </w:r>
    </w:p>
    <w:p w:rsidR="00E06956" w:rsidRDefault="00E06956" w:rsidP="00E06956">
      <w:pPr>
        <w:jc w:val="both"/>
        <w:rPr>
          <w:lang w:val="es-AR"/>
        </w:rPr>
      </w:pPr>
      <w:r>
        <w:rPr>
          <w:lang w:val="es-AR"/>
        </w:rPr>
        <w:t>Se analizará la conservación de la energía del sistema a través de su fórmula correspondiente</w:t>
      </w:r>
      <w:r w:rsidR="00B2105D">
        <w:rPr>
          <w:lang w:val="es-AR"/>
        </w:rPr>
        <w:t xml:space="preserve">, </w:t>
      </w:r>
      <w:r w:rsidR="00B2105D">
        <w:rPr>
          <w:color w:val="000000"/>
          <w:lang w:val="es-AR"/>
        </w:rPr>
        <w:t>a partir de la diferenciación  numérica</w:t>
      </w:r>
      <w:r>
        <w:rPr>
          <w:lang w:val="es-AR"/>
        </w:rPr>
        <w:t>:</w:t>
      </w:r>
    </w:p>
    <w:p w:rsidR="00E06956" w:rsidRPr="00641518" w:rsidRDefault="00507AD5" w:rsidP="00E06956">
      <w:pPr>
        <w:jc w:val="both"/>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 xml:space="preserve">- μ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m:oMathPara>
    </w:p>
    <w:p w:rsidR="00B2105D" w:rsidRDefault="00641518" w:rsidP="00B2105D">
      <w:pPr>
        <w:jc w:val="both"/>
        <w:rPr>
          <w:lang w:val="es-AR"/>
        </w:rPr>
      </w:pPr>
      <w:r>
        <w:rPr>
          <w:lang w:val="es-AR"/>
        </w:rPr>
        <w:t xml:space="preserve">Donde </w:t>
      </w:r>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r>
          <w:rPr>
            <w:rFonts w:ascii="Cambria Math" w:hAnsi="Cambria Math"/>
            <w:lang w:val="es-AR"/>
          </w:rPr>
          <m:t xml:space="preserve"> </m:t>
        </m:r>
        <m:d>
          <m:dPr>
            <m:begChr m:val="["/>
            <m:endChr m:val="]"/>
            <m:ctrlPr>
              <w:rPr>
                <w:rFonts w:ascii="Cambria Math" w:hAnsi="Cambria Math"/>
                <w:i/>
                <w:lang w:val="es-AR"/>
              </w:rPr>
            </m:ctrlPr>
          </m:d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e>
                </m:d>
              </m:e>
              <m:sup>
                <m:r>
                  <w:rPr>
                    <w:rFonts w:ascii="Cambria Math" w:hAnsi="Cambria Math"/>
                    <w:lang w:val="es-AR"/>
                  </w:rPr>
                  <m:t>2</m:t>
                </m:r>
              </m:sup>
            </m:sSup>
          </m:e>
        </m:d>
      </m:oMath>
      <w:r w:rsidR="00482154">
        <w:rPr>
          <w:lang w:val="es-AR"/>
        </w:rPr>
        <w:t xml:space="preserve"> , siendo </w:t>
      </w: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w:r w:rsidR="00482154">
        <w:rPr>
          <w:lang w:val="es-AR"/>
        </w:rPr>
        <w:t xml:space="preserve"> la aproximación numérica de </w:t>
      </w:r>
      <m:oMath>
        <m:r>
          <w:rPr>
            <w:rFonts w:ascii="Cambria Math" w:hAnsi="Cambria Math"/>
            <w:lang w:val="es-AR"/>
          </w:rPr>
          <m:t>u</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e>
        </m:d>
      </m:oMath>
      <w:r w:rsidR="00510FFB">
        <w:rPr>
          <w:lang w:val="es-AR"/>
        </w:rPr>
        <w:t xml:space="preserve"> </w:t>
      </w:r>
      <w:r w:rsidR="00192BF3">
        <w:rPr>
          <w:lang w:val="es-AR"/>
        </w:rPr>
        <w:t xml:space="preserve">con </w:t>
      </w:r>
      <w:r w:rsidR="00D52D58">
        <w:rPr>
          <w:lang w:val="es-AR"/>
        </w:rPr>
        <w:t xml:space="preserve"> </w:t>
      </w:r>
      <m:oMath>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r>
          <w:rPr>
            <w:rFonts w:ascii="Cambria Math" w:hAnsi="Cambria Math"/>
            <w:lang w:val="es-AR"/>
          </w:rPr>
          <m:t>=nk</m:t>
        </m:r>
      </m:oMath>
      <w:r w:rsidR="00ED35E2">
        <w:rPr>
          <w:lang w:val="es-AR"/>
        </w:rPr>
        <w:t xml:space="preserve"> </w:t>
      </w:r>
      <w:r w:rsidR="00D52D58">
        <w:rPr>
          <w:lang w:val="es-AR"/>
        </w:rPr>
        <w:t>y</w:t>
      </w:r>
      <w:r w:rsidR="00192BF3">
        <w:rPr>
          <w:lang w:val="es-AR"/>
        </w:rPr>
        <w:t xml:space="preserve"> siendo</w:t>
      </w:r>
      <w:r w:rsidR="00D52D58">
        <w:rPr>
          <w:lang w:val="es-AR"/>
        </w:rPr>
        <w:t xml:space="preserve"> </w:t>
      </w:r>
      <m:oMath>
        <m:r>
          <w:rPr>
            <w:rFonts w:ascii="Cambria Math" w:hAnsi="Cambria Math"/>
            <w:lang w:val="es-AR"/>
          </w:rPr>
          <m:t>k=</m:t>
        </m:r>
        <m:f>
          <m:fPr>
            <m:ctrlPr>
              <w:rPr>
                <w:rFonts w:ascii="Cambria Math" w:hAnsi="Cambria Math"/>
                <w:i/>
                <w:lang w:val="es-AR"/>
              </w:rPr>
            </m:ctrlPr>
          </m:fPr>
          <m:num>
            <m:r>
              <w:rPr>
                <w:rFonts w:ascii="Cambria Math" w:hAnsi="Cambria Math"/>
                <w:lang w:val="es-AR"/>
              </w:rPr>
              <m:t>2π</m:t>
            </m:r>
          </m:num>
          <m:den>
            <m:r>
              <w:rPr>
                <w:rFonts w:ascii="Cambria Math" w:hAnsi="Cambria Math"/>
                <w:lang w:val="es-AR"/>
              </w:rPr>
              <m:t>N</m:t>
            </m:r>
          </m:den>
        </m:f>
      </m:oMath>
    </w:p>
    <w:p w:rsidR="00A2566C" w:rsidRPr="00B2105D" w:rsidRDefault="00A2566C" w:rsidP="00B2105D">
      <w:pPr>
        <w:jc w:val="both"/>
        <w:rPr>
          <w:lang w:val="es-AR"/>
        </w:rPr>
      </w:pPr>
      <w:r>
        <w:rPr>
          <w:lang w:val="es-AR"/>
        </w:rPr>
        <w:lastRenderedPageBreak/>
        <w:t xml:space="preserve">Como ya fue mencionado en la sección A.2, este algoritmo posee orden uno, por lo cual deberá realizarse una diferenciación numérica </w:t>
      </w:r>
      <w:r w:rsidR="00D325CE">
        <w:rPr>
          <w:lang w:val="es-AR"/>
        </w:rPr>
        <w:t>acorde al orden especificado, siendo la resolución una posible derivada en atraso</w:t>
      </w:r>
      <w:r w:rsidR="00EB42F7">
        <w:rPr>
          <w:lang w:val="es-AR"/>
        </w:rPr>
        <w:t xml:space="preserve"> o</w:t>
      </w:r>
      <w:r w:rsidR="00D325CE">
        <w:rPr>
          <w:lang w:val="es-AR"/>
        </w:rPr>
        <w:t xml:space="preserve"> en adelanto</w:t>
      </w:r>
      <w:r w:rsidR="00EB42F7">
        <w:rPr>
          <w:lang w:val="es-AR"/>
        </w:rPr>
        <w:t>.</w:t>
      </w:r>
    </w:p>
    <w:p w:rsidR="00B2105D" w:rsidRPr="00482154" w:rsidRDefault="00063148" w:rsidP="00E06956">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F5052B" w:rsidRPr="006A50A3" w:rsidTr="00B85844">
        <w:trPr>
          <w:trHeight w:val="677"/>
          <w:jc w:val="center"/>
        </w:trPr>
        <w:tc>
          <w:tcPr>
            <w:tcW w:w="2625" w:type="dxa"/>
          </w:tcPr>
          <w:p w:rsidR="00F5052B" w:rsidRPr="0003383C" w:rsidRDefault="00F5052B" w:rsidP="00B85844">
            <w:pPr>
              <w:jc w:val="center"/>
              <w:rPr>
                <w:rFonts w:eastAsia="Times New Roman"/>
                <w:b/>
                <w:color w:val="000000"/>
                <w:lang w:val="es-AR" w:eastAsia="es-AR"/>
              </w:rPr>
            </w:pPr>
            <w:r w:rsidRPr="00102E15">
              <w:rPr>
                <w:b/>
                <w:lang w:val="es-ES"/>
              </w:rPr>
              <w:t>PASOS (N)</w:t>
            </w:r>
          </w:p>
        </w:tc>
        <w:tc>
          <w:tcPr>
            <w:tcW w:w="1920" w:type="dxa"/>
          </w:tcPr>
          <w:p w:rsidR="00F5052B" w:rsidRPr="00F5052B" w:rsidRDefault="00507AD5" w:rsidP="00B85844">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1,00E+02</w:t>
            </w:r>
          </w:p>
        </w:tc>
        <w:tc>
          <w:tcPr>
            <w:tcW w:w="1920" w:type="dxa"/>
            <w:vAlign w:val="center"/>
          </w:tcPr>
          <w:p w:rsidR="00F5052B" w:rsidRDefault="00F5052B" w:rsidP="00B85844">
            <w:pPr>
              <w:jc w:val="center"/>
              <w:rPr>
                <w:color w:val="000000"/>
              </w:rPr>
            </w:pPr>
          </w:p>
        </w:tc>
      </w:tr>
      <w:tr w:rsidR="00F5052B" w:rsidTr="00B85844">
        <w:trPr>
          <w:trHeight w:val="471"/>
          <w:jc w:val="center"/>
        </w:trPr>
        <w:tc>
          <w:tcPr>
            <w:tcW w:w="2625" w:type="dxa"/>
            <w:vAlign w:val="center"/>
          </w:tcPr>
          <w:p w:rsidR="00F5052B" w:rsidRDefault="00F5052B" w:rsidP="00B85844">
            <w:pPr>
              <w:jc w:val="center"/>
              <w:rPr>
                <w:color w:val="000000"/>
              </w:rPr>
            </w:pPr>
            <w:r>
              <w:rPr>
                <w:color w:val="000000"/>
              </w:rPr>
              <w:t>1,00E+03</w:t>
            </w:r>
          </w:p>
        </w:tc>
        <w:tc>
          <w:tcPr>
            <w:tcW w:w="1920" w:type="dxa"/>
            <w:vAlign w:val="center"/>
          </w:tcPr>
          <w:p w:rsidR="00F5052B" w:rsidRDefault="00F5052B" w:rsidP="00B85844">
            <w:pPr>
              <w:jc w:val="center"/>
              <w:rPr>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1,00E+04</w:t>
            </w:r>
          </w:p>
        </w:tc>
        <w:tc>
          <w:tcPr>
            <w:tcW w:w="1920" w:type="dxa"/>
            <w:vAlign w:val="center"/>
          </w:tcPr>
          <w:p w:rsidR="00F5052B" w:rsidRDefault="00F5052B" w:rsidP="00B85844">
            <w:pPr>
              <w:jc w:val="center"/>
              <w:rPr>
                <w:color w:val="000000"/>
              </w:rPr>
            </w:pPr>
          </w:p>
        </w:tc>
      </w:tr>
      <w:tr w:rsidR="00F5052B" w:rsidTr="00B85844">
        <w:trPr>
          <w:trHeight w:val="471"/>
          <w:jc w:val="center"/>
        </w:trPr>
        <w:tc>
          <w:tcPr>
            <w:tcW w:w="2625" w:type="dxa"/>
            <w:vAlign w:val="center"/>
          </w:tcPr>
          <w:p w:rsidR="00F5052B" w:rsidRDefault="00F5052B" w:rsidP="00B85844">
            <w:pPr>
              <w:jc w:val="center"/>
              <w:rPr>
                <w:color w:val="000000"/>
              </w:rPr>
            </w:pPr>
            <w:r>
              <w:rPr>
                <w:color w:val="000000"/>
              </w:rPr>
              <w:t>1,00E+05</w:t>
            </w:r>
          </w:p>
        </w:tc>
        <w:tc>
          <w:tcPr>
            <w:tcW w:w="1920" w:type="dxa"/>
            <w:vAlign w:val="center"/>
          </w:tcPr>
          <w:p w:rsidR="00F5052B" w:rsidRDefault="00F5052B" w:rsidP="00B85844">
            <w:pPr>
              <w:jc w:val="center"/>
              <w:rPr>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1,00E+06</w:t>
            </w:r>
          </w:p>
        </w:tc>
        <w:tc>
          <w:tcPr>
            <w:tcW w:w="1920" w:type="dxa"/>
            <w:vAlign w:val="center"/>
          </w:tcPr>
          <w:p w:rsidR="00F5052B" w:rsidRDefault="00F5052B" w:rsidP="00B85844">
            <w:pPr>
              <w:jc w:val="center"/>
              <w:rPr>
                <w:color w:val="000000"/>
              </w:rPr>
            </w:pPr>
          </w:p>
        </w:tc>
      </w:tr>
      <w:tr w:rsidR="00F5052B" w:rsidRPr="000F5FF3" w:rsidTr="00B85844">
        <w:trPr>
          <w:trHeight w:val="471"/>
          <w:jc w:val="center"/>
        </w:trPr>
        <w:tc>
          <w:tcPr>
            <w:tcW w:w="2625" w:type="dxa"/>
            <w:vAlign w:val="center"/>
          </w:tcPr>
          <w:p w:rsidR="00F5052B" w:rsidRPr="000F5FF3" w:rsidRDefault="00F5052B" w:rsidP="00B85844">
            <w:pPr>
              <w:jc w:val="center"/>
              <w:rPr>
                <w:b/>
                <w:color w:val="000000"/>
              </w:rPr>
            </w:pPr>
            <w:r w:rsidRPr="000F5FF3">
              <w:rPr>
                <w:b/>
                <w:color w:val="000000"/>
              </w:rPr>
              <w:t>1,00E+07</w:t>
            </w:r>
          </w:p>
        </w:tc>
        <w:tc>
          <w:tcPr>
            <w:tcW w:w="1920" w:type="dxa"/>
            <w:vAlign w:val="center"/>
          </w:tcPr>
          <w:p w:rsidR="00F5052B" w:rsidRPr="000F5FF3" w:rsidRDefault="00F5052B" w:rsidP="00B85844">
            <w:pPr>
              <w:jc w:val="center"/>
              <w:rPr>
                <w:b/>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1,00E+08</w:t>
            </w:r>
          </w:p>
        </w:tc>
        <w:tc>
          <w:tcPr>
            <w:tcW w:w="1920" w:type="dxa"/>
            <w:vAlign w:val="center"/>
          </w:tcPr>
          <w:p w:rsidR="00F5052B" w:rsidRDefault="00F5052B" w:rsidP="00B85844">
            <w:pPr>
              <w:jc w:val="center"/>
              <w:rPr>
                <w:color w:val="000000"/>
              </w:rPr>
            </w:pPr>
          </w:p>
        </w:tc>
      </w:tr>
      <w:tr w:rsidR="00F5052B" w:rsidTr="00B85844">
        <w:trPr>
          <w:trHeight w:val="471"/>
          <w:jc w:val="center"/>
        </w:trPr>
        <w:tc>
          <w:tcPr>
            <w:tcW w:w="2625" w:type="dxa"/>
            <w:vAlign w:val="center"/>
          </w:tcPr>
          <w:p w:rsidR="00F5052B" w:rsidRDefault="00F5052B" w:rsidP="00B85844">
            <w:pPr>
              <w:jc w:val="center"/>
              <w:rPr>
                <w:color w:val="000000"/>
              </w:rPr>
            </w:pPr>
            <w:r>
              <w:rPr>
                <w:color w:val="000000"/>
              </w:rPr>
              <w:t>1,00E+09</w:t>
            </w:r>
          </w:p>
        </w:tc>
        <w:tc>
          <w:tcPr>
            <w:tcW w:w="1920" w:type="dxa"/>
            <w:vAlign w:val="center"/>
          </w:tcPr>
          <w:p w:rsidR="00F5052B" w:rsidRDefault="00F5052B" w:rsidP="00B85844">
            <w:pPr>
              <w:jc w:val="center"/>
              <w:rPr>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1,00E+10</w:t>
            </w:r>
          </w:p>
        </w:tc>
        <w:tc>
          <w:tcPr>
            <w:tcW w:w="1920" w:type="dxa"/>
            <w:vAlign w:val="center"/>
          </w:tcPr>
          <w:p w:rsidR="00F5052B" w:rsidRDefault="00F5052B" w:rsidP="00B85844">
            <w:pPr>
              <w:jc w:val="center"/>
              <w:rPr>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1,00E+11</w:t>
            </w:r>
          </w:p>
        </w:tc>
        <w:tc>
          <w:tcPr>
            <w:tcW w:w="1920" w:type="dxa"/>
            <w:vAlign w:val="center"/>
          </w:tcPr>
          <w:p w:rsidR="00F5052B" w:rsidRDefault="00F5052B" w:rsidP="00B85844">
            <w:pPr>
              <w:jc w:val="center"/>
              <w:rPr>
                <w:color w:val="000000"/>
              </w:rPr>
            </w:pPr>
          </w:p>
        </w:tc>
      </w:tr>
    </w:tbl>
    <w:p w:rsidR="00482154" w:rsidRDefault="00482154" w:rsidP="00E06956">
      <w:pPr>
        <w:jc w:val="both"/>
        <w:rPr>
          <w:lang w:val="es-AR"/>
        </w:rPr>
      </w:pPr>
    </w:p>
    <w:p w:rsidR="00B02048" w:rsidRPr="007B44F1" w:rsidRDefault="007B44F1" w:rsidP="00E06956">
      <w:pPr>
        <w:jc w:val="both"/>
        <w:rPr>
          <w:b/>
          <w:lang w:val="es-AR"/>
        </w:rPr>
      </w:pPr>
      <w:r w:rsidRPr="007B44F1">
        <w:rPr>
          <w:b/>
          <w:highlight w:val="yellow"/>
          <w:lang w:val="es-AR"/>
        </w:rPr>
        <w:t xml:space="preserve">Realizar un gráfico superpuesto de la </w:t>
      </w:r>
      <w:r w:rsidR="00071362">
        <w:rPr>
          <w:b/>
          <w:highlight w:val="yellow"/>
          <w:lang w:val="es-AR"/>
        </w:rPr>
        <w:t>solucio</w:t>
      </w:r>
      <w:r w:rsidRPr="007B44F1">
        <w:rPr>
          <w:b/>
          <w:highlight w:val="yellow"/>
          <w:lang w:val="es-AR"/>
        </w:rPr>
        <w:t>n</w:t>
      </w:r>
      <w:r w:rsidR="00071362">
        <w:rPr>
          <w:b/>
          <w:highlight w:val="yellow"/>
          <w:lang w:val="es-AR"/>
        </w:rPr>
        <w:t>es</w:t>
      </w:r>
      <w:r w:rsidRPr="007B44F1">
        <w:rPr>
          <w:b/>
          <w:highlight w:val="yellow"/>
          <w:lang w:val="es-AR"/>
        </w:rPr>
        <w:t xml:space="preserve"> de energía para las primeras 3 </w:t>
      </w:r>
      <w:proofErr w:type="spellStart"/>
      <w:r w:rsidRPr="007B44F1">
        <w:rPr>
          <w:b/>
          <w:highlight w:val="yellow"/>
          <w:lang w:val="es-AR"/>
        </w:rPr>
        <w:t>N</w:t>
      </w:r>
      <w:r w:rsidR="0039176D">
        <w:rPr>
          <w:b/>
          <w:highlight w:val="yellow"/>
          <w:lang w:val="es-AR"/>
        </w:rPr>
        <w:t>s</w:t>
      </w:r>
      <w:proofErr w:type="spellEnd"/>
      <w:r w:rsidRPr="007B44F1">
        <w:rPr>
          <w:b/>
          <w:highlight w:val="yellow"/>
          <w:lang w:val="es-AR"/>
        </w:rPr>
        <w:t>. ¿SE CONSERVA En?</w:t>
      </w:r>
      <w:r>
        <w:rPr>
          <w:b/>
          <w:lang w:val="es-AR"/>
        </w:rPr>
        <w:t xml:space="preserve"> </w:t>
      </w:r>
      <w:r w:rsidRPr="007B44F1">
        <w:rPr>
          <w:b/>
          <w:highlight w:val="yellow"/>
          <w:lang w:val="es-AR"/>
        </w:rPr>
        <w:t>Si debería y explicar resultados</w:t>
      </w:r>
    </w:p>
    <w:p w:rsidR="00532B8D" w:rsidRPr="00B43673" w:rsidRDefault="00532B8D" w:rsidP="00532B8D">
      <w:pPr>
        <w:pStyle w:val="Ttulo"/>
        <w:jc w:val="both"/>
        <w:rPr>
          <w:sz w:val="24"/>
          <w:lang w:val="es-ES"/>
        </w:rPr>
      </w:pPr>
      <w:r>
        <w:rPr>
          <w:sz w:val="28"/>
          <w:lang w:val="es-ES"/>
        </w:rPr>
        <w:t>A.</w:t>
      </w:r>
      <w:r w:rsidR="00F54198">
        <w:rPr>
          <w:sz w:val="28"/>
          <w:lang w:val="es-ES"/>
        </w:rPr>
        <w:t>5</w:t>
      </w:r>
      <w:r>
        <w:rPr>
          <w:sz w:val="28"/>
          <w:lang w:val="es-ES"/>
        </w:rPr>
        <w:t xml:space="preserve">: </w:t>
      </w:r>
      <w:r w:rsidR="000B74AB">
        <w:rPr>
          <w:sz w:val="28"/>
          <w:lang w:val="es-ES"/>
        </w:rPr>
        <w:t>Primera Ley de Kepler (Algoritmo 2)</w:t>
      </w:r>
    </w:p>
    <w:p w:rsidR="00C25A51" w:rsidRDefault="00C25A51" w:rsidP="00C25A51">
      <w:pPr>
        <w:jc w:val="both"/>
        <w:rPr>
          <w:lang w:val="es-AR"/>
        </w:rPr>
      </w:pPr>
      <w:r>
        <w:rPr>
          <w:lang w:val="es-AR"/>
        </w:rPr>
        <w:t>La resolución es análoga al ítem A.1.</w:t>
      </w:r>
    </w:p>
    <w:p w:rsidR="00C25A51" w:rsidRDefault="00C25A51" w:rsidP="00C25A51">
      <w:pPr>
        <w:jc w:val="both"/>
        <w:rPr>
          <w:lang w:val="es-AR"/>
        </w:rPr>
      </w:pPr>
      <w:r>
        <w:rPr>
          <w:lang w:val="es-AR"/>
        </w:rPr>
        <w:t>Cálculos del semieje mayor de la órbita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C25A51" w:rsidRPr="00102E15" w:rsidTr="00B85844">
        <w:trPr>
          <w:trHeight w:val="677"/>
          <w:jc w:val="center"/>
        </w:trPr>
        <w:tc>
          <w:tcPr>
            <w:tcW w:w="2625" w:type="dxa"/>
          </w:tcPr>
          <w:p w:rsidR="00C25A51" w:rsidRPr="0003383C" w:rsidRDefault="00C25A51" w:rsidP="00B85844">
            <w:pPr>
              <w:jc w:val="center"/>
              <w:rPr>
                <w:rFonts w:eastAsia="Times New Roman"/>
                <w:b/>
                <w:color w:val="000000"/>
                <w:lang w:val="es-AR" w:eastAsia="es-AR"/>
              </w:rPr>
            </w:pPr>
            <w:r w:rsidRPr="00102E15">
              <w:rPr>
                <w:b/>
                <w:lang w:val="es-ES"/>
              </w:rPr>
              <w:t>PASOS (N)</w:t>
            </w:r>
          </w:p>
        </w:tc>
        <w:tc>
          <w:tcPr>
            <w:tcW w:w="2419" w:type="dxa"/>
          </w:tcPr>
          <w:p w:rsidR="00C25A51" w:rsidRPr="00102E15" w:rsidRDefault="00C25A51" w:rsidP="00B85844">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20" w:type="dxa"/>
          </w:tcPr>
          <w:p w:rsidR="00C25A51" w:rsidRPr="000A2C26" w:rsidRDefault="00C25A51"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C25A51" w:rsidRPr="00102E15" w:rsidRDefault="00C25A51" w:rsidP="00B85844">
            <w:pPr>
              <w:jc w:val="center"/>
              <w:rPr>
                <w:b/>
                <w:lang w:val="es-ES"/>
              </w:rPr>
            </w:pPr>
          </w:p>
        </w:tc>
        <w:tc>
          <w:tcPr>
            <w:tcW w:w="1920" w:type="dxa"/>
          </w:tcPr>
          <w:p w:rsidR="00C25A51" w:rsidRDefault="00C25A51" w:rsidP="00B85844">
            <w:pPr>
              <w:jc w:val="center"/>
              <w:rPr>
                <w:b/>
                <w:lang w:val="es-ES"/>
              </w:rPr>
            </w:pPr>
            <w:r>
              <w:rPr>
                <w:b/>
                <w:lang w:val="es-ES"/>
              </w:rPr>
              <w:t>Semieje mayor (a)</w:t>
            </w:r>
          </w:p>
          <w:p w:rsidR="00C25A51" w:rsidRPr="00A27EFA" w:rsidRDefault="00C25A51" w:rsidP="00B85844">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1,00E+02</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1,00E+03</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1,00E+04</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1,00E+05</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1,00E+06</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RPr="000F5FF3" w:rsidTr="00B85844">
        <w:trPr>
          <w:trHeight w:val="471"/>
          <w:jc w:val="center"/>
        </w:trPr>
        <w:tc>
          <w:tcPr>
            <w:tcW w:w="2625" w:type="dxa"/>
            <w:vAlign w:val="center"/>
          </w:tcPr>
          <w:p w:rsidR="00C25A51" w:rsidRPr="000F5FF3" w:rsidRDefault="00C25A51" w:rsidP="00B85844">
            <w:pPr>
              <w:jc w:val="center"/>
              <w:rPr>
                <w:b/>
                <w:color w:val="000000"/>
              </w:rPr>
            </w:pPr>
            <w:r w:rsidRPr="000F5FF3">
              <w:rPr>
                <w:b/>
                <w:color w:val="000000"/>
              </w:rPr>
              <w:lastRenderedPageBreak/>
              <w:t>1,00E+07</w:t>
            </w:r>
          </w:p>
        </w:tc>
        <w:tc>
          <w:tcPr>
            <w:tcW w:w="2419" w:type="dxa"/>
            <w:vAlign w:val="center"/>
          </w:tcPr>
          <w:p w:rsidR="00C25A51" w:rsidRPr="000F5FF3" w:rsidRDefault="00C25A51" w:rsidP="00B85844">
            <w:pPr>
              <w:jc w:val="center"/>
              <w:rPr>
                <w:b/>
                <w:color w:val="000000"/>
              </w:rPr>
            </w:pPr>
          </w:p>
        </w:tc>
        <w:tc>
          <w:tcPr>
            <w:tcW w:w="1920" w:type="dxa"/>
            <w:vAlign w:val="center"/>
          </w:tcPr>
          <w:p w:rsidR="00C25A51" w:rsidRPr="000F5FF3" w:rsidRDefault="00C25A51" w:rsidP="00B85844">
            <w:pPr>
              <w:jc w:val="center"/>
              <w:rPr>
                <w:b/>
                <w:color w:val="000000"/>
              </w:rPr>
            </w:pPr>
          </w:p>
        </w:tc>
        <w:tc>
          <w:tcPr>
            <w:tcW w:w="1920" w:type="dxa"/>
            <w:vAlign w:val="center"/>
          </w:tcPr>
          <w:p w:rsidR="00C25A51" w:rsidRPr="000F5FF3" w:rsidRDefault="00C25A51" w:rsidP="00B85844">
            <w:pPr>
              <w:jc w:val="center"/>
              <w:rPr>
                <w:b/>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1,00E+08</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1,00E+09</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1,00E+10</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1,00E+11</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bl>
    <w:p w:rsidR="00C25A51" w:rsidRPr="00B74020" w:rsidRDefault="00C25A51" w:rsidP="00C25A51">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C25A51" w:rsidRPr="006A4D93" w:rsidTr="00B85844">
        <w:trPr>
          <w:trHeight w:val="677"/>
          <w:jc w:val="center"/>
        </w:trPr>
        <w:tc>
          <w:tcPr>
            <w:tcW w:w="2625" w:type="dxa"/>
          </w:tcPr>
          <w:p w:rsidR="00C25A51" w:rsidRPr="0003383C" w:rsidRDefault="00C25A51" w:rsidP="00B85844">
            <w:pPr>
              <w:jc w:val="center"/>
              <w:rPr>
                <w:rFonts w:eastAsia="Times New Roman"/>
                <w:b/>
                <w:color w:val="000000"/>
                <w:lang w:val="es-AR" w:eastAsia="es-AR"/>
              </w:rPr>
            </w:pPr>
            <w:r w:rsidRPr="00102E15">
              <w:rPr>
                <w:b/>
                <w:lang w:val="es-ES"/>
              </w:rPr>
              <w:t>PASOS (N)</w:t>
            </w:r>
          </w:p>
        </w:tc>
        <w:tc>
          <w:tcPr>
            <w:tcW w:w="2419" w:type="dxa"/>
          </w:tcPr>
          <w:p w:rsidR="00C25A51" w:rsidRPr="00102E15" w:rsidRDefault="00C25A51" w:rsidP="00B85844">
            <w:pPr>
              <w:jc w:val="center"/>
              <w:rPr>
                <w:b/>
                <w:lang w:val="es-ES"/>
              </w:rPr>
            </w:pPr>
            <w:r>
              <w:rPr>
                <w:b/>
                <w:lang w:val="es-ES"/>
              </w:rPr>
              <w:t>Semieje menor aproximado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20" w:type="dxa"/>
          </w:tcPr>
          <w:p w:rsidR="00C25A51" w:rsidRPr="000A2C26" w:rsidRDefault="00C25A51"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menor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C25A51" w:rsidRPr="00102E15" w:rsidRDefault="00C25A51" w:rsidP="00B85844">
            <w:pPr>
              <w:jc w:val="center"/>
              <w:rPr>
                <w:b/>
                <w:lang w:val="es-ES"/>
              </w:rPr>
            </w:pPr>
          </w:p>
        </w:tc>
        <w:tc>
          <w:tcPr>
            <w:tcW w:w="1920" w:type="dxa"/>
          </w:tcPr>
          <w:p w:rsidR="00C25A51" w:rsidRDefault="00C25A51" w:rsidP="00B85844">
            <w:pPr>
              <w:jc w:val="center"/>
              <w:rPr>
                <w:b/>
                <w:lang w:val="es-ES"/>
              </w:rPr>
            </w:pPr>
            <w:r>
              <w:rPr>
                <w:b/>
                <w:lang w:val="es-ES"/>
              </w:rPr>
              <w:t>Semieje menor (b)</w:t>
            </w:r>
          </w:p>
          <w:p w:rsidR="00C25A51" w:rsidRPr="00A27EFA" w:rsidRDefault="00C25A51" w:rsidP="00B85844">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b)</w:t>
            </w: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1,00E+02</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1,00E+03</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1,00E+04</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1,00E+05</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1,00E+06</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RPr="000F5FF3" w:rsidTr="00B85844">
        <w:trPr>
          <w:trHeight w:val="471"/>
          <w:jc w:val="center"/>
        </w:trPr>
        <w:tc>
          <w:tcPr>
            <w:tcW w:w="2625" w:type="dxa"/>
            <w:vAlign w:val="center"/>
          </w:tcPr>
          <w:p w:rsidR="00C25A51" w:rsidRPr="000F5FF3" w:rsidRDefault="00C25A51" w:rsidP="00B85844">
            <w:pPr>
              <w:jc w:val="center"/>
              <w:rPr>
                <w:b/>
                <w:color w:val="000000"/>
              </w:rPr>
            </w:pPr>
            <w:r w:rsidRPr="000F5FF3">
              <w:rPr>
                <w:b/>
                <w:color w:val="000000"/>
              </w:rPr>
              <w:t>1,00E+07</w:t>
            </w:r>
          </w:p>
        </w:tc>
        <w:tc>
          <w:tcPr>
            <w:tcW w:w="2419" w:type="dxa"/>
            <w:vAlign w:val="center"/>
          </w:tcPr>
          <w:p w:rsidR="00C25A51" w:rsidRPr="000F5FF3" w:rsidRDefault="00C25A51" w:rsidP="00B85844">
            <w:pPr>
              <w:jc w:val="center"/>
              <w:rPr>
                <w:b/>
                <w:color w:val="000000"/>
              </w:rPr>
            </w:pPr>
          </w:p>
        </w:tc>
        <w:tc>
          <w:tcPr>
            <w:tcW w:w="1920" w:type="dxa"/>
            <w:vAlign w:val="center"/>
          </w:tcPr>
          <w:p w:rsidR="00C25A51" w:rsidRPr="000F5FF3" w:rsidRDefault="00C25A51" w:rsidP="00B85844">
            <w:pPr>
              <w:jc w:val="center"/>
              <w:rPr>
                <w:b/>
                <w:color w:val="000000"/>
              </w:rPr>
            </w:pPr>
          </w:p>
        </w:tc>
        <w:tc>
          <w:tcPr>
            <w:tcW w:w="1920" w:type="dxa"/>
            <w:vAlign w:val="center"/>
          </w:tcPr>
          <w:p w:rsidR="00C25A51" w:rsidRPr="000F5FF3" w:rsidRDefault="00C25A51" w:rsidP="00B85844">
            <w:pPr>
              <w:jc w:val="center"/>
              <w:rPr>
                <w:b/>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1,00E+08</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1,00E+09</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1,00E+10</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1,00E+11</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bl>
    <w:p w:rsidR="00C25A51" w:rsidRDefault="00C25A51" w:rsidP="00C25A51">
      <w:pPr>
        <w:jc w:val="both"/>
        <w:rPr>
          <w:lang w:val="es-AR"/>
        </w:rPr>
      </w:pPr>
    </w:p>
    <w:p w:rsidR="00C25A51" w:rsidRDefault="00C25A51" w:rsidP="00C25A51">
      <w:pPr>
        <w:jc w:val="both"/>
        <w:rPr>
          <w:b/>
          <w:bCs/>
          <w:lang w:val="es-AR"/>
        </w:rPr>
      </w:pPr>
      <w:r>
        <w:rPr>
          <w:b/>
          <w:bCs/>
          <w:lang w:val="es-AR"/>
        </w:rPr>
        <w:t>Análisis y orden de la convergencia</w:t>
      </w:r>
    </w:p>
    <w:p w:rsidR="00FA6649" w:rsidRPr="00F80985" w:rsidRDefault="00FA6649" w:rsidP="00FA6649">
      <w:pPr>
        <w:jc w:val="both"/>
        <w:rPr>
          <w:rFonts w:asciiTheme="minorHAnsi" w:hAnsiTheme="minorHAnsi"/>
          <w:lang w:val="es-AR"/>
        </w:rPr>
      </w:pPr>
      <w:r w:rsidRPr="007A4D26">
        <w:rPr>
          <w:rFonts w:asciiTheme="minorHAnsi" w:hAnsiTheme="minorHAnsi"/>
          <w:highlight w:val="yellow"/>
          <w:lang w:val="es-AR"/>
        </w:rPr>
        <w:t xml:space="preserve">A partir de los resultados obtenidos se ve que el método </w:t>
      </w:r>
      <w:r>
        <w:rPr>
          <w:rFonts w:asciiTheme="minorHAnsi" w:hAnsiTheme="minorHAnsi"/>
          <w:highlight w:val="yellow"/>
          <w:lang w:val="es-AR"/>
        </w:rPr>
        <w:t>converge</w:t>
      </w:r>
      <w:r w:rsidRPr="007A4D26">
        <w:rPr>
          <w:rFonts w:asciiTheme="minorHAnsi" w:hAnsiTheme="minorHAnsi"/>
          <w:highlight w:val="yellow"/>
          <w:lang w:val="es-AR"/>
        </w:rPr>
        <w:t>,</w:t>
      </w:r>
      <w:r>
        <w:rPr>
          <w:rFonts w:asciiTheme="minorHAnsi" w:hAnsiTheme="minorHAnsi"/>
          <w:highlight w:val="yellow"/>
          <w:lang w:val="es-AR"/>
        </w:rPr>
        <w:t xml:space="preserve"> pero </w:t>
      </w:r>
      <w:r w:rsidR="0050795B">
        <w:rPr>
          <w:rFonts w:asciiTheme="minorHAnsi" w:hAnsiTheme="minorHAnsi"/>
          <w:highlight w:val="yellow"/>
          <w:lang w:val="es-AR"/>
        </w:rPr>
        <w:t xml:space="preserve">a diferencia del primer algoritmo, la diferencia </w:t>
      </w:r>
      <w:r>
        <w:rPr>
          <w:rFonts w:asciiTheme="minorHAnsi" w:hAnsiTheme="minorHAnsi"/>
          <w:highlight w:val="yellow"/>
          <w:lang w:val="es-AR"/>
        </w:rPr>
        <w:t xml:space="preserve">entre los pasos pequeños con los pasos grandes, tal como se vio gráficamente en el TP1, </w:t>
      </w:r>
      <w:r w:rsidR="0050795B">
        <w:rPr>
          <w:rFonts w:asciiTheme="minorHAnsi" w:hAnsiTheme="minorHAnsi"/>
          <w:highlight w:val="yellow"/>
          <w:lang w:val="es-AR"/>
        </w:rPr>
        <w:t xml:space="preserve">no es </w:t>
      </w:r>
      <w:r>
        <w:rPr>
          <w:rFonts w:asciiTheme="minorHAnsi" w:hAnsiTheme="minorHAnsi"/>
          <w:highlight w:val="yellow"/>
          <w:lang w:val="es-AR"/>
        </w:rPr>
        <w:t>considerable</w:t>
      </w:r>
      <w:r w:rsidR="00A52457">
        <w:rPr>
          <w:rFonts w:asciiTheme="minorHAnsi" w:hAnsiTheme="minorHAnsi"/>
          <w:highlight w:val="yellow"/>
          <w:lang w:val="es-AR"/>
        </w:rPr>
        <w:t>, son bastante similares</w:t>
      </w:r>
      <w:r>
        <w:rPr>
          <w:rFonts w:asciiTheme="minorHAnsi" w:hAnsiTheme="minorHAnsi"/>
          <w:highlight w:val="yellow"/>
          <w:lang w:val="es-AR"/>
        </w:rPr>
        <w:t xml:space="preserve"> en lo que refiere a semiejes entre el último paso (el que más se acerca a la solución real) con el primer paso mostrado, esto tiene que ver con el método utilizado (ahora se sabe que es un </w:t>
      </w:r>
      <w:r w:rsidR="00A52457">
        <w:rPr>
          <w:rFonts w:asciiTheme="minorHAnsi" w:hAnsiTheme="minorHAnsi"/>
          <w:highlight w:val="yellow"/>
          <w:lang w:val="es-AR"/>
        </w:rPr>
        <w:t>RK4</w:t>
      </w:r>
      <w:r>
        <w:rPr>
          <w:rFonts w:asciiTheme="minorHAnsi" w:hAnsiTheme="minorHAnsi"/>
          <w:highlight w:val="yellow"/>
          <w:lang w:val="es-AR"/>
        </w:rPr>
        <w:t xml:space="preserve"> por las clases vistas) y su orden. </w:t>
      </w:r>
      <w:r w:rsidRPr="00DA27B7">
        <w:rPr>
          <w:rFonts w:asciiTheme="minorHAnsi" w:hAnsiTheme="minorHAnsi"/>
          <w:highlight w:val="green"/>
          <w:lang w:val="es-AR"/>
        </w:rPr>
        <w:t>S</w:t>
      </w:r>
      <w:r w:rsidRPr="006E6D7E">
        <w:rPr>
          <w:rFonts w:asciiTheme="minorHAnsi" w:hAnsiTheme="minorHAnsi"/>
          <w:highlight w:val="green"/>
          <w:lang w:val="es-AR"/>
        </w:rPr>
        <w:t xml:space="preserve">i analizáramos el orden de convergencia para estas variables, converge en el orden de </w:t>
      </w:r>
      <m:oMath>
        <m:r>
          <w:rPr>
            <w:rFonts w:ascii="Cambria Math" w:hAnsi="Cambria Math"/>
            <w:highlight w:val="green"/>
            <w:lang w:val="es-AR"/>
          </w:rPr>
          <m:t xml:space="preserve">ρ= </m:t>
        </m:r>
      </m:oMath>
      <w:r w:rsidRPr="006E6D7E">
        <w:rPr>
          <w:rFonts w:asciiTheme="minorHAnsi" w:hAnsiTheme="minorHAnsi"/>
          <w:highlight w:val="green"/>
          <w:lang w:val="es-AR"/>
        </w:rPr>
        <w:t xml:space="preserve">(debería ser </w:t>
      </w:r>
      <w:r w:rsidR="00A52457">
        <w:rPr>
          <w:rFonts w:asciiTheme="minorHAnsi" w:hAnsiTheme="minorHAnsi"/>
          <w:highlight w:val="green"/>
          <w:lang w:val="es-AR"/>
        </w:rPr>
        <w:t>4</w:t>
      </w:r>
      <w:r w:rsidRPr="006E6D7E">
        <w:rPr>
          <w:rFonts w:asciiTheme="minorHAnsi" w:hAnsiTheme="minorHAnsi"/>
          <w:highlight w:val="green"/>
          <w:lang w:val="es-AR"/>
        </w:rPr>
        <w:t xml:space="preserve"> por el método utilizado).</w:t>
      </w:r>
    </w:p>
    <w:p w:rsidR="00FA6649" w:rsidRPr="00337C14" w:rsidRDefault="00FA6649" w:rsidP="00C25A51">
      <w:pPr>
        <w:jc w:val="both"/>
        <w:rPr>
          <w:rFonts w:asciiTheme="minorHAnsi" w:hAnsiTheme="minorHAnsi"/>
          <w:b/>
          <w:lang w:val="es-AR"/>
        </w:rPr>
      </w:pPr>
      <w:r>
        <w:rPr>
          <w:rFonts w:asciiTheme="minorHAnsi" w:hAnsiTheme="minorHAnsi"/>
          <w:b/>
          <w:highlight w:val="yellow"/>
          <w:lang w:val="es-AR"/>
        </w:rPr>
        <w:t xml:space="preserve">Entonces, ¿Se cumple la primera ley de Kepler? </w:t>
      </w:r>
      <w:r w:rsidR="00E84808">
        <w:rPr>
          <w:rFonts w:asciiTheme="minorHAnsi" w:hAnsiTheme="minorHAnsi"/>
          <w:b/>
          <w:highlight w:val="yellow"/>
          <w:lang w:val="es-AR"/>
        </w:rPr>
        <w:t xml:space="preserve">Claramente se ve que el orden del método ayuda mucho a obtener hasta con un paso pequeño una solución efectiva buscada para cualquier paso utilizado, y el sistema cumple realiza una órbita elíptica y cerrada. En cuanto </w:t>
      </w:r>
      <w:r w:rsidR="00E84808" w:rsidRPr="00E84808">
        <w:rPr>
          <w:rFonts w:asciiTheme="minorHAnsi" w:hAnsiTheme="minorHAnsi"/>
          <w:b/>
          <w:highlight w:val="yellow"/>
          <w:lang w:val="es-AR"/>
        </w:rPr>
        <w:t xml:space="preserve">la referencia al Sol, presenta el mismo </w:t>
      </w:r>
      <w:r w:rsidR="008F1A98" w:rsidRPr="00E84808">
        <w:rPr>
          <w:rFonts w:asciiTheme="minorHAnsi" w:hAnsiTheme="minorHAnsi"/>
          <w:b/>
          <w:highlight w:val="yellow"/>
          <w:lang w:val="es-AR"/>
        </w:rPr>
        <w:t>análisis</w:t>
      </w:r>
      <w:r w:rsidR="00E84808" w:rsidRPr="00E84808">
        <w:rPr>
          <w:rFonts w:asciiTheme="minorHAnsi" w:hAnsiTheme="minorHAnsi"/>
          <w:b/>
          <w:highlight w:val="yellow"/>
          <w:lang w:val="es-AR"/>
        </w:rPr>
        <w:t xml:space="preserve"> que el punto A.1</w:t>
      </w:r>
      <w:r w:rsidRPr="00E84808">
        <w:rPr>
          <w:rFonts w:asciiTheme="minorHAnsi" w:hAnsiTheme="minorHAnsi"/>
          <w:b/>
          <w:highlight w:val="yellow"/>
          <w:lang w:val="es-AR"/>
        </w:rPr>
        <w:t>.</w:t>
      </w:r>
    </w:p>
    <w:p w:rsidR="001768B6" w:rsidRPr="00B43673" w:rsidRDefault="001768B6" w:rsidP="001768B6">
      <w:pPr>
        <w:pStyle w:val="Ttulo"/>
        <w:jc w:val="both"/>
        <w:rPr>
          <w:sz w:val="24"/>
          <w:lang w:val="es-ES"/>
        </w:rPr>
      </w:pPr>
      <w:r>
        <w:rPr>
          <w:sz w:val="28"/>
          <w:lang w:val="es-ES"/>
        </w:rPr>
        <w:lastRenderedPageBreak/>
        <w:t>A.</w:t>
      </w:r>
      <w:r w:rsidR="006D58B7">
        <w:rPr>
          <w:sz w:val="28"/>
          <w:lang w:val="es-ES"/>
        </w:rPr>
        <w:t>6</w:t>
      </w:r>
      <w:r>
        <w:rPr>
          <w:sz w:val="28"/>
          <w:lang w:val="es-ES"/>
        </w:rPr>
        <w:t>: Segunda Ley de Kepler (Algoritmo 2)</w:t>
      </w:r>
    </w:p>
    <w:p w:rsidR="008935B8" w:rsidRDefault="001768B6" w:rsidP="00A01101">
      <w:pPr>
        <w:jc w:val="both"/>
        <w:rPr>
          <w:lang w:val="es-AR"/>
        </w:rPr>
      </w:pPr>
      <w:r>
        <w:rPr>
          <w:lang w:val="es-AR"/>
        </w:rPr>
        <w:t xml:space="preserve">La resolución es análoga al ítem </w:t>
      </w:r>
      <w:r w:rsidR="006D58B7">
        <w:rPr>
          <w:lang w:val="es-AR"/>
        </w:rPr>
        <w:t>A.2 pero c</w:t>
      </w:r>
      <w:r>
        <w:rPr>
          <w:lang w:val="es-AR"/>
        </w:rPr>
        <w:t xml:space="preserve">omo el algoritmo </w:t>
      </w:r>
      <w:r w:rsidR="00744A99">
        <w:rPr>
          <w:lang w:val="es-AR"/>
        </w:rPr>
        <w:t>2</w:t>
      </w:r>
      <w:r w:rsidR="006D58B7">
        <w:rPr>
          <w:lang w:val="es-AR"/>
        </w:rPr>
        <w:t xml:space="preserve"> </w:t>
      </w:r>
      <w:r>
        <w:rPr>
          <w:lang w:val="es-AR"/>
        </w:rPr>
        <w:t xml:space="preserve">programa el método de </w:t>
      </w:r>
      <w:proofErr w:type="spellStart"/>
      <w:r w:rsidR="006D58B7">
        <w:rPr>
          <w:lang w:val="es-AR"/>
        </w:rPr>
        <w:t>Runge-Kutta</w:t>
      </w:r>
      <w:proofErr w:type="spellEnd"/>
      <w:r w:rsidR="006D58B7">
        <w:rPr>
          <w:lang w:val="es-AR"/>
        </w:rPr>
        <w:t xml:space="preserve"> 4 </w:t>
      </w:r>
      <w:r>
        <w:rPr>
          <w:lang w:val="es-AR"/>
        </w:rPr>
        <w:t xml:space="preserve">de </w:t>
      </w:r>
      <m:oMath>
        <m:r>
          <w:rPr>
            <w:rFonts w:ascii="Cambria Math" w:hAnsi="Cambria Math"/>
            <w:lang w:val="es-AR"/>
          </w:rPr>
          <m:t>φ(4)</m:t>
        </m:r>
      </m:oMath>
      <w:r>
        <w:rPr>
          <w:lang w:val="es-AR"/>
        </w:rPr>
        <w:t xml:space="preserve"> (orden </w:t>
      </w:r>
      <w:r w:rsidR="006D58B7">
        <w:rPr>
          <w:lang w:val="es-AR"/>
        </w:rPr>
        <w:t>cuatro</w:t>
      </w:r>
      <w:r>
        <w:rPr>
          <w:lang w:val="es-AR"/>
        </w:rPr>
        <w:t xml:space="preserve">), se podrán usar métodos de cuadratura numérica para la resolución respecto al orden correspondiente, por lo cual sería coincidente utilizar cuadratura numérica por </w:t>
      </w:r>
      <w:r w:rsidR="00D43664">
        <w:rPr>
          <w:lang w:val="es-AR"/>
        </w:rPr>
        <w:t>método de Simpson o Romberg 2.</w:t>
      </w:r>
    </w:p>
    <w:p w:rsidR="001768B6" w:rsidRDefault="001768B6" w:rsidP="001768B6">
      <w:pPr>
        <w:rPr>
          <w:lang w:val="es-AR"/>
        </w:rPr>
      </w:pPr>
      <w:r w:rsidRPr="00D70E7D">
        <w:rPr>
          <w:highlight w:val="yellow"/>
          <w:lang w:val="es-AR"/>
        </w:rPr>
        <w:t xml:space="preserve">Utilizando este </w:t>
      </w:r>
      <w:r w:rsidRPr="00E07612">
        <w:rPr>
          <w:b/>
          <w:highlight w:val="yellow"/>
          <w:lang w:val="es-AR"/>
        </w:rPr>
        <w:t>método</w:t>
      </w:r>
      <w:r w:rsidRPr="00D70E7D">
        <w:rPr>
          <w:highlight w:val="yellow"/>
          <w:lang w:val="es-AR"/>
        </w:rPr>
        <w:t xml:space="preserve">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FA0007" w:rsidTr="00B85844">
        <w:trPr>
          <w:trHeight w:val="677"/>
          <w:jc w:val="center"/>
        </w:trPr>
        <w:tc>
          <w:tcPr>
            <w:tcW w:w="2625" w:type="dxa"/>
          </w:tcPr>
          <w:p w:rsidR="001768B6" w:rsidRPr="0003383C" w:rsidRDefault="001768B6" w:rsidP="00B85844">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B85844">
            <w:pPr>
              <w:jc w:val="center"/>
              <w:rPr>
                <w:b/>
                <w:lang w:val="es-ES"/>
              </w:rPr>
            </w:pPr>
            <w:r>
              <w:rPr>
                <w:b/>
                <w:lang w:val="es-ES"/>
              </w:rPr>
              <w:t>Área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1768B6" w:rsidRPr="000A2C26" w:rsidRDefault="001768B6" w:rsidP="00B85844">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1768B6" w:rsidRPr="00102E15" w:rsidRDefault="001768B6" w:rsidP="00B85844">
            <w:pPr>
              <w:jc w:val="center"/>
              <w:rPr>
                <w:b/>
                <w:lang w:val="es-ES"/>
              </w:rPr>
            </w:pPr>
          </w:p>
        </w:tc>
        <w:tc>
          <w:tcPr>
            <w:tcW w:w="1920" w:type="dxa"/>
          </w:tcPr>
          <w:p w:rsidR="001768B6" w:rsidRDefault="001768B6" w:rsidP="00B85844">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1768B6" w:rsidRPr="00A27EFA" w:rsidRDefault="001768B6" w:rsidP="00B8584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1,00E+02</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1,00E+03</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1,00E+04</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1,00E+05</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1,00E+06</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RPr="000F5FF3" w:rsidTr="00B85844">
        <w:trPr>
          <w:trHeight w:val="471"/>
          <w:jc w:val="center"/>
        </w:trPr>
        <w:tc>
          <w:tcPr>
            <w:tcW w:w="2625" w:type="dxa"/>
            <w:vAlign w:val="center"/>
          </w:tcPr>
          <w:p w:rsidR="001768B6" w:rsidRPr="000F5FF3" w:rsidRDefault="001768B6" w:rsidP="00B85844">
            <w:pPr>
              <w:jc w:val="center"/>
              <w:rPr>
                <w:b/>
                <w:color w:val="000000"/>
              </w:rPr>
            </w:pPr>
            <w:r w:rsidRPr="000F5FF3">
              <w:rPr>
                <w:b/>
                <w:color w:val="000000"/>
              </w:rPr>
              <w:t>1,00E+07</w:t>
            </w:r>
          </w:p>
        </w:tc>
        <w:tc>
          <w:tcPr>
            <w:tcW w:w="2419" w:type="dxa"/>
            <w:vAlign w:val="center"/>
          </w:tcPr>
          <w:p w:rsidR="001768B6" w:rsidRPr="000F5FF3" w:rsidRDefault="001768B6" w:rsidP="00B85844">
            <w:pPr>
              <w:jc w:val="center"/>
              <w:rPr>
                <w:b/>
                <w:color w:val="000000"/>
              </w:rPr>
            </w:pPr>
          </w:p>
        </w:tc>
        <w:tc>
          <w:tcPr>
            <w:tcW w:w="1920" w:type="dxa"/>
            <w:vAlign w:val="center"/>
          </w:tcPr>
          <w:p w:rsidR="001768B6" w:rsidRPr="000F5FF3" w:rsidRDefault="001768B6" w:rsidP="00B85844">
            <w:pPr>
              <w:jc w:val="center"/>
              <w:rPr>
                <w:b/>
                <w:color w:val="000000"/>
              </w:rPr>
            </w:pPr>
          </w:p>
        </w:tc>
        <w:tc>
          <w:tcPr>
            <w:tcW w:w="1920" w:type="dxa"/>
            <w:vAlign w:val="center"/>
          </w:tcPr>
          <w:p w:rsidR="001768B6" w:rsidRPr="000F5FF3" w:rsidRDefault="001768B6" w:rsidP="00B85844">
            <w:pPr>
              <w:jc w:val="center"/>
              <w:rPr>
                <w:b/>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1,00E+08</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1,00E+09</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1,00E+10</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1,00E+11</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bl>
    <w:p w:rsidR="001768B6" w:rsidRDefault="001768B6" w:rsidP="001768B6">
      <w:pPr>
        <w:rPr>
          <w:lang w:val="es-AR"/>
        </w:rPr>
      </w:pP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6A4D93" w:rsidTr="00B85844">
        <w:trPr>
          <w:trHeight w:val="677"/>
          <w:jc w:val="center"/>
        </w:trPr>
        <w:tc>
          <w:tcPr>
            <w:tcW w:w="2625" w:type="dxa"/>
          </w:tcPr>
          <w:p w:rsidR="001768B6" w:rsidRPr="0003383C" w:rsidRDefault="001768B6" w:rsidP="00B85844">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B85844">
            <w:pPr>
              <w:jc w:val="center"/>
              <w:rPr>
                <w:b/>
                <w:lang w:val="es-ES"/>
              </w:rPr>
            </w:pPr>
            <w:r>
              <w:rPr>
                <w:b/>
                <w:lang w:val="es-ES"/>
              </w:rPr>
              <w:t>Período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Pr>
                <w:b/>
                <w:lang w:val="es-ES"/>
              </w:rPr>
              <w:t>)</w:t>
            </w:r>
          </w:p>
        </w:tc>
        <w:tc>
          <w:tcPr>
            <w:tcW w:w="1920" w:type="dxa"/>
          </w:tcPr>
          <w:p w:rsidR="001768B6" w:rsidRPr="000A2C26" w:rsidRDefault="001768B6"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período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T</w:t>
            </w:r>
            <w:r w:rsidRPr="000A2C26">
              <w:rPr>
                <w:rFonts w:ascii="Arial" w:eastAsiaTheme="minorHAnsi" w:hAnsi="Arial" w:cs="Arial"/>
                <w:b/>
                <w:szCs w:val="26"/>
                <w:lang w:val="es-AR"/>
              </w:rPr>
              <w:t>)</w:t>
            </w:r>
          </w:p>
          <w:p w:rsidR="001768B6" w:rsidRPr="00102E15" w:rsidRDefault="001768B6" w:rsidP="00B85844">
            <w:pPr>
              <w:jc w:val="center"/>
              <w:rPr>
                <w:b/>
                <w:lang w:val="es-ES"/>
              </w:rPr>
            </w:pPr>
          </w:p>
        </w:tc>
        <w:tc>
          <w:tcPr>
            <w:tcW w:w="1920" w:type="dxa"/>
          </w:tcPr>
          <w:p w:rsidR="001768B6" w:rsidRDefault="001768B6" w:rsidP="00B85844">
            <w:pPr>
              <w:jc w:val="center"/>
              <w:rPr>
                <w:b/>
                <w:lang w:val="es-ES"/>
              </w:rPr>
            </w:pPr>
            <w:r>
              <w:rPr>
                <w:b/>
                <w:lang w:val="es-ES"/>
              </w:rPr>
              <w:t>Período (T)</w:t>
            </w:r>
          </w:p>
          <w:p w:rsidR="001768B6" w:rsidRPr="00A27EFA" w:rsidRDefault="001768B6" w:rsidP="00B85844">
            <w:pPr>
              <w:autoSpaceDE w:val="0"/>
              <w:autoSpaceDN w:val="0"/>
              <w:adjustRightInd w:val="0"/>
              <w:jc w:val="center"/>
              <w:rPr>
                <w:rFonts w:ascii="MS Shell Dlg 2" w:eastAsiaTheme="minorHAnsi" w:hAnsi="MS Shell Dlg 2" w:cs="MS Shell Dlg 2"/>
                <w:sz w:val="17"/>
                <w:szCs w:val="17"/>
                <w:lang w:val="es-AR"/>
              </w:rPr>
            </w:pPr>
            <w:r>
              <w:rPr>
                <w:b/>
                <w:lang w:val="es-ES"/>
              </w:rPr>
              <w:t xml:space="preserve">(T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T)</w:t>
            </w: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1,00E+02</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1,00E+03</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1,00E+04</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1,00E+05</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1,00E+06</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RPr="000F5FF3" w:rsidTr="00B85844">
        <w:trPr>
          <w:trHeight w:val="471"/>
          <w:jc w:val="center"/>
        </w:trPr>
        <w:tc>
          <w:tcPr>
            <w:tcW w:w="2625" w:type="dxa"/>
            <w:vAlign w:val="center"/>
          </w:tcPr>
          <w:p w:rsidR="001768B6" w:rsidRPr="000F5FF3" w:rsidRDefault="001768B6" w:rsidP="00B85844">
            <w:pPr>
              <w:jc w:val="center"/>
              <w:rPr>
                <w:b/>
                <w:color w:val="000000"/>
              </w:rPr>
            </w:pPr>
            <w:r w:rsidRPr="000F5FF3">
              <w:rPr>
                <w:b/>
                <w:color w:val="000000"/>
              </w:rPr>
              <w:t>1,00E+07</w:t>
            </w:r>
          </w:p>
        </w:tc>
        <w:tc>
          <w:tcPr>
            <w:tcW w:w="2419" w:type="dxa"/>
            <w:vAlign w:val="center"/>
          </w:tcPr>
          <w:p w:rsidR="001768B6" w:rsidRPr="000F5FF3" w:rsidRDefault="001768B6" w:rsidP="00B85844">
            <w:pPr>
              <w:jc w:val="center"/>
              <w:rPr>
                <w:b/>
                <w:color w:val="000000"/>
              </w:rPr>
            </w:pPr>
          </w:p>
        </w:tc>
        <w:tc>
          <w:tcPr>
            <w:tcW w:w="1920" w:type="dxa"/>
            <w:vAlign w:val="center"/>
          </w:tcPr>
          <w:p w:rsidR="001768B6" w:rsidRPr="000F5FF3" w:rsidRDefault="001768B6" w:rsidP="00B85844">
            <w:pPr>
              <w:jc w:val="center"/>
              <w:rPr>
                <w:b/>
                <w:color w:val="000000"/>
              </w:rPr>
            </w:pPr>
          </w:p>
        </w:tc>
        <w:tc>
          <w:tcPr>
            <w:tcW w:w="1920" w:type="dxa"/>
            <w:vAlign w:val="center"/>
          </w:tcPr>
          <w:p w:rsidR="001768B6" w:rsidRPr="000F5FF3" w:rsidRDefault="001768B6" w:rsidP="00B85844">
            <w:pPr>
              <w:jc w:val="center"/>
              <w:rPr>
                <w:b/>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1,00E+08</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1,00E+09</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lastRenderedPageBreak/>
              <w:t>1,00E+10</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1,00E+11</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bl>
    <w:p w:rsidR="00C46777" w:rsidRDefault="00C46777" w:rsidP="001768B6">
      <w:pPr>
        <w:jc w:val="both"/>
        <w:rPr>
          <w:b/>
          <w:bCs/>
          <w:lang w:val="es-AR"/>
        </w:rPr>
      </w:pPr>
    </w:p>
    <w:p w:rsidR="001768B6" w:rsidRDefault="001768B6" w:rsidP="001768B6">
      <w:pPr>
        <w:jc w:val="both"/>
        <w:rPr>
          <w:b/>
          <w:bCs/>
          <w:lang w:val="es-AR"/>
        </w:rPr>
      </w:pPr>
      <w:r>
        <w:rPr>
          <w:b/>
          <w:bCs/>
          <w:lang w:val="es-AR"/>
        </w:rPr>
        <w:t>Análisis y orden de la convergencia</w:t>
      </w:r>
    </w:p>
    <w:p w:rsidR="00C46777" w:rsidRPr="00F80985" w:rsidRDefault="00C46777" w:rsidP="00C46777">
      <w:pPr>
        <w:jc w:val="both"/>
        <w:rPr>
          <w:rFonts w:asciiTheme="minorHAnsi" w:hAnsiTheme="minorHAnsi"/>
          <w:lang w:val="es-AR"/>
        </w:rPr>
      </w:pPr>
      <w:r w:rsidRPr="007A4D26">
        <w:rPr>
          <w:rFonts w:asciiTheme="minorHAnsi" w:hAnsiTheme="minorHAnsi"/>
          <w:highlight w:val="yellow"/>
          <w:lang w:val="es-AR"/>
        </w:rPr>
        <w:t>A partir de los resultados obtenidos se ve que el método converge</w:t>
      </w:r>
      <w:r>
        <w:rPr>
          <w:rFonts w:asciiTheme="minorHAnsi" w:hAnsiTheme="minorHAnsi"/>
          <w:highlight w:val="yellow"/>
          <w:lang w:val="es-AR"/>
        </w:rPr>
        <w:t xml:space="preserve"> a una solución.</w:t>
      </w:r>
      <w:r>
        <w:rPr>
          <w:rFonts w:asciiTheme="minorHAnsi" w:hAnsiTheme="minorHAnsi"/>
          <w:highlight w:val="yellow"/>
          <w:lang w:val="es-AR"/>
        </w:rPr>
        <w:t xml:space="preserve"> Si bien este método posee una mayor aproximación debido a su orden y metodología, los resultados siguen sin ser exactos. </w:t>
      </w:r>
      <w:r w:rsidRPr="0035001C">
        <w:rPr>
          <w:rFonts w:asciiTheme="minorHAnsi" w:hAnsiTheme="minorHAnsi"/>
          <w:highlight w:val="green"/>
          <w:lang w:val="es-AR"/>
        </w:rPr>
        <w:t xml:space="preserve">Si analizáramos el orden de convergencia, converge en el orden de </w:t>
      </w:r>
      <m:oMath>
        <m:r>
          <w:rPr>
            <w:rFonts w:ascii="Cambria Math" w:hAnsi="Cambria Math"/>
            <w:highlight w:val="green"/>
            <w:lang w:val="es-AR"/>
          </w:rPr>
          <m:t>ρ=</m:t>
        </m:r>
        <m:r>
          <w:rPr>
            <w:rFonts w:ascii="Cambria Math" w:hAnsi="Cambria Math"/>
            <w:lang w:val="es-AR"/>
          </w:rPr>
          <m:t xml:space="preserve"> </m:t>
        </m:r>
      </m:oMath>
      <w:r w:rsidRPr="0035001C">
        <w:rPr>
          <w:rFonts w:asciiTheme="minorHAnsi" w:hAnsiTheme="minorHAnsi"/>
          <w:highlight w:val="green"/>
          <w:lang w:val="es-AR"/>
        </w:rPr>
        <w:t xml:space="preserve">(debería dar </w:t>
      </w:r>
      <w:r>
        <w:rPr>
          <w:rFonts w:asciiTheme="minorHAnsi" w:hAnsiTheme="minorHAnsi"/>
          <w:highlight w:val="green"/>
          <w:lang w:val="es-AR"/>
        </w:rPr>
        <w:t>cuatro</w:t>
      </w:r>
      <w:r w:rsidRPr="0035001C">
        <w:rPr>
          <w:rFonts w:asciiTheme="minorHAnsi" w:hAnsiTheme="minorHAnsi"/>
          <w:highlight w:val="green"/>
          <w:lang w:val="es-AR"/>
        </w:rPr>
        <w:t xml:space="preserve"> por el método)</w:t>
      </w:r>
    </w:p>
    <w:p w:rsidR="00C46777" w:rsidRPr="00C46777" w:rsidRDefault="00C46777" w:rsidP="001768B6">
      <w:pPr>
        <w:jc w:val="both"/>
        <w:rPr>
          <w:rFonts w:asciiTheme="minorHAnsi" w:hAnsiTheme="minorHAnsi"/>
          <w:b/>
          <w:lang w:val="es-AR"/>
        </w:rPr>
      </w:pPr>
      <w:r>
        <w:rPr>
          <w:rFonts w:asciiTheme="minorHAnsi" w:hAnsiTheme="minorHAnsi"/>
          <w:b/>
          <w:highlight w:val="yellow"/>
          <w:lang w:val="es-AR"/>
        </w:rPr>
        <w:t>Entonces,</w:t>
      </w:r>
      <w:r w:rsidRPr="00C113F5">
        <w:rPr>
          <w:rFonts w:asciiTheme="minorHAnsi" w:hAnsiTheme="minorHAnsi"/>
          <w:b/>
          <w:highlight w:val="yellow"/>
          <w:lang w:val="es-AR"/>
        </w:rPr>
        <w:t xml:space="preserve"> ¿</w:t>
      </w:r>
      <w:r>
        <w:rPr>
          <w:rFonts w:asciiTheme="minorHAnsi" w:hAnsiTheme="minorHAnsi"/>
          <w:b/>
          <w:highlight w:val="yellow"/>
          <w:lang w:val="es-AR"/>
        </w:rPr>
        <w:t>Se cumple la segunda ley de Kepler</w:t>
      </w:r>
      <w:r w:rsidRPr="00133360">
        <w:rPr>
          <w:rFonts w:asciiTheme="minorHAnsi" w:hAnsiTheme="minorHAnsi"/>
          <w:b/>
          <w:highlight w:val="yellow"/>
          <w:lang w:val="es-AR"/>
        </w:rPr>
        <w:t>?</w:t>
      </w:r>
      <w:r w:rsidR="00BE35F6" w:rsidRPr="00133360">
        <w:rPr>
          <w:rFonts w:asciiTheme="minorHAnsi" w:hAnsiTheme="minorHAnsi"/>
          <w:b/>
          <w:highlight w:val="yellow"/>
          <w:lang w:val="es-AR"/>
        </w:rPr>
        <w:t xml:space="preserve"> Con un análisis similar al ítem A.2, para este problema numérico posiblemente nunca se llegue exactamente a una solución exacta, aunque sí bastante aproximada en este caso para cualquier paso.</w:t>
      </w:r>
      <w:r>
        <w:rPr>
          <w:rFonts w:asciiTheme="minorHAnsi" w:hAnsiTheme="minorHAnsi"/>
          <w:b/>
          <w:lang w:val="es-AR"/>
        </w:rPr>
        <w:t xml:space="preserve"> </w:t>
      </w:r>
    </w:p>
    <w:p w:rsidR="004F317E" w:rsidRPr="00B43673" w:rsidRDefault="004F317E" w:rsidP="004F317E">
      <w:pPr>
        <w:pStyle w:val="Ttulo"/>
        <w:jc w:val="both"/>
        <w:rPr>
          <w:sz w:val="24"/>
          <w:lang w:val="es-ES"/>
        </w:rPr>
      </w:pPr>
      <w:r>
        <w:rPr>
          <w:sz w:val="28"/>
          <w:lang w:val="es-ES"/>
        </w:rPr>
        <w:t>A.</w:t>
      </w:r>
      <w:r w:rsidR="0027360C">
        <w:rPr>
          <w:sz w:val="28"/>
          <w:lang w:val="es-ES"/>
        </w:rPr>
        <w:t>7</w:t>
      </w:r>
      <w:r>
        <w:rPr>
          <w:sz w:val="28"/>
          <w:lang w:val="es-ES"/>
        </w:rPr>
        <w:t xml:space="preserve">: Tercera Ley de Kepler </w:t>
      </w:r>
      <w:r w:rsidR="00AA1137">
        <w:rPr>
          <w:sz w:val="28"/>
          <w:lang w:val="es-ES"/>
        </w:rPr>
        <w:t>(Algoritmo 2</w:t>
      </w:r>
      <w:r>
        <w:rPr>
          <w:sz w:val="28"/>
          <w:lang w:val="es-ES"/>
        </w:rPr>
        <w:t>)</w:t>
      </w:r>
    </w:p>
    <w:p w:rsidR="0027360C" w:rsidRDefault="0027360C" w:rsidP="004F317E">
      <w:pPr>
        <w:jc w:val="both"/>
        <w:rPr>
          <w:b/>
          <w:bCs/>
          <w:lang w:val="es-AR"/>
        </w:rPr>
      </w:pPr>
      <w:r>
        <w:rPr>
          <w:lang w:val="es-AR"/>
        </w:rPr>
        <w:t>La resolución es análoga al ítem A.3.</w:t>
      </w:r>
    </w:p>
    <w:p w:rsidR="004F317E" w:rsidRPr="005B5118" w:rsidRDefault="004F317E" w:rsidP="004F317E">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4F317E" w:rsidRPr="006A50A3" w:rsidTr="00B85844">
        <w:trPr>
          <w:trHeight w:val="677"/>
          <w:jc w:val="center"/>
        </w:trPr>
        <w:tc>
          <w:tcPr>
            <w:tcW w:w="2625" w:type="dxa"/>
          </w:tcPr>
          <w:p w:rsidR="004F317E" w:rsidRPr="0003383C" w:rsidRDefault="004F317E" w:rsidP="00B85844">
            <w:pPr>
              <w:jc w:val="center"/>
              <w:rPr>
                <w:rFonts w:eastAsia="Times New Roman"/>
                <w:b/>
                <w:color w:val="000000"/>
                <w:lang w:val="es-AR" w:eastAsia="es-AR"/>
              </w:rPr>
            </w:pPr>
            <w:r w:rsidRPr="00102E15">
              <w:rPr>
                <w:b/>
                <w:lang w:val="es-ES"/>
              </w:rPr>
              <w:t>PASOS (N)</w:t>
            </w:r>
          </w:p>
        </w:tc>
        <w:tc>
          <w:tcPr>
            <w:tcW w:w="1920" w:type="dxa"/>
          </w:tcPr>
          <w:p w:rsidR="004F317E" w:rsidRPr="00A27EFA" w:rsidRDefault="004F317E" w:rsidP="00B85844">
            <w:pPr>
              <w:autoSpaceDE w:val="0"/>
              <w:autoSpaceDN w:val="0"/>
              <w:adjustRightInd w:val="0"/>
              <w:jc w:val="center"/>
              <w:rPr>
                <w:rFonts w:ascii="MS Shell Dlg 2" w:eastAsiaTheme="minorHAnsi" w:hAnsi="MS Shell Dlg 2" w:cs="MS Shell Dlg 2"/>
                <w:sz w:val="17"/>
                <w:szCs w:val="17"/>
                <w:lang w:val="es-AR"/>
              </w:rPr>
            </w:pPr>
            <w:r>
              <w:rPr>
                <w:b/>
                <w:lang w:val="es-ES"/>
              </w:rPr>
              <w:t>Cociente</w:t>
            </w: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1,00E+02</w:t>
            </w:r>
          </w:p>
        </w:tc>
        <w:tc>
          <w:tcPr>
            <w:tcW w:w="1920" w:type="dxa"/>
            <w:vAlign w:val="center"/>
          </w:tcPr>
          <w:p w:rsidR="004F317E" w:rsidRDefault="004F317E" w:rsidP="00B85844">
            <w:pPr>
              <w:jc w:val="center"/>
              <w:rPr>
                <w:color w:val="000000"/>
              </w:rPr>
            </w:pPr>
          </w:p>
        </w:tc>
      </w:tr>
      <w:tr w:rsidR="004F317E" w:rsidTr="00B85844">
        <w:trPr>
          <w:trHeight w:val="471"/>
          <w:jc w:val="center"/>
        </w:trPr>
        <w:tc>
          <w:tcPr>
            <w:tcW w:w="2625" w:type="dxa"/>
            <w:vAlign w:val="center"/>
          </w:tcPr>
          <w:p w:rsidR="004F317E" w:rsidRDefault="004F317E" w:rsidP="00B85844">
            <w:pPr>
              <w:jc w:val="center"/>
              <w:rPr>
                <w:color w:val="000000"/>
              </w:rPr>
            </w:pPr>
            <w:r>
              <w:rPr>
                <w:color w:val="000000"/>
              </w:rPr>
              <w:t>1,00E+03</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1,00E+04</w:t>
            </w:r>
          </w:p>
        </w:tc>
        <w:tc>
          <w:tcPr>
            <w:tcW w:w="1920" w:type="dxa"/>
            <w:vAlign w:val="center"/>
          </w:tcPr>
          <w:p w:rsidR="004F317E" w:rsidRDefault="004F317E" w:rsidP="00B85844">
            <w:pPr>
              <w:jc w:val="center"/>
              <w:rPr>
                <w:color w:val="000000"/>
              </w:rPr>
            </w:pPr>
          </w:p>
        </w:tc>
      </w:tr>
      <w:tr w:rsidR="004F317E" w:rsidTr="00B85844">
        <w:trPr>
          <w:trHeight w:val="471"/>
          <w:jc w:val="center"/>
        </w:trPr>
        <w:tc>
          <w:tcPr>
            <w:tcW w:w="2625" w:type="dxa"/>
            <w:vAlign w:val="center"/>
          </w:tcPr>
          <w:p w:rsidR="004F317E" w:rsidRDefault="004F317E" w:rsidP="00B85844">
            <w:pPr>
              <w:jc w:val="center"/>
              <w:rPr>
                <w:color w:val="000000"/>
              </w:rPr>
            </w:pPr>
            <w:r>
              <w:rPr>
                <w:color w:val="000000"/>
              </w:rPr>
              <w:t>1,00E+05</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1,00E+06</w:t>
            </w:r>
          </w:p>
        </w:tc>
        <w:tc>
          <w:tcPr>
            <w:tcW w:w="1920" w:type="dxa"/>
            <w:vAlign w:val="center"/>
          </w:tcPr>
          <w:p w:rsidR="004F317E" w:rsidRDefault="004F317E" w:rsidP="00B85844">
            <w:pPr>
              <w:jc w:val="center"/>
              <w:rPr>
                <w:color w:val="000000"/>
              </w:rPr>
            </w:pPr>
          </w:p>
        </w:tc>
      </w:tr>
      <w:tr w:rsidR="004F317E" w:rsidRPr="000F5FF3" w:rsidTr="00B85844">
        <w:trPr>
          <w:trHeight w:val="471"/>
          <w:jc w:val="center"/>
        </w:trPr>
        <w:tc>
          <w:tcPr>
            <w:tcW w:w="2625" w:type="dxa"/>
            <w:vAlign w:val="center"/>
          </w:tcPr>
          <w:p w:rsidR="004F317E" w:rsidRPr="000F5FF3" w:rsidRDefault="004F317E" w:rsidP="00B85844">
            <w:pPr>
              <w:jc w:val="center"/>
              <w:rPr>
                <w:b/>
                <w:color w:val="000000"/>
              </w:rPr>
            </w:pPr>
            <w:r w:rsidRPr="000F5FF3">
              <w:rPr>
                <w:b/>
                <w:color w:val="000000"/>
              </w:rPr>
              <w:t>1,00E+07</w:t>
            </w:r>
          </w:p>
        </w:tc>
        <w:tc>
          <w:tcPr>
            <w:tcW w:w="1920" w:type="dxa"/>
            <w:vAlign w:val="center"/>
          </w:tcPr>
          <w:p w:rsidR="004F317E" w:rsidRPr="000F5FF3" w:rsidRDefault="004F317E" w:rsidP="00B85844">
            <w:pPr>
              <w:jc w:val="center"/>
              <w:rPr>
                <w:b/>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1,00E+08</w:t>
            </w:r>
          </w:p>
        </w:tc>
        <w:tc>
          <w:tcPr>
            <w:tcW w:w="1920" w:type="dxa"/>
            <w:vAlign w:val="center"/>
          </w:tcPr>
          <w:p w:rsidR="004F317E" w:rsidRDefault="004F317E" w:rsidP="00B85844">
            <w:pPr>
              <w:jc w:val="center"/>
              <w:rPr>
                <w:color w:val="000000"/>
              </w:rPr>
            </w:pPr>
          </w:p>
        </w:tc>
      </w:tr>
      <w:tr w:rsidR="004F317E" w:rsidTr="00B85844">
        <w:trPr>
          <w:trHeight w:val="471"/>
          <w:jc w:val="center"/>
        </w:trPr>
        <w:tc>
          <w:tcPr>
            <w:tcW w:w="2625" w:type="dxa"/>
            <w:vAlign w:val="center"/>
          </w:tcPr>
          <w:p w:rsidR="004F317E" w:rsidRDefault="004F317E" w:rsidP="00B85844">
            <w:pPr>
              <w:jc w:val="center"/>
              <w:rPr>
                <w:color w:val="000000"/>
              </w:rPr>
            </w:pPr>
            <w:r>
              <w:rPr>
                <w:color w:val="000000"/>
              </w:rPr>
              <w:t>1,00E+09</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1,00E+10</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1,00E+11</w:t>
            </w:r>
          </w:p>
        </w:tc>
        <w:tc>
          <w:tcPr>
            <w:tcW w:w="1920" w:type="dxa"/>
            <w:vAlign w:val="center"/>
          </w:tcPr>
          <w:p w:rsidR="004F317E" w:rsidRDefault="004F317E" w:rsidP="00B85844">
            <w:pPr>
              <w:jc w:val="center"/>
              <w:rPr>
                <w:color w:val="000000"/>
              </w:rPr>
            </w:pPr>
          </w:p>
        </w:tc>
      </w:tr>
    </w:tbl>
    <w:p w:rsidR="004F317E" w:rsidRDefault="004F317E" w:rsidP="004F317E">
      <w:pPr>
        <w:jc w:val="both"/>
        <w:rPr>
          <w:b/>
          <w:bCs/>
          <w:lang w:val="es-AR"/>
        </w:rPr>
      </w:pPr>
    </w:p>
    <w:p w:rsidR="004F317E" w:rsidRDefault="004F317E" w:rsidP="004F317E">
      <w:pPr>
        <w:jc w:val="both"/>
        <w:rPr>
          <w:b/>
          <w:bCs/>
          <w:lang w:val="es-AR"/>
        </w:rPr>
      </w:pPr>
      <w:r>
        <w:rPr>
          <w:b/>
          <w:bCs/>
          <w:lang w:val="es-AR"/>
        </w:rPr>
        <w:t>Análisis y orden de la convergencia</w:t>
      </w:r>
    </w:p>
    <w:p w:rsidR="00AF7BF1" w:rsidRPr="0016745C" w:rsidRDefault="00AF7BF1" w:rsidP="004F317E">
      <w:pPr>
        <w:jc w:val="both"/>
        <w:rPr>
          <w:rFonts w:asciiTheme="minorHAnsi" w:hAnsiTheme="minorHAnsi"/>
          <w:lang w:val="es-AR"/>
        </w:rPr>
      </w:pPr>
      <w:r w:rsidRPr="007A4D26">
        <w:rPr>
          <w:rFonts w:asciiTheme="minorHAnsi" w:hAnsiTheme="minorHAnsi"/>
          <w:highlight w:val="yellow"/>
          <w:lang w:val="es-AR"/>
        </w:rPr>
        <w:t>A partir de los resultados obtenidos se ve que el método converge</w:t>
      </w:r>
      <w:r>
        <w:rPr>
          <w:rFonts w:asciiTheme="minorHAnsi" w:hAnsiTheme="minorHAnsi"/>
          <w:highlight w:val="yellow"/>
          <w:lang w:val="es-AR"/>
        </w:rPr>
        <w:t xml:space="preserve"> a una constante, por lo cual la tercera ley se cumple, pero </w:t>
      </w:r>
      <w:r w:rsidR="00960EF9">
        <w:rPr>
          <w:rFonts w:asciiTheme="minorHAnsi" w:hAnsiTheme="minorHAnsi"/>
          <w:highlight w:val="yellow"/>
          <w:lang w:val="es-AR"/>
        </w:rPr>
        <w:t>en este caso la</w:t>
      </w:r>
      <w:r>
        <w:rPr>
          <w:rFonts w:asciiTheme="minorHAnsi" w:hAnsiTheme="minorHAnsi"/>
          <w:highlight w:val="yellow"/>
          <w:lang w:val="es-AR"/>
        </w:rPr>
        <w:t xml:space="preserve"> convergencia </w:t>
      </w:r>
      <w:r w:rsidR="00960EF9">
        <w:rPr>
          <w:rFonts w:asciiTheme="minorHAnsi" w:hAnsiTheme="minorHAnsi"/>
          <w:highlight w:val="yellow"/>
          <w:lang w:val="es-AR"/>
        </w:rPr>
        <w:t xml:space="preserve">es más </w:t>
      </w:r>
      <w:proofErr w:type="spellStart"/>
      <w:r w:rsidR="00960EF9">
        <w:rPr>
          <w:rFonts w:asciiTheme="minorHAnsi" w:hAnsiTheme="minorHAnsi"/>
          <w:highlight w:val="yellow"/>
          <w:lang w:val="es-AR"/>
        </w:rPr>
        <w:t>rapida</w:t>
      </w:r>
      <w:proofErr w:type="spellEnd"/>
      <w:r>
        <w:rPr>
          <w:rFonts w:asciiTheme="minorHAnsi" w:hAnsiTheme="minorHAnsi"/>
          <w:highlight w:val="yellow"/>
          <w:lang w:val="es-AR"/>
        </w:rPr>
        <w:t xml:space="preserve"> por el  método </w:t>
      </w:r>
      <w:r>
        <w:rPr>
          <w:rFonts w:asciiTheme="minorHAnsi" w:hAnsiTheme="minorHAnsi"/>
          <w:highlight w:val="yellow"/>
          <w:lang w:val="es-AR"/>
        </w:rPr>
        <w:lastRenderedPageBreak/>
        <w:t xml:space="preserve">utilizado, </w:t>
      </w:r>
      <w:r w:rsidRPr="007A4D26">
        <w:rPr>
          <w:rFonts w:asciiTheme="minorHAnsi" w:hAnsiTheme="minorHAnsi"/>
          <w:highlight w:val="yellow"/>
          <w:lang w:val="es-AR"/>
        </w:rPr>
        <w:t xml:space="preserve"> </w:t>
      </w:r>
      <w:r w:rsidRPr="00A15103">
        <w:rPr>
          <w:rFonts w:asciiTheme="minorHAnsi" w:hAnsiTheme="minorHAnsi"/>
          <w:highlight w:val="green"/>
          <w:lang w:val="es-AR"/>
        </w:rPr>
        <w:t xml:space="preserve">si analizáramos el orden de convergencia, converge en el orden de </w:t>
      </w:r>
      <m:oMath>
        <m:r>
          <w:rPr>
            <w:rFonts w:ascii="Cambria Math" w:hAnsi="Cambria Math"/>
            <w:highlight w:val="green"/>
            <w:lang w:val="es-AR"/>
          </w:rPr>
          <m:t>ρ=</m:t>
        </m:r>
        <m:r>
          <w:rPr>
            <w:rFonts w:ascii="Cambria Math" w:hAnsi="Cambria Math"/>
            <w:lang w:val="es-AR"/>
          </w:rPr>
          <m:t xml:space="preserve"> </m:t>
        </m:r>
      </m:oMath>
      <w:r w:rsidRPr="0035001C">
        <w:rPr>
          <w:rFonts w:asciiTheme="minorHAnsi" w:hAnsiTheme="minorHAnsi"/>
          <w:highlight w:val="green"/>
          <w:lang w:val="es-AR"/>
        </w:rPr>
        <w:t xml:space="preserve">(debería dar </w:t>
      </w:r>
      <w:r w:rsidR="00960EF9">
        <w:rPr>
          <w:rFonts w:asciiTheme="minorHAnsi" w:hAnsiTheme="minorHAnsi"/>
          <w:highlight w:val="green"/>
          <w:lang w:val="es-AR"/>
        </w:rPr>
        <w:t>cuatro</w:t>
      </w:r>
      <w:r w:rsidRPr="0035001C">
        <w:rPr>
          <w:rFonts w:asciiTheme="minorHAnsi" w:hAnsiTheme="minorHAnsi"/>
          <w:highlight w:val="green"/>
          <w:lang w:val="es-AR"/>
        </w:rPr>
        <w:t xml:space="preserve"> por el método)</w:t>
      </w:r>
    </w:p>
    <w:p w:rsidR="004F317E" w:rsidRPr="00B43673" w:rsidRDefault="004F317E" w:rsidP="004F317E">
      <w:pPr>
        <w:pStyle w:val="Ttulo"/>
        <w:jc w:val="both"/>
        <w:rPr>
          <w:sz w:val="24"/>
          <w:lang w:val="es-ES"/>
        </w:rPr>
      </w:pPr>
      <w:r>
        <w:rPr>
          <w:sz w:val="28"/>
          <w:lang w:val="es-ES"/>
        </w:rPr>
        <w:t>A.</w:t>
      </w:r>
      <w:r w:rsidR="005137E1">
        <w:rPr>
          <w:sz w:val="28"/>
          <w:lang w:val="es-ES"/>
        </w:rPr>
        <w:t>8</w:t>
      </w:r>
      <w:r>
        <w:rPr>
          <w:sz w:val="28"/>
          <w:lang w:val="es-ES"/>
        </w:rPr>
        <w:t xml:space="preserve">: Integral de energía del sistema </w:t>
      </w:r>
      <w:r w:rsidR="005137E1">
        <w:rPr>
          <w:sz w:val="28"/>
          <w:lang w:val="es-ES"/>
        </w:rPr>
        <w:t>(Algoritmo 2</w:t>
      </w:r>
      <w:r>
        <w:rPr>
          <w:sz w:val="28"/>
          <w:lang w:val="es-ES"/>
        </w:rPr>
        <w:t>)</w:t>
      </w:r>
    </w:p>
    <w:p w:rsidR="004F317E" w:rsidRPr="005137E1" w:rsidRDefault="005137E1" w:rsidP="004F317E">
      <w:pPr>
        <w:jc w:val="both"/>
        <w:rPr>
          <w:b/>
          <w:bCs/>
          <w:lang w:val="es-AR"/>
        </w:rPr>
      </w:pPr>
      <w:r>
        <w:rPr>
          <w:lang w:val="es-AR"/>
        </w:rPr>
        <w:t>La resolución es análoga al ítem A.4 pero c</w:t>
      </w:r>
      <w:r w:rsidR="004F317E">
        <w:rPr>
          <w:lang w:val="es-AR"/>
        </w:rPr>
        <w:t>omo ya fue mencionado en la sección A.</w:t>
      </w:r>
      <w:r>
        <w:rPr>
          <w:lang w:val="es-AR"/>
        </w:rPr>
        <w:t>6</w:t>
      </w:r>
      <w:r w:rsidR="004F317E">
        <w:rPr>
          <w:lang w:val="es-AR"/>
        </w:rPr>
        <w:t xml:space="preserve">, este algoritmo posee orden </w:t>
      </w:r>
      <w:r w:rsidR="00AB409B">
        <w:rPr>
          <w:lang w:val="es-AR"/>
        </w:rPr>
        <w:t>cuatro</w:t>
      </w:r>
      <w:r w:rsidR="004F317E">
        <w:rPr>
          <w:lang w:val="es-AR"/>
        </w:rPr>
        <w:t xml:space="preserve">, por lo cual deberá realizarse una diferenciación numérica acorde al orden especificado, siendo la resolución una posible </w:t>
      </w:r>
      <w:r w:rsidR="00F851AD">
        <w:rPr>
          <w:lang w:val="es-AR"/>
        </w:rPr>
        <w:t>aproximación por polinomios de Taylor o por medio del método de Richardson.</w:t>
      </w:r>
    </w:p>
    <w:p w:rsidR="004F317E" w:rsidRPr="00482154" w:rsidRDefault="004F317E" w:rsidP="004F317E">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4F317E" w:rsidRPr="006A50A3" w:rsidTr="00B85844">
        <w:trPr>
          <w:trHeight w:val="677"/>
          <w:jc w:val="center"/>
        </w:trPr>
        <w:tc>
          <w:tcPr>
            <w:tcW w:w="2625" w:type="dxa"/>
          </w:tcPr>
          <w:p w:rsidR="004F317E" w:rsidRPr="0003383C" w:rsidRDefault="004F317E" w:rsidP="00B85844">
            <w:pPr>
              <w:jc w:val="center"/>
              <w:rPr>
                <w:rFonts w:eastAsia="Times New Roman"/>
                <w:b/>
                <w:color w:val="000000"/>
                <w:lang w:val="es-AR" w:eastAsia="es-AR"/>
              </w:rPr>
            </w:pPr>
            <w:r w:rsidRPr="00102E15">
              <w:rPr>
                <w:b/>
                <w:lang w:val="es-ES"/>
              </w:rPr>
              <w:t>PASOS (N)</w:t>
            </w:r>
          </w:p>
        </w:tc>
        <w:tc>
          <w:tcPr>
            <w:tcW w:w="1920" w:type="dxa"/>
          </w:tcPr>
          <w:p w:rsidR="004F317E" w:rsidRPr="00F5052B" w:rsidRDefault="00507AD5" w:rsidP="00B85844">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1,00E+02</w:t>
            </w:r>
          </w:p>
        </w:tc>
        <w:tc>
          <w:tcPr>
            <w:tcW w:w="1920" w:type="dxa"/>
            <w:vAlign w:val="center"/>
          </w:tcPr>
          <w:p w:rsidR="004F317E" w:rsidRDefault="004F317E" w:rsidP="00B85844">
            <w:pPr>
              <w:jc w:val="center"/>
              <w:rPr>
                <w:color w:val="000000"/>
              </w:rPr>
            </w:pPr>
          </w:p>
        </w:tc>
      </w:tr>
      <w:tr w:rsidR="004F317E" w:rsidTr="00B85844">
        <w:trPr>
          <w:trHeight w:val="471"/>
          <w:jc w:val="center"/>
        </w:trPr>
        <w:tc>
          <w:tcPr>
            <w:tcW w:w="2625" w:type="dxa"/>
            <w:vAlign w:val="center"/>
          </w:tcPr>
          <w:p w:rsidR="004F317E" w:rsidRDefault="004F317E" w:rsidP="00B85844">
            <w:pPr>
              <w:jc w:val="center"/>
              <w:rPr>
                <w:color w:val="000000"/>
              </w:rPr>
            </w:pPr>
            <w:r>
              <w:rPr>
                <w:color w:val="000000"/>
              </w:rPr>
              <w:t>1,00E+03</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1,00E+04</w:t>
            </w:r>
          </w:p>
        </w:tc>
        <w:tc>
          <w:tcPr>
            <w:tcW w:w="1920" w:type="dxa"/>
            <w:vAlign w:val="center"/>
          </w:tcPr>
          <w:p w:rsidR="004F317E" w:rsidRDefault="004F317E" w:rsidP="00B85844">
            <w:pPr>
              <w:jc w:val="center"/>
              <w:rPr>
                <w:color w:val="000000"/>
              </w:rPr>
            </w:pPr>
          </w:p>
        </w:tc>
      </w:tr>
      <w:tr w:rsidR="004F317E" w:rsidTr="00B85844">
        <w:trPr>
          <w:trHeight w:val="471"/>
          <w:jc w:val="center"/>
        </w:trPr>
        <w:tc>
          <w:tcPr>
            <w:tcW w:w="2625" w:type="dxa"/>
            <w:vAlign w:val="center"/>
          </w:tcPr>
          <w:p w:rsidR="004F317E" w:rsidRDefault="004F317E" w:rsidP="00B85844">
            <w:pPr>
              <w:jc w:val="center"/>
              <w:rPr>
                <w:color w:val="000000"/>
              </w:rPr>
            </w:pPr>
            <w:r>
              <w:rPr>
                <w:color w:val="000000"/>
              </w:rPr>
              <w:t>1,00E+05</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1,00E+06</w:t>
            </w:r>
          </w:p>
        </w:tc>
        <w:tc>
          <w:tcPr>
            <w:tcW w:w="1920" w:type="dxa"/>
            <w:vAlign w:val="center"/>
          </w:tcPr>
          <w:p w:rsidR="004F317E" w:rsidRDefault="004F317E" w:rsidP="00B85844">
            <w:pPr>
              <w:jc w:val="center"/>
              <w:rPr>
                <w:color w:val="000000"/>
              </w:rPr>
            </w:pPr>
          </w:p>
        </w:tc>
      </w:tr>
      <w:tr w:rsidR="004F317E" w:rsidRPr="000F5FF3" w:rsidTr="00B85844">
        <w:trPr>
          <w:trHeight w:val="471"/>
          <w:jc w:val="center"/>
        </w:trPr>
        <w:tc>
          <w:tcPr>
            <w:tcW w:w="2625" w:type="dxa"/>
            <w:vAlign w:val="center"/>
          </w:tcPr>
          <w:p w:rsidR="004F317E" w:rsidRPr="000F5FF3" w:rsidRDefault="004F317E" w:rsidP="00B85844">
            <w:pPr>
              <w:jc w:val="center"/>
              <w:rPr>
                <w:b/>
                <w:color w:val="000000"/>
              </w:rPr>
            </w:pPr>
            <w:r w:rsidRPr="000F5FF3">
              <w:rPr>
                <w:b/>
                <w:color w:val="000000"/>
              </w:rPr>
              <w:t>1,00E+07</w:t>
            </w:r>
          </w:p>
        </w:tc>
        <w:tc>
          <w:tcPr>
            <w:tcW w:w="1920" w:type="dxa"/>
            <w:vAlign w:val="center"/>
          </w:tcPr>
          <w:p w:rsidR="004F317E" w:rsidRPr="000F5FF3" w:rsidRDefault="004F317E" w:rsidP="00B85844">
            <w:pPr>
              <w:jc w:val="center"/>
              <w:rPr>
                <w:b/>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1,00E+08</w:t>
            </w:r>
          </w:p>
        </w:tc>
        <w:tc>
          <w:tcPr>
            <w:tcW w:w="1920" w:type="dxa"/>
            <w:vAlign w:val="center"/>
          </w:tcPr>
          <w:p w:rsidR="004F317E" w:rsidRDefault="004F317E" w:rsidP="00B85844">
            <w:pPr>
              <w:jc w:val="center"/>
              <w:rPr>
                <w:color w:val="000000"/>
              </w:rPr>
            </w:pPr>
          </w:p>
        </w:tc>
      </w:tr>
      <w:tr w:rsidR="004F317E" w:rsidTr="00B85844">
        <w:trPr>
          <w:trHeight w:val="471"/>
          <w:jc w:val="center"/>
        </w:trPr>
        <w:tc>
          <w:tcPr>
            <w:tcW w:w="2625" w:type="dxa"/>
            <w:vAlign w:val="center"/>
          </w:tcPr>
          <w:p w:rsidR="004F317E" w:rsidRDefault="004F317E" w:rsidP="00B85844">
            <w:pPr>
              <w:jc w:val="center"/>
              <w:rPr>
                <w:color w:val="000000"/>
              </w:rPr>
            </w:pPr>
            <w:r>
              <w:rPr>
                <w:color w:val="000000"/>
              </w:rPr>
              <w:t>1,00E+09</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1,00E+10</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1,00E+11</w:t>
            </w:r>
          </w:p>
        </w:tc>
        <w:tc>
          <w:tcPr>
            <w:tcW w:w="1920" w:type="dxa"/>
            <w:vAlign w:val="center"/>
          </w:tcPr>
          <w:p w:rsidR="004F317E" w:rsidRDefault="004F317E" w:rsidP="00B85844">
            <w:pPr>
              <w:jc w:val="center"/>
              <w:rPr>
                <w:color w:val="000000"/>
              </w:rPr>
            </w:pPr>
          </w:p>
        </w:tc>
      </w:tr>
    </w:tbl>
    <w:p w:rsidR="004F317E" w:rsidRDefault="004F317E" w:rsidP="004F317E">
      <w:pPr>
        <w:jc w:val="both"/>
        <w:rPr>
          <w:lang w:val="es-AR"/>
        </w:rPr>
      </w:pPr>
    </w:p>
    <w:p w:rsidR="004F317E" w:rsidRPr="007B44F1" w:rsidRDefault="004F317E" w:rsidP="004F317E">
      <w:pPr>
        <w:jc w:val="both"/>
        <w:rPr>
          <w:b/>
          <w:lang w:val="es-AR"/>
        </w:rPr>
      </w:pPr>
      <w:r w:rsidRPr="007B44F1">
        <w:rPr>
          <w:b/>
          <w:highlight w:val="yellow"/>
          <w:lang w:val="es-AR"/>
        </w:rPr>
        <w:t xml:space="preserve">Realizar un gráfico superpuesto de la </w:t>
      </w:r>
      <w:r>
        <w:rPr>
          <w:b/>
          <w:highlight w:val="yellow"/>
          <w:lang w:val="es-AR"/>
        </w:rPr>
        <w:t>solucio</w:t>
      </w:r>
      <w:r w:rsidRPr="007B44F1">
        <w:rPr>
          <w:b/>
          <w:highlight w:val="yellow"/>
          <w:lang w:val="es-AR"/>
        </w:rPr>
        <w:t>n</w:t>
      </w:r>
      <w:r>
        <w:rPr>
          <w:b/>
          <w:highlight w:val="yellow"/>
          <w:lang w:val="es-AR"/>
        </w:rPr>
        <w:t>es</w:t>
      </w:r>
      <w:r w:rsidRPr="007B44F1">
        <w:rPr>
          <w:b/>
          <w:highlight w:val="yellow"/>
          <w:lang w:val="es-AR"/>
        </w:rPr>
        <w:t xml:space="preserve"> de energía para las primeras 3 </w:t>
      </w:r>
      <w:proofErr w:type="spellStart"/>
      <w:r w:rsidRPr="007B44F1">
        <w:rPr>
          <w:b/>
          <w:highlight w:val="yellow"/>
          <w:lang w:val="es-AR"/>
        </w:rPr>
        <w:t>N</w:t>
      </w:r>
      <w:r>
        <w:rPr>
          <w:b/>
          <w:highlight w:val="yellow"/>
          <w:lang w:val="es-AR"/>
        </w:rPr>
        <w:t>s</w:t>
      </w:r>
      <w:proofErr w:type="spellEnd"/>
      <w:r w:rsidRPr="007B44F1">
        <w:rPr>
          <w:b/>
          <w:highlight w:val="yellow"/>
          <w:lang w:val="es-AR"/>
        </w:rPr>
        <w:t>. ¿SE CONSERVA En?</w:t>
      </w:r>
      <w:r>
        <w:rPr>
          <w:b/>
          <w:lang w:val="es-AR"/>
        </w:rPr>
        <w:t xml:space="preserve"> </w:t>
      </w:r>
      <w:r w:rsidRPr="007B44F1">
        <w:rPr>
          <w:b/>
          <w:highlight w:val="yellow"/>
          <w:lang w:val="es-AR"/>
        </w:rPr>
        <w:t>Si debería y explicar resultados</w:t>
      </w:r>
    </w:p>
    <w:p w:rsidR="003F4355" w:rsidRPr="00B43673" w:rsidRDefault="004857ED" w:rsidP="003F4355">
      <w:pPr>
        <w:pStyle w:val="Ttulo"/>
        <w:jc w:val="both"/>
        <w:rPr>
          <w:sz w:val="24"/>
          <w:lang w:val="es-ES"/>
        </w:rPr>
      </w:pPr>
      <w:r>
        <w:rPr>
          <w:sz w:val="28"/>
          <w:lang w:val="es-ES"/>
        </w:rPr>
        <w:t>B</w:t>
      </w:r>
      <w:r w:rsidR="003F4355">
        <w:rPr>
          <w:sz w:val="28"/>
          <w:lang w:val="es-ES"/>
        </w:rPr>
        <w:t>: Análisis relativista de orbitas – Leyes de Einstein</w:t>
      </w:r>
    </w:p>
    <w:p w:rsidR="00A37101" w:rsidRDefault="00A37101" w:rsidP="00A37101">
      <w:pPr>
        <w:jc w:val="both"/>
        <w:rPr>
          <w:lang w:val="es-ES"/>
        </w:rPr>
      </w:pPr>
      <w:r>
        <w:rPr>
          <w:lang w:val="es-ES"/>
        </w:rPr>
        <w:t xml:space="preserve">En esta sección se </w:t>
      </w:r>
      <w:r w:rsidR="00A43F9D">
        <w:rPr>
          <w:lang w:val="es-ES"/>
        </w:rPr>
        <w:t>utilizará, a través de un cambio de modelo respecto del TP1</w:t>
      </w:r>
      <w:r>
        <w:rPr>
          <w:lang w:val="es-ES"/>
        </w:rPr>
        <w:t>,</w:t>
      </w:r>
      <w:r w:rsidR="00A43F9D">
        <w:rPr>
          <w:lang w:val="es-ES"/>
        </w:rPr>
        <w:t xml:space="preserve"> </w:t>
      </w:r>
      <w:r w:rsidR="002F4C0F">
        <w:rPr>
          <w:lang w:val="es-ES"/>
        </w:rPr>
        <w:t>dos</w:t>
      </w:r>
      <w:r w:rsidR="00A43F9D">
        <w:rPr>
          <w:lang w:val="es-ES"/>
        </w:rPr>
        <w:t xml:space="preserve"> nuevo</w:t>
      </w:r>
      <w:r w:rsidR="002F4C0F">
        <w:rPr>
          <w:lang w:val="es-ES"/>
        </w:rPr>
        <w:t>s</w:t>
      </w:r>
      <w:r w:rsidR="00A43F9D">
        <w:rPr>
          <w:lang w:val="es-ES"/>
        </w:rPr>
        <w:t xml:space="preserve"> algoritmo</w:t>
      </w:r>
      <w:r w:rsidR="002F4C0F">
        <w:rPr>
          <w:lang w:val="es-ES"/>
        </w:rPr>
        <w:t>s</w:t>
      </w:r>
      <w:r w:rsidR="00A43F9D">
        <w:rPr>
          <w:lang w:val="es-ES"/>
        </w:rPr>
        <w:t xml:space="preserve"> generalizado</w:t>
      </w:r>
      <w:r w:rsidR="002F4C0F">
        <w:rPr>
          <w:lang w:val="es-ES"/>
        </w:rPr>
        <w:t>s</w:t>
      </w:r>
      <w:r w:rsidR="00A43F9D">
        <w:rPr>
          <w:lang w:val="es-ES"/>
        </w:rPr>
        <w:t xml:space="preserve"> con el objetivo, en un principio, de validar como también calcular un nuevo termino llamado precesión. Luego se averiguara la </w:t>
      </w:r>
      <w:r w:rsidR="00A36A14">
        <w:rPr>
          <w:lang w:val="es-ES"/>
        </w:rPr>
        <w:t xml:space="preserve">integral de energía del sistema para comprar con el resultado clásico y se analizará si </w:t>
      </w:r>
      <w:r w:rsidR="00A3062E">
        <w:rPr>
          <w:lang w:val="es-ES"/>
        </w:rPr>
        <w:t>los</w:t>
      </w:r>
      <w:r w:rsidR="00A36A14">
        <w:rPr>
          <w:lang w:val="es-ES"/>
        </w:rPr>
        <w:t xml:space="preserve"> algoritmo</w:t>
      </w:r>
      <w:r w:rsidR="00A3062E">
        <w:rPr>
          <w:lang w:val="es-ES"/>
        </w:rPr>
        <w:t>s</w:t>
      </w:r>
      <w:r w:rsidR="00A36A14">
        <w:rPr>
          <w:lang w:val="es-ES"/>
        </w:rPr>
        <w:t xml:space="preserve"> nuevo</w:t>
      </w:r>
      <w:r w:rsidR="00A3062E">
        <w:rPr>
          <w:lang w:val="es-ES"/>
        </w:rPr>
        <w:t>s</w:t>
      </w:r>
      <w:r w:rsidR="00A36A14">
        <w:rPr>
          <w:lang w:val="es-ES"/>
        </w:rPr>
        <w:t xml:space="preserve"> </w:t>
      </w:r>
      <w:r w:rsidR="00A3062E">
        <w:rPr>
          <w:lang w:val="es-ES"/>
        </w:rPr>
        <w:t>son</w:t>
      </w:r>
      <w:r w:rsidR="00A36A14">
        <w:rPr>
          <w:lang w:val="es-ES"/>
        </w:rPr>
        <w:t xml:space="preserve"> útil</w:t>
      </w:r>
      <w:r w:rsidR="00A3062E">
        <w:rPr>
          <w:lang w:val="es-ES"/>
        </w:rPr>
        <w:t>es</w:t>
      </w:r>
      <w:r w:rsidR="00A36A14">
        <w:rPr>
          <w:lang w:val="es-ES"/>
        </w:rPr>
        <w:t xml:space="preserve"> para la resolución de este problema.</w:t>
      </w:r>
    </w:p>
    <w:p w:rsidR="00633FA5" w:rsidRPr="00B43673" w:rsidRDefault="00633FA5" w:rsidP="00633FA5">
      <w:pPr>
        <w:pStyle w:val="Ttulo"/>
        <w:jc w:val="both"/>
        <w:rPr>
          <w:sz w:val="24"/>
          <w:lang w:val="es-ES"/>
        </w:rPr>
      </w:pPr>
      <w:r>
        <w:rPr>
          <w:sz w:val="28"/>
          <w:lang w:val="es-ES"/>
        </w:rPr>
        <w:t>B.1: Algoritmo 1-GR</w:t>
      </w:r>
      <w:r w:rsidR="007D3C61">
        <w:rPr>
          <w:sz w:val="28"/>
          <w:lang w:val="es-ES"/>
        </w:rPr>
        <w:t xml:space="preserve">, precesión </w:t>
      </w:r>
      <w:r>
        <w:rPr>
          <w:sz w:val="28"/>
          <w:lang w:val="es-ES"/>
        </w:rPr>
        <w:t>y su respectiva</w:t>
      </w:r>
      <w:r w:rsidR="007D3C61">
        <w:rPr>
          <w:sz w:val="28"/>
          <w:lang w:val="es-ES"/>
        </w:rPr>
        <w:t xml:space="preserve"> </w:t>
      </w:r>
      <w:r>
        <w:rPr>
          <w:sz w:val="28"/>
          <w:lang w:val="es-ES"/>
        </w:rPr>
        <w:t>validación</w:t>
      </w:r>
    </w:p>
    <w:p w:rsidR="008328BD" w:rsidRDefault="008328BD" w:rsidP="008328BD">
      <w:pPr>
        <w:jc w:val="both"/>
        <w:rPr>
          <w:lang w:val="es-AR"/>
        </w:rPr>
      </w:pPr>
      <w:r>
        <w:rPr>
          <w:lang w:val="es-ES"/>
        </w:rPr>
        <w:lastRenderedPageBreak/>
        <w:t>La ley  de gravitación de Newton propone una solución al problema del movimiento de cuerpos celestes,</w:t>
      </w:r>
      <w:r w:rsidRPr="00706295">
        <w:rPr>
          <w:color w:val="000000"/>
          <w:lang w:val="es-AR"/>
        </w:rPr>
        <w:t xml:space="preserve"> </w:t>
      </w:r>
      <w:r>
        <w:rPr>
          <w:color w:val="000000"/>
          <w:lang w:val="es-AR"/>
        </w:rPr>
        <w:t>siendo este acotado a un plano.</w:t>
      </w:r>
    </w:p>
    <w:p w:rsidR="008328BD" w:rsidRDefault="008328BD" w:rsidP="008328BD">
      <w:pPr>
        <w:jc w:val="both"/>
        <w:rPr>
          <w:color w:val="000000"/>
          <w:lang w:val="es-AR"/>
        </w:rPr>
      </w:pPr>
      <w:r w:rsidRPr="00BC055A">
        <w:rPr>
          <w:color w:val="000000"/>
          <w:lang w:val="es-AR"/>
        </w:rPr>
        <w:t xml:space="preserve">Utilizando un sistema de </w:t>
      </w:r>
      <w:r>
        <w:rPr>
          <w:color w:val="000000"/>
          <w:lang w:val="es-AR"/>
        </w:rPr>
        <w:t>c</w:t>
      </w:r>
      <w:r w:rsidRPr="00BC055A">
        <w:rPr>
          <w:color w:val="000000"/>
          <w:lang w:val="es-AR"/>
        </w:rPr>
        <w:t>oordenadas polares con origen en uno de los cuerpos</w:t>
      </w:r>
      <w:r>
        <w:rPr>
          <w:color w:val="000000"/>
          <w:lang w:val="es-AR"/>
        </w:rPr>
        <w:t xml:space="preserve"> y teniendo en cuenta esta vez las leyes de Einstein</w:t>
      </w:r>
      <w:r w:rsidR="00245879">
        <w:rPr>
          <w:color w:val="000000"/>
          <w:lang w:val="es-AR"/>
        </w:rPr>
        <w:t xml:space="preserve"> (hay un cambio de modelo matemático respecto del TP1)</w:t>
      </w:r>
      <w:r w:rsidRPr="00BC055A">
        <w:rPr>
          <w:color w:val="000000"/>
          <w:lang w:val="es-AR"/>
        </w:rPr>
        <w:t>, el movimiento del otro cuerpo puede ser repres</w:t>
      </w:r>
      <w:r>
        <w:rPr>
          <w:color w:val="000000"/>
          <w:lang w:val="es-AR"/>
        </w:rPr>
        <w:t>entado por las siguientes ecuaciones</w:t>
      </w:r>
      <w:r w:rsidRPr="00BC055A">
        <w:rPr>
          <w:color w:val="000000"/>
          <w:lang w:val="es-AR"/>
        </w:rPr>
        <w:t>:</w:t>
      </w:r>
    </w:p>
    <w:p w:rsidR="008328BD" w:rsidRDefault="00507AD5" w:rsidP="008328BD">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r>
          <w:rPr>
            <w:rFonts w:ascii="Cambria Math" w:hAnsi="Cambria Math"/>
            <w:lang w:val="es-AR"/>
          </w:rPr>
          <m:t>+3</m:t>
        </m:r>
        <m:f>
          <m:fPr>
            <m:ctrlPr>
              <w:rPr>
                <w:rFonts w:ascii="Cambria Math" w:hAnsi="Cambria Math"/>
                <w:i/>
                <w:lang w:val="es-AR"/>
              </w:rPr>
            </m:ctrlPr>
          </m:fPr>
          <m:num>
            <m:r>
              <w:rPr>
                <w:rFonts w:ascii="Cambria Math" w:hAnsi="Cambria Math"/>
                <w:lang w:val="es-AR"/>
              </w:rPr>
              <m:t>GM</m:t>
            </m:r>
          </m:num>
          <m:den>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u</m:t>
            </m:r>
          </m:e>
          <m:sup>
            <m:r>
              <w:rPr>
                <w:rFonts w:ascii="Cambria Math" w:hAnsi="Cambria Math"/>
                <w:lang w:val="es-AR"/>
              </w:rPr>
              <m:t>2</m:t>
            </m:r>
          </m:sup>
        </m:sSup>
      </m:oMath>
      <w:r w:rsidR="00E25211">
        <w:rPr>
          <w:lang w:val="es-AR"/>
        </w:rPr>
        <w:tab/>
      </w:r>
      <w:r w:rsidR="00E25211">
        <w:rPr>
          <w:lang w:val="es-AR"/>
        </w:rPr>
        <w:tab/>
      </w:r>
      <w:r w:rsidR="00E25211">
        <w:rPr>
          <w:lang w:val="es-AR"/>
        </w:rPr>
        <w:tab/>
      </w:r>
      <w:r w:rsidR="008328BD">
        <w:rPr>
          <w:lang w:val="es-AR"/>
        </w:rPr>
        <w:t>(1)</w:t>
      </w:r>
    </w:p>
    <w:p w:rsidR="008328BD" w:rsidRDefault="008328BD" w:rsidP="008328BD">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8328BD" w:rsidRDefault="008328BD" w:rsidP="008328BD">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8328BD" w:rsidRDefault="008328BD" w:rsidP="008328BD">
      <w:pPr>
        <w:jc w:val="both"/>
        <w:rPr>
          <w:lang w:val="es-AR"/>
        </w:rPr>
      </w:pPr>
      <w:r>
        <w:rPr>
          <w:lang w:val="es-AR"/>
        </w:rPr>
        <w:t xml:space="preserve">La idea es mostrar el modelo </w:t>
      </w:r>
      <w:r w:rsidR="00372285">
        <w:rPr>
          <w:lang w:val="es-AR"/>
        </w:rPr>
        <w:t>relativista</w:t>
      </w:r>
      <w:r>
        <w:rPr>
          <w:lang w:val="es-AR"/>
        </w:rPr>
        <w:t xml:space="preserve"> planteado por </w:t>
      </w:r>
      <w:r w:rsidR="00372285">
        <w:rPr>
          <w:lang w:val="es-AR"/>
        </w:rPr>
        <w:t xml:space="preserve">Einstein </w:t>
      </w:r>
      <w:r>
        <w:rPr>
          <w:lang w:val="es-AR"/>
        </w:rPr>
        <w:t>para luego mostrar las soluciones por medio de algoritmia, independientemente de los parámetros especificad</w:t>
      </w:r>
      <w:r w:rsidR="00372285">
        <w:rPr>
          <w:lang w:val="es-AR"/>
        </w:rPr>
        <w:t>os.</w:t>
      </w:r>
    </w:p>
    <w:p w:rsidR="003E5921" w:rsidRDefault="008328BD" w:rsidP="008328BD">
      <w:pPr>
        <w:jc w:val="both"/>
        <w:rPr>
          <w:lang w:val="es-ES"/>
        </w:rPr>
      </w:pPr>
      <w:r>
        <w:rPr>
          <w:lang w:val="es-AR"/>
        </w:rPr>
        <w:t xml:space="preserve">Los algoritmos a desarrollar se calcularan con simple precisión y utilizan </w:t>
      </w:r>
      <w:r w:rsidR="00E25211">
        <w:rPr>
          <w:lang w:val="es-ES"/>
        </w:rPr>
        <w:t xml:space="preserve">las mismas variables del TP1 excepto por </w:t>
      </w:r>
      <w:r w:rsidR="00D738AA">
        <w:rPr>
          <w:lang w:val="es-ES"/>
        </w:rPr>
        <w:t xml:space="preserve">la aparición de la </w:t>
      </w:r>
      <w:r w:rsidR="00E25211">
        <w:rPr>
          <w:lang w:val="es-ES"/>
        </w:rPr>
        <w:t xml:space="preserve">velocidad de la luz </w:t>
      </w:r>
      <w:r w:rsidR="00D738AA">
        <w:rPr>
          <w:lang w:val="es-ES"/>
        </w:rPr>
        <w:t xml:space="preserve">que </w:t>
      </w:r>
      <w:r w:rsidR="00E25211">
        <w:rPr>
          <w:lang w:val="es-ES"/>
        </w:rPr>
        <w:t xml:space="preserve">está determinada por </w:t>
      </w:r>
    </w:p>
    <w:p w:rsidR="00E25211" w:rsidRDefault="00E25211" w:rsidP="008328BD">
      <w:pPr>
        <w:jc w:val="both"/>
        <w:rPr>
          <w:color w:val="000000"/>
          <w:lang w:val="es-ES"/>
        </w:rPr>
      </w:pPr>
      <w:r>
        <w:rPr>
          <w:lang w:val="es-ES"/>
        </w:rPr>
        <w:t>c = 3x10</w:t>
      </w:r>
      <w:r w:rsidRPr="006413F3">
        <w:rPr>
          <w:sz w:val="24"/>
          <w:vertAlign w:val="superscript"/>
          <w:lang w:val="es-ES"/>
        </w:rPr>
        <w:t>8</w:t>
      </w:r>
      <w:r w:rsidR="003E5921">
        <w:rPr>
          <w:color w:val="000000"/>
          <w:lang w:val="es-ES"/>
        </w:rPr>
        <w:t xml:space="preserve"> </w:t>
      </w:r>
      <w:r>
        <w:rPr>
          <w:color w:val="000000"/>
          <w:lang w:val="es-ES"/>
        </w:rPr>
        <w:t>m/s</w:t>
      </w:r>
    </w:p>
    <w:p w:rsidR="003640DE" w:rsidRPr="00BC055A" w:rsidRDefault="003640DE" w:rsidP="003640DE">
      <w:pPr>
        <w:jc w:val="both"/>
        <w:rPr>
          <w:lang w:val="es-AR"/>
        </w:rPr>
      </w:pPr>
      <w:r>
        <w:rPr>
          <w:lang w:val="es-AR"/>
        </w:rPr>
        <w:t>Su desarrollo está dado por el siguiente pseudocódigo:</w:t>
      </w:r>
    </w:p>
    <w:p w:rsidR="003640DE" w:rsidRDefault="003640DE" w:rsidP="00E25211">
      <w:pPr>
        <w:jc w:val="both"/>
        <w:rPr>
          <w:lang w:val="es-ES"/>
        </w:rPr>
      </w:pPr>
      <w:r>
        <w:rPr>
          <w:noProof/>
          <w:lang w:val="es-AR" w:eastAsia="es-AR"/>
        </w:rPr>
        <mc:AlternateContent>
          <mc:Choice Requires="wps">
            <w:drawing>
              <wp:inline distT="0" distB="0" distL="0" distR="0" wp14:anchorId="1FC31F2F" wp14:editId="1B900AC5">
                <wp:extent cx="4667250" cy="2355011"/>
                <wp:effectExtent l="0" t="0" r="19050" b="26670"/>
                <wp:docPr id="3" name="3 Cuadro de texto"/>
                <wp:cNvGraphicFramePr/>
                <a:graphic xmlns:a="http://schemas.openxmlformats.org/drawingml/2006/main">
                  <a:graphicData uri="http://schemas.microsoft.com/office/word/2010/wordprocessingShape">
                    <wps:wsp>
                      <wps:cNvSpPr txBox="1"/>
                      <wps:spPr>
                        <a:xfrm>
                          <a:off x="0" y="0"/>
                          <a:ext cx="4667250" cy="2355011"/>
                        </a:xfrm>
                        <a:prstGeom prst="rect">
                          <a:avLst/>
                        </a:prstGeom>
                        <a:solidFill>
                          <a:sysClr val="window" lastClr="FFFFFF"/>
                        </a:solidFill>
                        <a:ln w="6350">
                          <a:solidFill>
                            <a:prstClr val="black"/>
                          </a:solidFill>
                        </a:ln>
                        <a:effectLst/>
                      </wps:spPr>
                      <wps:txbx>
                        <w:txbxContent>
                          <w:p w:rsidR="003640DE" w:rsidRPr="00E7054B" w:rsidRDefault="003640DE"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3640DE" w:rsidRPr="00E7054B" w:rsidRDefault="00507AD5"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640DE" w:rsidRPr="00E7054B" w:rsidRDefault="00507AD5"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3640DE" w:rsidRP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3 Cuadro de texto" o:spid="_x0000_s1026" type="#_x0000_t202" style="width:367.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" fillcolor="window" strokeweight=".5pt">
                <v:textbox>
                  <w:txbxContent>
                    <w:p w:rsidR="003640DE" w:rsidRPr="00E7054B" w:rsidRDefault="003640DE"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3640DE" w:rsidRPr="00E7054B" w:rsidRDefault="003640DE"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640DE" w:rsidRPr="00E7054B" w:rsidRDefault="003640DE"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k</m:t>
                        </m:r>
                        <m:r>
                          <w:rPr>
                            <w:rFonts w:ascii="Cambria Math" w:hAnsi="Cambria Math"/>
                            <w:lang w:val="es-AR"/>
                          </w:rPr>
                          <m:t xml:space="preserve"> 3</m:t>
                        </m:r>
                        <m:r>
                          <w:rPr>
                            <w:rFonts w:ascii="Cambria Math" w:hAnsi="Cambria Math"/>
                            <w:lang w:val="es-AR"/>
                          </w:rPr>
                          <m:t xml:space="preserve"> </m:t>
                        </m:r>
                        <m:r>
                          <w:rPr>
                            <w:rFonts w:ascii="Cambria Math" w:hAnsi="Cambria Math"/>
                            <w:lang w:val="es-AR"/>
                          </w:rPr>
                          <m:t>GM</m:t>
                        </m:r>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3640DE" w:rsidRP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v:textbox>
                <w10:anchorlock/>
              </v:shape>
            </w:pict>
          </mc:Fallback>
        </mc:AlternateContent>
      </w:r>
    </w:p>
    <w:p w:rsidR="003A4040" w:rsidRDefault="003A4040" w:rsidP="00E25211">
      <w:pPr>
        <w:jc w:val="both"/>
        <w:rPr>
          <w:color w:val="000000"/>
          <w:lang w:val="es-AR"/>
        </w:rPr>
      </w:pPr>
      <w:r>
        <w:rPr>
          <w:lang w:val="es-ES"/>
        </w:rPr>
        <w:t xml:space="preserve">Debido a que la precesión </w:t>
      </w:r>
      <w:r w:rsidRPr="003A4040">
        <w:rPr>
          <w:color w:val="000000"/>
          <w:lang w:val="es-AR"/>
        </w:rPr>
        <w:t>es un corrimiento en el ángulo barrido por el planeta luego de 1 órbita completa</w:t>
      </w:r>
      <w:r>
        <w:rPr>
          <w:color w:val="000000"/>
          <w:lang w:val="es-AR"/>
        </w:rPr>
        <w:t xml:space="preserve">, en este inciso se realizará una validación del valor </w:t>
      </w:r>
      <w:r w:rsidR="00C538C8">
        <w:rPr>
          <w:color w:val="000000"/>
          <w:lang w:val="es-AR"/>
        </w:rPr>
        <w:t>teórico</w:t>
      </w:r>
      <w:r>
        <w:rPr>
          <w:color w:val="000000"/>
          <w:lang w:val="es-AR"/>
        </w:rPr>
        <w:t xml:space="preserve"> calculado de la precesión para el sistema Sol-</w:t>
      </w:r>
      <w:r w:rsidR="00C538C8">
        <w:rPr>
          <w:color w:val="000000"/>
          <w:lang w:val="es-AR"/>
        </w:rPr>
        <w:t>Mercurio</w:t>
      </w:r>
      <w:r>
        <w:rPr>
          <w:color w:val="000000"/>
          <w:lang w:val="es-AR"/>
        </w:rPr>
        <w:t xml:space="preserve">, siendo este valor </w:t>
      </w:r>
      <m:oMath>
        <m:r>
          <w:rPr>
            <w:rFonts w:ascii="Cambria Math" w:hAnsi="Cambria Math"/>
            <w:color w:val="000000"/>
            <w:lang w:val="es-AR"/>
          </w:rPr>
          <m:t>∆ϑ=</m:t>
        </m:r>
        <m:f>
          <m:fPr>
            <m:ctrlPr>
              <w:rPr>
                <w:rFonts w:ascii="Cambria Math" w:hAnsi="Cambria Math"/>
                <w:i/>
                <w:color w:val="000000"/>
                <w:lang w:val="es-AR"/>
              </w:rPr>
            </m:ctrlPr>
          </m:fPr>
          <m:num>
            <m:r>
              <w:rPr>
                <w:rFonts w:ascii="Cambria Math" w:hAnsi="Cambria Math"/>
                <w:color w:val="000000"/>
                <w:lang w:val="es-AR"/>
              </w:rPr>
              <m:t>43seg de arco</m:t>
            </m:r>
          </m:num>
          <m:den>
            <m:r>
              <w:rPr>
                <w:rFonts w:ascii="Cambria Math" w:hAnsi="Cambria Math"/>
                <w:color w:val="000000"/>
                <w:lang w:val="es-AR"/>
              </w:rPr>
              <m:t>siglo</m:t>
            </m:r>
          </m:den>
        </m:f>
      </m:oMath>
      <w:r w:rsidR="00C538C8">
        <w:rPr>
          <w:color w:val="000000"/>
          <w:lang w:val="es-AR"/>
        </w:rPr>
        <w:t xml:space="preserve"> (precesión), por medio de la consideración de utilizar un N </w:t>
      </w:r>
      <w:r w:rsidR="00E754FB">
        <w:rPr>
          <w:color w:val="000000"/>
          <w:lang w:val="es-AR"/>
        </w:rPr>
        <w:t xml:space="preserve">adecuado y </w:t>
      </w:r>
      <w:r w:rsidR="00C538C8">
        <w:rPr>
          <w:color w:val="000000"/>
          <w:lang w:val="es-AR"/>
        </w:rPr>
        <w:t>lo suficientemente grande tal que se puedan obtener soluciones confiables teniendo en cuenta el análisis en el inciso B.8 del TP1, evitando la cancelación de términos depe</w:t>
      </w:r>
      <w:r w:rsidR="00E754FB">
        <w:rPr>
          <w:color w:val="000000"/>
          <w:lang w:val="es-AR"/>
        </w:rPr>
        <w:t xml:space="preserve">ndiente del k </w:t>
      </w:r>
      <w:r w:rsidR="00FB17DA">
        <w:rPr>
          <w:color w:val="000000"/>
          <w:lang w:val="es-AR"/>
        </w:rPr>
        <w:t>obtenido según el paso</w:t>
      </w:r>
      <w:r w:rsidR="00E754FB">
        <w:rPr>
          <w:color w:val="000000"/>
          <w:lang w:val="es-AR"/>
        </w:rPr>
        <w:t>, como también tener en cuenta la capacidad de cálculo del PC</w:t>
      </w:r>
      <w:r w:rsidR="00C5151B">
        <w:rPr>
          <w:color w:val="000000"/>
          <w:lang w:val="es-AR"/>
        </w:rPr>
        <w:t xml:space="preserve"> y la precisión</w:t>
      </w:r>
      <w:r w:rsidR="00E754FB">
        <w:rPr>
          <w:color w:val="000000"/>
          <w:lang w:val="es-AR"/>
        </w:rPr>
        <w:t>.</w:t>
      </w:r>
      <w:r w:rsidR="00107BB9">
        <w:rPr>
          <w:color w:val="000000"/>
          <w:lang w:val="es-AR"/>
        </w:rPr>
        <w:t xml:space="preserve"> Se modificará únicamente para este caso el valor de la </w:t>
      </w:r>
      <w:proofErr w:type="gramStart"/>
      <w:r w:rsidR="00107BB9">
        <w:rPr>
          <w:color w:val="000000"/>
          <w:lang w:val="es-AR"/>
        </w:rPr>
        <w:t xml:space="preserve">variable </w:t>
      </w:r>
      <w:proofErr w:type="gramEnd"/>
      <m:oMath>
        <m:r>
          <m:rPr>
            <m:sty m:val="p"/>
          </m:rPr>
          <w:rPr>
            <w:rFonts w:ascii="Cambria Math" w:hAnsi="Cambria Math"/>
          </w:rPr>
          <m:t>λ</m:t>
        </m:r>
      </m:oMath>
      <w:r w:rsidR="00107BB9" w:rsidRPr="00107BB9">
        <w:rPr>
          <w:lang w:val="es-AR"/>
        </w:rPr>
        <w:t xml:space="preserve">, que solo en este inciso será </w:t>
      </w:r>
      <m:oMath>
        <m:r>
          <m:rPr>
            <m:sty m:val="p"/>
          </m:rPr>
          <w:rPr>
            <w:rFonts w:ascii="Cambria Math" w:hAnsi="Cambria Math"/>
          </w:rPr>
          <m:t>λ</m:t>
        </m:r>
        <m:r>
          <m:rPr>
            <m:sty m:val="p"/>
          </m:rPr>
          <w:rPr>
            <w:rFonts w:ascii="Cambria Math" w:hAnsi="Cambria Math"/>
            <w:lang w:val="es-AR"/>
          </w:rPr>
          <m:t>=1</m:t>
        </m:r>
      </m:oMath>
      <w:r w:rsidR="00107BB9">
        <w:rPr>
          <w:lang w:val="es-AR"/>
        </w:rPr>
        <w:t>.</w:t>
      </w:r>
      <w:r w:rsidR="00E754FB">
        <w:rPr>
          <w:color w:val="000000"/>
          <w:lang w:val="es-AR"/>
        </w:rPr>
        <w:t xml:space="preserve"> También, por la misma razón del corrimiento se deberá realizar una interpolación </w:t>
      </w:r>
      <w:r w:rsidR="001660A6">
        <w:rPr>
          <w:color w:val="000000"/>
          <w:lang w:val="es-AR"/>
        </w:rPr>
        <w:t>debido a que por el análisis numérico la órbita posiblemente no vuelva al mismo lugar donde comenzó y se deberá interpolar entre los 3 puntos más próximos al inicio para deducir la precesión.</w:t>
      </w:r>
    </w:p>
    <w:p w:rsidR="000D06C2" w:rsidRPr="000D06C2" w:rsidRDefault="000D06C2" w:rsidP="00E25211">
      <w:pPr>
        <w:jc w:val="both"/>
        <w:rPr>
          <w:b/>
          <w:color w:val="000000"/>
          <w:lang w:val="es-AR"/>
        </w:rPr>
      </w:pPr>
      <w:r>
        <w:rPr>
          <w:b/>
          <w:color w:val="000000"/>
          <w:highlight w:val="yellow"/>
          <w:lang w:val="es-AR"/>
        </w:rPr>
        <w:lastRenderedPageBreak/>
        <w:t>¿</w:t>
      </w:r>
      <w:r w:rsidRPr="000D06C2">
        <w:rPr>
          <w:b/>
          <w:color w:val="000000"/>
          <w:highlight w:val="yellow"/>
          <w:lang w:val="es-AR"/>
        </w:rPr>
        <w:t>VALIDA?</w:t>
      </w:r>
    </w:p>
    <w:p w:rsidR="009B3911" w:rsidRPr="00B43673" w:rsidRDefault="009B3911" w:rsidP="009B3911">
      <w:pPr>
        <w:pStyle w:val="Ttulo"/>
        <w:jc w:val="both"/>
        <w:rPr>
          <w:sz w:val="24"/>
          <w:lang w:val="es-ES"/>
        </w:rPr>
      </w:pPr>
      <w:r>
        <w:rPr>
          <w:sz w:val="28"/>
          <w:lang w:val="es-ES"/>
        </w:rPr>
        <w:t xml:space="preserve">B.2: </w:t>
      </w:r>
      <w:r w:rsidR="001B5396">
        <w:rPr>
          <w:sz w:val="28"/>
          <w:lang w:val="es-ES"/>
        </w:rPr>
        <w:t>Cálculo</w:t>
      </w:r>
      <w:r>
        <w:rPr>
          <w:sz w:val="28"/>
          <w:lang w:val="es-ES"/>
        </w:rPr>
        <w:t xml:space="preserve"> de la precesión Estrella-Mustafar</w:t>
      </w:r>
      <w:r w:rsidR="00C326D3">
        <w:rPr>
          <w:sz w:val="28"/>
          <w:lang w:val="es-ES"/>
        </w:rPr>
        <w:t xml:space="preserve"> (Algoritmo 1</w:t>
      </w:r>
      <w:r w:rsidR="00E4391E">
        <w:rPr>
          <w:sz w:val="28"/>
          <w:lang w:val="es-ES"/>
        </w:rPr>
        <w:t>-GR</w:t>
      </w:r>
      <w:r w:rsidR="00C326D3">
        <w:rPr>
          <w:sz w:val="28"/>
          <w:lang w:val="es-ES"/>
        </w:rPr>
        <w:t>)</w:t>
      </w:r>
    </w:p>
    <w:p w:rsidR="005D03E0" w:rsidRDefault="00266DE5" w:rsidP="00E06956">
      <w:pPr>
        <w:jc w:val="both"/>
        <w:rPr>
          <w:lang w:val="es-ES"/>
        </w:rPr>
      </w:pPr>
      <w:r>
        <w:rPr>
          <w:lang w:val="es-ES"/>
        </w:rPr>
        <w:t>Aquí el valor de</w:t>
      </w:r>
      <w:r w:rsidR="00A14E49">
        <w:rPr>
          <w:lang w:val="es-ES"/>
        </w:rPr>
        <w:t xml:space="preserve"> </w:t>
      </w:r>
      <m:oMath>
        <m:r>
          <m:rPr>
            <m:sty m:val="p"/>
          </m:rPr>
          <w:rPr>
            <w:rFonts w:ascii="Cambria Math" w:hAnsi="Cambria Math"/>
          </w:rPr>
          <m:t>λ</m:t>
        </m:r>
      </m:oMath>
      <w:r w:rsidR="00A14E49">
        <w:rPr>
          <w:lang w:val="es-ES"/>
        </w:rPr>
        <w:t xml:space="preserve"> </w:t>
      </w:r>
      <w:r>
        <w:rPr>
          <w:lang w:val="es-ES"/>
        </w:rPr>
        <w:t>vuelve a ser el establecido en el TP1.</w:t>
      </w:r>
      <w:r w:rsidR="002D7AAA">
        <w:rPr>
          <w:lang w:val="es-ES"/>
        </w:rPr>
        <w:t xml:space="preserve"> Y se calculó la precesión para</w:t>
      </w:r>
      <w:r w:rsidR="005D03E0">
        <w:rPr>
          <w:lang w:val="es-ES"/>
        </w:rPr>
        <w:t xml:space="preserve">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F0706C" w:rsidRPr="006A4D93" w:rsidTr="00B85844">
        <w:trPr>
          <w:trHeight w:val="677"/>
          <w:jc w:val="center"/>
        </w:trPr>
        <w:tc>
          <w:tcPr>
            <w:tcW w:w="2625" w:type="dxa"/>
          </w:tcPr>
          <w:p w:rsidR="00F0706C" w:rsidRPr="0003383C" w:rsidRDefault="00F0706C" w:rsidP="00B85844">
            <w:pPr>
              <w:jc w:val="center"/>
              <w:rPr>
                <w:rFonts w:eastAsia="Times New Roman"/>
                <w:b/>
                <w:color w:val="000000"/>
                <w:lang w:val="es-AR" w:eastAsia="es-AR"/>
              </w:rPr>
            </w:pPr>
            <w:r w:rsidRPr="00102E15">
              <w:rPr>
                <w:b/>
                <w:lang w:val="es-ES"/>
              </w:rPr>
              <w:t>PASOS (N)</w:t>
            </w:r>
          </w:p>
        </w:tc>
        <w:tc>
          <w:tcPr>
            <w:tcW w:w="2419" w:type="dxa"/>
          </w:tcPr>
          <w:p w:rsidR="00F0706C" w:rsidRPr="00102E15" w:rsidRDefault="00F0706C" w:rsidP="00B85844">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F0706C" w:rsidRPr="000A2C26" w:rsidRDefault="00F0706C"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F0706C" w:rsidRPr="00102E15" w:rsidRDefault="00F0706C" w:rsidP="00B85844">
            <w:pPr>
              <w:jc w:val="center"/>
              <w:rPr>
                <w:b/>
                <w:lang w:val="es-ES"/>
              </w:rPr>
            </w:pPr>
          </w:p>
        </w:tc>
        <w:tc>
          <w:tcPr>
            <w:tcW w:w="1920" w:type="dxa"/>
          </w:tcPr>
          <w:p w:rsidR="00F0706C" w:rsidRDefault="00F0706C" w:rsidP="00B85844">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F0706C" w:rsidRPr="00A27EFA" w:rsidRDefault="00F0706C" w:rsidP="00967FE3">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sidR="00967FE3">
              <w:rPr>
                <w:b/>
                <w:lang w:val="es-ES"/>
              </w:rPr>
              <w:t xml:space="preserve"> </w:t>
            </w:r>
            <w:r>
              <w:rPr>
                <w:b/>
                <w:lang w:val="es-ES"/>
              </w:rPr>
              <w:t xml:space="preserve">=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1,00E+02</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71"/>
          <w:jc w:val="center"/>
        </w:trPr>
        <w:tc>
          <w:tcPr>
            <w:tcW w:w="2625" w:type="dxa"/>
            <w:vAlign w:val="center"/>
          </w:tcPr>
          <w:p w:rsidR="00F0706C" w:rsidRDefault="00F0706C" w:rsidP="00B85844">
            <w:pPr>
              <w:jc w:val="center"/>
              <w:rPr>
                <w:color w:val="000000"/>
              </w:rPr>
            </w:pPr>
            <w:r>
              <w:rPr>
                <w:color w:val="000000"/>
              </w:rPr>
              <w:t>1,00E+03</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1,00E+04</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71"/>
          <w:jc w:val="center"/>
        </w:trPr>
        <w:tc>
          <w:tcPr>
            <w:tcW w:w="2625" w:type="dxa"/>
            <w:vAlign w:val="center"/>
          </w:tcPr>
          <w:p w:rsidR="00F0706C" w:rsidRDefault="00F0706C" w:rsidP="00B85844">
            <w:pPr>
              <w:jc w:val="center"/>
              <w:rPr>
                <w:color w:val="000000"/>
              </w:rPr>
            </w:pPr>
            <w:r>
              <w:rPr>
                <w:color w:val="000000"/>
              </w:rPr>
              <w:t>1,00E+05</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1,00E+06</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RPr="000F5FF3" w:rsidTr="00B85844">
        <w:trPr>
          <w:trHeight w:val="471"/>
          <w:jc w:val="center"/>
        </w:trPr>
        <w:tc>
          <w:tcPr>
            <w:tcW w:w="2625" w:type="dxa"/>
            <w:vAlign w:val="center"/>
          </w:tcPr>
          <w:p w:rsidR="00F0706C" w:rsidRPr="000F5FF3" w:rsidRDefault="00F0706C" w:rsidP="00B85844">
            <w:pPr>
              <w:jc w:val="center"/>
              <w:rPr>
                <w:b/>
                <w:color w:val="000000"/>
              </w:rPr>
            </w:pPr>
            <w:r w:rsidRPr="000F5FF3">
              <w:rPr>
                <w:b/>
                <w:color w:val="000000"/>
              </w:rPr>
              <w:t>1,00E+07</w:t>
            </w:r>
          </w:p>
        </w:tc>
        <w:tc>
          <w:tcPr>
            <w:tcW w:w="2419" w:type="dxa"/>
            <w:vAlign w:val="center"/>
          </w:tcPr>
          <w:p w:rsidR="00F0706C" w:rsidRPr="000F5FF3" w:rsidRDefault="00F0706C" w:rsidP="00B85844">
            <w:pPr>
              <w:jc w:val="center"/>
              <w:rPr>
                <w:b/>
                <w:color w:val="000000"/>
              </w:rPr>
            </w:pPr>
          </w:p>
        </w:tc>
        <w:tc>
          <w:tcPr>
            <w:tcW w:w="1920" w:type="dxa"/>
            <w:vAlign w:val="center"/>
          </w:tcPr>
          <w:p w:rsidR="00F0706C" w:rsidRPr="000F5FF3" w:rsidRDefault="00F0706C" w:rsidP="00B85844">
            <w:pPr>
              <w:jc w:val="center"/>
              <w:rPr>
                <w:b/>
                <w:color w:val="000000"/>
              </w:rPr>
            </w:pPr>
          </w:p>
        </w:tc>
        <w:tc>
          <w:tcPr>
            <w:tcW w:w="1920" w:type="dxa"/>
            <w:vAlign w:val="center"/>
          </w:tcPr>
          <w:p w:rsidR="00F0706C" w:rsidRPr="000F5FF3" w:rsidRDefault="00F0706C" w:rsidP="00B85844">
            <w:pPr>
              <w:jc w:val="center"/>
              <w:rPr>
                <w:b/>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1,00E+08</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71"/>
          <w:jc w:val="center"/>
        </w:trPr>
        <w:tc>
          <w:tcPr>
            <w:tcW w:w="2625" w:type="dxa"/>
            <w:vAlign w:val="center"/>
          </w:tcPr>
          <w:p w:rsidR="00F0706C" w:rsidRDefault="00F0706C" w:rsidP="00B85844">
            <w:pPr>
              <w:jc w:val="center"/>
              <w:rPr>
                <w:color w:val="000000"/>
              </w:rPr>
            </w:pPr>
            <w:r>
              <w:rPr>
                <w:color w:val="000000"/>
              </w:rPr>
              <w:t>1,00E+09</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1,00E+10</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1,00E+11</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bl>
    <w:p w:rsidR="009B3911" w:rsidRDefault="009B3911" w:rsidP="00E06956">
      <w:pPr>
        <w:jc w:val="both"/>
        <w:rPr>
          <w:lang w:val="es-ES"/>
        </w:rPr>
      </w:pPr>
    </w:p>
    <w:p w:rsidR="009B3911" w:rsidRPr="00B43673" w:rsidRDefault="009B3911" w:rsidP="009B3911">
      <w:pPr>
        <w:pStyle w:val="Ttulo"/>
        <w:jc w:val="both"/>
        <w:rPr>
          <w:sz w:val="24"/>
          <w:lang w:val="es-ES"/>
        </w:rPr>
      </w:pPr>
      <w:r>
        <w:rPr>
          <w:sz w:val="28"/>
          <w:lang w:val="es-ES"/>
        </w:rPr>
        <w:t xml:space="preserve">B.3: </w:t>
      </w:r>
      <w:r w:rsidR="00C326D3">
        <w:rPr>
          <w:sz w:val="28"/>
          <w:lang w:val="es-ES"/>
        </w:rPr>
        <w:t>Integral de energía del sistema (Algoritmo 1</w:t>
      </w:r>
      <w:r w:rsidR="00E4391E">
        <w:rPr>
          <w:sz w:val="28"/>
          <w:lang w:val="es-ES"/>
        </w:rPr>
        <w:t>-GR</w:t>
      </w:r>
      <w:r w:rsidR="00C326D3">
        <w:rPr>
          <w:sz w:val="28"/>
          <w:lang w:val="es-ES"/>
        </w:rPr>
        <w:t>)</w:t>
      </w:r>
    </w:p>
    <w:p w:rsidR="008A710B" w:rsidRPr="00B2105D" w:rsidRDefault="009E06B7" w:rsidP="008A710B">
      <w:pPr>
        <w:jc w:val="both"/>
        <w:rPr>
          <w:lang w:val="es-AR"/>
        </w:rPr>
      </w:pPr>
      <w:r>
        <w:rPr>
          <w:lang w:val="es-AR"/>
        </w:rPr>
        <w:t>La resolución es similar al ítem A.4</w:t>
      </w:r>
      <w:r w:rsidR="00262459">
        <w:rPr>
          <w:lang w:val="es-AR"/>
        </w:rPr>
        <w:t xml:space="preserve"> para el cálculo de la energía</w:t>
      </w:r>
      <w:r>
        <w:rPr>
          <w:lang w:val="es-AR"/>
        </w:rPr>
        <w:t xml:space="preserve"> pero como este algoritmo </w:t>
      </w:r>
      <w:r w:rsidR="00262459">
        <w:rPr>
          <w:lang w:val="es-AR"/>
        </w:rPr>
        <w:t>es otro, se tienen diferentes resultados</w:t>
      </w:r>
      <w:r w:rsidR="006E1EE6">
        <w:rPr>
          <w:lang w:val="es-AR"/>
        </w:rPr>
        <w:t>,</w:t>
      </w:r>
      <w:r w:rsidR="00262459">
        <w:rPr>
          <w:lang w:val="es-AR"/>
        </w:rPr>
        <w:t xml:space="preserve"> aunque </w:t>
      </w:r>
      <w:r w:rsidR="00D50E93">
        <w:rPr>
          <w:lang w:val="es-AR"/>
        </w:rPr>
        <w:t xml:space="preserve">igualmente se </w:t>
      </w:r>
      <w:r w:rsidR="00262459">
        <w:rPr>
          <w:lang w:val="es-AR"/>
        </w:rPr>
        <w:t xml:space="preserve">sigue </w:t>
      </w:r>
      <w:r w:rsidR="00514246">
        <w:rPr>
          <w:lang w:val="es-AR"/>
        </w:rPr>
        <w:t>poseyendo</w:t>
      </w:r>
      <w:r>
        <w:rPr>
          <w:lang w:val="es-AR"/>
        </w:rPr>
        <w:t xml:space="preserve"> orden uno</w:t>
      </w:r>
      <w:r w:rsidR="00A8155B">
        <w:rPr>
          <w:lang w:val="es-AR"/>
        </w:rPr>
        <w:t>, por lo cual</w:t>
      </w:r>
      <w:r>
        <w:rPr>
          <w:lang w:val="es-AR"/>
        </w:rPr>
        <w:t xml:space="preserve"> deberá realizarse una diferenciación numérica acorde al orden especificado, </w:t>
      </w:r>
      <w:r w:rsidR="008A710B">
        <w:rPr>
          <w:lang w:val="es-AR"/>
        </w:rPr>
        <w:t>siendo la resolución una posible derivada en atraso o en adelanto.</w:t>
      </w:r>
    </w:p>
    <w:tbl>
      <w:tblPr>
        <w:tblStyle w:val="Tablaconcuadrcula"/>
        <w:tblW w:w="6465" w:type="dxa"/>
        <w:jc w:val="center"/>
        <w:tblLook w:val="04A0" w:firstRow="1" w:lastRow="0" w:firstColumn="1" w:lastColumn="0" w:noHBand="0" w:noVBand="1"/>
      </w:tblPr>
      <w:tblGrid>
        <w:gridCol w:w="2625"/>
        <w:gridCol w:w="1920"/>
        <w:gridCol w:w="1920"/>
      </w:tblGrid>
      <w:tr w:rsidR="00346290" w:rsidRPr="006A50A3" w:rsidTr="00346290">
        <w:trPr>
          <w:trHeight w:val="677"/>
          <w:jc w:val="center"/>
        </w:trPr>
        <w:tc>
          <w:tcPr>
            <w:tcW w:w="2625" w:type="dxa"/>
          </w:tcPr>
          <w:p w:rsidR="00346290" w:rsidRPr="0003383C" w:rsidRDefault="00346290" w:rsidP="00B85844">
            <w:pPr>
              <w:jc w:val="center"/>
              <w:rPr>
                <w:rFonts w:eastAsia="Times New Roman"/>
                <w:b/>
                <w:color w:val="000000"/>
                <w:lang w:val="es-AR" w:eastAsia="es-AR"/>
              </w:rPr>
            </w:pPr>
            <w:r w:rsidRPr="00102E15">
              <w:rPr>
                <w:b/>
                <w:lang w:val="es-ES"/>
              </w:rPr>
              <w:t>PASOS (N)</w:t>
            </w:r>
          </w:p>
        </w:tc>
        <w:tc>
          <w:tcPr>
            <w:tcW w:w="1920" w:type="dxa"/>
          </w:tcPr>
          <w:p w:rsidR="00346290" w:rsidRDefault="00507AD5">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346290" w:rsidRDefault="00507AD5">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1,00E+02</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71"/>
          <w:jc w:val="center"/>
        </w:trPr>
        <w:tc>
          <w:tcPr>
            <w:tcW w:w="2625" w:type="dxa"/>
            <w:vAlign w:val="center"/>
          </w:tcPr>
          <w:p w:rsidR="00346290" w:rsidRDefault="00346290" w:rsidP="00B85844">
            <w:pPr>
              <w:jc w:val="center"/>
              <w:rPr>
                <w:color w:val="000000"/>
              </w:rPr>
            </w:pPr>
            <w:r>
              <w:rPr>
                <w:color w:val="000000"/>
              </w:rPr>
              <w:t>1,00E+03</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1,00E+04</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71"/>
          <w:jc w:val="center"/>
        </w:trPr>
        <w:tc>
          <w:tcPr>
            <w:tcW w:w="2625" w:type="dxa"/>
            <w:vAlign w:val="center"/>
          </w:tcPr>
          <w:p w:rsidR="00346290" w:rsidRDefault="00346290" w:rsidP="00B85844">
            <w:pPr>
              <w:jc w:val="center"/>
              <w:rPr>
                <w:color w:val="000000"/>
              </w:rPr>
            </w:pPr>
            <w:r>
              <w:rPr>
                <w:color w:val="000000"/>
              </w:rPr>
              <w:t>1,00E+05</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1,00E+06</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RPr="000F5FF3" w:rsidTr="00346290">
        <w:trPr>
          <w:trHeight w:val="471"/>
          <w:jc w:val="center"/>
        </w:trPr>
        <w:tc>
          <w:tcPr>
            <w:tcW w:w="2625" w:type="dxa"/>
            <w:vAlign w:val="center"/>
          </w:tcPr>
          <w:p w:rsidR="00346290" w:rsidRPr="000F5FF3" w:rsidRDefault="00346290" w:rsidP="00B85844">
            <w:pPr>
              <w:jc w:val="center"/>
              <w:rPr>
                <w:b/>
                <w:color w:val="000000"/>
              </w:rPr>
            </w:pPr>
            <w:r w:rsidRPr="000F5FF3">
              <w:rPr>
                <w:b/>
                <w:color w:val="000000"/>
              </w:rPr>
              <w:lastRenderedPageBreak/>
              <w:t>1,00E+07</w:t>
            </w:r>
          </w:p>
        </w:tc>
        <w:tc>
          <w:tcPr>
            <w:tcW w:w="1920" w:type="dxa"/>
            <w:vAlign w:val="center"/>
          </w:tcPr>
          <w:p w:rsidR="00346290" w:rsidRPr="000F5FF3" w:rsidRDefault="00346290" w:rsidP="00B85844">
            <w:pPr>
              <w:jc w:val="center"/>
              <w:rPr>
                <w:b/>
                <w:color w:val="000000"/>
              </w:rPr>
            </w:pPr>
          </w:p>
        </w:tc>
        <w:tc>
          <w:tcPr>
            <w:tcW w:w="1920" w:type="dxa"/>
          </w:tcPr>
          <w:p w:rsidR="00346290" w:rsidRPr="000F5FF3" w:rsidRDefault="00346290" w:rsidP="00B85844">
            <w:pPr>
              <w:jc w:val="center"/>
              <w:rPr>
                <w:b/>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1,00E+08</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71"/>
          <w:jc w:val="center"/>
        </w:trPr>
        <w:tc>
          <w:tcPr>
            <w:tcW w:w="2625" w:type="dxa"/>
            <w:vAlign w:val="center"/>
          </w:tcPr>
          <w:p w:rsidR="00346290" w:rsidRDefault="00346290" w:rsidP="00B85844">
            <w:pPr>
              <w:jc w:val="center"/>
              <w:rPr>
                <w:color w:val="000000"/>
              </w:rPr>
            </w:pPr>
            <w:r>
              <w:rPr>
                <w:color w:val="000000"/>
              </w:rPr>
              <w:t>1,00E+09</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1,00E+10</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1,00E+11</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bl>
    <w:p w:rsidR="009E06B7" w:rsidRPr="005137E1" w:rsidRDefault="009E06B7" w:rsidP="009E06B7">
      <w:pPr>
        <w:jc w:val="both"/>
        <w:rPr>
          <w:b/>
          <w:bCs/>
          <w:lang w:val="es-AR"/>
        </w:rPr>
      </w:pPr>
    </w:p>
    <w:p w:rsidR="009B3911" w:rsidRPr="00346290" w:rsidRDefault="00346290" w:rsidP="00E06956">
      <w:pPr>
        <w:jc w:val="both"/>
        <w:rPr>
          <w:b/>
          <w:lang w:val="es-AR"/>
        </w:rPr>
      </w:pPr>
      <w:r w:rsidRPr="00346290">
        <w:rPr>
          <w:b/>
          <w:highlight w:val="yellow"/>
          <w:lang w:val="es-AR"/>
        </w:rPr>
        <w:t xml:space="preserve">Realizar grafico En vs </w:t>
      </w:r>
      <w:proofErr w:type="spellStart"/>
      <w:r w:rsidRPr="00346290">
        <w:rPr>
          <w:b/>
          <w:highlight w:val="yellow"/>
          <w:lang w:val="es-AR"/>
        </w:rPr>
        <w:t>On</w:t>
      </w:r>
      <w:proofErr w:type="spellEnd"/>
      <w:r w:rsidRPr="00346290">
        <w:rPr>
          <w:b/>
          <w:highlight w:val="yellow"/>
          <w:lang w:val="es-AR"/>
        </w:rPr>
        <w:t xml:space="preserve"> y co</w:t>
      </w:r>
      <w:r w:rsidR="00AF6C7D">
        <w:rPr>
          <w:b/>
          <w:highlight w:val="yellow"/>
          <w:lang w:val="es-AR"/>
        </w:rPr>
        <w:t>mparar con el resultado clásico. Debería haber una diferencia en la llegada, la famosa precesión.</w:t>
      </w:r>
    </w:p>
    <w:p w:rsidR="009B3911" w:rsidRPr="00B43673" w:rsidRDefault="009B3911" w:rsidP="009B3911">
      <w:pPr>
        <w:pStyle w:val="Ttulo"/>
        <w:jc w:val="both"/>
        <w:rPr>
          <w:sz w:val="24"/>
          <w:lang w:val="es-ES"/>
        </w:rPr>
      </w:pPr>
      <w:r>
        <w:rPr>
          <w:sz w:val="28"/>
          <w:lang w:val="es-ES"/>
        </w:rPr>
        <w:t xml:space="preserve">B.4: </w:t>
      </w:r>
      <w:r w:rsidR="00C326D3">
        <w:rPr>
          <w:sz w:val="28"/>
          <w:lang w:val="es-ES"/>
        </w:rPr>
        <w:t>Análisis de aptitud del algoritmo 1</w:t>
      </w:r>
      <w:r w:rsidR="00E4391E">
        <w:rPr>
          <w:sz w:val="28"/>
          <w:lang w:val="es-ES"/>
        </w:rPr>
        <w:t>-GR</w:t>
      </w:r>
    </w:p>
    <w:p w:rsidR="009B3911" w:rsidRPr="007D52DB" w:rsidRDefault="007D52DB" w:rsidP="00E06956">
      <w:pPr>
        <w:jc w:val="both"/>
        <w:rPr>
          <w:b/>
          <w:lang w:val="es-ES"/>
        </w:rPr>
      </w:pPr>
      <w:r w:rsidRPr="007D52DB">
        <w:rPr>
          <w:b/>
          <w:highlight w:val="yellow"/>
          <w:lang w:val="es-ES"/>
        </w:rPr>
        <w:t xml:space="preserve">Hay que mencionar que el termino nuevo agregado es muy pequeño </w:t>
      </w:r>
      <w:r w:rsidR="008A4ADE" w:rsidRPr="007D52DB">
        <w:rPr>
          <w:b/>
          <w:highlight w:val="yellow"/>
          <w:lang w:val="es-ES"/>
        </w:rPr>
        <w:t>así</w:t>
      </w:r>
      <w:r w:rsidRPr="007D52DB">
        <w:rPr>
          <w:b/>
          <w:highlight w:val="yellow"/>
          <w:lang w:val="es-ES"/>
        </w:rPr>
        <w:t xml:space="preserve"> que se debe tener mucho en cuenta la precesión ya que es de orden 1 este algoritmo y podría </w:t>
      </w:r>
      <w:r w:rsidR="008551F4">
        <w:rPr>
          <w:b/>
          <w:highlight w:val="yellow"/>
          <w:lang w:val="es-ES"/>
        </w:rPr>
        <w:t xml:space="preserve">no ser eficiente para este </w:t>
      </w:r>
      <w:r w:rsidR="008551F4" w:rsidRPr="00825CE1">
        <w:rPr>
          <w:b/>
          <w:highlight w:val="yellow"/>
          <w:lang w:val="es-ES"/>
        </w:rPr>
        <w:t xml:space="preserve">caso, dando una diferencia gigante o una diferencia muy pequeña a la </w:t>
      </w:r>
      <w:proofErr w:type="spellStart"/>
      <w:r w:rsidR="008551F4" w:rsidRPr="00825CE1">
        <w:rPr>
          <w:b/>
          <w:highlight w:val="yellow"/>
          <w:lang w:val="es-ES"/>
        </w:rPr>
        <w:t>formula</w:t>
      </w:r>
      <w:proofErr w:type="spellEnd"/>
      <w:r w:rsidR="008551F4" w:rsidRPr="00825CE1">
        <w:rPr>
          <w:b/>
          <w:highlight w:val="yellow"/>
          <w:lang w:val="es-ES"/>
        </w:rPr>
        <w:t xml:space="preserve"> de Newton original.</w:t>
      </w:r>
    </w:p>
    <w:p w:rsidR="001B5396" w:rsidRPr="00B43673" w:rsidRDefault="001B5396" w:rsidP="001B5396">
      <w:pPr>
        <w:pStyle w:val="Ttulo"/>
        <w:jc w:val="both"/>
        <w:rPr>
          <w:sz w:val="24"/>
          <w:lang w:val="es-ES"/>
        </w:rPr>
      </w:pPr>
      <w:r>
        <w:rPr>
          <w:sz w:val="28"/>
          <w:lang w:val="es-ES"/>
        </w:rPr>
        <w:t xml:space="preserve">B.5: Algoritmo </w:t>
      </w:r>
      <w:r w:rsidR="006E58D0">
        <w:rPr>
          <w:sz w:val="28"/>
          <w:lang w:val="es-ES"/>
        </w:rPr>
        <w:t>2</w:t>
      </w:r>
      <w:r>
        <w:rPr>
          <w:sz w:val="28"/>
          <w:lang w:val="es-ES"/>
        </w:rPr>
        <w:t>-GR, precesión y su respectiva validación</w:t>
      </w:r>
    </w:p>
    <w:p w:rsidR="009871F8" w:rsidRDefault="009871F8" w:rsidP="001144BA">
      <w:pPr>
        <w:jc w:val="both"/>
        <w:rPr>
          <w:lang w:val="es-AR"/>
        </w:rPr>
      </w:pPr>
      <w:r>
        <w:rPr>
          <w:lang w:val="es-AR"/>
        </w:rPr>
        <w:t>Este inciso es análogo al B.1 pero con la generalización del algoritmo 2 del TP1.</w:t>
      </w:r>
    </w:p>
    <w:p w:rsidR="001144BA" w:rsidRPr="00BC055A" w:rsidRDefault="001144BA" w:rsidP="001144BA">
      <w:pPr>
        <w:jc w:val="both"/>
        <w:rPr>
          <w:lang w:val="es-AR"/>
        </w:rPr>
      </w:pPr>
      <w:r>
        <w:rPr>
          <w:lang w:val="es-AR"/>
        </w:rPr>
        <w:t>Su desarrollo está dado por el siguiente pseudocódigo:</w:t>
      </w:r>
    </w:p>
    <w:p w:rsidR="001B5396" w:rsidRPr="00EC2E66" w:rsidRDefault="001144BA" w:rsidP="001144BA">
      <w:pPr>
        <w:jc w:val="both"/>
        <w:rPr>
          <w:b/>
          <w:color w:val="000000"/>
          <w:lang w:val="es-AR"/>
        </w:rPr>
      </w:pPr>
      <w:r>
        <w:rPr>
          <w:noProof/>
          <w:lang w:val="es-AR" w:eastAsia="es-AR"/>
        </w:rPr>
        <w:lastRenderedPageBreak/>
        <mc:AlternateContent>
          <mc:Choice Requires="wps">
            <w:drawing>
              <wp:inline distT="0" distB="0" distL="0" distR="0" wp14:anchorId="18DA457C" wp14:editId="08A875ED">
                <wp:extent cx="4667250" cy="4399472"/>
                <wp:effectExtent l="0" t="0" r="19050" b="20320"/>
                <wp:docPr id="4" name="4 Cuadro de texto"/>
                <wp:cNvGraphicFramePr/>
                <a:graphic xmlns:a="http://schemas.openxmlformats.org/drawingml/2006/main">
                  <a:graphicData uri="http://schemas.microsoft.com/office/word/2010/wordprocessingShape">
                    <wps:wsp>
                      <wps:cNvSpPr txBox="1"/>
                      <wps:spPr>
                        <a:xfrm>
                          <a:off x="0" y="0"/>
                          <a:ext cx="4667250" cy="4399472"/>
                        </a:xfrm>
                        <a:prstGeom prst="rect">
                          <a:avLst/>
                        </a:prstGeom>
                        <a:solidFill>
                          <a:sysClr val="window" lastClr="FFFFFF"/>
                        </a:solidFill>
                        <a:ln w="6350">
                          <a:solidFill>
                            <a:prstClr val="black"/>
                          </a:solidFill>
                        </a:ln>
                        <a:effectLst/>
                      </wps:spPr>
                      <wps:txbx>
                        <w:txbxContent>
                          <w:p w:rsidR="001144BA" w:rsidRDefault="001144BA"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1144BA" w:rsidRPr="00E7054B" w:rsidRDefault="00507AD5"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1144BA" w:rsidRPr="00E7054B" w:rsidRDefault="00507AD5"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1144BA" w:rsidRPr="00E7054B" w:rsidRDefault="001144BA"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1144BA" w:rsidRPr="002E685F" w:rsidRDefault="00507AD5"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507AD5"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1144BA" w:rsidRPr="002E685F" w:rsidRDefault="00507AD5"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507AD5"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1144BA" w:rsidRPr="002E685F" w:rsidRDefault="00507AD5"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1144BA" w:rsidRPr="00E7054B" w:rsidRDefault="001144BA" w:rsidP="001144BA">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4 Cuadro de texto" o:spid="_x0000_s1027" type="#_x0000_t202" style="width:367.5pt;height:3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" fillcolor="window" strokeweight=".5pt">
                <v:textbox>
                  <w:txbxContent>
                    <w:p w:rsidR="001144BA" w:rsidRDefault="001144BA"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1144BA" w:rsidRPr="00E7054B" w:rsidRDefault="00507AD5"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1144BA" w:rsidRPr="00E7054B" w:rsidRDefault="00507AD5"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1144BA" w:rsidRPr="00E7054B" w:rsidRDefault="001144BA"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1144BA" w:rsidRPr="002E685F" w:rsidRDefault="00507AD5"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507AD5"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1144BA" w:rsidRPr="002E685F" w:rsidRDefault="00507AD5"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507AD5"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1144BA" w:rsidRPr="002E685F" w:rsidRDefault="00507AD5"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1144BA" w:rsidRPr="00E7054B" w:rsidRDefault="001144BA" w:rsidP="001144BA">
                      <w:pPr>
                        <w:rPr>
                          <w:rFonts w:asciiTheme="minorHAnsi" w:eastAsiaTheme="minorEastAsia" w:hAnsiTheme="minorHAnsi" w:cstheme="minorBidi"/>
                          <w:b/>
                          <w:lang w:val="es-AR"/>
                        </w:rPr>
                      </w:pPr>
                    </w:p>
                  </w:txbxContent>
                </v:textbox>
                <w10:anchorlock/>
              </v:shape>
            </w:pict>
          </mc:Fallback>
        </mc:AlternateContent>
      </w:r>
      <w:r w:rsidRPr="00706295">
        <w:rPr>
          <w:color w:val="000000"/>
          <w:lang w:val="es-ES"/>
        </w:rPr>
        <w:br/>
      </w:r>
      <w:r w:rsidR="00EC2E66">
        <w:rPr>
          <w:b/>
          <w:color w:val="000000"/>
          <w:highlight w:val="yellow"/>
          <w:lang w:val="es-AR"/>
        </w:rPr>
        <w:t>¿</w:t>
      </w:r>
      <w:r w:rsidR="00EC2E66" w:rsidRPr="000D06C2">
        <w:rPr>
          <w:b/>
          <w:color w:val="000000"/>
          <w:highlight w:val="yellow"/>
          <w:lang w:val="es-AR"/>
        </w:rPr>
        <w:t>VALIDA?</w:t>
      </w:r>
    </w:p>
    <w:p w:rsidR="001B5396" w:rsidRPr="00B43673" w:rsidRDefault="001B5396" w:rsidP="001B5396">
      <w:pPr>
        <w:pStyle w:val="Ttulo"/>
        <w:jc w:val="both"/>
        <w:rPr>
          <w:sz w:val="24"/>
          <w:lang w:val="es-ES"/>
        </w:rPr>
      </w:pPr>
      <w:r>
        <w:rPr>
          <w:sz w:val="28"/>
          <w:lang w:val="es-ES"/>
        </w:rPr>
        <w:t>B.6: Cálculo de la precesión Estrella-Mustafar</w:t>
      </w:r>
      <w:r w:rsidR="006E58D0">
        <w:rPr>
          <w:sz w:val="28"/>
          <w:lang w:val="es-ES"/>
        </w:rPr>
        <w:t xml:space="preserve"> (Algoritmo 2</w:t>
      </w:r>
      <w:r>
        <w:rPr>
          <w:sz w:val="28"/>
          <w:lang w:val="es-ES"/>
        </w:rPr>
        <w:t>-GR)</w:t>
      </w:r>
    </w:p>
    <w:p w:rsidR="00BD7FB4" w:rsidRDefault="00BD7FB4" w:rsidP="00BD7FB4">
      <w:pPr>
        <w:jc w:val="both"/>
        <w:rPr>
          <w:lang w:val="es-ES"/>
        </w:rPr>
      </w:pPr>
      <w:r>
        <w:rPr>
          <w:lang w:val="es-ES"/>
        </w:rPr>
        <w:t>Inciso análogo al B.2. Se calculó la precesión para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BD7FB4" w:rsidRPr="006A4D93" w:rsidTr="00B85844">
        <w:trPr>
          <w:trHeight w:val="677"/>
          <w:jc w:val="center"/>
        </w:trPr>
        <w:tc>
          <w:tcPr>
            <w:tcW w:w="2625" w:type="dxa"/>
          </w:tcPr>
          <w:p w:rsidR="00BD7FB4" w:rsidRPr="0003383C" w:rsidRDefault="00BD7FB4" w:rsidP="00B85844">
            <w:pPr>
              <w:jc w:val="center"/>
              <w:rPr>
                <w:rFonts w:eastAsia="Times New Roman"/>
                <w:b/>
                <w:color w:val="000000"/>
                <w:lang w:val="es-AR" w:eastAsia="es-AR"/>
              </w:rPr>
            </w:pPr>
            <w:r w:rsidRPr="00102E15">
              <w:rPr>
                <w:b/>
                <w:lang w:val="es-ES"/>
              </w:rPr>
              <w:t>PASOS (N)</w:t>
            </w:r>
          </w:p>
        </w:tc>
        <w:tc>
          <w:tcPr>
            <w:tcW w:w="2419" w:type="dxa"/>
          </w:tcPr>
          <w:p w:rsidR="00BD7FB4" w:rsidRPr="00102E15" w:rsidRDefault="00BD7FB4" w:rsidP="00B85844">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BD7FB4" w:rsidRPr="000A2C26" w:rsidRDefault="00BD7FB4"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BD7FB4" w:rsidRPr="00102E15" w:rsidRDefault="00BD7FB4" w:rsidP="00B85844">
            <w:pPr>
              <w:jc w:val="center"/>
              <w:rPr>
                <w:b/>
                <w:lang w:val="es-ES"/>
              </w:rPr>
            </w:pPr>
          </w:p>
        </w:tc>
        <w:tc>
          <w:tcPr>
            <w:tcW w:w="1920" w:type="dxa"/>
          </w:tcPr>
          <w:p w:rsidR="00BD7FB4" w:rsidRDefault="00BD7FB4" w:rsidP="00B85844">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BD7FB4" w:rsidRPr="00A27EFA" w:rsidRDefault="00BD7FB4" w:rsidP="00B8584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Pr>
                <w:b/>
                <w:lang w:val="es-ES"/>
              </w:rPr>
              <w:t xml:space="preserve"> =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1,00E+02</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71"/>
          <w:jc w:val="center"/>
        </w:trPr>
        <w:tc>
          <w:tcPr>
            <w:tcW w:w="2625" w:type="dxa"/>
            <w:vAlign w:val="center"/>
          </w:tcPr>
          <w:p w:rsidR="00BD7FB4" w:rsidRDefault="00BD7FB4" w:rsidP="00B85844">
            <w:pPr>
              <w:jc w:val="center"/>
              <w:rPr>
                <w:color w:val="000000"/>
              </w:rPr>
            </w:pPr>
            <w:r>
              <w:rPr>
                <w:color w:val="000000"/>
              </w:rPr>
              <w:t>1,00E+03</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1,00E+04</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71"/>
          <w:jc w:val="center"/>
        </w:trPr>
        <w:tc>
          <w:tcPr>
            <w:tcW w:w="2625" w:type="dxa"/>
            <w:vAlign w:val="center"/>
          </w:tcPr>
          <w:p w:rsidR="00BD7FB4" w:rsidRDefault="00BD7FB4" w:rsidP="00B85844">
            <w:pPr>
              <w:jc w:val="center"/>
              <w:rPr>
                <w:color w:val="000000"/>
              </w:rPr>
            </w:pPr>
            <w:r>
              <w:rPr>
                <w:color w:val="000000"/>
              </w:rPr>
              <w:t>1,00E+05</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1,00E+06</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RPr="000F5FF3" w:rsidTr="00B85844">
        <w:trPr>
          <w:trHeight w:val="471"/>
          <w:jc w:val="center"/>
        </w:trPr>
        <w:tc>
          <w:tcPr>
            <w:tcW w:w="2625" w:type="dxa"/>
            <w:vAlign w:val="center"/>
          </w:tcPr>
          <w:p w:rsidR="00BD7FB4" w:rsidRPr="000F5FF3" w:rsidRDefault="00BD7FB4" w:rsidP="00B85844">
            <w:pPr>
              <w:jc w:val="center"/>
              <w:rPr>
                <w:b/>
                <w:color w:val="000000"/>
              </w:rPr>
            </w:pPr>
            <w:r w:rsidRPr="000F5FF3">
              <w:rPr>
                <w:b/>
                <w:color w:val="000000"/>
              </w:rPr>
              <w:t>1,00E+07</w:t>
            </w:r>
          </w:p>
        </w:tc>
        <w:tc>
          <w:tcPr>
            <w:tcW w:w="2419" w:type="dxa"/>
            <w:vAlign w:val="center"/>
          </w:tcPr>
          <w:p w:rsidR="00BD7FB4" w:rsidRPr="000F5FF3" w:rsidRDefault="00BD7FB4" w:rsidP="00B85844">
            <w:pPr>
              <w:jc w:val="center"/>
              <w:rPr>
                <w:b/>
                <w:color w:val="000000"/>
              </w:rPr>
            </w:pPr>
          </w:p>
        </w:tc>
        <w:tc>
          <w:tcPr>
            <w:tcW w:w="1920" w:type="dxa"/>
            <w:vAlign w:val="center"/>
          </w:tcPr>
          <w:p w:rsidR="00BD7FB4" w:rsidRPr="000F5FF3" w:rsidRDefault="00BD7FB4" w:rsidP="00B85844">
            <w:pPr>
              <w:jc w:val="center"/>
              <w:rPr>
                <w:b/>
                <w:color w:val="000000"/>
              </w:rPr>
            </w:pPr>
          </w:p>
        </w:tc>
        <w:tc>
          <w:tcPr>
            <w:tcW w:w="1920" w:type="dxa"/>
            <w:vAlign w:val="center"/>
          </w:tcPr>
          <w:p w:rsidR="00BD7FB4" w:rsidRPr="000F5FF3" w:rsidRDefault="00BD7FB4" w:rsidP="00B85844">
            <w:pPr>
              <w:jc w:val="center"/>
              <w:rPr>
                <w:b/>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1,00E+08</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71"/>
          <w:jc w:val="center"/>
        </w:trPr>
        <w:tc>
          <w:tcPr>
            <w:tcW w:w="2625" w:type="dxa"/>
            <w:vAlign w:val="center"/>
          </w:tcPr>
          <w:p w:rsidR="00BD7FB4" w:rsidRDefault="00BD7FB4" w:rsidP="00B85844">
            <w:pPr>
              <w:jc w:val="center"/>
              <w:rPr>
                <w:color w:val="000000"/>
              </w:rPr>
            </w:pPr>
            <w:r>
              <w:rPr>
                <w:color w:val="000000"/>
              </w:rPr>
              <w:t>1,00E+09</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lastRenderedPageBreak/>
              <w:t>1,00E+10</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1,00E+11</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bl>
    <w:p w:rsidR="001B5396" w:rsidRDefault="001B5396" w:rsidP="001B5396">
      <w:pPr>
        <w:jc w:val="both"/>
        <w:rPr>
          <w:lang w:val="es-ES"/>
        </w:rPr>
      </w:pPr>
    </w:p>
    <w:p w:rsidR="001B5396" w:rsidRPr="00B43673" w:rsidRDefault="001B5396" w:rsidP="001B5396">
      <w:pPr>
        <w:pStyle w:val="Ttulo"/>
        <w:jc w:val="both"/>
        <w:rPr>
          <w:sz w:val="24"/>
          <w:lang w:val="es-ES"/>
        </w:rPr>
      </w:pPr>
      <w:r>
        <w:rPr>
          <w:sz w:val="28"/>
          <w:lang w:val="es-ES"/>
        </w:rPr>
        <w:t xml:space="preserve">B.7: Integral de energía del sistema (Algoritmo </w:t>
      </w:r>
      <w:r w:rsidR="006E58D0">
        <w:rPr>
          <w:sz w:val="28"/>
          <w:lang w:val="es-ES"/>
        </w:rPr>
        <w:t>2</w:t>
      </w:r>
      <w:r>
        <w:rPr>
          <w:sz w:val="28"/>
          <w:lang w:val="es-ES"/>
        </w:rPr>
        <w:t>-GR)</w:t>
      </w:r>
    </w:p>
    <w:p w:rsidR="001B5396" w:rsidRDefault="008A4ADE" w:rsidP="001B5396">
      <w:pPr>
        <w:jc w:val="both"/>
        <w:rPr>
          <w:lang w:val="es-AR"/>
        </w:rPr>
      </w:pPr>
      <w:r>
        <w:rPr>
          <w:lang w:val="es-AR"/>
        </w:rPr>
        <w:t xml:space="preserve">La resolución es similar al ítem </w:t>
      </w:r>
      <w:r w:rsidR="006E1EE6">
        <w:rPr>
          <w:lang w:val="es-AR"/>
        </w:rPr>
        <w:t>B</w:t>
      </w:r>
      <w:r>
        <w:rPr>
          <w:lang w:val="es-AR"/>
        </w:rPr>
        <w:t>.</w:t>
      </w:r>
      <w:r w:rsidR="006E1EE6">
        <w:rPr>
          <w:lang w:val="es-AR"/>
        </w:rPr>
        <w:t>3</w:t>
      </w:r>
      <w:r>
        <w:rPr>
          <w:lang w:val="es-AR"/>
        </w:rPr>
        <w:t xml:space="preserve"> para el cálculo de la energía pero como este algoritmo es otro, se tienen diferentes resultados</w:t>
      </w:r>
      <w:r w:rsidR="006E1EE6">
        <w:rPr>
          <w:lang w:val="es-AR"/>
        </w:rPr>
        <w:t>,</w:t>
      </w:r>
      <w:r>
        <w:rPr>
          <w:lang w:val="es-AR"/>
        </w:rPr>
        <w:t xml:space="preserve"> aunque igualmente se sigue poseyendo orden </w:t>
      </w:r>
      <w:r w:rsidR="00CF34B6">
        <w:rPr>
          <w:lang w:val="es-AR"/>
        </w:rPr>
        <w:t>cuatro</w:t>
      </w:r>
      <w:r>
        <w:rPr>
          <w:lang w:val="es-AR"/>
        </w:rPr>
        <w:t>, por lo cual deberá realizarse una diferenciación numérica acorde al orden especificado, siendo la resolución una posible</w:t>
      </w:r>
      <w:r w:rsidR="00CF34B6" w:rsidRPr="00CF34B6">
        <w:rPr>
          <w:lang w:val="es-AR"/>
        </w:rPr>
        <w:t xml:space="preserve"> </w:t>
      </w:r>
      <w:r w:rsidR="00CF34B6">
        <w:rPr>
          <w:lang w:val="es-AR"/>
        </w:rPr>
        <w:t>aproximación por polinomios de Taylor o por medio del método de Richardson.</w:t>
      </w:r>
    </w:p>
    <w:tbl>
      <w:tblPr>
        <w:tblStyle w:val="Tablaconcuadrcula"/>
        <w:tblW w:w="6465" w:type="dxa"/>
        <w:jc w:val="center"/>
        <w:tblLook w:val="04A0" w:firstRow="1" w:lastRow="0" w:firstColumn="1" w:lastColumn="0" w:noHBand="0" w:noVBand="1"/>
      </w:tblPr>
      <w:tblGrid>
        <w:gridCol w:w="2625"/>
        <w:gridCol w:w="1920"/>
        <w:gridCol w:w="1920"/>
      </w:tblGrid>
      <w:tr w:rsidR="005F02AB" w:rsidRPr="006A50A3" w:rsidTr="00B85844">
        <w:trPr>
          <w:trHeight w:val="677"/>
          <w:jc w:val="center"/>
        </w:trPr>
        <w:tc>
          <w:tcPr>
            <w:tcW w:w="2625" w:type="dxa"/>
          </w:tcPr>
          <w:p w:rsidR="005F02AB" w:rsidRPr="0003383C" w:rsidRDefault="005F02AB" w:rsidP="00B85844">
            <w:pPr>
              <w:jc w:val="center"/>
              <w:rPr>
                <w:rFonts w:eastAsia="Times New Roman"/>
                <w:b/>
                <w:color w:val="000000"/>
                <w:lang w:val="es-AR" w:eastAsia="es-AR"/>
              </w:rPr>
            </w:pPr>
            <w:r w:rsidRPr="00102E15">
              <w:rPr>
                <w:b/>
                <w:lang w:val="es-ES"/>
              </w:rPr>
              <w:t>PASOS (N)</w:t>
            </w:r>
          </w:p>
        </w:tc>
        <w:tc>
          <w:tcPr>
            <w:tcW w:w="1920" w:type="dxa"/>
          </w:tcPr>
          <w:p w:rsidR="005F02AB" w:rsidRDefault="00507AD5" w:rsidP="00B85844">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5F02AB" w:rsidRDefault="00507AD5" w:rsidP="00B85844">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1,00E+02</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71"/>
          <w:jc w:val="center"/>
        </w:trPr>
        <w:tc>
          <w:tcPr>
            <w:tcW w:w="2625" w:type="dxa"/>
            <w:vAlign w:val="center"/>
          </w:tcPr>
          <w:p w:rsidR="005F02AB" w:rsidRDefault="005F02AB" w:rsidP="00B85844">
            <w:pPr>
              <w:jc w:val="center"/>
              <w:rPr>
                <w:color w:val="000000"/>
              </w:rPr>
            </w:pPr>
            <w:r>
              <w:rPr>
                <w:color w:val="000000"/>
              </w:rPr>
              <w:t>1,00E+03</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1,00E+04</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71"/>
          <w:jc w:val="center"/>
        </w:trPr>
        <w:tc>
          <w:tcPr>
            <w:tcW w:w="2625" w:type="dxa"/>
            <w:vAlign w:val="center"/>
          </w:tcPr>
          <w:p w:rsidR="005F02AB" w:rsidRDefault="005F02AB" w:rsidP="00B85844">
            <w:pPr>
              <w:jc w:val="center"/>
              <w:rPr>
                <w:color w:val="000000"/>
              </w:rPr>
            </w:pPr>
            <w:r>
              <w:rPr>
                <w:color w:val="000000"/>
              </w:rPr>
              <w:t>1,00E+05</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1,00E+06</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RPr="000F5FF3" w:rsidTr="00B85844">
        <w:trPr>
          <w:trHeight w:val="471"/>
          <w:jc w:val="center"/>
        </w:trPr>
        <w:tc>
          <w:tcPr>
            <w:tcW w:w="2625" w:type="dxa"/>
            <w:vAlign w:val="center"/>
          </w:tcPr>
          <w:p w:rsidR="005F02AB" w:rsidRPr="000F5FF3" w:rsidRDefault="005F02AB" w:rsidP="00B85844">
            <w:pPr>
              <w:jc w:val="center"/>
              <w:rPr>
                <w:b/>
                <w:color w:val="000000"/>
              </w:rPr>
            </w:pPr>
            <w:r w:rsidRPr="000F5FF3">
              <w:rPr>
                <w:b/>
                <w:color w:val="000000"/>
              </w:rPr>
              <w:t>1,00E+07</w:t>
            </w:r>
          </w:p>
        </w:tc>
        <w:tc>
          <w:tcPr>
            <w:tcW w:w="1920" w:type="dxa"/>
            <w:vAlign w:val="center"/>
          </w:tcPr>
          <w:p w:rsidR="005F02AB" w:rsidRPr="000F5FF3" w:rsidRDefault="005F02AB" w:rsidP="00B85844">
            <w:pPr>
              <w:jc w:val="center"/>
              <w:rPr>
                <w:b/>
                <w:color w:val="000000"/>
              </w:rPr>
            </w:pPr>
          </w:p>
        </w:tc>
        <w:tc>
          <w:tcPr>
            <w:tcW w:w="1920" w:type="dxa"/>
          </w:tcPr>
          <w:p w:rsidR="005F02AB" w:rsidRPr="000F5FF3" w:rsidRDefault="005F02AB" w:rsidP="00B85844">
            <w:pPr>
              <w:jc w:val="center"/>
              <w:rPr>
                <w:b/>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1,00E+08</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71"/>
          <w:jc w:val="center"/>
        </w:trPr>
        <w:tc>
          <w:tcPr>
            <w:tcW w:w="2625" w:type="dxa"/>
            <w:vAlign w:val="center"/>
          </w:tcPr>
          <w:p w:rsidR="005F02AB" w:rsidRDefault="005F02AB" w:rsidP="00B85844">
            <w:pPr>
              <w:jc w:val="center"/>
              <w:rPr>
                <w:color w:val="000000"/>
              </w:rPr>
            </w:pPr>
            <w:r>
              <w:rPr>
                <w:color w:val="000000"/>
              </w:rPr>
              <w:t>1,00E+09</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1,00E+10</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1,00E+11</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bl>
    <w:p w:rsidR="00DA5DCD" w:rsidRPr="00DA5DCD" w:rsidRDefault="00DA5DCD" w:rsidP="00DA5DCD">
      <w:pPr>
        <w:jc w:val="both"/>
        <w:rPr>
          <w:b/>
          <w:lang w:val="es-AR"/>
        </w:rPr>
      </w:pPr>
      <w:r w:rsidRPr="00346290">
        <w:rPr>
          <w:b/>
          <w:highlight w:val="yellow"/>
          <w:lang w:val="es-AR"/>
        </w:rPr>
        <w:t xml:space="preserve">Realizar grafico En vs </w:t>
      </w:r>
      <w:proofErr w:type="spellStart"/>
      <w:r w:rsidRPr="00346290">
        <w:rPr>
          <w:b/>
          <w:highlight w:val="yellow"/>
          <w:lang w:val="es-AR"/>
        </w:rPr>
        <w:t>On</w:t>
      </w:r>
      <w:proofErr w:type="spellEnd"/>
      <w:r w:rsidRPr="00346290">
        <w:rPr>
          <w:b/>
          <w:highlight w:val="yellow"/>
          <w:lang w:val="es-AR"/>
        </w:rPr>
        <w:t xml:space="preserve"> y comparar con el resultado clásico.</w:t>
      </w:r>
      <w:r w:rsidR="00131EF3" w:rsidRPr="00131EF3">
        <w:rPr>
          <w:b/>
          <w:highlight w:val="yellow"/>
          <w:lang w:val="es-AR"/>
        </w:rPr>
        <w:t xml:space="preserve"> </w:t>
      </w:r>
      <w:r w:rsidR="00131EF3">
        <w:rPr>
          <w:b/>
          <w:highlight w:val="yellow"/>
          <w:lang w:val="es-AR"/>
        </w:rPr>
        <w:t>Debería haber una diferencia en la llegada, la famosa precesión.</w:t>
      </w:r>
    </w:p>
    <w:p w:rsidR="001B5396" w:rsidRPr="00B43673" w:rsidRDefault="001B5396" w:rsidP="001B5396">
      <w:pPr>
        <w:pStyle w:val="Ttulo"/>
        <w:jc w:val="both"/>
        <w:rPr>
          <w:sz w:val="24"/>
          <w:lang w:val="es-ES"/>
        </w:rPr>
      </w:pPr>
      <w:r>
        <w:rPr>
          <w:sz w:val="28"/>
          <w:lang w:val="es-ES"/>
        </w:rPr>
        <w:t>B.8: Análisis de aptitud</w:t>
      </w:r>
      <w:r w:rsidR="006E58D0">
        <w:rPr>
          <w:sz w:val="28"/>
          <w:lang w:val="es-ES"/>
        </w:rPr>
        <w:t xml:space="preserve"> del algoritmo 2</w:t>
      </w:r>
      <w:r>
        <w:rPr>
          <w:sz w:val="28"/>
          <w:lang w:val="es-ES"/>
        </w:rPr>
        <w:t>-GR</w:t>
      </w:r>
    </w:p>
    <w:p w:rsidR="001B5396" w:rsidRPr="00946A6C" w:rsidRDefault="00946A6C" w:rsidP="00E06956">
      <w:pPr>
        <w:jc w:val="both"/>
        <w:rPr>
          <w:b/>
          <w:lang w:val="es-ES"/>
        </w:rPr>
      </w:pPr>
      <w:r w:rsidRPr="007D52DB">
        <w:rPr>
          <w:b/>
          <w:highlight w:val="yellow"/>
          <w:lang w:val="es-ES"/>
        </w:rPr>
        <w:t xml:space="preserve">Hay que mencionar que el termino nuevo agregado es muy pequeño </w:t>
      </w:r>
      <w:r w:rsidR="006959C1" w:rsidRPr="007D52DB">
        <w:rPr>
          <w:b/>
          <w:highlight w:val="yellow"/>
          <w:lang w:val="es-ES"/>
        </w:rPr>
        <w:t>así</w:t>
      </w:r>
      <w:r w:rsidRPr="007D52DB">
        <w:rPr>
          <w:b/>
          <w:highlight w:val="yellow"/>
          <w:lang w:val="es-ES"/>
        </w:rPr>
        <w:t xml:space="preserve"> que se debe tener mucho en cuenta l</w:t>
      </w:r>
      <w:r w:rsidR="00B64A30">
        <w:rPr>
          <w:b/>
          <w:highlight w:val="yellow"/>
          <w:lang w:val="es-ES"/>
        </w:rPr>
        <w:t>a precesión ya que es de orden 4</w:t>
      </w:r>
      <w:r w:rsidRPr="007D52DB">
        <w:rPr>
          <w:b/>
          <w:highlight w:val="yellow"/>
          <w:lang w:val="es-ES"/>
        </w:rPr>
        <w:t xml:space="preserve"> este algoritmo y </w:t>
      </w:r>
      <w:r w:rsidR="0084531B" w:rsidRPr="004859EC">
        <w:rPr>
          <w:b/>
          <w:highlight w:val="yellow"/>
          <w:lang w:val="es-ES"/>
        </w:rPr>
        <w:t>debería ser eficaz en este caso</w:t>
      </w:r>
      <w:r w:rsidR="004859EC" w:rsidRPr="004859EC">
        <w:rPr>
          <w:b/>
          <w:highlight w:val="yellow"/>
          <w:lang w:val="es-ES"/>
        </w:rPr>
        <w:t xml:space="preserve"> </w:t>
      </w:r>
      <w:r w:rsidR="004859EC" w:rsidRPr="004859EC">
        <w:rPr>
          <w:b/>
          <w:highlight w:val="yellow"/>
          <w:lang w:val="es-ES"/>
        </w:rPr>
        <w:t xml:space="preserve">dando una diferencia gigante o una diferencia muy pequeña a la </w:t>
      </w:r>
      <w:r w:rsidR="004859EC" w:rsidRPr="004859EC">
        <w:rPr>
          <w:b/>
          <w:highlight w:val="yellow"/>
          <w:lang w:val="es-ES"/>
        </w:rPr>
        <w:t>fórmula</w:t>
      </w:r>
      <w:r w:rsidR="004859EC" w:rsidRPr="004859EC">
        <w:rPr>
          <w:b/>
          <w:highlight w:val="yellow"/>
          <w:lang w:val="es-ES"/>
        </w:rPr>
        <w:t xml:space="preserve"> de Newton original</w:t>
      </w:r>
      <w:r w:rsidR="004859EC">
        <w:rPr>
          <w:b/>
          <w:highlight w:val="yellow"/>
          <w:lang w:val="es-ES"/>
        </w:rPr>
        <w:t xml:space="preserve">, pero </w:t>
      </w:r>
      <w:proofErr w:type="spellStart"/>
      <w:r w:rsidR="004859EC">
        <w:rPr>
          <w:b/>
          <w:highlight w:val="yellow"/>
          <w:lang w:val="es-ES"/>
        </w:rPr>
        <w:t>mas</w:t>
      </w:r>
      <w:proofErr w:type="spellEnd"/>
      <w:r w:rsidR="004859EC">
        <w:rPr>
          <w:b/>
          <w:highlight w:val="yellow"/>
          <w:lang w:val="es-ES"/>
        </w:rPr>
        <w:t xml:space="preserve"> eficaz y precisa en </w:t>
      </w:r>
      <w:r w:rsidR="00507AD5">
        <w:rPr>
          <w:b/>
          <w:highlight w:val="yellow"/>
          <w:lang w:val="es-ES"/>
        </w:rPr>
        <w:t>conclusión</w:t>
      </w:r>
      <w:bookmarkStart w:id="2" w:name="_GoBack"/>
      <w:bookmarkEnd w:id="2"/>
      <w:r w:rsidR="004859EC" w:rsidRPr="004859EC">
        <w:rPr>
          <w:b/>
          <w:highlight w:val="yellow"/>
          <w:lang w:val="es-ES"/>
        </w:rPr>
        <w:t>.</w:t>
      </w:r>
    </w:p>
    <w:p w:rsidR="00A17992" w:rsidRDefault="00A17992" w:rsidP="00A17992">
      <w:pPr>
        <w:pStyle w:val="Ttulo"/>
        <w:jc w:val="both"/>
        <w:rPr>
          <w:sz w:val="28"/>
          <w:lang w:val="es-ES"/>
        </w:rPr>
      </w:pPr>
      <w:r w:rsidRPr="008D0B86">
        <w:rPr>
          <w:sz w:val="28"/>
          <w:lang w:val="es-ES"/>
        </w:rPr>
        <w:t>Conclusi</w:t>
      </w:r>
      <w:r>
        <w:rPr>
          <w:sz w:val="28"/>
          <w:lang w:val="es-ES"/>
        </w:rPr>
        <w:t>ó</w:t>
      </w:r>
      <w:r w:rsidRPr="008D0B86">
        <w:rPr>
          <w:sz w:val="28"/>
          <w:lang w:val="es-ES"/>
        </w:rPr>
        <w:t>n</w:t>
      </w:r>
    </w:p>
    <w:p w:rsidR="00A17992" w:rsidRPr="003F4355" w:rsidRDefault="00A17992" w:rsidP="00E06956">
      <w:pPr>
        <w:jc w:val="both"/>
        <w:rPr>
          <w:lang w:val="es-ES"/>
        </w:rPr>
      </w:pPr>
    </w:p>
    <w:p w:rsidR="007E0142" w:rsidRPr="008D0B86" w:rsidRDefault="007E0142" w:rsidP="007E0142">
      <w:pPr>
        <w:pStyle w:val="Ttulo"/>
        <w:jc w:val="both"/>
        <w:rPr>
          <w:sz w:val="28"/>
          <w:lang w:val="es-ES"/>
        </w:rPr>
      </w:pPr>
      <w:r w:rsidRPr="008D0B86">
        <w:rPr>
          <w:sz w:val="28"/>
          <w:lang w:val="es-ES"/>
        </w:rPr>
        <w:lastRenderedPageBreak/>
        <w:t>Anexo I: Código fuente</w:t>
      </w:r>
    </w:p>
    <w:p w:rsidR="00E06956" w:rsidRDefault="00E06956" w:rsidP="00E06956">
      <w:pPr>
        <w:jc w:val="both"/>
        <w:rPr>
          <w:lang w:val="es-ES"/>
        </w:rPr>
      </w:pPr>
    </w:p>
    <w:p w:rsidR="007E0142" w:rsidRPr="008D0B86" w:rsidRDefault="007E0142" w:rsidP="007E0142">
      <w:pPr>
        <w:pStyle w:val="Ttulo"/>
        <w:jc w:val="both"/>
        <w:rPr>
          <w:sz w:val="28"/>
          <w:lang w:val="es-ES"/>
        </w:rPr>
      </w:pPr>
      <w:r w:rsidRPr="008D0B86">
        <w:rPr>
          <w:sz w:val="28"/>
          <w:lang w:val="es-ES"/>
        </w:rPr>
        <w:t>Anexo I</w:t>
      </w:r>
      <w:r>
        <w:rPr>
          <w:sz w:val="28"/>
          <w:lang w:val="es-ES"/>
        </w:rPr>
        <w:t>I</w:t>
      </w:r>
      <w:r w:rsidRPr="008D0B86">
        <w:rPr>
          <w:sz w:val="28"/>
          <w:lang w:val="es-ES"/>
        </w:rPr>
        <w:t xml:space="preserve">: </w:t>
      </w:r>
      <w:r>
        <w:rPr>
          <w:sz w:val="28"/>
          <w:lang w:val="es-ES"/>
        </w:rPr>
        <w:t>Salida</w:t>
      </w:r>
    </w:p>
    <w:p w:rsidR="007E0142" w:rsidRPr="00C25A51" w:rsidRDefault="007E0142" w:rsidP="00E06956">
      <w:pPr>
        <w:jc w:val="both"/>
        <w:rPr>
          <w:lang w:val="es-ES"/>
        </w:rPr>
      </w:pPr>
    </w:p>
    <w:p w:rsidR="00D90E44" w:rsidRPr="00E06956" w:rsidRDefault="00D90E44" w:rsidP="006106E2">
      <w:pPr>
        <w:jc w:val="both"/>
        <w:rPr>
          <w:lang w:val="es-AR"/>
        </w:rPr>
      </w:pPr>
    </w:p>
    <w:sectPr w:rsidR="00D90E44" w:rsidRPr="00E06956" w:rsidSect="0020136A">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21"/>
    <w:rsid w:val="00002962"/>
    <w:rsid w:val="00005373"/>
    <w:rsid w:val="00007161"/>
    <w:rsid w:val="00033AAF"/>
    <w:rsid w:val="00036C7A"/>
    <w:rsid w:val="00055DB1"/>
    <w:rsid w:val="00063148"/>
    <w:rsid w:val="00071362"/>
    <w:rsid w:val="00071F15"/>
    <w:rsid w:val="000A2C26"/>
    <w:rsid w:val="000B560E"/>
    <w:rsid w:val="000B74AB"/>
    <w:rsid w:val="000C4CB9"/>
    <w:rsid w:val="000D0495"/>
    <w:rsid w:val="000D06C2"/>
    <w:rsid w:val="001068CE"/>
    <w:rsid w:val="00107BB9"/>
    <w:rsid w:val="00112417"/>
    <w:rsid w:val="001144BA"/>
    <w:rsid w:val="00131EF3"/>
    <w:rsid w:val="00133360"/>
    <w:rsid w:val="001620D4"/>
    <w:rsid w:val="001660A6"/>
    <w:rsid w:val="0016624E"/>
    <w:rsid w:val="0016745C"/>
    <w:rsid w:val="00174721"/>
    <w:rsid w:val="001768B6"/>
    <w:rsid w:val="00192BF3"/>
    <w:rsid w:val="001B5396"/>
    <w:rsid w:val="001B6C85"/>
    <w:rsid w:val="001D0C78"/>
    <w:rsid w:val="001E26DE"/>
    <w:rsid w:val="001E3775"/>
    <w:rsid w:val="0020136A"/>
    <w:rsid w:val="00245879"/>
    <w:rsid w:val="00262459"/>
    <w:rsid w:val="00266DE5"/>
    <w:rsid w:val="0027360C"/>
    <w:rsid w:val="00276E24"/>
    <w:rsid w:val="002B555A"/>
    <w:rsid w:val="002B6794"/>
    <w:rsid w:val="002D5735"/>
    <w:rsid w:val="002D7AAA"/>
    <w:rsid w:val="002D7FD8"/>
    <w:rsid w:val="002E0803"/>
    <w:rsid w:val="002F31B1"/>
    <w:rsid w:val="002F4C0F"/>
    <w:rsid w:val="00327D73"/>
    <w:rsid w:val="003358FB"/>
    <w:rsid w:val="00337C14"/>
    <w:rsid w:val="00346290"/>
    <w:rsid w:val="0035001C"/>
    <w:rsid w:val="003640DE"/>
    <w:rsid w:val="00372285"/>
    <w:rsid w:val="00381AC4"/>
    <w:rsid w:val="0038477F"/>
    <w:rsid w:val="00386B03"/>
    <w:rsid w:val="0039176D"/>
    <w:rsid w:val="003936FA"/>
    <w:rsid w:val="003940FE"/>
    <w:rsid w:val="003A4040"/>
    <w:rsid w:val="003C4713"/>
    <w:rsid w:val="003D41C7"/>
    <w:rsid w:val="003D797B"/>
    <w:rsid w:val="003E3D72"/>
    <w:rsid w:val="003E5921"/>
    <w:rsid w:val="003F4355"/>
    <w:rsid w:val="00403334"/>
    <w:rsid w:val="0041363B"/>
    <w:rsid w:val="00425999"/>
    <w:rsid w:val="004352A8"/>
    <w:rsid w:val="004422B2"/>
    <w:rsid w:val="00454DC2"/>
    <w:rsid w:val="00480696"/>
    <w:rsid w:val="00482154"/>
    <w:rsid w:val="004857ED"/>
    <w:rsid w:val="004859EC"/>
    <w:rsid w:val="00486A22"/>
    <w:rsid w:val="00487ED6"/>
    <w:rsid w:val="00492F13"/>
    <w:rsid w:val="004D12C4"/>
    <w:rsid w:val="004E0F89"/>
    <w:rsid w:val="004E1085"/>
    <w:rsid w:val="004F317E"/>
    <w:rsid w:val="0050795B"/>
    <w:rsid w:val="00507AD5"/>
    <w:rsid w:val="00510FFB"/>
    <w:rsid w:val="005137E1"/>
    <w:rsid w:val="00514246"/>
    <w:rsid w:val="005237D0"/>
    <w:rsid w:val="00532B8D"/>
    <w:rsid w:val="005B5118"/>
    <w:rsid w:val="005D03E0"/>
    <w:rsid w:val="005F02AB"/>
    <w:rsid w:val="006106E2"/>
    <w:rsid w:val="00616DFA"/>
    <w:rsid w:val="0062259C"/>
    <w:rsid w:val="00633FA5"/>
    <w:rsid w:val="006413F3"/>
    <w:rsid w:val="00641518"/>
    <w:rsid w:val="00653CED"/>
    <w:rsid w:val="006643D6"/>
    <w:rsid w:val="006959C1"/>
    <w:rsid w:val="006A4D93"/>
    <w:rsid w:val="006A50A3"/>
    <w:rsid w:val="006C3476"/>
    <w:rsid w:val="006D58B7"/>
    <w:rsid w:val="006D7F7C"/>
    <w:rsid w:val="006E1EE6"/>
    <w:rsid w:val="006E360B"/>
    <w:rsid w:val="006E58D0"/>
    <w:rsid w:val="006E6D7E"/>
    <w:rsid w:val="006F2982"/>
    <w:rsid w:val="006F6CEB"/>
    <w:rsid w:val="006F7153"/>
    <w:rsid w:val="007217B4"/>
    <w:rsid w:val="00723C42"/>
    <w:rsid w:val="007323F0"/>
    <w:rsid w:val="0074006A"/>
    <w:rsid w:val="00744A99"/>
    <w:rsid w:val="00752188"/>
    <w:rsid w:val="00765C21"/>
    <w:rsid w:val="007A4D26"/>
    <w:rsid w:val="007B44F1"/>
    <w:rsid w:val="007C1CBD"/>
    <w:rsid w:val="007C79AD"/>
    <w:rsid w:val="007D1DB2"/>
    <w:rsid w:val="007D3C61"/>
    <w:rsid w:val="007D5146"/>
    <w:rsid w:val="007D52DB"/>
    <w:rsid w:val="007E0142"/>
    <w:rsid w:val="007F2CEC"/>
    <w:rsid w:val="00825471"/>
    <w:rsid w:val="00825CE1"/>
    <w:rsid w:val="008328BD"/>
    <w:rsid w:val="0084531B"/>
    <w:rsid w:val="008551F4"/>
    <w:rsid w:val="008569B7"/>
    <w:rsid w:val="00876CD1"/>
    <w:rsid w:val="008935B8"/>
    <w:rsid w:val="008A2199"/>
    <w:rsid w:val="008A2EDF"/>
    <w:rsid w:val="008A4ADE"/>
    <w:rsid w:val="008A6871"/>
    <w:rsid w:val="008A710B"/>
    <w:rsid w:val="008B7AFA"/>
    <w:rsid w:val="008F1A98"/>
    <w:rsid w:val="008F203E"/>
    <w:rsid w:val="008F2139"/>
    <w:rsid w:val="009135CA"/>
    <w:rsid w:val="00917541"/>
    <w:rsid w:val="009330D5"/>
    <w:rsid w:val="00946A6C"/>
    <w:rsid w:val="00956CA5"/>
    <w:rsid w:val="00960EF9"/>
    <w:rsid w:val="009641A7"/>
    <w:rsid w:val="0096664D"/>
    <w:rsid w:val="00967FE3"/>
    <w:rsid w:val="009716DA"/>
    <w:rsid w:val="009717C0"/>
    <w:rsid w:val="009871DD"/>
    <w:rsid w:val="009871F8"/>
    <w:rsid w:val="009A3231"/>
    <w:rsid w:val="009B3911"/>
    <w:rsid w:val="009D2DAF"/>
    <w:rsid w:val="009E06B7"/>
    <w:rsid w:val="009E7B72"/>
    <w:rsid w:val="00A01101"/>
    <w:rsid w:val="00A14E49"/>
    <w:rsid w:val="00A15103"/>
    <w:rsid w:val="00A17992"/>
    <w:rsid w:val="00A21480"/>
    <w:rsid w:val="00A23750"/>
    <w:rsid w:val="00A2566C"/>
    <w:rsid w:val="00A27A2C"/>
    <w:rsid w:val="00A27EFA"/>
    <w:rsid w:val="00A3062E"/>
    <w:rsid w:val="00A36A14"/>
    <w:rsid w:val="00A37101"/>
    <w:rsid w:val="00A405A2"/>
    <w:rsid w:val="00A43C40"/>
    <w:rsid w:val="00A43F9D"/>
    <w:rsid w:val="00A52457"/>
    <w:rsid w:val="00A55CB2"/>
    <w:rsid w:val="00A8155B"/>
    <w:rsid w:val="00A86BC6"/>
    <w:rsid w:val="00A9667C"/>
    <w:rsid w:val="00AA1137"/>
    <w:rsid w:val="00AA67F1"/>
    <w:rsid w:val="00AB0855"/>
    <w:rsid w:val="00AB409B"/>
    <w:rsid w:val="00AD246C"/>
    <w:rsid w:val="00AD3CA6"/>
    <w:rsid w:val="00AE325B"/>
    <w:rsid w:val="00AF6C7D"/>
    <w:rsid w:val="00AF7BF1"/>
    <w:rsid w:val="00B02048"/>
    <w:rsid w:val="00B10518"/>
    <w:rsid w:val="00B2105D"/>
    <w:rsid w:val="00B3144E"/>
    <w:rsid w:val="00B35535"/>
    <w:rsid w:val="00B64A30"/>
    <w:rsid w:val="00B74020"/>
    <w:rsid w:val="00B774D4"/>
    <w:rsid w:val="00B77622"/>
    <w:rsid w:val="00B8676A"/>
    <w:rsid w:val="00B979B4"/>
    <w:rsid w:val="00BA1510"/>
    <w:rsid w:val="00BB6564"/>
    <w:rsid w:val="00BC4CF7"/>
    <w:rsid w:val="00BD7FB4"/>
    <w:rsid w:val="00BE35F6"/>
    <w:rsid w:val="00BF4A51"/>
    <w:rsid w:val="00C10935"/>
    <w:rsid w:val="00C113F5"/>
    <w:rsid w:val="00C17A4E"/>
    <w:rsid w:val="00C25A51"/>
    <w:rsid w:val="00C326D3"/>
    <w:rsid w:val="00C46777"/>
    <w:rsid w:val="00C4722C"/>
    <w:rsid w:val="00C5151B"/>
    <w:rsid w:val="00C538C8"/>
    <w:rsid w:val="00C7746E"/>
    <w:rsid w:val="00C90FF2"/>
    <w:rsid w:val="00CB6561"/>
    <w:rsid w:val="00CD56FA"/>
    <w:rsid w:val="00CF34B6"/>
    <w:rsid w:val="00D14BF2"/>
    <w:rsid w:val="00D24A74"/>
    <w:rsid w:val="00D31F6F"/>
    <w:rsid w:val="00D325CE"/>
    <w:rsid w:val="00D32FDF"/>
    <w:rsid w:val="00D43664"/>
    <w:rsid w:val="00D50E93"/>
    <w:rsid w:val="00D51A06"/>
    <w:rsid w:val="00D52D58"/>
    <w:rsid w:val="00D70E7D"/>
    <w:rsid w:val="00D738AA"/>
    <w:rsid w:val="00D77007"/>
    <w:rsid w:val="00D8252A"/>
    <w:rsid w:val="00D90E44"/>
    <w:rsid w:val="00D90F1C"/>
    <w:rsid w:val="00DA27B7"/>
    <w:rsid w:val="00DA2AA3"/>
    <w:rsid w:val="00DA5DCD"/>
    <w:rsid w:val="00DB2ADC"/>
    <w:rsid w:val="00DB74B0"/>
    <w:rsid w:val="00DC19A3"/>
    <w:rsid w:val="00DF6A6A"/>
    <w:rsid w:val="00E04B07"/>
    <w:rsid w:val="00E06956"/>
    <w:rsid w:val="00E07612"/>
    <w:rsid w:val="00E1727F"/>
    <w:rsid w:val="00E25211"/>
    <w:rsid w:val="00E27DED"/>
    <w:rsid w:val="00E4391E"/>
    <w:rsid w:val="00E53FB3"/>
    <w:rsid w:val="00E62F2C"/>
    <w:rsid w:val="00E72C63"/>
    <w:rsid w:val="00E754FB"/>
    <w:rsid w:val="00E84808"/>
    <w:rsid w:val="00E87286"/>
    <w:rsid w:val="00E90903"/>
    <w:rsid w:val="00EB2271"/>
    <w:rsid w:val="00EB42F7"/>
    <w:rsid w:val="00EC20D6"/>
    <w:rsid w:val="00EC2E66"/>
    <w:rsid w:val="00EC3C03"/>
    <w:rsid w:val="00ED35E2"/>
    <w:rsid w:val="00F0025F"/>
    <w:rsid w:val="00F02533"/>
    <w:rsid w:val="00F0706C"/>
    <w:rsid w:val="00F1169E"/>
    <w:rsid w:val="00F5052B"/>
    <w:rsid w:val="00F54198"/>
    <w:rsid w:val="00F6624D"/>
    <w:rsid w:val="00F7140D"/>
    <w:rsid w:val="00F754C3"/>
    <w:rsid w:val="00F80985"/>
    <w:rsid w:val="00F851AD"/>
    <w:rsid w:val="00F85521"/>
    <w:rsid w:val="00FA0007"/>
    <w:rsid w:val="00FA6649"/>
    <w:rsid w:val="00FB17DA"/>
    <w:rsid w:val="00FC7F03"/>
    <w:rsid w:val="00FD0691"/>
    <w:rsid w:val="00FE2306"/>
    <w:rsid w:val="00FF44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18</Pages>
  <Words>3140</Words>
  <Characters>17272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Cozza</dc:creator>
  <cp:lastModifiedBy>Fabrizio Cozza</cp:lastModifiedBy>
  <cp:revision>308</cp:revision>
  <dcterms:created xsi:type="dcterms:W3CDTF">2016-06-13T13:45:00Z</dcterms:created>
  <dcterms:modified xsi:type="dcterms:W3CDTF">2016-06-14T23:39:00Z</dcterms:modified>
</cp:coreProperties>
</file>