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6AC" w:rsidRPr="003A46AC" w:rsidRDefault="003A46AC" w:rsidP="003A46AC">
      <w:pPr>
        <w:pStyle w:val="NoSpacing"/>
        <w:rPr>
          <w:b/>
          <w:sz w:val="32"/>
          <w:szCs w:val="32"/>
        </w:rPr>
      </w:pPr>
      <w:r w:rsidRPr="003A46AC">
        <w:rPr>
          <w:b/>
          <w:sz w:val="32"/>
          <w:szCs w:val="32"/>
        </w:rPr>
        <w:t>C# switch:</w:t>
      </w:r>
    </w:p>
    <w:p w:rsidR="003A46AC" w:rsidRDefault="003A46AC" w:rsidP="003A46AC">
      <w:pPr>
        <w:pStyle w:val="NoSpacing"/>
      </w:pPr>
    </w:p>
    <w:p w:rsidR="003A46AC" w:rsidRPr="003A46AC" w:rsidRDefault="003A46AC" w:rsidP="003A46AC">
      <w:pPr>
        <w:pStyle w:val="NoSpacing"/>
      </w:pPr>
      <w:r w:rsidRPr="003A46AC">
        <w:t>C# includes another decision making statement called switch. The switch statement executes the code block depending upon the resulted value of an expression.</w:t>
      </w:r>
    </w:p>
    <w:p w:rsidR="003A46AC" w:rsidRPr="003A46AC" w:rsidRDefault="003A46AC" w:rsidP="003A46AC">
      <w:pPr>
        <w:pStyle w:val="NoSpacing"/>
      </w:pPr>
      <w:r w:rsidRPr="003A46AC">
        <w:t>Syntax:</w:t>
      </w:r>
    </w:p>
    <w:p w:rsidR="003A46AC" w:rsidRPr="003A46AC" w:rsidRDefault="003A46AC" w:rsidP="003A46AC">
      <w:pPr>
        <w:pStyle w:val="NoSpacing"/>
        <w:ind w:left="720"/>
      </w:pPr>
      <w:proofErr w:type="gramStart"/>
      <w:r w:rsidRPr="003A46AC">
        <w:t>switch(</w:t>
      </w:r>
      <w:proofErr w:type="gramEnd"/>
      <w:r w:rsidRPr="003A46AC">
        <w:t>expression)</w:t>
      </w:r>
    </w:p>
    <w:p w:rsidR="003A46AC" w:rsidRPr="003A46AC" w:rsidRDefault="003A46AC" w:rsidP="003A46AC">
      <w:pPr>
        <w:pStyle w:val="NoSpacing"/>
        <w:ind w:left="720"/>
      </w:pPr>
      <w:r w:rsidRPr="003A46AC">
        <w:t>{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case</w:t>
      </w:r>
      <w:proofErr w:type="gramEnd"/>
      <w:r w:rsidRPr="003A46AC">
        <w:t xml:space="preserve"> &lt;value1&gt;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// code block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case</w:t>
      </w:r>
      <w:proofErr w:type="gramEnd"/>
      <w:r w:rsidRPr="003A46AC">
        <w:t xml:space="preserve"> &lt;value2&gt;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// code block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case</w:t>
      </w:r>
      <w:proofErr w:type="gramEnd"/>
      <w:r w:rsidRPr="003A46AC">
        <w:t xml:space="preserve"> &lt;</w:t>
      </w:r>
      <w:proofErr w:type="spellStart"/>
      <w:r w:rsidRPr="003A46AC">
        <w:t>valueN</w:t>
      </w:r>
      <w:proofErr w:type="spellEnd"/>
      <w:r w:rsidRPr="003A46AC">
        <w:t>&gt;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// code block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default</w:t>
      </w:r>
      <w:proofErr w:type="gramEnd"/>
      <w:r w:rsidRPr="003A46AC">
        <w:t xml:space="preserve"> 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// code block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>}</w:t>
      </w:r>
    </w:p>
    <w:p w:rsidR="003A46AC" w:rsidRDefault="003A46AC" w:rsidP="003A46AC">
      <w:pPr>
        <w:pStyle w:val="NoSpacing"/>
      </w:pPr>
    </w:p>
    <w:p w:rsidR="003A46AC" w:rsidRPr="003A46AC" w:rsidRDefault="003A46AC" w:rsidP="003A46AC">
      <w:pPr>
        <w:pStyle w:val="NoSpacing"/>
      </w:pPr>
      <w:r w:rsidRPr="003A46AC">
        <w:t>As per the syntax above, switch statement contains an expression into brackets. It also includes multiple case labels, where each case represents a particular literal value. The switch cases are separated by a break keyword which stops the execution of a particular case. Also, the switch can include a default case to execute if no case value satisfies the expression.</w:t>
      </w:r>
    </w:p>
    <w:p w:rsidR="003A46AC" w:rsidRPr="003A46AC" w:rsidRDefault="003A46AC" w:rsidP="003A46AC">
      <w:pPr>
        <w:pStyle w:val="NoSpacing"/>
      </w:pPr>
      <w:proofErr w:type="gramStart"/>
      <w:r w:rsidRPr="003A46AC">
        <w:t>Note :</w:t>
      </w:r>
      <w:proofErr w:type="gramEnd"/>
      <w:r>
        <w:t xml:space="preserve">  </w:t>
      </w:r>
      <w:r w:rsidRPr="003A46AC">
        <w:t xml:space="preserve">Case label in switch must be unique. It can be bool, char, string, integer, </w:t>
      </w:r>
      <w:r>
        <w:t xml:space="preserve">or </w:t>
      </w:r>
      <w:proofErr w:type="spellStart"/>
      <w:r w:rsidRPr="003A46AC">
        <w:t>enum</w:t>
      </w:r>
      <w:proofErr w:type="spellEnd"/>
      <w:r w:rsidRPr="003A46AC">
        <w:t>.</w:t>
      </w:r>
    </w:p>
    <w:p w:rsidR="003A46AC" w:rsidRPr="003A46AC" w:rsidRDefault="003A46AC" w:rsidP="003A46AC">
      <w:pPr>
        <w:pStyle w:val="NoSpacing"/>
      </w:pPr>
      <w:r w:rsidRPr="003A46AC">
        <w:t>Consider the following example of a simple switch statement.</w:t>
      </w:r>
    </w:p>
    <w:p w:rsidR="003A46AC" w:rsidRPr="003A46AC" w:rsidRDefault="003A46AC" w:rsidP="003A46AC">
      <w:pPr>
        <w:pStyle w:val="NoSpacing"/>
      </w:pPr>
      <w:r w:rsidRPr="003A46AC">
        <w:t xml:space="preserve">  </w:t>
      </w:r>
    </w:p>
    <w:p w:rsidR="003A46AC" w:rsidRPr="003A46AC" w:rsidRDefault="003A46AC" w:rsidP="003A46AC">
      <w:pPr>
        <w:pStyle w:val="NoSpacing"/>
        <w:ind w:left="720"/>
      </w:pPr>
      <w:proofErr w:type="spellStart"/>
      <w:proofErr w:type="gramStart"/>
      <w:r w:rsidRPr="003A46AC">
        <w:t>int</w:t>
      </w:r>
      <w:proofErr w:type="spellEnd"/>
      <w:proofErr w:type="gramEnd"/>
      <w:r w:rsidRPr="003A46AC">
        <w:t xml:space="preserve"> x = 10;</w:t>
      </w:r>
    </w:p>
    <w:p w:rsidR="003A46AC" w:rsidRPr="003A46AC" w:rsidRDefault="003A46AC" w:rsidP="003A46AC">
      <w:pPr>
        <w:pStyle w:val="NoSpacing"/>
        <w:ind w:left="720"/>
      </w:pPr>
    </w:p>
    <w:p w:rsidR="003A46AC" w:rsidRPr="003A46AC" w:rsidRDefault="003A46AC" w:rsidP="003A46AC">
      <w:pPr>
        <w:pStyle w:val="NoSpacing"/>
        <w:ind w:left="720"/>
      </w:pPr>
      <w:proofErr w:type="gramStart"/>
      <w:r w:rsidRPr="003A46AC">
        <w:t>switch</w:t>
      </w:r>
      <w:proofErr w:type="gramEnd"/>
      <w:r w:rsidRPr="003A46AC">
        <w:t xml:space="preserve"> (x)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{ 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case</w:t>
      </w:r>
      <w:proofErr w:type="gramEnd"/>
      <w:r w:rsidRPr="003A46AC">
        <w:t xml:space="preserve"> 5: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spellStart"/>
      <w:proofErr w:type="gramStart"/>
      <w:r w:rsidRPr="003A46AC">
        <w:t>Console.WriteLine</w:t>
      </w:r>
      <w:proofErr w:type="spellEnd"/>
      <w:r w:rsidRPr="003A46AC">
        <w:t>(</w:t>
      </w:r>
      <w:proofErr w:type="gramEnd"/>
      <w:r w:rsidRPr="003A46AC">
        <w:t>"Value of x is 5");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case</w:t>
      </w:r>
      <w:proofErr w:type="gramEnd"/>
      <w:r w:rsidRPr="003A46AC">
        <w:t xml:space="preserve"> 10: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spellStart"/>
      <w:proofErr w:type="gramStart"/>
      <w:r w:rsidRPr="003A46AC">
        <w:t>Console.WriteLine</w:t>
      </w:r>
      <w:proofErr w:type="spellEnd"/>
      <w:r w:rsidRPr="003A46AC">
        <w:t>(</w:t>
      </w:r>
      <w:proofErr w:type="gramEnd"/>
      <w:r w:rsidRPr="003A46AC">
        <w:t>"Value of x is 10");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case</w:t>
      </w:r>
      <w:proofErr w:type="gramEnd"/>
      <w:r w:rsidRPr="003A46AC">
        <w:t xml:space="preserve"> 15: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spellStart"/>
      <w:proofErr w:type="gramStart"/>
      <w:r w:rsidRPr="003A46AC">
        <w:t>Console.WriteLine</w:t>
      </w:r>
      <w:proofErr w:type="spellEnd"/>
      <w:r w:rsidRPr="003A46AC">
        <w:t>(</w:t>
      </w:r>
      <w:proofErr w:type="gramEnd"/>
      <w:r w:rsidRPr="003A46AC">
        <w:t>"Value of x is 15");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default</w:t>
      </w:r>
      <w:proofErr w:type="gramEnd"/>
      <w:r w:rsidRPr="003A46AC">
        <w:t>: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spellStart"/>
      <w:proofErr w:type="gramStart"/>
      <w:r w:rsidRPr="003A46AC">
        <w:t>Console.WriteLine</w:t>
      </w:r>
      <w:proofErr w:type="spellEnd"/>
      <w:r w:rsidRPr="003A46AC">
        <w:t>(</w:t>
      </w:r>
      <w:proofErr w:type="gramEnd"/>
      <w:r w:rsidRPr="003A46AC">
        <w:t>"Unknown value");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>}</w:t>
      </w:r>
    </w:p>
    <w:p w:rsidR="003A46AC" w:rsidRPr="003A46AC" w:rsidRDefault="003A46AC" w:rsidP="003A46AC">
      <w:pPr>
        <w:pStyle w:val="NoSpacing"/>
      </w:pPr>
    </w:p>
    <w:p w:rsidR="003A46AC" w:rsidRPr="003A46AC" w:rsidRDefault="003A46AC" w:rsidP="003A46AC">
      <w:pPr>
        <w:pStyle w:val="NoSpacing"/>
      </w:pPr>
      <w:r w:rsidRPr="003A46AC">
        <w:lastRenderedPageBreak/>
        <w:t xml:space="preserve">The switch statement can include expression or variable of any data type such as string, bool, </w:t>
      </w:r>
      <w:proofErr w:type="spellStart"/>
      <w:r w:rsidRPr="003A46AC">
        <w:t>int</w:t>
      </w:r>
      <w:proofErr w:type="spellEnd"/>
      <w:r w:rsidRPr="003A46AC">
        <w:t xml:space="preserve">, </w:t>
      </w:r>
      <w:proofErr w:type="spellStart"/>
      <w:r w:rsidRPr="003A46AC">
        <w:t>enum</w:t>
      </w:r>
      <w:proofErr w:type="spellEnd"/>
      <w:r w:rsidRPr="003A46AC">
        <w:t>, char etc.</w:t>
      </w:r>
    </w:p>
    <w:p w:rsidR="003A46AC" w:rsidRPr="003A46AC" w:rsidRDefault="003A46AC" w:rsidP="003A46AC">
      <w:pPr>
        <w:pStyle w:val="NoSpacing"/>
      </w:pPr>
    </w:p>
    <w:p w:rsidR="003A46AC" w:rsidRPr="003A46AC" w:rsidRDefault="003A46AC" w:rsidP="003A46AC">
      <w:pPr>
        <w:pStyle w:val="NoSpacing"/>
      </w:pPr>
    </w:p>
    <w:p w:rsidR="003A46AC" w:rsidRPr="003A46AC" w:rsidRDefault="003A46AC" w:rsidP="003A46AC">
      <w:pPr>
        <w:pStyle w:val="NoSpacing"/>
        <w:ind w:left="720"/>
      </w:pPr>
      <w:proofErr w:type="gramStart"/>
      <w:r w:rsidRPr="003A46AC">
        <w:t>string</w:t>
      </w:r>
      <w:proofErr w:type="gramEnd"/>
      <w:r w:rsidRPr="003A46AC">
        <w:t xml:space="preserve"> </w:t>
      </w:r>
      <w:proofErr w:type="spellStart"/>
      <w:r w:rsidRPr="003A46AC">
        <w:t>statementType</w:t>
      </w:r>
      <w:proofErr w:type="spellEnd"/>
      <w:r w:rsidRPr="003A46AC">
        <w:t xml:space="preserve"> = "switch";</w:t>
      </w:r>
    </w:p>
    <w:p w:rsidR="003A46AC" w:rsidRPr="003A46AC" w:rsidRDefault="003A46AC" w:rsidP="003A46AC">
      <w:pPr>
        <w:pStyle w:val="NoSpacing"/>
        <w:ind w:left="720"/>
      </w:pPr>
    </w:p>
    <w:p w:rsidR="003A46AC" w:rsidRPr="003A46AC" w:rsidRDefault="003A46AC" w:rsidP="003A46AC">
      <w:pPr>
        <w:pStyle w:val="NoSpacing"/>
        <w:ind w:left="720"/>
      </w:pPr>
      <w:proofErr w:type="gramStart"/>
      <w:r w:rsidRPr="003A46AC">
        <w:t>switch</w:t>
      </w:r>
      <w:proofErr w:type="gramEnd"/>
      <w:r w:rsidRPr="003A46AC">
        <w:t xml:space="preserve"> (</w:t>
      </w:r>
      <w:proofErr w:type="spellStart"/>
      <w:r w:rsidRPr="003A46AC">
        <w:t>statementType</w:t>
      </w:r>
      <w:proofErr w:type="spellEnd"/>
      <w:r w:rsidRPr="003A46AC">
        <w:t>)</w:t>
      </w:r>
    </w:p>
    <w:p w:rsidR="003A46AC" w:rsidRPr="003A46AC" w:rsidRDefault="003A46AC" w:rsidP="003A46AC">
      <w:pPr>
        <w:pStyle w:val="NoSpacing"/>
        <w:ind w:left="720"/>
      </w:pPr>
      <w:r w:rsidRPr="003A46AC">
        <w:t>{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case</w:t>
      </w:r>
      <w:proofErr w:type="gramEnd"/>
      <w:r w:rsidRPr="003A46AC">
        <w:t xml:space="preserve"> "</w:t>
      </w:r>
      <w:proofErr w:type="spellStart"/>
      <w:r w:rsidRPr="003A46AC">
        <w:t>if.else</w:t>
      </w:r>
      <w:proofErr w:type="spellEnd"/>
      <w:r w:rsidRPr="003A46AC">
        <w:t>":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spellStart"/>
      <w:proofErr w:type="gramStart"/>
      <w:r w:rsidRPr="003A46AC">
        <w:t>Console.WriteLine</w:t>
      </w:r>
      <w:proofErr w:type="spellEnd"/>
      <w:r w:rsidRPr="003A46AC">
        <w:t>(</w:t>
      </w:r>
      <w:proofErr w:type="gramEnd"/>
      <w:r w:rsidRPr="003A46AC">
        <w:t>"if...else statement");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case</w:t>
      </w:r>
      <w:proofErr w:type="gramEnd"/>
      <w:r w:rsidRPr="003A46AC">
        <w:t xml:space="preserve"> "ternary":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spellStart"/>
      <w:proofErr w:type="gramStart"/>
      <w:r w:rsidRPr="003A46AC">
        <w:t>Console.WriteLine</w:t>
      </w:r>
      <w:proofErr w:type="spellEnd"/>
      <w:r w:rsidRPr="003A46AC">
        <w:t>(</w:t>
      </w:r>
      <w:proofErr w:type="gramEnd"/>
      <w:r w:rsidRPr="003A46AC">
        <w:t>"Ternary operator");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case</w:t>
      </w:r>
      <w:proofErr w:type="gramEnd"/>
      <w:r w:rsidRPr="003A46AC">
        <w:t xml:space="preserve"> "switch":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spellStart"/>
      <w:proofErr w:type="gramStart"/>
      <w:r w:rsidRPr="003A46AC">
        <w:t>Console.WriteLine</w:t>
      </w:r>
      <w:proofErr w:type="spellEnd"/>
      <w:r w:rsidRPr="003A46AC">
        <w:t>(</w:t>
      </w:r>
      <w:proofErr w:type="gramEnd"/>
      <w:r w:rsidRPr="003A46AC">
        <w:t>"switch statement");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>}</w:t>
      </w:r>
    </w:p>
    <w:p w:rsidR="003A46AC" w:rsidRDefault="003A46AC" w:rsidP="003A46AC">
      <w:pPr>
        <w:pStyle w:val="NoSpacing"/>
      </w:pPr>
    </w:p>
    <w:p w:rsidR="003A46AC" w:rsidRPr="003A46AC" w:rsidRDefault="003A46AC" w:rsidP="003A46AC">
      <w:pPr>
        <w:pStyle w:val="NoSpacing"/>
        <w:rPr>
          <w:b/>
          <w:sz w:val="24"/>
          <w:szCs w:val="24"/>
        </w:rPr>
      </w:pPr>
      <w:proofErr w:type="spellStart"/>
      <w:r w:rsidRPr="003A46AC">
        <w:rPr>
          <w:b/>
          <w:sz w:val="24"/>
          <w:szCs w:val="24"/>
        </w:rPr>
        <w:t>Goto</w:t>
      </w:r>
      <w:proofErr w:type="spellEnd"/>
      <w:r w:rsidRPr="003A46AC">
        <w:rPr>
          <w:b/>
          <w:sz w:val="24"/>
          <w:szCs w:val="24"/>
        </w:rPr>
        <w:t xml:space="preserve"> in switch:</w:t>
      </w:r>
    </w:p>
    <w:p w:rsidR="003A46AC" w:rsidRDefault="003A46AC" w:rsidP="003A46AC">
      <w:pPr>
        <w:pStyle w:val="NoSpacing"/>
      </w:pPr>
    </w:p>
    <w:p w:rsidR="003A46AC" w:rsidRPr="003A46AC" w:rsidRDefault="003A46AC" w:rsidP="003A46AC">
      <w:pPr>
        <w:pStyle w:val="NoSpacing"/>
      </w:pPr>
      <w:r w:rsidRPr="003A46AC">
        <w:t xml:space="preserve">The switch case can use </w:t>
      </w:r>
      <w:proofErr w:type="spellStart"/>
      <w:r w:rsidRPr="003A46AC">
        <w:t>goto</w:t>
      </w:r>
      <w:proofErr w:type="spellEnd"/>
      <w:r w:rsidRPr="003A46AC">
        <w:t xml:space="preserve"> to jump over a different case.</w:t>
      </w:r>
    </w:p>
    <w:p w:rsidR="003A46AC" w:rsidRPr="003A46AC" w:rsidRDefault="003A46AC" w:rsidP="003A46AC">
      <w:pPr>
        <w:pStyle w:val="NoSpacing"/>
      </w:pPr>
    </w:p>
    <w:p w:rsidR="003A46AC" w:rsidRPr="003A46AC" w:rsidRDefault="003A46AC" w:rsidP="003A46AC">
      <w:pPr>
        <w:pStyle w:val="NoSpacing"/>
        <w:ind w:left="720"/>
      </w:pPr>
      <w:proofErr w:type="gramStart"/>
      <w:r w:rsidRPr="003A46AC">
        <w:t>string</w:t>
      </w:r>
      <w:proofErr w:type="gramEnd"/>
      <w:r w:rsidRPr="003A46AC">
        <w:t xml:space="preserve"> </w:t>
      </w:r>
      <w:proofErr w:type="spellStart"/>
      <w:r w:rsidRPr="003A46AC">
        <w:t>statementType</w:t>
      </w:r>
      <w:proofErr w:type="spellEnd"/>
      <w:r w:rsidRPr="003A46AC">
        <w:t xml:space="preserve"> = "switch";</w:t>
      </w:r>
    </w:p>
    <w:p w:rsidR="003A46AC" w:rsidRPr="003A46AC" w:rsidRDefault="003A46AC" w:rsidP="003A46AC">
      <w:pPr>
        <w:pStyle w:val="NoSpacing"/>
        <w:ind w:left="720"/>
      </w:pPr>
    </w:p>
    <w:p w:rsidR="003A46AC" w:rsidRPr="003A46AC" w:rsidRDefault="003A46AC" w:rsidP="003A46AC">
      <w:pPr>
        <w:pStyle w:val="NoSpacing"/>
        <w:ind w:left="720"/>
      </w:pPr>
      <w:proofErr w:type="gramStart"/>
      <w:r w:rsidRPr="003A46AC">
        <w:t>switch</w:t>
      </w:r>
      <w:proofErr w:type="gramEnd"/>
      <w:r w:rsidRPr="003A46AC">
        <w:t xml:space="preserve"> (</w:t>
      </w:r>
      <w:proofErr w:type="spellStart"/>
      <w:r w:rsidRPr="003A46AC">
        <w:t>statementType</w:t>
      </w:r>
      <w:proofErr w:type="spellEnd"/>
      <w:r w:rsidRPr="003A46AC">
        <w:t>)</w:t>
      </w:r>
    </w:p>
    <w:p w:rsidR="003A46AC" w:rsidRPr="003A46AC" w:rsidRDefault="003A46AC" w:rsidP="003A46AC">
      <w:pPr>
        <w:pStyle w:val="NoSpacing"/>
        <w:ind w:left="720"/>
      </w:pPr>
      <w:r w:rsidRPr="003A46AC">
        <w:t>{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case</w:t>
      </w:r>
      <w:proofErr w:type="gramEnd"/>
      <w:r w:rsidRPr="003A46AC">
        <w:t xml:space="preserve"> "</w:t>
      </w:r>
      <w:proofErr w:type="spellStart"/>
      <w:r w:rsidRPr="003A46AC">
        <w:t>DecisionMaking</w:t>
      </w:r>
      <w:proofErr w:type="spellEnd"/>
      <w:r w:rsidRPr="003A46AC">
        <w:t>":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spellStart"/>
      <w:proofErr w:type="gramStart"/>
      <w:r w:rsidRPr="003A46AC">
        <w:t>Console.Write</w:t>
      </w:r>
      <w:proofErr w:type="spellEnd"/>
      <w:r w:rsidRPr="003A46AC">
        <w:t>(</w:t>
      </w:r>
      <w:proofErr w:type="gramEnd"/>
      <w:r w:rsidRPr="003A46AC">
        <w:t>" is a decision making statement.");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case</w:t>
      </w:r>
      <w:proofErr w:type="gramEnd"/>
      <w:r w:rsidRPr="003A46AC">
        <w:t xml:space="preserve"> "</w:t>
      </w:r>
      <w:proofErr w:type="spellStart"/>
      <w:r w:rsidRPr="003A46AC">
        <w:t>if.else</w:t>
      </w:r>
      <w:proofErr w:type="spellEnd"/>
      <w:r w:rsidRPr="003A46AC">
        <w:t>":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spellStart"/>
      <w:proofErr w:type="gramStart"/>
      <w:r w:rsidRPr="003A46AC">
        <w:t>Console.Write</w:t>
      </w:r>
      <w:proofErr w:type="spellEnd"/>
      <w:r w:rsidRPr="003A46AC">
        <w:t>(</w:t>
      </w:r>
      <w:proofErr w:type="gramEnd"/>
      <w:r w:rsidRPr="003A46AC">
        <w:t>"if-else");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case</w:t>
      </w:r>
      <w:proofErr w:type="gramEnd"/>
      <w:r w:rsidRPr="003A46AC">
        <w:t xml:space="preserve"> "ternary":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spellStart"/>
      <w:proofErr w:type="gramStart"/>
      <w:r w:rsidRPr="003A46AC">
        <w:t>Console.Write</w:t>
      </w:r>
      <w:proofErr w:type="spellEnd"/>
      <w:r w:rsidRPr="003A46AC">
        <w:t>(</w:t>
      </w:r>
      <w:proofErr w:type="gramEnd"/>
      <w:r w:rsidRPr="003A46AC">
        <w:t>"Ternary operator");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case</w:t>
      </w:r>
      <w:proofErr w:type="gramEnd"/>
      <w:r w:rsidRPr="003A46AC">
        <w:t xml:space="preserve"> "switch":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spellStart"/>
      <w:proofErr w:type="gramStart"/>
      <w:r w:rsidRPr="003A46AC">
        <w:t>Console.Write</w:t>
      </w:r>
      <w:proofErr w:type="spellEnd"/>
      <w:r w:rsidRPr="003A46AC">
        <w:t>(</w:t>
      </w:r>
      <w:proofErr w:type="gramEnd"/>
      <w:r w:rsidRPr="003A46AC">
        <w:t>"switch statement");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spellStart"/>
      <w:proofErr w:type="gramStart"/>
      <w:r w:rsidRPr="003A46AC">
        <w:t>goto</w:t>
      </w:r>
      <w:proofErr w:type="spellEnd"/>
      <w:proofErr w:type="gramEnd"/>
      <w:r w:rsidRPr="003A46AC">
        <w:t xml:space="preserve"> case "</w:t>
      </w:r>
      <w:proofErr w:type="spellStart"/>
      <w:r w:rsidRPr="003A46AC">
        <w:t>DecisionMaking</w:t>
      </w:r>
      <w:proofErr w:type="spellEnd"/>
      <w:r w:rsidRPr="003A46AC">
        <w:t>";</w:t>
      </w:r>
    </w:p>
    <w:p w:rsidR="003A46AC" w:rsidRPr="003A46AC" w:rsidRDefault="003A46AC" w:rsidP="003A46AC">
      <w:pPr>
        <w:pStyle w:val="NoSpacing"/>
        <w:ind w:left="720"/>
      </w:pPr>
      <w:r w:rsidRPr="003A46AC">
        <w:t>}</w:t>
      </w:r>
    </w:p>
    <w:p w:rsidR="003A46AC" w:rsidRPr="003A46AC" w:rsidRDefault="003A46AC" w:rsidP="003A46AC">
      <w:pPr>
        <w:pStyle w:val="NoSpacing"/>
      </w:pPr>
    </w:p>
    <w:p w:rsidR="003A46AC" w:rsidRDefault="003A46AC" w:rsidP="003A46AC">
      <w:pPr>
        <w:pStyle w:val="NoSpacing"/>
        <w:rPr>
          <w:b/>
          <w:sz w:val="24"/>
          <w:szCs w:val="24"/>
        </w:rPr>
      </w:pPr>
    </w:p>
    <w:p w:rsidR="003A46AC" w:rsidRDefault="003A46AC" w:rsidP="003A46AC">
      <w:pPr>
        <w:pStyle w:val="NoSpacing"/>
        <w:rPr>
          <w:b/>
          <w:sz w:val="24"/>
          <w:szCs w:val="24"/>
        </w:rPr>
      </w:pPr>
    </w:p>
    <w:p w:rsidR="003A46AC" w:rsidRDefault="003A46AC" w:rsidP="003A46AC">
      <w:pPr>
        <w:pStyle w:val="NoSpacing"/>
        <w:rPr>
          <w:b/>
          <w:sz w:val="24"/>
          <w:szCs w:val="24"/>
        </w:rPr>
      </w:pPr>
    </w:p>
    <w:p w:rsidR="003A46AC" w:rsidRDefault="003A46AC" w:rsidP="003A46AC">
      <w:pPr>
        <w:pStyle w:val="NoSpacing"/>
        <w:rPr>
          <w:b/>
          <w:sz w:val="24"/>
          <w:szCs w:val="24"/>
        </w:rPr>
      </w:pPr>
    </w:p>
    <w:p w:rsidR="003A46AC" w:rsidRDefault="003A46AC" w:rsidP="003A46AC">
      <w:pPr>
        <w:pStyle w:val="NoSpacing"/>
        <w:rPr>
          <w:b/>
          <w:sz w:val="24"/>
          <w:szCs w:val="24"/>
        </w:rPr>
      </w:pPr>
    </w:p>
    <w:p w:rsidR="003A46AC" w:rsidRDefault="003A46AC" w:rsidP="003A46AC">
      <w:pPr>
        <w:pStyle w:val="NoSpacing"/>
        <w:rPr>
          <w:b/>
          <w:sz w:val="24"/>
          <w:szCs w:val="24"/>
        </w:rPr>
      </w:pPr>
    </w:p>
    <w:p w:rsidR="003A46AC" w:rsidRPr="003A46AC" w:rsidRDefault="003A46AC" w:rsidP="003A46AC">
      <w:pPr>
        <w:pStyle w:val="NoSpacing"/>
        <w:rPr>
          <w:b/>
          <w:sz w:val="24"/>
          <w:szCs w:val="24"/>
        </w:rPr>
      </w:pPr>
      <w:r w:rsidRPr="003A46AC">
        <w:rPr>
          <w:b/>
          <w:sz w:val="24"/>
          <w:szCs w:val="24"/>
        </w:rPr>
        <w:lastRenderedPageBreak/>
        <w:t>Nested switch:</w:t>
      </w:r>
    </w:p>
    <w:p w:rsidR="003A46AC" w:rsidRDefault="003A46AC" w:rsidP="003A46AC">
      <w:pPr>
        <w:pStyle w:val="NoSpacing"/>
      </w:pPr>
      <w:r w:rsidRPr="003A46AC">
        <w:t>Nested switch statements are allowed in C# by writing inner switch statement inside a</w:t>
      </w:r>
      <w:r>
        <w:t>n</w:t>
      </w:r>
      <w:r w:rsidRPr="003A46AC">
        <w:t xml:space="preserve"> outer switch case.</w:t>
      </w:r>
    </w:p>
    <w:p w:rsidR="003A46AC" w:rsidRPr="003A46AC" w:rsidRDefault="003A46AC" w:rsidP="003A46AC">
      <w:pPr>
        <w:pStyle w:val="NoSpacing"/>
      </w:pPr>
    </w:p>
    <w:p w:rsidR="003A46AC" w:rsidRPr="003A46AC" w:rsidRDefault="003A46AC" w:rsidP="003A46AC">
      <w:pPr>
        <w:pStyle w:val="NoSpacing"/>
        <w:ind w:left="720"/>
      </w:pPr>
      <w:proofErr w:type="spellStart"/>
      <w:proofErr w:type="gramStart"/>
      <w:r w:rsidRPr="003A46AC">
        <w:t>int</w:t>
      </w:r>
      <w:proofErr w:type="spellEnd"/>
      <w:proofErr w:type="gramEnd"/>
      <w:r w:rsidRPr="003A46AC">
        <w:t xml:space="preserve"> j = 5;</w:t>
      </w:r>
    </w:p>
    <w:p w:rsidR="003A46AC" w:rsidRPr="003A46AC" w:rsidRDefault="003A46AC" w:rsidP="003A46AC">
      <w:pPr>
        <w:pStyle w:val="NoSpacing"/>
        <w:ind w:left="720"/>
      </w:pPr>
    </w:p>
    <w:p w:rsidR="003A46AC" w:rsidRPr="003A46AC" w:rsidRDefault="003A46AC" w:rsidP="003A46AC">
      <w:pPr>
        <w:pStyle w:val="NoSpacing"/>
        <w:ind w:left="720"/>
      </w:pPr>
      <w:proofErr w:type="gramStart"/>
      <w:r w:rsidRPr="003A46AC">
        <w:t>switch</w:t>
      </w:r>
      <w:proofErr w:type="gramEnd"/>
      <w:r w:rsidRPr="003A46AC">
        <w:t xml:space="preserve"> (j)</w:t>
      </w:r>
    </w:p>
    <w:p w:rsidR="003A46AC" w:rsidRPr="003A46AC" w:rsidRDefault="003A46AC" w:rsidP="003A46AC">
      <w:pPr>
        <w:pStyle w:val="NoSpacing"/>
        <w:ind w:left="720"/>
      </w:pPr>
      <w:r w:rsidRPr="003A46AC">
        <w:t>{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case</w:t>
      </w:r>
      <w:proofErr w:type="gramEnd"/>
      <w:r w:rsidRPr="003A46AC">
        <w:t xml:space="preserve"> 5: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spellStart"/>
      <w:proofErr w:type="gramStart"/>
      <w:r w:rsidRPr="003A46AC">
        <w:t>Console.WriteLine</w:t>
      </w:r>
      <w:proofErr w:type="spellEnd"/>
      <w:r w:rsidRPr="003A46AC">
        <w:t>(</w:t>
      </w:r>
      <w:proofErr w:type="gramEnd"/>
      <w:r w:rsidRPr="003A46AC">
        <w:t>5);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gramStart"/>
      <w:r w:rsidRPr="003A46AC">
        <w:t>switch</w:t>
      </w:r>
      <w:proofErr w:type="gramEnd"/>
      <w:r w:rsidRPr="003A46AC">
        <w:t xml:space="preserve"> (j - 1)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{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    </w:t>
      </w:r>
      <w:proofErr w:type="gramStart"/>
      <w:r w:rsidRPr="003A46AC">
        <w:t>case</w:t>
      </w:r>
      <w:proofErr w:type="gramEnd"/>
      <w:r w:rsidRPr="003A46AC">
        <w:t xml:space="preserve"> 4: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        </w:t>
      </w:r>
      <w:proofErr w:type="spellStart"/>
      <w:proofErr w:type="gramStart"/>
      <w:r w:rsidRPr="003A46AC">
        <w:t>Console.WriteLine</w:t>
      </w:r>
      <w:proofErr w:type="spellEnd"/>
      <w:r w:rsidRPr="003A46AC">
        <w:t>(</w:t>
      </w:r>
      <w:proofErr w:type="gramEnd"/>
      <w:r w:rsidRPr="003A46AC">
        <w:t>4);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        </w:t>
      </w:r>
      <w:proofErr w:type="gramStart"/>
      <w:r w:rsidRPr="003A46AC">
        <w:t>switch</w:t>
      </w:r>
      <w:proofErr w:type="gramEnd"/>
      <w:r w:rsidRPr="003A46AC">
        <w:t xml:space="preserve"> (j - 2)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        {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            </w:t>
      </w:r>
      <w:proofErr w:type="gramStart"/>
      <w:r w:rsidRPr="003A46AC">
        <w:t>case</w:t>
      </w:r>
      <w:proofErr w:type="gramEnd"/>
      <w:r w:rsidRPr="003A46AC">
        <w:t xml:space="preserve"> 3: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                </w:t>
      </w:r>
      <w:proofErr w:type="spellStart"/>
      <w:proofErr w:type="gramStart"/>
      <w:r w:rsidRPr="003A46AC">
        <w:t>Console.WriteLine</w:t>
      </w:r>
      <w:proofErr w:type="spellEnd"/>
      <w:r w:rsidRPr="003A46AC">
        <w:t>(</w:t>
      </w:r>
      <w:proofErr w:type="gramEnd"/>
      <w:r w:rsidRPr="003A46AC">
        <w:t>3);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            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        }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    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}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case</w:t>
      </w:r>
      <w:proofErr w:type="gramEnd"/>
      <w:r w:rsidRPr="003A46AC">
        <w:t xml:space="preserve"> 10: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spellStart"/>
      <w:proofErr w:type="gramStart"/>
      <w:r w:rsidRPr="003A46AC">
        <w:t>Console.WriteLine</w:t>
      </w:r>
      <w:proofErr w:type="spellEnd"/>
      <w:r w:rsidRPr="003A46AC">
        <w:t>(</w:t>
      </w:r>
      <w:proofErr w:type="gramEnd"/>
      <w:r w:rsidRPr="003A46AC">
        <w:t>10);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case</w:t>
      </w:r>
      <w:proofErr w:type="gramEnd"/>
      <w:r w:rsidRPr="003A46AC">
        <w:t xml:space="preserve"> 15: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spellStart"/>
      <w:proofErr w:type="gramStart"/>
      <w:r w:rsidRPr="003A46AC">
        <w:t>Console.WriteLine</w:t>
      </w:r>
      <w:proofErr w:type="spellEnd"/>
      <w:r w:rsidRPr="003A46AC">
        <w:t>(</w:t>
      </w:r>
      <w:proofErr w:type="gramEnd"/>
      <w:r w:rsidRPr="003A46AC">
        <w:t>15);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</w:t>
      </w:r>
      <w:proofErr w:type="gramStart"/>
      <w:r w:rsidRPr="003A46AC">
        <w:t>default</w:t>
      </w:r>
      <w:proofErr w:type="gramEnd"/>
      <w:r w:rsidRPr="003A46AC">
        <w:t>: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spellStart"/>
      <w:proofErr w:type="gramStart"/>
      <w:r w:rsidRPr="003A46AC">
        <w:t>Console.WriteLine</w:t>
      </w:r>
      <w:proofErr w:type="spellEnd"/>
      <w:r w:rsidRPr="003A46AC">
        <w:t>(</w:t>
      </w:r>
      <w:proofErr w:type="gramEnd"/>
      <w:r w:rsidRPr="003A46AC">
        <w:t>100);</w:t>
      </w:r>
    </w:p>
    <w:p w:rsidR="003A46AC" w:rsidRPr="003A46AC" w:rsidRDefault="003A46AC" w:rsidP="003A46AC">
      <w:pPr>
        <w:pStyle w:val="NoSpacing"/>
        <w:ind w:left="720"/>
      </w:pPr>
      <w:r w:rsidRPr="003A46AC">
        <w:t xml:space="preserve">        </w:t>
      </w:r>
      <w:proofErr w:type="gramStart"/>
      <w:r w:rsidRPr="003A46AC">
        <w:t>break</w:t>
      </w:r>
      <w:proofErr w:type="gramEnd"/>
      <w:r w:rsidRPr="003A46AC">
        <w:t>;</w:t>
      </w:r>
    </w:p>
    <w:p w:rsidR="003A46AC" w:rsidRPr="003A46AC" w:rsidRDefault="003A46AC" w:rsidP="003A46AC">
      <w:pPr>
        <w:pStyle w:val="NoSpacing"/>
        <w:ind w:left="720"/>
      </w:pPr>
      <w:r w:rsidRPr="003A46AC">
        <w:t>}</w:t>
      </w:r>
    </w:p>
    <w:p w:rsidR="003A46AC" w:rsidRPr="003A46AC" w:rsidRDefault="003A46AC" w:rsidP="003A46AC">
      <w:pPr>
        <w:pStyle w:val="NoSpacing"/>
      </w:pPr>
    </w:p>
    <w:p w:rsidR="003A46AC" w:rsidRPr="003A46AC" w:rsidRDefault="00A62961" w:rsidP="003A46A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Points to Remember</w:t>
      </w:r>
      <w:r w:rsidR="003A46AC" w:rsidRPr="003A46AC">
        <w:rPr>
          <w:b/>
          <w:sz w:val="24"/>
          <w:szCs w:val="24"/>
        </w:rPr>
        <w:t>:</w:t>
      </w:r>
    </w:p>
    <w:p w:rsidR="003A46AC" w:rsidRPr="003A46AC" w:rsidRDefault="003A46AC" w:rsidP="003A46AC">
      <w:pPr>
        <w:pStyle w:val="NoSpacing"/>
        <w:numPr>
          <w:ilvl w:val="0"/>
          <w:numId w:val="2"/>
        </w:numPr>
      </w:pPr>
      <w:r w:rsidRPr="003A46AC">
        <w:t>The switch statement tests the variable against a set of constants.</w:t>
      </w:r>
    </w:p>
    <w:p w:rsidR="003A46AC" w:rsidRPr="003A46AC" w:rsidRDefault="003A46AC" w:rsidP="003A46AC">
      <w:pPr>
        <w:pStyle w:val="NoSpacing"/>
        <w:numPr>
          <w:ilvl w:val="0"/>
          <w:numId w:val="2"/>
        </w:numPr>
      </w:pPr>
      <w:r w:rsidRPr="003A46AC">
        <w:t>The switch statement c</w:t>
      </w:r>
      <w:bookmarkStart w:id="0" w:name="_GoBack"/>
      <w:bookmarkEnd w:id="0"/>
      <w:r w:rsidRPr="003A46AC">
        <w:t>ontains multiple case labels.</w:t>
      </w:r>
    </w:p>
    <w:p w:rsidR="003A46AC" w:rsidRPr="003A46AC" w:rsidRDefault="003A46AC" w:rsidP="003A46AC">
      <w:pPr>
        <w:pStyle w:val="NoSpacing"/>
        <w:numPr>
          <w:ilvl w:val="0"/>
          <w:numId w:val="2"/>
        </w:numPr>
      </w:pPr>
      <w:r w:rsidRPr="003A46AC">
        <w:t>The switch case includes break keyword to stop the execution of switch case.</w:t>
      </w:r>
    </w:p>
    <w:p w:rsidR="003A46AC" w:rsidRPr="003A46AC" w:rsidRDefault="003A46AC" w:rsidP="003A46AC">
      <w:pPr>
        <w:pStyle w:val="NoSpacing"/>
        <w:numPr>
          <w:ilvl w:val="0"/>
          <w:numId w:val="2"/>
        </w:numPr>
      </w:pPr>
      <w:r w:rsidRPr="003A46AC">
        <w:t>The default case executes when no case satisfies the expression.</w:t>
      </w:r>
    </w:p>
    <w:p w:rsidR="003A46AC" w:rsidRPr="003A46AC" w:rsidRDefault="003A46AC" w:rsidP="003A46AC">
      <w:pPr>
        <w:pStyle w:val="NoSpacing"/>
        <w:numPr>
          <w:ilvl w:val="0"/>
          <w:numId w:val="2"/>
        </w:numPr>
      </w:pPr>
      <w:r w:rsidRPr="003A46AC">
        <w:t>A nested switch statement is allowed.</w:t>
      </w:r>
    </w:p>
    <w:p w:rsidR="00BA31EA" w:rsidRDefault="00BA31EA"/>
    <w:sectPr w:rsidR="00BA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B60C3"/>
    <w:multiLevelType w:val="hybridMultilevel"/>
    <w:tmpl w:val="B4D83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43E6A"/>
    <w:multiLevelType w:val="multilevel"/>
    <w:tmpl w:val="363C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AC"/>
    <w:rsid w:val="003A46AC"/>
    <w:rsid w:val="00987462"/>
    <w:rsid w:val="00A62961"/>
    <w:rsid w:val="00BA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DE07C-5585-4D93-B29F-16DF85AA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4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4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4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6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46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46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6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46AC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3A46AC"/>
  </w:style>
  <w:style w:type="character" w:customStyle="1" w:styleId="userclass">
    <w:name w:val="userclass"/>
    <w:basedOn w:val="DefaultParagraphFont"/>
    <w:rsid w:val="003A46AC"/>
  </w:style>
  <w:style w:type="character" w:customStyle="1" w:styleId="str">
    <w:name w:val="str"/>
    <w:basedOn w:val="DefaultParagraphFont"/>
    <w:rsid w:val="003A46AC"/>
  </w:style>
  <w:style w:type="character" w:styleId="Hyperlink">
    <w:name w:val="Hyperlink"/>
    <w:basedOn w:val="DefaultParagraphFont"/>
    <w:uiPriority w:val="99"/>
    <w:unhideWhenUsed/>
    <w:rsid w:val="003A46AC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3A46AC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3A46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3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379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843056163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107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1825">
          <w:marLeft w:val="0"/>
          <w:marRight w:val="0"/>
          <w:marTop w:val="0"/>
          <w:marBottom w:val="225"/>
          <w:divBdr>
            <w:top w:val="single" w:sz="6" w:space="4" w:color="D7D7D7"/>
            <w:left w:val="single" w:sz="6" w:space="11" w:color="D7D7D7"/>
            <w:bottom w:val="single" w:sz="6" w:space="4" w:color="D7D7D7"/>
            <w:right w:val="single" w:sz="6" w:space="11" w:color="D7D7D7"/>
          </w:divBdr>
        </w:div>
        <w:div w:id="1773356887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580411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63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09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31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6672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750305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01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38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4694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619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42745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17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385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22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528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469443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11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716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753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459">
          <w:marLeft w:val="0"/>
          <w:marRight w:val="0"/>
          <w:marTop w:val="300"/>
          <w:marBottom w:val="375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175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2018-01-18T17:03:00Z</dcterms:created>
  <dcterms:modified xsi:type="dcterms:W3CDTF">2018-01-18T17:10:00Z</dcterms:modified>
</cp:coreProperties>
</file>