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BC1B7" w14:textId="18D2758F" w:rsidR="00C05B16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 xml:space="preserve">Name: </w:t>
      </w:r>
    </w:p>
    <w:p w14:paraId="5CF4A160" w14:textId="02BBAFCF" w:rsidR="00D4088B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>Advanced Programming in Java</w:t>
      </w:r>
    </w:p>
    <w:p w14:paraId="75545291" w14:textId="43B39216" w:rsidR="00D4088B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>Lab Exercise 1.1</w:t>
      </w:r>
      <w:r w:rsidR="0044154F">
        <w:rPr>
          <w:b/>
          <w:bCs/>
          <w:sz w:val="28"/>
          <w:szCs w:val="28"/>
        </w:rPr>
        <w:t>9</w:t>
      </w:r>
      <w:r w:rsidRPr="00D4088B">
        <w:rPr>
          <w:b/>
          <w:bCs/>
          <w:sz w:val="28"/>
          <w:szCs w:val="28"/>
        </w:rPr>
        <w:t>.2022</w:t>
      </w:r>
    </w:p>
    <w:p w14:paraId="3808FB5F" w14:textId="69CF09B9" w:rsidR="00DD5033" w:rsidRPr="00155784" w:rsidRDefault="00DD5033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Find the Other Two Side Lengths</w:t>
      </w:r>
    </w:p>
    <w:p w14:paraId="24779DF9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shortest side of a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triangle, find out the other two sides. Return the longest side and medium-length side in that order.</w:t>
      </w:r>
    </w:p>
    <w:p w14:paraId="1BF41793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7E392C2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[2.0, 1.73]</w:t>
      </w:r>
    </w:p>
    <w:p w14:paraId="725EE3FF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3D5DB123" w14:textId="7FF07321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(12)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[24.0, 20.</w:t>
      </w:r>
      <w:r w:rsidR="000E67E0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78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4E615D2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83FD8BF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[4.0, 3.46]</w:t>
      </w:r>
    </w:p>
    <w:p w14:paraId="146ACB9D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601210A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3)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[6.0, 5.2]</w:t>
      </w:r>
    </w:p>
    <w:p w14:paraId="3016204D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5BE1FBF1" w14:textId="77777777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triangles always follow this rule: let's say the shortest side length is x units, the hypotenuse would be 2x units and the other side would be x * square root of 3.</w:t>
      </w:r>
    </w:p>
    <w:p w14:paraId="078B41D1" w14:textId="77777777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Tests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are rounded up to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2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decimal places.</w:t>
      </w:r>
    </w:p>
    <w:p w14:paraId="03984B40" w14:textId="749EB7D0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as an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array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10F53FE5" w14:textId="1CCC6AA9" w:rsidR="00DD5033" w:rsidRPr="00155784" w:rsidRDefault="00DD5033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Crowded Carriage Capacity</w:t>
      </w:r>
    </w:p>
    <w:p w14:paraId="240B31F5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 train has a maximum capacity of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overall, which means each carriage's capacity will share an equal proportion of the maximum capacity.</w:t>
      </w:r>
    </w:p>
    <w:p w14:paraId="5C8836BB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which returns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index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the first carriage which holds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50% or less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its maximum capacity. If no such carriage exists,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70A87CA5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Worked Examples</w:t>
      </w:r>
    </w:p>
    <w:p w14:paraId="0AC2C88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200, [35, 23, 18, 10, 40])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2</w:t>
      </w:r>
    </w:p>
    <w:p w14:paraId="6D94470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There are 5 carriages which each have a maximum capacity of 40 (200 / 5 = 40).</w:t>
      </w:r>
    </w:p>
    <w:p w14:paraId="6C768D4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0's carriage is too full (35 is 87.5% of the maximum).</w:t>
      </w:r>
    </w:p>
    <w:p w14:paraId="1B1772D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1's carriage is too full (23 is 57.5% of the maximum).</w:t>
      </w:r>
    </w:p>
    <w:p w14:paraId="6D9DF1B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2's carriage is good enough (18 is 45% of the maximum).</w:t>
      </w:r>
    </w:p>
    <w:p w14:paraId="5F4F794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Return 2.</w:t>
      </w:r>
    </w:p>
    <w:p w14:paraId="06ECC428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442DF5D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20, [3, 5, 4, 2])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3</w:t>
      </w:r>
    </w:p>
    <w:p w14:paraId="323C311D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4A34E560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1000, [50, 20, 80, 90, 100, 60, 30, 50, 80, 60])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0</w:t>
      </w:r>
    </w:p>
    <w:p w14:paraId="6A50646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929673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200, [35, 23, 40, 21, 38])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3468821E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28547F08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If a train can hold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200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passengers, and has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carriages, then that means that each carriage can hold a maximum of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40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each.</w:t>
      </w:r>
    </w:p>
    <w:p w14:paraId="4C9A3058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All carriage numbers will be positive integers, which will be able to divide evenly.</w:t>
      </w:r>
    </w:p>
    <w:p w14:paraId="523D8306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Remember to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if no carriage is empty enough.</w:t>
      </w:r>
    </w:p>
    <w:p w14:paraId="4CC9BC1F" w14:textId="77777777" w:rsidR="00DD5033" w:rsidRDefault="00DD5033" w:rsidP="00D4088B">
      <w:p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</w:p>
    <w:p w14:paraId="508F986C" w14:textId="2A025E16" w:rsidR="00D4088B" w:rsidRPr="00155784" w:rsidRDefault="00D4088B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Musical Instrument Note Ranges</w:t>
      </w:r>
    </w:p>
    <w:p w14:paraId="65C266AD" w14:textId="77777777" w:rsidR="00D4088B" w:rsidRPr="00D4088B" w:rsidRDefault="00D4088B" w:rsidP="00D4088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Musical instruments have a range of notes to play, some instruments having a much larger range than others.</w:t>
      </w:r>
    </w:p>
    <w:p w14:paraId="6DE9F19B" w14:textId="77777777" w:rsidR="00D4088B" w:rsidRPr="00D4088B" w:rsidRDefault="00D4088B" w:rsidP="00D4088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following ranges for the instrument, create a function that returns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true</w:t>
      </w: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 if a given note is within a given instrument's range. Otherwise, return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tbl>
      <w:tblPr>
        <w:tblW w:w="0" w:type="auto"/>
        <w:tblBorders>
          <w:top w:val="single" w:sz="6" w:space="0" w:color="E0E1E2"/>
          <w:left w:val="single" w:sz="6" w:space="0" w:color="E0E1E2"/>
          <w:bottom w:val="single" w:sz="6" w:space="0" w:color="E0E1E2"/>
          <w:right w:val="single" w:sz="6" w:space="0" w:color="E0E1E2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11"/>
        <w:gridCol w:w="817"/>
      </w:tblGrid>
      <w:tr w:rsidR="00D4088B" w:rsidRPr="00D4088B" w14:paraId="3008D14F" w14:textId="77777777" w:rsidTr="00D4088B">
        <w:trPr>
          <w:tblHeader/>
        </w:trPr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2E6C3B1" w14:textId="77777777" w:rsidR="00D4088B" w:rsidRPr="00D4088B" w:rsidRDefault="00D4088B" w:rsidP="00D4088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Instrument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9EE24DC" w14:textId="77777777" w:rsidR="00D4088B" w:rsidRPr="00D4088B" w:rsidRDefault="00D4088B" w:rsidP="00D4088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D4088B" w:rsidRPr="00D4088B" w14:paraId="3931890E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D527ED1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Piccolo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0D7FDD4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D4-C7</w:t>
            </w:r>
          </w:p>
        </w:tc>
      </w:tr>
      <w:tr w:rsidR="00D4088B" w:rsidRPr="00D4088B" w14:paraId="188DFE20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3C63AC29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Tuba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6D08513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D1-F4</w:t>
            </w:r>
          </w:p>
        </w:tc>
      </w:tr>
      <w:tr w:rsidR="00D4088B" w:rsidRPr="00D4088B" w14:paraId="4A1E3F1A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A5ACB66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Guitar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839BD41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E3-E6</w:t>
            </w:r>
          </w:p>
        </w:tc>
      </w:tr>
      <w:tr w:rsidR="00D4088B" w:rsidRPr="00D4088B" w14:paraId="3F5D7A37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567B625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Piano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C359EB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A0-C8</w:t>
            </w:r>
          </w:p>
        </w:tc>
      </w:tr>
      <w:tr w:rsidR="00D4088B" w:rsidRPr="00D4088B" w14:paraId="1E80E494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02674EA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Violin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E5FDBD2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G3-A7</w:t>
            </w:r>
          </w:p>
        </w:tc>
      </w:tr>
    </w:tbl>
    <w:p w14:paraId="17A11B22" w14:textId="77777777" w:rsidR="00155784" w:rsidRDefault="00155784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3B68A3B3" w14:textId="77777777" w:rsidR="00155784" w:rsidRDefault="00155784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51CDC919" w14:textId="1A9AB042" w:rsidR="00D4088B" w:rsidRPr="00D4088B" w:rsidRDefault="00D4088B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4088B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5EA89AEC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instrumentRange</w:t>
      </w:r>
      <w:proofErr w:type="spell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"Piccolo", "A3")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false</w:t>
      </w:r>
    </w:p>
    <w:p w14:paraId="054C3D95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8E33B8B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instrumentRange</w:t>
      </w:r>
      <w:proofErr w:type="spell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"Violin", "G6")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true</w:t>
      </w:r>
    </w:p>
    <w:p w14:paraId="2070291A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9E5899D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instrumentRange</w:t>
      </w:r>
      <w:proofErr w:type="spell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"Piano", "C8")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true</w:t>
      </w:r>
    </w:p>
    <w:p w14:paraId="45DD043B" w14:textId="77777777" w:rsidR="00D4088B" w:rsidRPr="00D4088B" w:rsidRDefault="00D4088B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4088B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4AF82E1D" w14:textId="77777777" w:rsidR="00D4088B" w:rsidRPr="00D4088B" w:rsidRDefault="00D4088B" w:rsidP="00D4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Tests will only include natural notes (</w:t>
      </w:r>
      <w:proofErr w:type="gramStart"/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i.e.</w:t>
      </w:r>
      <w:proofErr w:type="gramEnd"/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 you will only deal with letters and numbers, no special characters).</w:t>
      </w:r>
    </w:p>
    <w:p w14:paraId="2E0DF0D8" w14:textId="77777777" w:rsidR="00D4088B" w:rsidRPr="00D4088B" w:rsidRDefault="00D4088B" w:rsidP="00D4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The musical scale follows this pattern: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... A1, B1, C1, D1, E1, F1, G1, A2, B2 ...</w:t>
      </w:r>
    </w:p>
    <w:p w14:paraId="0F70665C" w14:textId="77777777" w:rsidR="00155784" w:rsidRDefault="00D4088B" w:rsidP="00155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You don't need to worry about invalid inputs.</w:t>
      </w:r>
    </w:p>
    <w:p w14:paraId="5AAC4E41" w14:textId="77777777" w:rsidR="00155784" w:rsidRDefault="00155784" w:rsidP="00155784">
      <w:pPr>
        <w:pStyle w:val="ListParagraph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spacing w:val="4"/>
          <w:sz w:val="36"/>
          <w:szCs w:val="36"/>
        </w:rPr>
      </w:pPr>
    </w:p>
    <w:p w14:paraId="4EA47A58" w14:textId="134D10F3" w:rsidR="00155784" w:rsidRPr="00155784" w:rsidRDefault="00155784" w:rsidP="00155784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 xml:space="preserve">4. </w:t>
      </w:r>
      <w:r w:rsidRPr="00155784"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>Video Length in Seconds</w:t>
      </w:r>
    </w:p>
    <w:p w14:paraId="16F656F1" w14:textId="77777777" w:rsidR="00155784" w:rsidRPr="00752114" w:rsidRDefault="00155784" w:rsidP="00155784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are given the length of a video in minutes. The format is </w:t>
      </w:r>
      <w:proofErr w:type="spellStart"/>
      <w:proofErr w:type="gramStart"/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mm:ss</w:t>
      </w:r>
      <w:proofErr w:type="spellEnd"/>
      <w:proofErr w:type="gramEnd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(e.g.: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"02:54"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 Create a function that takes the </w:t>
      </w:r>
      <w:r w:rsidRPr="00752114">
        <w:rPr>
          <w:rFonts w:ascii="Lato" w:eastAsia="Times New Roman" w:hAnsi="Lato" w:cs="Times New Roman"/>
          <w:i/>
          <w:iCs/>
          <w:color w:val="161C20"/>
          <w:spacing w:val="4"/>
          <w:sz w:val="24"/>
          <w:szCs w:val="24"/>
        </w:rPr>
        <w:t>video length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and return it in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seconds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.</w:t>
      </w:r>
    </w:p>
    <w:p w14:paraId="03720E48" w14:textId="77777777" w:rsidR="00155784" w:rsidRPr="00752114" w:rsidRDefault="00155784" w:rsidP="00155784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499A9282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</w:t>
      </w:r>
      <w:proofErr w:type="spell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"01:00")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60</w:t>
      </w:r>
    </w:p>
    <w:p w14:paraId="49F36177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18EEDCB6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</w:t>
      </w:r>
      <w:proofErr w:type="spell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"13:56")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836</w:t>
      </w:r>
    </w:p>
    <w:p w14:paraId="1E95FABA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AC0656B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</w:t>
      </w:r>
      <w:proofErr w:type="spell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"10:60")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41FFAE63" w14:textId="77777777" w:rsidR="00155784" w:rsidRPr="00752114" w:rsidRDefault="00155784" w:rsidP="00155784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Notes</w:t>
      </w:r>
    </w:p>
    <w:p w14:paraId="08D1D0D4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The video length is given as a string.</w:t>
      </w:r>
    </w:p>
    <w:p w14:paraId="744505B7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If the number of seconds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60 or over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, return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(see example #3).</w:t>
      </w:r>
    </w:p>
    <w:p w14:paraId="16F9403C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may get a number of minutes over 99 (</w:t>
      </w:r>
      <w:proofErr w:type="gramStart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e.g.</w:t>
      </w:r>
      <w:proofErr w:type="gramEnd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"121:49"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is perfectly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valid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</w:t>
      </w:r>
    </w:p>
    <w:p w14:paraId="61DD03DB" w14:textId="77777777" w:rsidR="00D4088B" w:rsidRDefault="00D4088B"/>
    <w:sectPr w:rsidR="00D4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3BCC"/>
    <w:multiLevelType w:val="multilevel"/>
    <w:tmpl w:val="601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20C8"/>
    <w:multiLevelType w:val="multilevel"/>
    <w:tmpl w:val="9EA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CFD"/>
    <w:multiLevelType w:val="multilevel"/>
    <w:tmpl w:val="05B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765"/>
    <w:multiLevelType w:val="hybridMultilevel"/>
    <w:tmpl w:val="A97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A6ADF"/>
    <w:multiLevelType w:val="multilevel"/>
    <w:tmpl w:val="54F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B"/>
    <w:rsid w:val="000E67E0"/>
    <w:rsid w:val="00155784"/>
    <w:rsid w:val="0044154F"/>
    <w:rsid w:val="007517FC"/>
    <w:rsid w:val="00C05B16"/>
    <w:rsid w:val="00D2233A"/>
    <w:rsid w:val="00D4088B"/>
    <w:rsid w:val="00D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DDA4"/>
  <w15:chartTrackingRefBased/>
  <w15:docId w15:val="{6D2C8CE5-2993-4147-A812-C1D50934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0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8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088B"/>
    <w:rPr>
      <w:color w:val="0000FF"/>
      <w:u w:val="single"/>
    </w:rPr>
  </w:style>
  <w:style w:type="character" w:customStyle="1" w:styleId="text">
    <w:name w:val="text"/>
    <w:basedOn w:val="DefaultParagraphFont"/>
    <w:rsid w:val="00D4088B"/>
  </w:style>
  <w:style w:type="paragraph" w:styleId="NormalWeb">
    <w:name w:val="Normal (Web)"/>
    <w:basedOn w:val="Normal"/>
    <w:uiPriority w:val="99"/>
    <w:semiHidden/>
    <w:unhideWhenUsed/>
    <w:rsid w:val="00D4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08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88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4088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D5033"/>
    <w:rPr>
      <w:b/>
      <w:bCs/>
    </w:rPr>
  </w:style>
  <w:style w:type="paragraph" w:styleId="ListParagraph">
    <w:name w:val="List Paragraph"/>
    <w:basedOn w:val="Normal"/>
    <w:uiPriority w:val="34"/>
    <w:qFormat/>
    <w:rsid w:val="0015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791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3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7674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0614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2022-01-06T20:19:00Z</dcterms:created>
  <dcterms:modified xsi:type="dcterms:W3CDTF">2022-01-14T21:22:00Z</dcterms:modified>
</cp:coreProperties>
</file>