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2F1C" w14:textId="77777777"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14:paraId="14162F0C" w14:textId="77777777"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14:paraId="3217AC16" w14:textId="70A37F00" w:rsidR="000033EF" w:rsidRPr="00705512" w:rsidRDefault="007B69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7979DF">
        <w:rPr>
          <w:b/>
          <w:sz w:val="28"/>
          <w:szCs w:val="28"/>
        </w:rPr>
        <w:t>0</w:t>
      </w:r>
      <w:r w:rsidR="00324E60">
        <w:rPr>
          <w:b/>
          <w:sz w:val="28"/>
          <w:szCs w:val="28"/>
        </w:rPr>
        <w:t>/</w:t>
      </w:r>
      <w:r w:rsidR="007979DF">
        <w:rPr>
          <w:b/>
          <w:sz w:val="28"/>
          <w:szCs w:val="28"/>
        </w:rPr>
        <w:t>3</w:t>
      </w:r>
      <w:r w:rsidR="00324E6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7979DF">
        <w:rPr>
          <w:b/>
          <w:sz w:val="28"/>
          <w:szCs w:val="28"/>
        </w:rPr>
        <w:t>3</w:t>
      </w:r>
    </w:p>
    <w:p w14:paraId="5131A1D5" w14:textId="77777777" w:rsidR="000033EF" w:rsidRPr="00452B26" w:rsidRDefault="000033EF">
      <w:pPr>
        <w:rPr>
          <w:b/>
        </w:rPr>
      </w:pPr>
    </w:p>
    <w:p w14:paraId="781A3A0C" w14:textId="77777777"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14:paraId="2131DE1D" w14:textId="77777777" w:rsidR="000033EF" w:rsidRDefault="000033EF"/>
    <w:p w14:paraId="1122CCD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14:paraId="7F190076" w14:textId="77777777"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4D8A32A1" wp14:editId="49C52DC5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39D1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1E365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6216E63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9D00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FF4BE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0AEB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14:paraId="1C0AB63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FCFD7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4EC37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6CAF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14:paraId="1615C039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an Array </w:t>
      </w:r>
    </w:p>
    <w:p w14:paraId="5B7C17A8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a Matrix </w:t>
      </w:r>
    </w:p>
    <w:p w14:paraId="42A476C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numbers that could be represented as subscripted variables </w:t>
      </w:r>
    </w:p>
    <w:p w14:paraId="3A6D759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a, b, and c </w:t>
      </w:r>
    </w:p>
    <w:p w14:paraId="14456F7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(e) none of these</w:t>
      </w:r>
    </w:p>
    <w:p w14:paraId="46D1C58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93A6B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536F3F5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DE323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85B1F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0C552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2BAF6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14:paraId="7FF502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77C33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88615C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0BB43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0D080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r>
        <w:rPr>
          <w:i/>
          <w:iCs/>
        </w:rPr>
        <w:t xml:space="preserve">System.out.println(a[1][3]); </w:t>
      </w:r>
      <w:r>
        <w:rPr>
          <w:rFonts w:ascii="TimesNewRomanPSMT" w:hAnsi="TimesNewRomanPSMT" w:cs="TimesNewRomanPSMT"/>
        </w:rPr>
        <w:t>?</w:t>
      </w:r>
    </w:p>
    <w:p w14:paraId="63FAE0C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8DBD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B2AD6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B41A0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5803F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9D111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A6857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59F5D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96F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Show what the printout will look like:</w:t>
      </w:r>
    </w:p>
    <w:p w14:paraId="3D7F3F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55B32B8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599855A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7D9DA715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FC538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System.out.print(a[row][col] + “\t”);</w:t>
      </w:r>
    </w:p>
    <w:p w14:paraId="71DDC118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345A80F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 ”);</w:t>
      </w:r>
    </w:p>
    <w:p w14:paraId="024D287C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516D92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89507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84CDC84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7B47DD5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4C31F6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025A58C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F4CDD6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D58CE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printed by the following?</w:t>
      </w:r>
    </w:p>
    <w:p w14:paraId="058B82D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54263A0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System.out.println(Arrays.binarySearch(a[0],5));</w:t>
      </w:r>
    </w:p>
    <w:p w14:paraId="598C2D6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B6979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36204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33F03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937A1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14:paraId="5DBFDE2F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24BB8765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Arrays.binarySearch(a[0],0) );</w:t>
      </w:r>
    </w:p>
    <w:p w14:paraId="4945EA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4BEFB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3908A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D5366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51F0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2DC471D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6450093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7E6117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245F8E97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a[row][col] = row * col;</w:t>
      </w:r>
    </w:p>
    <w:p w14:paraId="00EE0B9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3FD72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2CF21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4F5C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A6253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EE854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C980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E192E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CD3E2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6F5C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A08ED1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3BD7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75D9753E" w14:textId="77777777"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Arrays.fill(a[2], -156);</w:t>
      </w:r>
    </w:p>
    <w:p w14:paraId="3273CFF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FF48D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9B67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E561C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E56B9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5D0DD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14:paraId="25E9D63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14:paraId="16CBCA6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exception. If that’s the case then state, “Won’t compile” or “Run-time exception.”</w:t>
      </w:r>
    </w:p>
    <w:p w14:paraId="2321BE9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9A996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FAD9E2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57D0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1B66A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D724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14:paraId="1955D95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d[][] = new double[8][25];</w:t>
      </w:r>
    </w:p>
    <w:p w14:paraId="0D7EFC3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System.out.println(d[4][2]);</w:t>
      </w:r>
    </w:p>
    <w:p w14:paraId="5B9F03F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677B0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E7E87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CE72D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8E99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and have identically the same</w:t>
      </w:r>
    </w:p>
    <w:p w14:paraId="32C5278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elements, what does the following print?</w:t>
      </w:r>
    </w:p>
    <w:p w14:paraId="508A6DA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Arrays.equals(x,y) );</w:t>
      </w:r>
    </w:p>
    <w:p w14:paraId="699DE3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4A8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276E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086AA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C11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r>
        <w:rPr>
          <w:i/>
          <w:iCs/>
        </w:rPr>
        <w:t xml:space="preserve">Arrays.sort(z); </w:t>
      </w:r>
      <w:r>
        <w:rPr>
          <w:rFonts w:ascii="TimesNewRomanPSMT" w:hAnsi="TimesNewRomanPSMT" w:cs="TimesNewRomanPSMT"/>
        </w:rPr>
        <w:t>?</w:t>
      </w:r>
    </w:p>
    <w:p w14:paraId="682B83C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6AC0D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7481E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A90C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14:paraId="32594AA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91CCC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69952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8CE9F7" w14:textId="77777777"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3F883EC" w14:textId="77777777"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14:paraId="0FE9AA63" w14:textId="77777777"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lastRenderedPageBreak/>
        <w:t>Multiplying a Matrix by Another Matrix</w:t>
      </w:r>
    </w:p>
    <w:p w14:paraId="123A4D8B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14:paraId="61BD7C1A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14:paraId="3D4ECA89" w14:textId="77777777"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C79ABE5" wp14:editId="52C4350D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C27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14:paraId="6E7DEB48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14:paraId="6FB819FF" w14:textId="77777777"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14:paraId="04CA3AC2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4C340ACA" wp14:editId="038EC3C6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E65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14:paraId="045D647C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DE4AA7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14:paraId="186C3A4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B054FC0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14:paraId="65D13FEE" w14:textId="77777777"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And we get:</w:t>
      </w:r>
    </w:p>
    <w:p w14:paraId="278E7CBB" w14:textId="77777777"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16F934FC" wp14:editId="717267E8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E1A9" w14:textId="77777777"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14:paraId="4D04CE0F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4C620218" w14:textId="77777777"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14:paraId="66F73B18" w14:textId="77777777"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4D09309B" wp14:editId="749A97ED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2E288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14:paraId="44D95AF1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14:paraId="618299BA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14:paraId="6A506E07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69C35555" wp14:editId="05AD9000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ED3E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14:paraId="6E2F302C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14:paraId="23580138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6E79F59D" wp14:editId="57D068EB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74A" w14:textId="77777777"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14:paraId="103FB279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Matrix Multiplication</w:t>
      </w:r>
    </w:p>
    <w:p w14:paraId="76AE957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14:paraId="22A8C7F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0CA24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7155D3F6" wp14:editId="04B18759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68B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14:paraId="46F1EF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EDFB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r>
        <w:rPr>
          <w:i/>
          <w:iCs/>
        </w:rPr>
        <w:t xml:space="preserve">MatrixStuff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>and will meet the specifications listed below.</w:t>
      </w:r>
    </w:p>
    <w:p w14:paraId="662A6B24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045D2C3B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14:paraId="0576995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r>
        <w:rPr>
          <w:i/>
          <w:iCs/>
        </w:rPr>
        <w:t xml:space="preserve">int a[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14:paraId="31E58A8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FF3FE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r>
        <w:rPr>
          <w:i/>
          <w:iCs/>
        </w:rPr>
        <w:t xml:space="preserve">int b[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14:paraId="5443F80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above.</w:t>
      </w:r>
    </w:p>
    <w:p w14:paraId="4E8F26B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CC41B2" w14:textId="77777777"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14:paraId="0B012B0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(matrices) as arguments and receive back an integer array as the product matrix.</w:t>
      </w:r>
    </w:p>
    <w:p w14:paraId="46DB509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14:paraId="66B0073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14:paraId="0A120966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14:paraId="70FF52E9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14:paraId="0E1CB214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14:paraId="7DE85F6F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56A2320A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MatrixMult </w:t>
      </w:r>
      <w:r>
        <w:rPr>
          <w:b/>
          <w:bCs/>
        </w:rPr>
        <w:t>class:</w:t>
      </w:r>
    </w:p>
    <w:p w14:paraId="27668845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14:paraId="2386825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4394E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that receives two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(matrices) as</w:t>
      </w:r>
    </w:p>
    <w:p w14:paraId="0DB361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parameters that are to be multiplied in the order in which they are received.</w:t>
      </w:r>
    </w:p>
    <w:p w14:paraId="35C12B1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9F420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14:paraId="4EB538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it receives.</w:t>
      </w:r>
    </w:p>
    <w:p w14:paraId="1956886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BBFE9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14:paraId="72227D2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receives and set up a “product” array (matrix) to be returned with the appropriate</w:t>
      </w:r>
    </w:p>
    <w:p w14:paraId="302952DC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dimensions.</w:t>
      </w:r>
    </w:p>
    <w:p w14:paraId="3C5C9338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688A841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14:paraId="03ABA873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however, for the sake of simplicity, you may assume that the matrices received as</w:t>
      </w:r>
    </w:p>
    <w:p w14:paraId="6B69E74B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parameters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14:paraId="58DB05D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57B914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method will multiply the two incoming matrices so as to correctly</w:t>
      </w:r>
    </w:p>
    <w:p w14:paraId="5080FC8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produce each element of the product matrix.</w:t>
      </w:r>
    </w:p>
    <w:p w14:paraId="7F658A0E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56E3D4F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132F437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14:paraId="3ACFA6D7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14:paraId="4B405D2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14:paraId="7F433D5E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indicated with “row” followed by the numbers assigned to each column of that row.</w:t>
      </w:r>
    </w:p>
    <w:p w14:paraId="51963DE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BD293D4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14:paraId="287DE09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001ED48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9CB412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458FBC1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3630237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14:paraId="6FCE376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30E8E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62AD8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14:paraId="74A7A07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5DC46E5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14:paraId="53CAE4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29A6AF6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7AA4CFEC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14:paraId="1FC97D1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0FD05B4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474AAC0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16B65E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6D4DE24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FEDCFB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14:paraId="4146CCA4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542580A6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DC54E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680B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14:paraId="1394DAF8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A11DE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50042D0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14:paraId="4B3F919F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60C2702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1E56726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14:paraId="756E824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B898B02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14:paraId="56A686B2" w14:textId="77777777"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24E60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979DF"/>
    <w:rsid w:val="007A59B9"/>
    <w:rsid w:val="007B5F11"/>
    <w:rsid w:val="007B6925"/>
    <w:rsid w:val="007C4E82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0BB76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1112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2019-11-08T20:17:00Z</cp:lastPrinted>
  <dcterms:created xsi:type="dcterms:W3CDTF">2019-11-08T20:39:00Z</dcterms:created>
  <dcterms:modified xsi:type="dcterms:W3CDTF">2023-10-27T12:48:00Z</dcterms:modified>
</cp:coreProperties>
</file>