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163" w14:textId="77777777" w:rsidR="00E26A2A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 xml:space="preserve">Name </w:t>
      </w:r>
    </w:p>
    <w:p w14:paraId="3085FBF1" w14:textId="77777777" w:rsidR="00253EDF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>Advanced Programming in Java</w:t>
      </w:r>
    </w:p>
    <w:p w14:paraId="1F1F1263" w14:textId="5D8A524A" w:rsidR="00253EDF" w:rsidRPr="00AE6D31" w:rsidRDefault="000B70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A15CF">
        <w:rPr>
          <w:b/>
          <w:sz w:val="28"/>
          <w:szCs w:val="28"/>
        </w:rPr>
        <w:t>1/</w:t>
      </w:r>
      <w:r w:rsidR="002E10E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2E10E3">
        <w:rPr>
          <w:b/>
          <w:sz w:val="28"/>
          <w:szCs w:val="28"/>
        </w:rPr>
        <w:t>3</w:t>
      </w:r>
    </w:p>
    <w:p w14:paraId="06111E89" w14:textId="77777777" w:rsidR="00253EDF" w:rsidRDefault="00253EDF"/>
    <w:p w14:paraId="59CD1495" w14:textId="77777777" w:rsidR="00253EDF" w:rsidRPr="00AE6D31" w:rsidRDefault="00253EDF" w:rsidP="00253EDF">
      <w:pPr>
        <w:autoSpaceDE w:val="0"/>
        <w:autoSpaceDN w:val="0"/>
        <w:adjustRightInd w:val="0"/>
        <w:rPr>
          <w:b/>
          <w:bCs/>
        </w:rPr>
      </w:pPr>
      <w:r w:rsidRPr="00AE6D31">
        <w:rPr>
          <w:b/>
          <w:bCs/>
        </w:rPr>
        <w:t>Lesson 36</w:t>
      </w:r>
      <w:r w:rsidR="007E57E1" w:rsidRPr="00AE6D31">
        <w:rPr>
          <w:b/>
          <w:bCs/>
        </w:rPr>
        <w:t xml:space="preserve"> - Inheritance</w:t>
      </w:r>
    </w:p>
    <w:p w14:paraId="2B9B756B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05F442D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6B4279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485E9EC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70FDD523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54E69D4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2E2D309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AD213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ADFFC1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4DD6F8A3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B0D6FD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5D8850C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1902C60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2303344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F9FDC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2D89C80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19CAD337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15159A5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78CE6EF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282F90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597731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Which of the above two classes is the base class?</w:t>
      </w:r>
    </w:p>
    <w:p w14:paraId="6E27A12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5F61C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36600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Which of the above two classes is the subclass?</w:t>
      </w:r>
    </w:p>
    <w:p w14:paraId="180E3BB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14CA1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9AD26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Which of the above two classes is the superclass?</w:t>
      </w:r>
    </w:p>
    <w:p w14:paraId="03870D8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1F499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6F34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Which of the above two classes is the derived class?</w:t>
      </w:r>
    </w:p>
    <w:p w14:paraId="08BEF6E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11EFA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23B24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Is this legal? If not, why not? (Assume this code is in some class other than the two</w:t>
      </w:r>
    </w:p>
    <w:p w14:paraId="1C7C55F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68FAD9B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7A7E49E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 = myObj.crunch( );</w:t>
      </w:r>
    </w:p>
    <w:p w14:paraId="59E5B3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346D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6A0D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8EA0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A44C9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1C3AE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this legal? If not, why not? (Assume this code is in some class other than the two</w:t>
      </w:r>
    </w:p>
    <w:p w14:paraId="2F0D03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215DF63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2CBB93DE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bb = myObj.blue( 105.2);</w:t>
      </w:r>
    </w:p>
    <w:p w14:paraId="332477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F9F6E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823A0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F8581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mm </w:t>
      </w:r>
      <w:r>
        <w:rPr>
          <w:rFonts w:ascii="TimesNewRomanPSMT" w:hAnsi="TimesNewRomanPSMT" w:cs="TimesNewRomanPSMT"/>
        </w:rPr>
        <w:t>state variable.</w:t>
      </w:r>
    </w:p>
    <w:p w14:paraId="40590DE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7727B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3A83C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xx </w:t>
      </w:r>
      <w:r>
        <w:rPr>
          <w:rFonts w:ascii="TimesNewRomanPSMT" w:hAnsi="TimesNewRomanPSMT" w:cs="TimesNewRomanPSMT"/>
        </w:rPr>
        <w:t>state variable.</w:t>
      </w:r>
    </w:p>
    <w:p w14:paraId="48DF026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6CD6D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7B5F6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08F0E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 the following two classes for problems 9 - 12:</w:t>
      </w:r>
    </w:p>
    <w:p w14:paraId="4A0F988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535A4FA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AAD80E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7D36ADE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35B95EA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vv)</w:t>
      </w:r>
    </w:p>
    <w:p w14:paraId="2371760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52C8BA7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79A6203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753019D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15CC1E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E875836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595010A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9B5BB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Green(long j)</w:t>
      </w:r>
    </w:p>
    <w:p w14:paraId="36194F4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403E0DE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xx = j;</w:t>
      </w:r>
    </w:p>
    <w:p w14:paraId="23D6585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10834E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62E29BA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A7AE4D6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47A9A6E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275D35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0D39E3D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0E64EC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1E69E1F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5F0DC1B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DCDE67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F0FE00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12B3E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8D72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62E5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1D340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62081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7BDE78C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20CC83A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0E4306E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//What code would you put here to invoke the constructor in the</w:t>
      </w:r>
    </w:p>
    <w:p w14:paraId="2D22C8B9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//superclass and send it a parameter value of 32000?</w:t>
      </w:r>
    </w:p>
    <w:p w14:paraId="2A7B361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3D7559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FA788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EE157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B9D12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there any method in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 xml:space="preserve">that is overriding a method in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? If so, what is it?</w:t>
      </w:r>
    </w:p>
    <w:p w14:paraId="34992F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B8023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3A247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95C87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Look at the </w:t>
      </w:r>
      <w:r>
        <w:rPr>
          <w:i/>
          <w:iCs/>
        </w:rPr>
        <w:t xml:space="preserve">peabody </w:t>
      </w:r>
      <w:r>
        <w:rPr>
          <w:rFonts w:ascii="TimesNewRomanPSMT" w:hAnsi="TimesNewRomanPSMT" w:cs="TimesNewRomanPSMT"/>
        </w:rPr>
        <w:t xml:space="preserve">method inside </w:t>
      </w:r>
      <w:r>
        <w:rPr>
          <w:i/>
          <w:iCs/>
        </w:rPr>
        <w:t>Red</w:t>
      </w:r>
      <w:r>
        <w:rPr>
          <w:rFonts w:ascii="TimesNewRomanPSMT" w:hAnsi="TimesNewRomanPSMT" w:cs="TimesNewRomanPSMT"/>
        </w:rPr>
        <w:t xml:space="preserve">. Write the code inside that method that will allow you to access the same method inside its superclass,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. Let the parameter have a value of 11.</w:t>
      </w:r>
    </w:p>
    <w:p w14:paraId="573851F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ADA80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13137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DDB12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58E26D4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0188030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9E91E80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“Hello”;</w:t>
      </w:r>
    </w:p>
    <w:p w14:paraId="5F43F11C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super(49);</w:t>
      </w:r>
    </w:p>
    <w:p w14:paraId="4C85B7F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0EF045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code legal? If not, why not?</w:t>
      </w:r>
    </w:p>
    <w:p w14:paraId="2C86BC1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E9F46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51E28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6CC12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Assume that the following fragments of code are all in a subclass. Match each to an item from the “sentence bank” to the right.</w:t>
      </w:r>
    </w:p>
    <w:p w14:paraId="243A696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this.(x,y)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a. refers to a constructor in the superclass</w:t>
      </w:r>
    </w:p>
    <w:p w14:paraId="6FEA80C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this.z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b. refers to a constructor in the subclass</w:t>
      </w:r>
    </w:p>
    <w:p w14:paraId="125AABB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super(j)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c. refers to an overridden method in the super class</w:t>
      </w:r>
    </w:p>
    <w:p w14:paraId="3B7A03C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super.calc( 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d. refers to a data member in the subclass</w:t>
      </w:r>
    </w:p>
    <w:p w14:paraId="52EF34D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CB169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2F5E3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DAA3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B7B1B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2A442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85514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8AF05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344A7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19D54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16FB8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BC2683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(B) on Lesson 36</w:t>
      </w:r>
    </w:p>
    <w:p w14:paraId="771E397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1 - 3:</w:t>
      </w:r>
    </w:p>
    <w:p w14:paraId="5D8F8E2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Hammer</w:t>
      </w:r>
    </w:p>
    <w:p w14:paraId="674E4F9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50BF6E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duty( );</w:t>
      </w:r>
    </w:p>
    <w:p w14:paraId="2ECCBBCC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int rule(int d);</w:t>
      </w:r>
    </w:p>
    <w:p w14:paraId="7F4D5CF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5F48A7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17087CB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Lurch extends Hammer</w:t>
      </w:r>
    </w:p>
    <w:p w14:paraId="75162FB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3074E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duty( )</w:t>
      </w:r>
    </w:p>
    <w:p w14:paraId="3102FAB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A595576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Y;</w:t>
      </w:r>
    </w:p>
    <w:p w14:paraId="303069E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5CB60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rule( int d)</w:t>
      </w:r>
    </w:p>
    <w:p w14:paraId="1BC06AA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FC8A4BE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 = d + 1;</w:t>
      </w:r>
    </w:p>
    <w:p w14:paraId="0F64F494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F07864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Y = 30;</w:t>
      </w:r>
    </w:p>
    <w:p w14:paraId="4EB7AB6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x;</w:t>
      </w:r>
    </w:p>
    <w:p w14:paraId="7736BB0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9B1A8A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F9FCFA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purpose of making the two methods above abstract?</w:t>
      </w:r>
    </w:p>
    <w:p w14:paraId="30ED3FD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B6C16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6129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full signature of the </w:t>
      </w:r>
      <w:r>
        <w:rPr>
          <w:i/>
          <w:iCs/>
        </w:rPr>
        <w:t xml:space="preserve">rule </w:t>
      </w:r>
      <w:r>
        <w:rPr>
          <w:rFonts w:ascii="TimesNewRomanPSMT" w:hAnsi="TimesNewRomanPSMT" w:cs="TimesNewRomanPSMT"/>
        </w:rPr>
        <w:t>method.</w:t>
      </w:r>
    </w:p>
    <w:p w14:paraId="6DA2F4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7B88D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3CD86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Which class actually implements the </w:t>
      </w:r>
      <w:r>
        <w:rPr>
          <w:i/>
          <w:iCs/>
        </w:rPr>
        <w:t xml:space="preserve">duty </w:t>
      </w:r>
      <w:r>
        <w:rPr>
          <w:rFonts w:ascii="TimesNewRomanPSMT" w:hAnsi="TimesNewRomanPSMT" w:cs="TimesNewRomanPSMT"/>
        </w:rPr>
        <w:t>method?</w:t>
      </w:r>
    </w:p>
    <w:p w14:paraId="7646A16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AB299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68383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 class for which you cannot create objects is called a (an)___________ class.</w:t>
      </w:r>
    </w:p>
    <w:p w14:paraId="54424B9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5A81A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2C9412" w14:textId="77777777" w:rsidR="00253EDF" w:rsidRDefault="008B458C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 w:rsidR="00253EDF">
        <w:rPr>
          <w:rFonts w:ascii="TimesNewRomanPSMT" w:hAnsi="TimesNewRomanPSMT" w:cs="TimesNewRomanPSMT"/>
        </w:rPr>
        <w:t>Given:</w:t>
      </w:r>
    </w:p>
    <w:p w14:paraId="66395D6A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Felix</w:t>
      </w:r>
    </w:p>
    <w:p w14:paraId="41C19468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A673F03" w14:textId="77777777" w:rsidR="00253EDF" w:rsidRDefault="00253EDF" w:rsidP="00253EDF">
      <w:pPr>
        <w:autoSpaceDE w:val="0"/>
        <w:autoSpaceDN w:val="0"/>
        <w:adjustRightInd w:val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5E918C7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A68571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the following attempt at instantiating an object from the </w:t>
      </w:r>
      <w:r>
        <w:rPr>
          <w:i/>
          <w:iCs/>
        </w:rPr>
        <w:t xml:space="preserve">Felix </w:t>
      </w:r>
      <w:r>
        <w:rPr>
          <w:rFonts w:ascii="TimesNewRomanPSMT" w:hAnsi="TimesNewRomanPSMT" w:cs="TimesNewRomanPSMT"/>
        </w:rPr>
        <w:t>class legal? If not, why?</w:t>
      </w:r>
    </w:p>
    <w:p w14:paraId="0FE21488" w14:textId="77777777" w:rsidR="00253EDF" w:rsidRDefault="00253EDF" w:rsidP="00253ED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Felix myFelix = new Felix( );</w:t>
      </w:r>
    </w:p>
    <w:p w14:paraId="6F3A4C9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993CF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55A6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29E68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CA87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57F9F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the following legal? If not, why?</w:t>
      </w:r>
    </w:p>
    <w:p w14:paraId="6A1DEBB8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Lupe</w:t>
      </w:r>
    </w:p>
    <w:p w14:paraId="18E8F45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BF3A40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fierce( )</w:t>
      </w:r>
    </w:p>
    <w:p w14:paraId="0CE846E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  <w:sz w:val="32"/>
          <w:szCs w:val="32"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45F50C1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double PI = 3.14;</w:t>
      </w:r>
    </w:p>
    <w:p w14:paraId="64DED2EE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34EF43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FBB03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A3AD0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30F1B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main reason for using abstract classes?</w:t>
      </w:r>
    </w:p>
    <w:p w14:paraId="1AB5674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7BCF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288BE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Modify the following class so it is impossible to make subclasses from it.</w:t>
      </w:r>
    </w:p>
    <w:p w14:paraId="598CA7D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MyClass</w:t>
      </w:r>
    </w:p>
    <w:p w14:paraId="040EB08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97F0D5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59FEEC8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3C4C60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ED728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4F6E2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Why would the following code be pointless?</w:t>
      </w:r>
    </w:p>
    <w:p w14:paraId="3042729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abstract class MyClass</w:t>
      </w:r>
    </w:p>
    <w:p w14:paraId="0033C8B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DA768CC" w14:textId="77777777" w:rsidR="00253EDF" w:rsidRDefault="00253EDF" w:rsidP="008B458C">
      <w:pPr>
        <w:autoSpaceDE w:val="0"/>
        <w:autoSpaceDN w:val="0"/>
        <w:adjustRightInd w:val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7A6C37EB" w14:textId="77777777" w:rsidR="00253EDF" w:rsidRDefault="00253EDF" w:rsidP="008B458C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//there are no static methods</w:t>
      </w:r>
    </w:p>
    <w:p w14:paraId="24AA2A7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F2C911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C7FCF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40A47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F23210" w14:textId="77777777" w:rsidR="008B458C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r w:rsidR="008B458C">
        <w:rPr>
          <w:rFonts w:ascii="TimesNewRomanPSMT" w:hAnsi="TimesNewRomanPSMT" w:cs="TimesNewRomanPSMT"/>
        </w:rPr>
        <w:t>Given:</w:t>
      </w:r>
    </w:p>
    <w:p w14:paraId="7A775891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ChevyChase</w:t>
      </w:r>
    </w:p>
    <w:p w14:paraId="4F8D9AD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6797D1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void </w:t>
      </w:r>
      <w:smartTag w:uri="urn:schemas-microsoft-com:office:smarttags" w:element="place">
        <w:smartTag w:uri="urn:schemas-microsoft-com:office:smarttags" w:element="City">
          <w:r>
            <w:rPr>
              <w:rFonts w:ascii="TimesNewRomanPSMT" w:hAnsi="TimesNewRomanPSMT" w:cs="TimesNewRomanPSMT"/>
            </w:rPr>
            <w:t>Chicago</w:t>
          </w:r>
        </w:smartTag>
      </w:smartTag>
      <w:r>
        <w:rPr>
          <w:rFonts w:ascii="TimesNewRomanPSMT" w:hAnsi="TimesNewRomanPSMT" w:cs="TimesNewRomanPSMT"/>
        </w:rPr>
        <w:t>(int x)</w:t>
      </w:r>
    </w:p>
    <w:p w14:paraId="7DC0155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D00C4B0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3186726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DE074F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6F34E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above code so as to make it impossible for a subclass that extends</w:t>
      </w:r>
    </w:p>
    <w:p w14:paraId="6F11450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ChevyChase </w:t>
      </w:r>
      <w:r>
        <w:rPr>
          <w:rFonts w:ascii="TimesNewRomanPSMT" w:hAnsi="TimesNewRomanPSMT" w:cs="TimesNewRomanPSMT"/>
        </w:rPr>
        <w:t xml:space="preserve">to override the </w:t>
      </w:r>
      <w:r>
        <w:rPr>
          <w:i/>
          <w:iCs/>
        </w:rPr>
        <w:t xml:space="preserve">Chicago </w:t>
      </w:r>
      <w:r>
        <w:rPr>
          <w:rFonts w:ascii="TimesNewRomanPSMT" w:hAnsi="TimesNewRomanPSMT" w:cs="TimesNewRomanPSMT"/>
        </w:rPr>
        <w:t>method.</w:t>
      </w:r>
    </w:p>
    <w:p w14:paraId="0493283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79AE4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1EADE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02834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725CF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66108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94005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Is it possible to override instance fields (also called state variables)?</w:t>
      </w:r>
    </w:p>
    <w:p w14:paraId="26DE4E3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6B85C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F8B99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F42DC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shadowing (as the term applies to superclasses and subclasses)?</w:t>
      </w:r>
    </w:p>
    <w:p w14:paraId="5E8CB1A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13 – 14, 18 - 20:</w:t>
      </w:r>
    </w:p>
    <w:p w14:paraId="56888B1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Parent</w:t>
      </w:r>
    </w:p>
    <w:p w14:paraId="4F4CE45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3E1E36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rubyDoo( )</w:t>
      </w:r>
    </w:p>
    <w:p w14:paraId="1BDCFC6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7CB87B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621FC81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0;</w:t>
      </w:r>
    </w:p>
    <w:p w14:paraId="00E09AD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3A1B407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D843CA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Child extends Parent</w:t>
      </w:r>
    </w:p>
    <w:p w14:paraId="4518666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41D680A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busterStein( )</w:t>
      </w:r>
    </w:p>
    <w:p w14:paraId="072D33A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6C24713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4D17AD4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39;</w:t>
      </w:r>
    </w:p>
    <w:p w14:paraId="20608C3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2F0C026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590850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2EFD0299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3B5967A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System.out.println(myChild.x); //What gets printed?</w:t>
      </w:r>
    </w:p>
    <w:p w14:paraId="6FEA0A6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9D9C4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815D0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DAE4C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1288A38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1EF65314" w14:textId="77777777" w:rsidR="00253EDF" w:rsidRDefault="00253EDF" w:rsidP="00253EDF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Is there any way using the </w:t>
      </w:r>
      <w:r>
        <w:rPr>
          <w:i/>
          <w:iCs/>
        </w:rPr>
        <w:t xml:space="preserve">myChild </w:t>
      </w:r>
      <w:r>
        <w:rPr>
          <w:rFonts w:ascii="TimesNewRomanPSMT" w:hAnsi="TimesNewRomanPSMT" w:cs="TimesNewRomanPSMT"/>
        </w:rPr>
        <w:t xml:space="preserve">object to retrieve the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state field within the </w:t>
      </w:r>
      <w:r>
        <w:rPr>
          <w:i/>
          <w:iCs/>
        </w:rPr>
        <w:t>Parent</w:t>
      </w:r>
    </w:p>
    <w:p w14:paraId="6ADDE25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class? Write the code that will do this. You may write a new method for either class if</w:t>
      </w:r>
    </w:p>
    <w:p w14:paraId="5D41B0D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need to.</w:t>
      </w:r>
    </w:p>
    <w:p w14:paraId="3C295A8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83D38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55AE2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06705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name of the Cosmic Superclass?</w:t>
      </w:r>
    </w:p>
    <w:p w14:paraId="3510D51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B5CD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6B37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 is the name of the class that every class (that does not extend another class)</w:t>
      </w:r>
    </w:p>
    <w:p w14:paraId="6910085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automatically extends?</w:t>
      </w:r>
    </w:p>
    <w:p w14:paraId="271CD43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05F6F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DFD89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What are the three main methods of the </w:t>
      </w:r>
      <w:r>
        <w:rPr>
          <w:i/>
          <w:iCs/>
        </w:rPr>
        <w:t xml:space="preserve">Object </w:t>
      </w:r>
      <w:r>
        <w:rPr>
          <w:rFonts w:ascii="TimesNewRomanPSMT" w:hAnsi="TimesNewRomanPSMT" w:cs="TimesNewRomanPSMT"/>
        </w:rPr>
        <w:t>class?</w:t>
      </w:r>
    </w:p>
    <w:p w14:paraId="2184EC8D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73B2F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A4999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18. Is the following legal? If not, why not?</w:t>
      </w:r>
    </w:p>
    <w:p w14:paraId="2DA55874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3B3F13C3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7DE5ED7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newObj.busterStein( );</w:t>
      </w:r>
    </w:p>
    <w:p w14:paraId="78D3CEF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B7A06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90DAE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2A507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Is the following legal? If not, why not?</w:t>
      </w:r>
    </w:p>
    <w:p w14:paraId="095CE34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4B89028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6232C1A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newObj.rubyDoo( );</w:t>
      </w:r>
    </w:p>
    <w:p w14:paraId="503D408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E1286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D6C09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A7594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Is the following legal? If not, why not?</w:t>
      </w:r>
    </w:p>
    <w:p w14:paraId="04185B93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meatloaf = new Child( );</w:t>
      </w:r>
    </w:p>
    <w:p w14:paraId="357DD00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A243C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10169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3EA5A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problems 21-25, consider the following. In each problem </w:t>
      </w:r>
      <w:r w:rsidR="008B458C">
        <w:rPr>
          <w:rFonts w:ascii="TimesNewRomanPSMT" w:hAnsi="TimesNewRomanPSMT" w:cs="TimesNewRomanPSMT"/>
        </w:rPr>
        <w:t xml:space="preserve">either state what is printed or </w:t>
      </w:r>
      <w:r>
        <w:rPr>
          <w:rFonts w:ascii="TimesNewRomanPSMT" w:hAnsi="TimesNewRomanPSMT" w:cs="TimesNewRomanPSMT"/>
        </w:rPr>
        <w:t>indicate that it won’t compile:</w:t>
      </w:r>
    </w:p>
    <w:p w14:paraId="4C64A2A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</w:t>
      </w:r>
    </w:p>
    <w:p w14:paraId="4BC084A2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3AD1BE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 (int x)</w:t>
      </w:r>
    </w:p>
    <w:p w14:paraId="13138F8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0772E59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x;</w:t>
      </w:r>
    </w:p>
    <w:p w14:paraId="2739FE8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6E62D9F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f( )</w:t>
      </w:r>
    </w:p>
    <w:p w14:paraId="77712FE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C46EC82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7EC175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748FFFD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g( )</w:t>
      </w:r>
    </w:p>
    <w:p w14:paraId="66913F0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D2C29F6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252BF9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B8C31F5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5C656FC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7CFA3B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7988F5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B extends A</w:t>
      </w:r>
    </w:p>
    <w:p w14:paraId="62BFB14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00E53B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 (int x, int y)</w:t>
      </w:r>
    </w:p>
    <w:p w14:paraId="1066EC9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901754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super(x);</w:t>
      </w:r>
    </w:p>
    <w:p w14:paraId="4DDBD89E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y;</w:t>
      </w:r>
    </w:p>
    <w:p w14:paraId="0611FCD8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B1D9CF8" w14:textId="77777777" w:rsidR="008B458C" w:rsidRDefault="008B458C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3A1BC045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public int f( ) </w:t>
      </w:r>
    </w:p>
    <w:p w14:paraId="55ABD960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3CBF2E90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0D6A195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5BD077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int zorro( ) </w:t>
      </w:r>
    </w:p>
    <w:p w14:paraId="6F592A3D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4AB64B2A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4E6E5E67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B286E9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592729D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E7BE8C1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29D05F0" w14:textId="77777777" w:rsidR="00253EDF" w:rsidRDefault="00253EDF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5CF98926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System.out.println(a.g( ));</w:t>
      </w:r>
    </w:p>
    <w:p w14:paraId="6C0F6327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55BB2A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9E252B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0A8C155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a.f( ) );</w:t>
      </w:r>
    </w:p>
    <w:p w14:paraId="3B1B82CC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9759DEF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0389AC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3696FD5E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5982CBA6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9CB8A9B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09113F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24.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B a = new B(5, 10);</w:t>
      </w:r>
    </w:p>
    <w:p w14:paraId="38B85C73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13BF8092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4B41DE2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7CEB2D7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25.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653BD0D8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a.zorro( ) );</w:t>
      </w:r>
    </w:p>
    <w:p w14:paraId="42C7EBA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AA91355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357624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26. Consider the classes </w:t>
      </w:r>
      <w:r>
        <w:rPr>
          <w:i/>
          <w:iCs/>
        </w:rPr>
        <w:t>Food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where </w:t>
      </w:r>
      <w:r>
        <w:rPr>
          <w:i/>
          <w:iCs/>
        </w:rPr>
        <w:t xml:space="preserve">Cheese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 xml:space="preserve">Food </w:t>
      </w:r>
      <w:r>
        <w:rPr>
          <w:rFonts w:ascii="TimesNewRomanPSMT" w:hAnsi="TimesNewRomanPSMT" w:cs="TimesNewRomanPSMT"/>
        </w:rPr>
        <w:t>and</w:t>
      </w:r>
      <w:r w:rsidR="008B458C"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>. State which of the following lines of code are legal.</w:t>
      </w:r>
    </w:p>
    <w:p w14:paraId="1A62BCDA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58F3B65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Velveta v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8A7C5F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776310D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Food f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2E8AD098" w14:textId="77777777" w:rsidR="00253EDF" w:rsidRDefault="00253EDF" w:rsidP="008B458C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TimesNewRomanPSMT" w:hAnsi="TimesNewRomanPSMT" w:cs="TimesNewRomanPSMT"/>
        </w:rPr>
        <w:t>Food f = new Cheese(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E7116AF" w14:textId="77777777" w:rsidR="00253EDF" w:rsidRDefault="00253EDF"/>
    <w:sectPr w:rsidR="00253EDF" w:rsidSect="00291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EA0"/>
    <w:multiLevelType w:val="hybridMultilevel"/>
    <w:tmpl w:val="B1EAD1B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6A0CC1"/>
    <w:multiLevelType w:val="hybridMultilevel"/>
    <w:tmpl w:val="58E84DB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7610660">
    <w:abstractNumId w:val="0"/>
  </w:num>
  <w:num w:numId="2" w16cid:durableId="163263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DF"/>
    <w:rsid w:val="0000081C"/>
    <w:rsid w:val="00040238"/>
    <w:rsid w:val="00041821"/>
    <w:rsid w:val="00063923"/>
    <w:rsid w:val="00071AF6"/>
    <w:rsid w:val="00076159"/>
    <w:rsid w:val="00085405"/>
    <w:rsid w:val="000B5490"/>
    <w:rsid w:val="000B7096"/>
    <w:rsid w:val="000C1AF4"/>
    <w:rsid w:val="000C5998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1CEE"/>
    <w:rsid w:val="00185357"/>
    <w:rsid w:val="00185695"/>
    <w:rsid w:val="00187C1B"/>
    <w:rsid w:val="001F6052"/>
    <w:rsid w:val="0021788F"/>
    <w:rsid w:val="00225D5D"/>
    <w:rsid w:val="00253EDF"/>
    <w:rsid w:val="00254701"/>
    <w:rsid w:val="00265C14"/>
    <w:rsid w:val="00283D2C"/>
    <w:rsid w:val="0029172D"/>
    <w:rsid w:val="00293542"/>
    <w:rsid w:val="002A15CF"/>
    <w:rsid w:val="002A6AB8"/>
    <w:rsid w:val="002B3069"/>
    <w:rsid w:val="002B70E2"/>
    <w:rsid w:val="002C061B"/>
    <w:rsid w:val="002C30BC"/>
    <w:rsid w:val="002D0BD1"/>
    <w:rsid w:val="002E10E3"/>
    <w:rsid w:val="002E23EB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B5EDE"/>
    <w:rsid w:val="003F0C42"/>
    <w:rsid w:val="004160BB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E57E1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B458C"/>
    <w:rsid w:val="008B5855"/>
    <w:rsid w:val="008C19ED"/>
    <w:rsid w:val="008C2F9A"/>
    <w:rsid w:val="008F70E3"/>
    <w:rsid w:val="00930D5F"/>
    <w:rsid w:val="00947B1B"/>
    <w:rsid w:val="009565C2"/>
    <w:rsid w:val="0096393A"/>
    <w:rsid w:val="0097710D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AE6D31"/>
    <w:rsid w:val="00AF4CF6"/>
    <w:rsid w:val="00B16B51"/>
    <w:rsid w:val="00B250B3"/>
    <w:rsid w:val="00B77F7F"/>
    <w:rsid w:val="00B96699"/>
    <w:rsid w:val="00BD5B94"/>
    <w:rsid w:val="00BE1EC0"/>
    <w:rsid w:val="00BE39CC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AFA"/>
    <w:rsid w:val="00CA5D6E"/>
    <w:rsid w:val="00CB1BBA"/>
    <w:rsid w:val="00CC2FB3"/>
    <w:rsid w:val="00CE5E96"/>
    <w:rsid w:val="00D010DF"/>
    <w:rsid w:val="00D0620E"/>
    <w:rsid w:val="00D26F7D"/>
    <w:rsid w:val="00D42EA6"/>
    <w:rsid w:val="00D664AD"/>
    <w:rsid w:val="00DA0E00"/>
    <w:rsid w:val="00DA37DB"/>
    <w:rsid w:val="00DB3800"/>
    <w:rsid w:val="00DB7CEE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24B8B24"/>
  <w15:docId w15:val="{792A2414-4356-4C1D-91F3-F080175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1186</Words>
  <Characters>5068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2006-12-11T17:13:00Z</cp:lastPrinted>
  <dcterms:created xsi:type="dcterms:W3CDTF">2019-11-08T20:41:00Z</dcterms:created>
  <dcterms:modified xsi:type="dcterms:W3CDTF">2023-10-27T12:49:00Z</dcterms:modified>
</cp:coreProperties>
</file>