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AE6D31" w:rsidRDefault="00253EDF">
      <w:pPr>
        <w:rPr>
          <w:b/>
          <w:sz w:val="28"/>
          <w:szCs w:val="28"/>
        </w:rPr>
      </w:pPr>
      <w:r w:rsidRPr="00AE6D31">
        <w:rPr>
          <w:b/>
          <w:sz w:val="28"/>
          <w:szCs w:val="28"/>
        </w:rPr>
        <w:t xml:space="preserve">Name </w:t>
      </w:r>
    </w:p>
    <w:p w:rsidR="00253EDF" w:rsidRPr="00AE6D31" w:rsidRDefault="00253EDF">
      <w:pPr>
        <w:rPr>
          <w:b/>
          <w:sz w:val="28"/>
          <w:szCs w:val="28"/>
        </w:rPr>
      </w:pPr>
      <w:r w:rsidRPr="00AE6D31">
        <w:rPr>
          <w:b/>
          <w:sz w:val="28"/>
          <w:szCs w:val="28"/>
        </w:rPr>
        <w:t>Advanced Programming in Java</w:t>
      </w:r>
    </w:p>
    <w:p w:rsidR="00253EDF" w:rsidRPr="00AE6D31" w:rsidRDefault="0008540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11/14/2019</w:t>
      </w:r>
      <w:bookmarkStart w:id="0" w:name="_GoBack"/>
      <w:bookmarkEnd w:id="0"/>
    </w:p>
    <w:p w:rsidR="00253EDF" w:rsidRDefault="00253EDF"/>
    <w:p w:rsidR="00253EDF" w:rsidRPr="00AE6D31" w:rsidRDefault="00253EDF" w:rsidP="00253EDF">
      <w:pPr>
        <w:autoSpaceDE w:val="0"/>
        <w:autoSpaceDN w:val="0"/>
        <w:adjustRightInd w:val="0"/>
        <w:rPr>
          <w:b/>
          <w:bCs/>
        </w:rPr>
      </w:pPr>
      <w:r w:rsidRPr="00AE6D31">
        <w:rPr>
          <w:b/>
          <w:bCs/>
        </w:rPr>
        <w:t>Lesson 36</w:t>
      </w:r>
      <w:r w:rsidR="007E57E1" w:rsidRPr="00AE6D31">
        <w:rPr>
          <w:b/>
          <w:bCs/>
        </w:rPr>
        <w:t xml:space="preserve"> - Inheritance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Red extends Green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blue(double x)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String s;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;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Green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double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TimesNewRomanPSMT" w:hAnsi="TimesNewRomanPSMT" w:cs="TimesNewRomanPSMT"/>
            </w:rPr>
            <w:t>peabody</w:t>
          </w:r>
        </w:smartTag>
      </w:smartTag>
      <w:proofErr w:type="spellEnd"/>
      <w:r>
        <w:rPr>
          <w:rFonts w:ascii="TimesNewRomanPSMT" w:hAnsi="TimesNewRomanPSMT" w:cs="TimesNewRomanPSMT"/>
        </w:rPr>
        <w:t>(double y)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return</w:t>
      </w:r>
      <w:proofErr w:type="gramEnd"/>
      <w:r>
        <w:rPr>
          <w:rFonts w:ascii="TimesNewRomanPSMT" w:hAnsi="TimesNewRomanPSMT" w:cs="TimesNewRomanPSMT"/>
        </w:rPr>
        <w:t xml:space="preserve"> mm;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boolean</w:t>
      </w:r>
      <w:proofErr w:type="spellEnd"/>
      <w:r>
        <w:rPr>
          <w:rFonts w:ascii="TimesNewRomanPSMT" w:hAnsi="TimesNewRomanPSMT" w:cs="TimesNewRomanPSMT"/>
        </w:rPr>
        <w:t xml:space="preserve"> crunch( 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double mm;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long xx;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Which of the above two classes is the base class?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Which of the above two classes is the subclass?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Which of the above two classes is the superclass?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Which of the above two classes is the derived class?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Is this legal? If not, why not? (Assume this code is in some class other than the two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above</w:t>
      </w:r>
      <w:proofErr w:type="gramEnd"/>
      <w:r>
        <w:rPr>
          <w:rFonts w:ascii="TimesNewRomanPSMT" w:hAnsi="TimesNewRomanPSMT" w:cs="TimesNewRomanPSMT"/>
        </w:rPr>
        <w:t>)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Red </w:t>
      </w:r>
      <w:proofErr w:type="spellStart"/>
      <w:r>
        <w:rPr>
          <w:rFonts w:ascii="TimesNewRomanPSMT" w:hAnsi="TimesNewRomanPSMT" w:cs="TimesNewRomanPSMT"/>
        </w:rPr>
        <w:t>myObj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Red(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boolean</w:t>
      </w:r>
      <w:proofErr w:type="spellEnd"/>
      <w:proofErr w:type="gramEnd"/>
      <w:r>
        <w:rPr>
          <w:rFonts w:ascii="TimesNewRomanPSMT" w:hAnsi="TimesNewRomanPSMT" w:cs="TimesNewRomanPSMT"/>
        </w:rPr>
        <w:t xml:space="preserve"> bb = </w:t>
      </w:r>
      <w:proofErr w:type="spellStart"/>
      <w:r>
        <w:rPr>
          <w:rFonts w:ascii="TimesNewRomanPSMT" w:hAnsi="TimesNewRomanPSMT" w:cs="TimesNewRomanPSMT"/>
        </w:rPr>
        <w:t>myObj.crunch</w:t>
      </w:r>
      <w:proofErr w:type="spellEnd"/>
      <w:r>
        <w:rPr>
          <w:rFonts w:ascii="TimesNewRomanPSMT" w:hAnsi="TimesNewRomanPSMT" w:cs="TimesNewRomanPSMT"/>
        </w:rPr>
        <w:t>( );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6. Is this legal? If not, why not? (Assume this code is in some class other than the two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above</w:t>
      </w:r>
      <w:proofErr w:type="gramEnd"/>
      <w:r>
        <w:rPr>
          <w:rFonts w:ascii="TimesNewRomanPSMT" w:hAnsi="TimesNewRomanPSMT" w:cs="TimesNewRomanPSMT"/>
        </w:rPr>
        <w:t>)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Red </w:t>
      </w:r>
      <w:proofErr w:type="spellStart"/>
      <w:r>
        <w:rPr>
          <w:rFonts w:ascii="TimesNewRomanPSMT" w:hAnsi="TimesNewRomanPSMT" w:cs="TimesNewRomanPSMT"/>
        </w:rPr>
        <w:t>myObj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Red(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bb = </w:t>
      </w:r>
      <w:proofErr w:type="spellStart"/>
      <w:r>
        <w:rPr>
          <w:rFonts w:ascii="TimesNewRomanPSMT" w:hAnsi="TimesNewRomanPSMT" w:cs="TimesNewRomanPSMT"/>
        </w:rPr>
        <w:t>myObj.blue</w:t>
      </w:r>
      <w:proofErr w:type="spellEnd"/>
      <w:r>
        <w:rPr>
          <w:rFonts w:ascii="TimesNewRomanPSMT" w:hAnsi="TimesNewRomanPSMT" w:cs="TimesNewRomanPSMT"/>
        </w:rPr>
        <w:t>( 105.2);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Write code for the </w:t>
      </w:r>
      <w:r>
        <w:rPr>
          <w:i/>
          <w:iCs/>
        </w:rPr>
        <w:t xml:space="preserve">blue </w:t>
      </w:r>
      <w:r>
        <w:rPr>
          <w:rFonts w:ascii="TimesNewRomanPSMT" w:hAnsi="TimesNewRomanPSMT" w:cs="TimesNewRomanPSMT"/>
        </w:rPr>
        <w:t xml:space="preserve">method that will printout the </w:t>
      </w:r>
      <w:r>
        <w:rPr>
          <w:i/>
          <w:iCs/>
        </w:rPr>
        <w:t xml:space="preserve">mm </w:t>
      </w:r>
      <w:r>
        <w:rPr>
          <w:rFonts w:ascii="TimesNewRomanPSMT" w:hAnsi="TimesNewRomanPSMT" w:cs="TimesNewRomanPSMT"/>
        </w:rPr>
        <w:t>state variable.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Write code for the </w:t>
      </w:r>
      <w:r>
        <w:rPr>
          <w:i/>
          <w:iCs/>
        </w:rPr>
        <w:t xml:space="preserve">blue </w:t>
      </w:r>
      <w:r>
        <w:rPr>
          <w:rFonts w:ascii="TimesNewRomanPSMT" w:hAnsi="TimesNewRomanPSMT" w:cs="TimesNewRomanPSMT"/>
        </w:rPr>
        <w:t xml:space="preserve">method that will printout the </w:t>
      </w:r>
      <w:r>
        <w:rPr>
          <w:i/>
          <w:iCs/>
        </w:rPr>
        <w:t xml:space="preserve">xx </w:t>
      </w:r>
      <w:r>
        <w:rPr>
          <w:rFonts w:ascii="TimesNewRomanPSMT" w:hAnsi="TimesNewRomanPSMT" w:cs="TimesNewRomanPSMT"/>
        </w:rPr>
        <w:t>state variable.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Use the following two classes for problems 9 - 12: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Red extends Green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blue(double x)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double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TimesNewRomanPSMT" w:hAnsi="TimesNewRomanPSMT" w:cs="TimesNewRomanPSMT"/>
            </w:rPr>
            <w:t>peabody</w:t>
          </w:r>
        </w:smartTag>
      </w:smartTag>
      <w:proofErr w:type="spellEnd"/>
      <w:r>
        <w:rPr>
          <w:rFonts w:ascii="TimesNewRomanPSMT" w:hAnsi="TimesNewRomanPSMT" w:cs="TimesNewRomanPSMT"/>
        </w:rPr>
        <w:t xml:space="preserve">(double </w:t>
      </w:r>
      <w:proofErr w:type="spellStart"/>
      <w:r>
        <w:rPr>
          <w:rFonts w:ascii="TimesNewRomanPSMT" w:hAnsi="TimesNewRomanPSMT" w:cs="TimesNewRomanPSMT"/>
        </w:rPr>
        <w:t>vv</w:t>
      </w:r>
      <w:proofErr w:type="spellEnd"/>
      <w:r>
        <w:rPr>
          <w:rFonts w:ascii="TimesNewRomanPSMT" w:hAnsi="TimesNewRomanPSMT" w:cs="TimesNewRomanPSMT"/>
        </w:rPr>
        <w:t>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String s;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;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Green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Green(long j)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xx</w:t>
      </w:r>
      <w:proofErr w:type="gramEnd"/>
      <w:r>
        <w:rPr>
          <w:rFonts w:ascii="TimesNewRomanPSMT" w:hAnsi="TimesNewRomanPSMT" w:cs="TimesNewRomanPSMT"/>
        </w:rPr>
        <w:t xml:space="preserve"> = j;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double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TimesNewRomanPSMT" w:hAnsi="TimesNewRomanPSMT" w:cs="TimesNewRomanPSMT"/>
            </w:rPr>
            <w:t>peabody</w:t>
          </w:r>
        </w:smartTag>
      </w:smartTag>
      <w:proofErr w:type="spellEnd"/>
      <w:r>
        <w:rPr>
          <w:rFonts w:ascii="TimesNewRomanPSMT" w:hAnsi="TimesNewRomanPSMT" w:cs="TimesNewRomanPSMT"/>
        </w:rPr>
        <w:t>(double y)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return</w:t>
      </w:r>
      <w:proofErr w:type="gramEnd"/>
      <w:r>
        <w:rPr>
          <w:rFonts w:ascii="TimesNewRomanPSMT" w:hAnsi="TimesNewRomanPSMT" w:cs="TimesNewRomanPSMT"/>
        </w:rPr>
        <w:t xml:space="preserve"> mm;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Boolean crunch( 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double mm;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long xx;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Consider the following constructor in the </w:t>
      </w:r>
      <w:r>
        <w:rPr>
          <w:i/>
          <w:iCs/>
        </w:rPr>
        <w:t xml:space="preserve">Red </w:t>
      </w:r>
      <w:r>
        <w:rPr>
          <w:rFonts w:ascii="TimesNewRomanPSMT" w:hAnsi="TimesNewRomanPSMT" w:cs="TimesNewRomanPSMT"/>
        </w:rPr>
        <w:t>class: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Red( )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//What code would you put here to invoke the constructor in the</w:t>
      </w:r>
    </w:p>
    <w:p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//superclass and send it a parameter value of 32000?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Is there any method in </w:t>
      </w:r>
      <w:r>
        <w:rPr>
          <w:i/>
          <w:iCs/>
        </w:rPr>
        <w:t xml:space="preserve">Red </w:t>
      </w:r>
      <w:r>
        <w:rPr>
          <w:rFonts w:ascii="TimesNewRomanPSMT" w:hAnsi="TimesNewRomanPSMT" w:cs="TimesNewRomanPSMT"/>
        </w:rPr>
        <w:t xml:space="preserve">that is overriding a method in </w:t>
      </w:r>
      <w:r>
        <w:rPr>
          <w:i/>
          <w:iCs/>
        </w:rPr>
        <w:t>Green</w:t>
      </w:r>
      <w:r>
        <w:rPr>
          <w:rFonts w:ascii="TimesNewRomanPSMT" w:hAnsi="TimesNewRomanPSMT" w:cs="TimesNewRomanPSMT"/>
        </w:rPr>
        <w:t>? If so, what is it?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Look at the </w:t>
      </w:r>
      <w:proofErr w:type="spellStart"/>
      <w:proofErr w:type="gramStart"/>
      <w:r>
        <w:rPr>
          <w:i/>
          <w:iCs/>
        </w:rPr>
        <w:t>peabody</w:t>
      </w:r>
      <w:proofErr w:type="spellEnd"/>
      <w:proofErr w:type="gram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method inside </w:t>
      </w:r>
      <w:r>
        <w:rPr>
          <w:i/>
          <w:iCs/>
        </w:rPr>
        <w:t>Red</w:t>
      </w:r>
      <w:r>
        <w:rPr>
          <w:rFonts w:ascii="TimesNewRomanPSMT" w:hAnsi="TimesNewRomanPSMT" w:cs="TimesNewRomanPSMT"/>
        </w:rPr>
        <w:t xml:space="preserve">. Write the code inside that method that will allow you to access the same method inside its superclass, </w:t>
      </w:r>
      <w:r>
        <w:rPr>
          <w:i/>
          <w:iCs/>
        </w:rPr>
        <w:t>Green</w:t>
      </w:r>
      <w:r>
        <w:rPr>
          <w:rFonts w:ascii="TimesNewRomanPSMT" w:hAnsi="TimesNewRomanPSMT" w:cs="TimesNewRomanPSMT"/>
        </w:rPr>
        <w:t>. Let the parameter have a value of 11.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Consider the following constructor in the </w:t>
      </w:r>
      <w:r>
        <w:rPr>
          <w:i/>
          <w:iCs/>
        </w:rPr>
        <w:t xml:space="preserve">Red </w:t>
      </w:r>
      <w:r>
        <w:rPr>
          <w:rFonts w:ascii="TimesNewRomanPSMT" w:hAnsi="TimesNewRomanPSMT" w:cs="TimesNewRomanPSMT"/>
        </w:rPr>
        <w:t>class: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Red( )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“Hello”;</w:t>
      </w:r>
    </w:p>
    <w:p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super(</w:t>
      </w:r>
      <w:proofErr w:type="gramEnd"/>
      <w:r>
        <w:rPr>
          <w:rFonts w:ascii="TimesNewRomanPSMT" w:hAnsi="TimesNewRomanPSMT" w:cs="TimesNewRomanPSMT"/>
        </w:rPr>
        <w:t>49);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Is this code legal? If not, why not?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Assume that the following fragments of code are all in a subclass. Match each to an item from the “sentence bank” to the right.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_____ this</w:t>
      </w:r>
      <w:proofErr w:type="gramStart"/>
      <w:r>
        <w:rPr>
          <w:rFonts w:ascii="TimesNewRomanPSMT" w:hAnsi="TimesNewRomanPSMT" w:cs="TimesNewRomanPSMT"/>
        </w:rPr>
        <w:t>.(</w:t>
      </w:r>
      <w:proofErr w:type="spellStart"/>
      <w:proofErr w:type="gramEnd"/>
      <w:r>
        <w:rPr>
          <w:rFonts w:ascii="TimesNewRomanPSMT" w:hAnsi="TimesNewRomanPSMT" w:cs="TimesNewRomanPSMT"/>
        </w:rPr>
        <w:t>x,y</w:t>
      </w:r>
      <w:proofErr w:type="spellEnd"/>
      <w:r>
        <w:rPr>
          <w:rFonts w:ascii="TimesNewRomanPSMT" w:hAnsi="TimesNewRomanPSMT" w:cs="TimesNewRomanPSMT"/>
        </w:rPr>
        <w:t xml:space="preserve">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a. refers to a constructor in the superclass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</w:t>
      </w:r>
      <w:proofErr w:type="spellStart"/>
      <w:r>
        <w:rPr>
          <w:rFonts w:ascii="TimesNewRomanPSMT" w:hAnsi="TimesNewRomanPSMT" w:cs="TimesNewRomanPSMT"/>
        </w:rPr>
        <w:t>this.z</w:t>
      </w:r>
      <w:proofErr w:type="spellEnd"/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b. refers to a constructor in the subclass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</w:t>
      </w:r>
      <w:proofErr w:type="gramStart"/>
      <w:r>
        <w:rPr>
          <w:rFonts w:ascii="TimesNewRomanPSMT" w:hAnsi="TimesNewRomanPSMT" w:cs="TimesNewRomanPSMT"/>
        </w:rPr>
        <w:t>super(</w:t>
      </w:r>
      <w:proofErr w:type="gramEnd"/>
      <w:r>
        <w:rPr>
          <w:rFonts w:ascii="TimesNewRomanPSMT" w:hAnsi="TimesNewRomanPSMT" w:cs="TimesNewRomanPSMT"/>
        </w:rPr>
        <w:t xml:space="preserve">j)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c. refers to an overridden method in the super class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</w:t>
      </w:r>
      <w:proofErr w:type="spellStart"/>
      <w:proofErr w:type="gramStart"/>
      <w:r>
        <w:rPr>
          <w:rFonts w:ascii="TimesNewRomanPSMT" w:hAnsi="TimesNewRomanPSMT" w:cs="TimesNewRomanPSMT"/>
        </w:rPr>
        <w:t>super.calc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d. refers to a data member in the subclass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(B) on Lesson 36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following code applies to problems 1 - 3: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abstract class Hammer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abstract void duty( );</w:t>
      </w:r>
    </w:p>
    <w:p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abstract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rule(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d);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Lurch extends Hammer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void duty( 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x = Y;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rule(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d)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 = d + 1;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Y = 30;</w:t>
      </w:r>
    </w:p>
    <w:p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x;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What is the purpose of making the two methods above abstract?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out the full signature of the </w:t>
      </w:r>
      <w:r>
        <w:rPr>
          <w:i/>
          <w:iCs/>
        </w:rPr>
        <w:t xml:space="preserve">rule </w:t>
      </w:r>
      <w:r>
        <w:rPr>
          <w:rFonts w:ascii="TimesNewRomanPSMT" w:hAnsi="TimesNewRomanPSMT" w:cs="TimesNewRomanPSMT"/>
        </w:rPr>
        <w:t>method.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Which class actually implements the </w:t>
      </w:r>
      <w:r>
        <w:rPr>
          <w:i/>
          <w:iCs/>
        </w:rPr>
        <w:t xml:space="preserve">duty </w:t>
      </w:r>
      <w:r>
        <w:rPr>
          <w:rFonts w:ascii="TimesNewRomanPSMT" w:hAnsi="TimesNewRomanPSMT" w:cs="TimesNewRomanPSMT"/>
        </w:rPr>
        <w:t>method?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A class for which you cannot create objects is called a (an</w:t>
      </w:r>
      <w:proofErr w:type="gramStart"/>
      <w:r>
        <w:rPr>
          <w:rFonts w:ascii="TimesNewRomanPSMT" w:hAnsi="TimesNewRomanPSMT" w:cs="TimesNewRomanPSMT"/>
        </w:rPr>
        <w:t>)_</w:t>
      </w:r>
      <w:proofErr w:type="gramEnd"/>
      <w:r>
        <w:rPr>
          <w:rFonts w:ascii="TimesNewRomanPSMT" w:hAnsi="TimesNewRomanPSMT" w:cs="TimesNewRomanPSMT"/>
        </w:rPr>
        <w:t>__________ class.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8B458C" w:rsidP="008B458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r w:rsidR="00253EDF">
        <w:rPr>
          <w:rFonts w:ascii="TimesNewRomanPSMT" w:hAnsi="TimesNewRomanPSMT" w:cs="TimesNewRomanPSMT"/>
        </w:rPr>
        <w:t>Given:</w:t>
      </w:r>
    </w:p>
    <w:p w:rsidR="00253EDF" w:rsidRDefault="00253EDF" w:rsidP="00253ED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abstract class Felix</w:t>
      </w:r>
    </w:p>
    <w:p w:rsidR="00253EDF" w:rsidRDefault="00253EDF" w:rsidP="00253ED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:rsidR="00253EDF" w:rsidRDefault="00253EDF" w:rsidP="00253ED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Is the following attempt at instantiating an object from the </w:t>
      </w:r>
      <w:r>
        <w:rPr>
          <w:i/>
          <w:iCs/>
        </w:rPr>
        <w:t xml:space="preserve">Felix </w:t>
      </w:r>
      <w:r>
        <w:rPr>
          <w:rFonts w:ascii="TimesNewRomanPSMT" w:hAnsi="TimesNewRomanPSMT" w:cs="TimesNewRomanPSMT"/>
        </w:rPr>
        <w:t>class legal? If not, why?</w:t>
      </w:r>
    </w:p>
    <w:p w:rsidR="00253EDF" w:rsidRDefault="00253EDF" w:rsidP="00253ED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Felix </w:t>
      </w:r>
      <w:proofErr w:type="spellStart"/>
      <w:r>
        <w:rPr>
          <w:rFonts w:ascii="TimesNewRomanPSMT" w:hAnsi="TimesNewRomanPSMT" w:cs="TimesNewRomanPSMT"/>
        </w:rPr>
        <w:t>myFelix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Felix(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Is the following legal? If not, why?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abstract class Lupe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abstract void fierce( )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  <w:sz w:val="32"/>
          <w:szCs w:val="32"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final double PI = 3.14;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What is the main reason for using abstract classes?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Modify the following class so it is impossible to make subclasses from it.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</w:t>
      </w:r>
      <w:proofErr w:type="spellStart"/>
      <w:r>
        <w:rPr>
          <w:rFonts w:ascii="TimesNewRomanPSMT" w:hAnsi="TimesNewRomanPSMT" w:cs="TimesNewRomanPSMT"/>
        </w:rPr>
        <w:t>MyClass</w:t>
      </w:r>
      <w:proofErr w:type="spellEnd"/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253EDF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Why would the following code be pointless?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final abstract class </w:t>
      </w:r>
      <w:proofErr w:type="spellStart"/>
      <w:r>
        <w:rPr>
          <w:rFonts w:ascii="TimesNewRomanPSMT" w:hAnsi="TimesNewRomanPSMT" w:cs="TimesNewRomanPSMT"/>
        </w:rPr>
        <w:t>MyClass</w:t>
      </w:r>
      <w:proofErr w:type="spellEnd"/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:rsidR="00253EDF" w:rsidRDefault="00253EDF" w:rsidP="008B458C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//there are no static methods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</w:t>
      </w:r>
      <w:r w:rsidR="008B458C">
        <w:rPr>
          <w:rFonts w:ascii="TimesNewRomanPSMT" w:hAnsi="TimesNewRomanPSMT" w:cs="TimesNewRomanPSMT"/>
        </w:rPr>
        <w:t>Given: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</w:t>
      </w:r>
      <w:proofErr w:type="spellStart"/>
      <w:r>
        <w:rPr>
          <w:rFonts w:ascii="TimesNewRomanPSMT" w:hAnsi="TimesNewRomanPSMT" w:cs="TimesNewRomanPSMT"/>
        </w:rPr>
        <w:t>ChevyChase</w:t>
      </w:r>
      <w:proofErr w:type="spellEnd"/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void </w:t>
      </w:r>
      <w:smartTag w:uri="urn:schemas-microsoft-com:office:smarttags" w:element="place">
        <w:smartTag w:uri="urn:schemas-microsoft-com:office:smarttags" w:element="City">
          <w:r>
            <w:rPr>
              <w:rFonts w:ascii="TimesNewRomanPSMT" w:hAnsi="TimesNewRomanPSMT" w:cs="TimesNewRomanPSMT"/>
            </w:rPr>
            <w:t>Chicago</w:t>
          </w:r>
        </w:smartTag>
      </w:smartTag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x)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Modify the above code so as to make it impossible for a subclass that extends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i/>
          <w:iCs/>
        </w:rPr>
        <w:t>ChevyChase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to override the </w:t>
      </w:r>
      <w:r>
        <w:rPr>
          <w:i/>
          <w:iCs/>
        </w:rPr>
        <w:t xml:space="preserve">Chicago </w:t>
      </w:r>
      <w:r>
        <w:rPr>
          <w:rFonts w:ascii="TimesNewRomanPSMT" w:hAnsi="TimesNewRomanPSMT" w:cs="TimesNewRomanPSMT"/>
        </w:rPr>
        <w:t>method.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11. Is it possible to override instance fields (also called state variables)?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What is shadowing (as the term applies to </w:t>
      </w:r>
      <w:proofErr w:type="spellStart"/>
      <w:r>
        <w:rPr>
          <w:rFonts w:ascii="TimesNewRomanPSMT" w:hAnsi="TimesNewRomanPSMT" w:cs="TimesNewRomanPSMT"/>
        </w:rPr>
        <w:t>superclasses</w:t>
      </w:r>
      <w:proofErr w:type="spellEnd"/>
      <w:r>
        <w:rPr>
          <w:rFonts w:ascii="TimesNewRomanPSMT" w:hAnsi="TimesNewRomanPSMT" w:cs="TimesNewRomanPSMT"/>
        </w:rPr>
        <w:t xml:space="preserve"> and subclasses)?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following code applies to problems 13 – 14, 18 - 20: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Parent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void </w:t>
      </w:r>
      <w:proofErr w:type="spellStart"/>
      <w:r>
        <w:rPr>
          <w:rFonts w:ascii="TimesNewRomanPSMT" w:hAnsi="TimesNewRomanPSMT" w:cs="TimesNewRomanPSMT"/>
        </w:rPr>
        <w:t>rubyDoo</w:t>
      </w:r>
      <w:proofErr w:type="spellEnd"/>
      <w:r>
        <w:rPr>
          <w:rFonts w:ascii="TimesNewRomanPSMT" w:hAnsi="TimesNewRomanPSMT" w:cs="TimesNewRomanPSMT"/>
        </w:rPr>
        <w:t>( )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x = 0;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Child extends Parent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void </w:t>
      </w:r>
      <w:proofErr w:type="spellStart"/>
      <w:r>
        <w:rPr>
          <w:rFonts w:ascii="TimesNewRomanPSMT" w:hAnsi="TimesNewRomanPSMT" w:cs="TimesNewRomanPSMT"/>
        </w:rPr>
        <w:t>busterStein</w:t>
      </w:r>
      <w:proofErr w:type="spellEnd"/>
      <w:r>
        <w:rPr>
          <w:rFonts w:ascii="TimesNewRomanPSMT" w:hAnsi="TimesNewRomanPSMT" w:cs="TimesNewRomanPSMT"/>
        </w:rPr>
        <w:t>( )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x = 39;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Consider the following code 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class: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Child </w:t>
      </w:r>
      <w:proofErr w:type="spellStart"/>
      <w:r>
        <w:rPr>
          <w:rFonts w:ascii="TimesNewRomanPSMT" w:hAnsi="TimesNewRomanPSMT" w:cs="TimesNewRomanPSMT"/>
        </w:rPr>
        <w:t>myChild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Child(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myChild.x</w:t>
      </w:r>
      <w:proofErr w:type="spellEnd"/>
      <w:r>
        <w:rPr>
          <w:rFonts w:ascii="TimesNewRomanPSMT" w:hAnsi="TimesNewRomanPSMT" w:cs="TimesNewRomanPSMT"/>
        </w:rPr>
        <w:t>); //What gets printed?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Consider the following code 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class:</w:t>
      </w:r>
    </w:p>
    <w:p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Child </w:t>
      </w:r>
      <w:proofErr w:type="spellStart"/>
      <w:r>
        <w:rPr>
          <w:rFonts w:ascii="TimesNewRomanPSMT" w:hAnsi="TimesNewRomanPSMT" w:cs="TimesNewRomanPSMT"/>
        </w:rPr>
        <w:t>myChild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Child(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253EDF" w:rsidRDefault="00253EDF" w:rsidP="00253EDF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Is there any way using the </w:t>
      </w:r>
      <w:proofErr w:type="spellStart"/>
      <w:r>
        <w:rPr>
          <w:i/>
          <w:iCs/>
        </w:rPr>
        <w:t>myChild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object to retrieve the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state field within the </w:t>
      </w:r>
      <w:r>
        <w:rPr>
          <w:i/>
          <w:iCs/>
        </w:rPr>
        <w:t>Parent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class</w:t>
      </w:r>
      <w:proofErr w:type="gramEnd"/>
      <w:r>
        <w:rPr>
          <w:rFonts w:ascii="TimesNewRomanPSMT" w:hAnsi="TimesNewRomanPSMT" w:cs="TimesNewRomanPSMT"/>
        </w:rPr>
        <w:t>? Write the code that will do this. You may write a new method for either class if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you</w:t>
      </w:r>
      <w:proofErr w:type="gramEnd"/>
      <w:r>
        <w:rPr>
          <w:rFonts w:ascii="TimesNewRomanPSMT" w:hAnsi="TimesNewRomanPSMT" w:cs="TimesNewRomanPSMT"/>
        </w:rPr>
        <w:t xml:space="preserve"> need to.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 is the name of the Cosmic Superclass?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16. What is the name of the class that every class (that does not extend another class)</w:t>
      </w: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automatically</w:t>
      </w:r>
      <w:proofErr w:type="gramEnd"/>
      <w:r>
        <w:rPr>
          <w:rFonts w:ascii="TimesNewRomanPSMT" w:hAnsi="TimesNewRomanPSMT" w:cs="TimesNewRomanPSMT"/>
        </w:rPr>
        <w:t xml:space="preserve"> extends?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What are the three main methods of the </w:t>
      </w:r>
      <w:r>
        <w:rPr>
          <w:i/>
          <w:iCs/>
        </w:rPr>
        <w:t xml:space="preserve">Object </w:t>
      </w:r>
      <w:r>
        <w:rPr>
          <w:rFonts w:ascii="TimesNewRomanPSMT" w:hAnsi="TimesNewRomanPSMT" w:cs="TimesNewRomanPSMT"/>
        </w:rPr>
        <w:t>class?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18. Is the following legal? If not, why not?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Child </w:t>
      </w:r>
      <w:proofErr w:type="spellStart"/>
      <w:r>
        <w:rPr>
          <w:rFonts w:ascii="TimesNewRomanPSMT" w:hAnsi="TimesNewRomanPSMT" w:cs="TimesNewRomanPSMT"/>
        </w:rPr>
        <w:t>theObj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Child(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Parent </w:t>
      </w:r>
      <w:proofErr w:type="spellStart"/>
      <w:r>
        <w:rPr>
          <w:rFonts w:ascii="TimesNewRomanPSMT" w:hAnsi="TimesNewRomanPSMT" w:cs="TimesNewRomanPSMT"/>
        </w:rPr>
        <w:t>newObj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theObj</w:t>
      </w:r>
      <w:proofErr w:type="spellEnd"/>
      <w:r>
        <w:rPr>
          <w:rFonts w:ascii="TimesNewRomanPSMT" w:hAnsi="TimesNewRomanPSMT" w:cs="TimesNewRomanPSMT"/>
        </w:rPr>
        <w:t>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newObj.busterStein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19. Is the following legal? If not, why not?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Child </w:t>
      </w:r>
      <w:proofErr w:type="spellStart"/>
      <w:r>
        <w:rPr>
          <w:rFonts w:ascii="TimesNewRomanPSMT" w:hAnsi="TimesNewRomanPSMT" w:cs="TimesNewRomanPSMT"/>
        </w:rPr>
        <w:t>theObj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Child(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Parent </w:t>
      </w:r>
      <w:proofErr w:type="spellStart"/>
      <w:r>
        <w:rPr>
          <w:rFonts w:ascii="TimesNewRomanPSMT" w:hAnsi="TimesNewRomanPSMT" w:cs="TimesNewRomanPSMT"/>
        </w:rPr>
        <w:t>newObj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theObj</w:t>
      </w:r>
      <w:proofErr w:type="spellEnd"/>
      <w:r>
        <w:rPr>
          <w:rFonts w:ascii="TimesNewRomanPSMT" w:hAnsi="TimesNewRomanPSMT" w:cs="TimesNewRomanPSMT"/>
        </w:rPr>
        <w:t>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newObj.rubyDoo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20. Is the following legal? If not, why not?</w:t>
      </w:r>
    </w:p>
    <w:p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Parent meatloaf = new </w:t>
      </w:r>
      <w:proofErr w:type="gramStart"/>
      <w:r>
        <w:rPr>
          <w:rFonts w:ascii="TimesNewRomanPSMT" w:hAnsi="TimesNewRomanPSMT" w:cs="TimesNewRomanPSMT"/>
        </w:rPr>
        <w:t>Child(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problems 21-25, consider the following. In each problem </w:t>
      </w:r>
      <w:r w:rsidR="008B458C">
        <w:rPr>
          <w:rFonts w:ascii="TimesNewRomanPSMT" w:hAnsi="TimesNewRomanPSMT" w:cs="TimesNewRomanPSMT"/>
        </w:rPr>
        <w:t xml:space="preserve">either state what is printed or </w:t>
      </w:r>
      <w:r>
        <w:rPr>
          <w:rFonts w:ascii="TimesNewRomanPSMT" w:hAnsi="TimesNewRomanPSMT" w:cs="TimesNewRomanPSMT"/>
        </w:rPr>
        <w:t>indicate that it won’t compile: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A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A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x)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this.x</w:t>
      </w:r>
      <w:proofErr w:type="spellEnd"/>
      <w:r>
        <w:rPr>
          <w:rFonts w:ascii="TimesNewRomanPSMT" w:hAnsi="TimesNewRomanPSMT" w:cs="TimesNewRomanPSMT"/>
        </w:rPr>
        <w:t xml:space="preserve"> = x;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f( )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return</w:t>
      </w:r>
      <w:proofErr w:type="gramEnd"/>
      <w:r>
        <w:rPr>
          <w:rFonts w:ascii="TimesNewRomanPSMT" w:hAnsi="TimesNewRomanPSMT" w:cs="TimesNewRomanPSMT"/>
        </w:rPr>
        <w:t xml:space="preserve"> x;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g( )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return</w:t>
      </w:r>
      <w:proofErr w:type="gramEnd"/>
      <w:r>
        <w:rPr>
          <w:rFonts w:ascii="TimesNewRomanPSMT" w:hAnsi="TimesNewRomanPSMT" w:cs="TimesNewRomanPSMT"/>
        </w:rPr>
        <w:t xml:space="preserve"> x;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x;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B extends A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B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x,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y)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super(</w:t>
      </w:r>
      <w:proofErr w:type="gramEnd"/>
      <w:r>
        <w:rPr>
          <w:rFonts w:ascii="TimesNewRomanPSMT" w:hAnsi="TimesNewRomanPSMT" w:cs="TimesNewRomanPSMT"/>
        </w:rPr>
        <w:t>x);</w:t>
      </w:r>
    </w:p>
    <w:p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this.x</w:t>
      </w:r>
      <w:proofErr w:type="spellEnd"/>
      <w:r>
        <w:rPr>
          <w:rFonts w:ascii="TimesNewRomanPSMT" w:hAnsi="TimesNewRomanPSMT" w:cs="TimesNewRomanPSMT"/>
        </w:rPr>
        <w:t xml:space="preserve"> = y;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B458C" w:rsidRDefault="008B458C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</w:p>
    <w:p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f( ) </w:t>
      </w:r>
    </w:p>
    <w:p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</w:p>
    <w:p w:rsidR="008B458C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return</w:t>
      </w:r>
      <w:proofErr w:type="gramEnd"/>
      <w:r>
        <w:rPr>
          <w:rFonts w:ascii="TimesNewRomanPSMT" w:hAnsi="TimesNewRomanPSMT" w:cs="TimesNewRomanPSMT"/>
        </w:rPr>
        <w:t xml:space="preserve"> x + g( ); 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zorro</w:t>
      </w:r>
      <w:proofErr w:type="spellEnd"/>
      <w:r>
        <w:rPr>
          <w:rFonts w:ascii="TimesNewRomanPSMT" w:hAnsi="TimesNewRomanPSMT" w:cs="TimesNewRomanPSMT"/>
        </w:rPr>
        <w:t xml:space="preserve">( ) </w:t>
      </w:r>
    </w:p>
    <w:p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</w:p>
    <w:p w:rsidR="008B458C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return</w:t>
      </w:r>
      <w:proofErr w:type="gramEnd"/>
      <w:r>
        <w:rPr>
          <w:rFonts w:ascii="TimesNewRomanPSMT" w:hAnsi="TimesNewRomanPSMT" w:cs="TimesNewRomanPSMT"/>
        </w:rPr>
        <w:t xml:space="preserve"> x + g( ); 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x;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253EDF" w:rsidRDefault="00253EDF" w:rsidP="008B458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21.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 xml:space="preserve">A </w:t>
      </w:r>
      <w:proofErr w:type="spellStart"/>
      <w:r>
        <w:rPr>
          <w:rFonts w:ascii="TimesNewRomanPSMT" w:hAnsi="TimesNewRomanPSMT" w:cs="TimesNewRomanPSMT"/>
        </w:rPr>
        <w:t>a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B(</w:t>
      </w:r>
      <w:proofErr w:type="gramEnd"/>
      <w:r>
        <w:rPr>
          <w:rFonts w:ascii="TimesNewRomanPSMT" w:hAnsi="TimesNewRomanPSMT" w:cs="TimesNewRomanPSMT"/>
        </w:rPr>
        <w:t>5, 10);</w:t>
      </w:r>
    </w:p>
    <w:p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a.g</w:t>
      </w:r>
      <w:proofErr w:type="spellEnd"/>
      <w:r>
        <w:rPr>
          <w:rFonts w:ascii="TimesNewRomanPSMT" w:hAnsi="TimesNewRomanPSMT" w:cs="TimesNewRomanPSMT"/>
        </w:rPr>
        <w:t>( ));</w:t>
      </w: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22.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 xml:space="preserve">A </w:t>
      </w:r>
      <w:proofErr w:type="spellStart"/>
      <w:r>
        <w:rPr>
          <w:rFonts w:ascii="TimesNewRomanPSMT" w:hAnsi="TimesNewRomanPSMT" w:cs="TimesNewRomanPSMT"/>
        </w:rPr>
        <w:t>a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B(</w:t>
      </w:r>
      <w:proofErr w:type="gramEnd"/>
      <w:r>
        <w:rPr>
          <w:rFonts w:ascii="TimesNewRomanPSMT" w:hAnsi="TimesNewRomanPSMT" w:cs="TimesNewRomanPSMT"/>
        </w:rPr>
        <w:t>5, 10);</w:t>
      </w:r>
    </w:p>
    <w:p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a.f</w:t>
      </w:r>
      <w:proofErr w:type="spellEnd"/>
      <w:r>
        <w:rPr>
          <w:rFonts w:ascii="TimesNewRomanPSMT" w:hAnsi="TimesNewRomanPSMT" w:cs="TimesNewRomanPSMT"/>
        </w:rPr>
        <w:t>( ) );</w:t>
      </w: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23.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 xml:space="preserve">A </w:t>
      </w:r>
      <w:proofErr w:type="spellStart"/>
      <w:r>
        <w:rPr>
          <w:rFonts w:ascii="TimesNewRomanPSMT" w:hAnsi="TimesNewRomanPSMT" w:cs="TimesNewRomanPSMT"/>
        </w:rPr>
        <w:t>a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B(</w:t>
      </w:r>
      <w:proofErr w:type="gramEnd"/>
      <w:r>
        <w:rPr>
          <w:rFonts w:ascii="TimesNewRomanPSMT" w:hAnsi="TimesNewRomanPSMT" w:cs="TimesNewRomanPSMT"/>
        </w:rPr>
        <w:t>5, 10);</w:t>
      </w:r>
    </w:p>
    <w:p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a.x</w:t>
      </w:r>
      <w:proofErr w:type="spellEnd"/>
      <w:r>
        <w:rPr>
          <w:rFonts w:ascii="TimesNewRomanPSMT" w:hAnsi="TimesNewRomanPSMT" w:cs="TimesNewRomanPSMT"/>
        </w:rPr>
        <w:t xml:space="preserve"> );</w:t>
      </w: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24.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 xml:space="preserve">B a = new </w:t>
      </w:r>
      <w:proofErr w:type="gramStart"/>
      <w:r>
        <w:rPr>
          <w:rFonts w:ascii="TimesNewRomanPSMT" w:hAnsi="TimesNewRomanPSMT" w:cs="TimesNewRomanPSMT"/>
        </w:rPr>
        <w:t>B(</w:t>
      </w:r>
      <w:proofErr w:type="gramEnd"/>
      <w:r>
        <w:rPr>
          <w:rFonts w:ascii="TimesNewRomanPSMT" w:hAnsi="TimesNewRomanPSMT" w:cs="TimesNewRomanPSMT"/>
        </w:rPr>
        <w:t>5, 10);</w:t>
      </w:r>
    </w:p>
    <w:p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a.x</w:t>
      </w:r>
      <w:proofErr w:type="spellEnd"/>
      <w:r>
        <w:rPr>
          <w:rFonts w:ascii="TimesNewRomanPSMT" w:hAnsi="TimesNewRomanPSMT" w:cs="TimesNewRomanPSMT"/>
        </w:rPr>
        <w:t xml:space="preserve"> );</w:t>
      </w: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25.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 xml:space="preserve">A </w:t>
      </w:r>
      <w:proofErr w:type="spellStart"/>
      <w:r>
        <w:rPr>
          <w:rFonts w:ascii="TimesNewRomanPSMT" w:hAnsi="TimesNewRomanPSMT" w:cs="TimesNewRomanPSMT"/>
        </w:rPr>
        <w:t>a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B(</w:t>
      </w:r>
      <w:proofErr w:type="gramEnd"/>
      <w:r>
        <w:rPr>
          <w:rFonts w:ascii="TimesNewRomanPSMT" w:hAnsi="TimesNewRomanPSMT" w:cs="TimesNewRomanPSMT"/>
        </w:rPr>
        <w:t>5, 10);</w:t>
      </w:r>
    </w:p>
    <w:p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a.zorro</w:t>
      </w:r>
      <w:proofErr w:type="spellEnd"/>
      <w:r>
        <w:rPr>
          <w:rFonts w:ascii="TimesNewRomanPSMT" w:hAnsi="TimesNewRomanPSMT" w:cs="TimesNewRomanPSMT"/>
        </w:rPr>
        <w:t>( ) );</w:t>
      </w: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26. Consider the classes </w:t>
      </w:r>
      <w:r>
        <w:rPr>
          <w:i/>
          <w:iCs/>
        </w:rPr>
        <w:t>Food</w:t>
      </w:r>
      <w:r>
        <w:rPr>
          <w:rFonts w:ascii="TimesNewRomanPSMT" w:hAnsi="TimesNewRomanPSMT" w:cs="TimesNewRomanPSMT"/>
        </w:rPr>
        <w:t xml:space="preserve">, </w:t>
      </w:r>
      <w:r>
        <w:rPr>
          <w:i/>
          <w:iCs/>
        </w:rPr>
        <w:t>Cheese</w:t>
      </w:r>
      <w:r>
        <w:rPr>
          <w:rFonts w:ascii="TimesNewRomanPSMT" w:hAnsi="TimesNewRomanPSMT" w:cs="TimesNewRomanPSMT"/>
        </w:rPr>
        <w:t xml:space="preserve">, and </w:t>
      </w:r>
      <w:proofErr w:type="spellStart"/>
      <w:r>
        <w:rPr>
          <w:i/>
          <w:iCs/>
        </w:rPr>
        <w:t>Velveta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where </w:t>
      </w:r>
      <w:r>
        <w:rPr>
          <w:i/>
          <w:iCs/>
        </w:rPr>
        <w:t xml:space="preserve">Cheese </w:t>
      </w:r>
      <w:r>
        <w:rPr>
          <w:rFonts w:ascii="TimesNewRomanPSMT" w:hAnsi="TimesNewRomanPSMT" w:cs="TimesNewRomanPSMT"/>
        </w:rPr>
        <w:t xml:space="preserve">is a subclass of </w:t>
      </w:r>
      <w:r>
        <w:rPr>
          <w:i/>
          <w:iCs/>
        </w:rPr>
        <w:t xml:space="preserve">Food </w:t>
      </w:r>
      <w:r>
        <w:rPr>
          <w:rFonts w:ascii="TimesNewRomanPSMT" w:hAnsi="TimesNewRomanPSMT" w:cs="TimesNewRomanPSMT"/>
        </w:rPr>
        <w:t>and</w:t>
      </w:r>
      <w:r w:rsidR="008B458C">
        <w:rPr>
          <w:rFonts w:ascii="TimesNewRomanPSMT" w:hAnsi="TimesNewRomanPSMT" w:cs="TimesNewRomanPSMT"/>
        </w:rPr>
        <w:t xml:space="preserve"> </w:t>
      </w:r>
      <w:proofErr w:type="spellStart"/>
      <w:r>
        <w:rPr>
          <w:i/>
          <w:iCs/>
        </w:rPr>
        <w:t>Velveta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is a subclass of </w:t>
      </w:r>
      <w:r>
        <w:rPr>
          <w:i/>
          <w:iCs/>
        </w:rPr>
        <w:t>Cheese</w:t>
      </w:r>
      <w:r>
        <w:rPr>
          <w:rFonts w:ascii="TimesNewRomanPSMT" w:hAnsi="TimesNewRomanPSMT" w:cs="TimesNewRomanPSMT"/>
        </w:rPr>
        <w:t>. State which of the following lines of code are legal.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Cheese c = new </w:t>
      </w:r>
      <w:proofErr w:type="gramStart"/>
      <w:r>
        <w:rPr>
          <w:rFonts w:ascii="TimesNewRomanPSMT" w:hAnsi="TimesNewRomanPSMT" w:cs="TimesNewRomanPSMT"/>
        </w:rPr>
        <w:t>Food(</w:t>
      </w:r>
      <w:proofErr w:type="gramEnd"/>
      <w:r>
        <w:rPr>
          <w:rFonts w:ascii="TimesNewRomanPSMT" w:hAnsi="TimesNewRomanPSMT" w:cs="TimesNewRomanPSMT"/>
        </w:rPr>
        <w:t xml:space="preserve"> );</w:t>
      </w:r>
      <w:r w:rsidR="008B458C">
        <w:rPr>
          <w:rFonts w:ascii="TimesNewRomanPSMT" w:hAnsi="TimesNewRomanPSMT" w:cs="TimesNewRomanPSMT"/>
        </w:rPr>
        <w:tab/>
        <w:t>______________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Velveta</w:t>
      </w:r>
      <w:proofErr w:type="spellEnd"/>
      <w:r>
        <w:rPr>
          <w:rFonts w:ascii="TimesNewRomanPSMT" w:hAnsi="TimesNewRomanPSMT" w:cs="TimesNewRomanPSMT"/>
        </w:rPr>
        <w:t xml:space="preserve"> v = new </w:t>
      </w:r>
      <w:proofErr w:type="gramStart"/>
      <w:r>
        <w:rPr>
          <w:rFonts w:ascii="TimesNewRomanPSMT" w:hAnsi="TimesNewRomanPSMT" w:cs="TimesNewRomanPSMT"/>
        </w:rPr>
        <w:t>Food(</w:t>
      </w:r>
      <w:proofErr w:type="gramEnd"/>
      <w:r>
        <w:rPr>
          <w:rFonts w:ascii="TimesNewRomanPSMT" w:hAnsi="TimesNewRomanPSMT" w:cs="TimesNewRomanPSMT"/>
        </w:rPr>
        <w:t xml:space="preserve"> );</w:t>
      </w:r>
      <w:r w:rsidR="008B458C">
        <w:rPr>
          <w:rFonts w:ascii="TimesNewRomanPSMT" w:hAnsi="TimesNewRomanPSMT" w:cs="TimesNewRomanPSMT"/>
        </w:rPr>
        <w:tab/>
        <w:t>______________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Cheese c = new </w:t>
      </w:r>
      <w:proofErr w:type="spellStart"/>
      <w:proofErr w:type="gramStart"/>
      <w:r>
        <w:rPr>
          <w:rFonts w:ascii="TimesNewRomanPSMT" w:hAnsi="TimesNewRomanPSMT" w:cs="TimesNewRomanPSMT"/>
        </w:rPr>
        <w:t>Velveta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  <w:r w:rsidR="008B458C">
        <w:rPr>
          <w:rFonts w:ascii="TimesNewRomanPSMT" w:hAnsi="TimesNewRomanPSMT" w:cs="TimesNewRomanPSMT"/>
        </w:rPr>
        <w:tab/>
        <w:t>______________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Food f = new </w:t>
      </w:r>
      <w:proofErr w:type="spellStart"/>
      <w:proofErr w:type="gramStart"/>
      <w:r>
        <w:rPr>
          <w:rFonts w:ascii="TimesNewRomanPSMT" w:hAnsi="TimesNewRomanPSMT" w:cs="TimesNewRomanPSMT"/>
        </w:rPr>
        <w:t>Velveta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  <w:r w:rsidR="008B458C">
        <w:rPr>
          <w:rFonts w:ascii="TimesNewRomanPSMT" w:hAnsi="TimesNewRomanPSMT" w:cs="TimesNewRomanPSMT"/>
        </w:rPr>
        <w:tab/>
        <w:t>______________</w:t>
      </w:r>
    </w:p>
    <w:p w:rsidR="00253EDF" w:rsidRDefault="00253EDF" w:rsidP="008B458C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rFonts w:ascii="TimesNewRomanPSMT" w:hAnsi="TimesNewRomanPSMT" w:cs="TimesNewRomanPSMT"/>
        </w:rPr>
        <w:t xml:space="preserve">Food f = new </w:t>
      </w:r>
      <w:proofErr w:type="gramStart"/>
      <w:r>
        <w:rPr>
          <w:rFonts w:ascii="TimesNewRomanPSMT" w:hAnsi="TimesNewRomanPSMT" w:cs="TimesNewRomanPSMT"/>
        </w:rPr>
        <w:t>Cheese(</w:t>
      </w:r>
      <w:proofErr w:type="gramEnd"/>
      <w:r>
        <w:rPr>
          <w:rFonts w:ascii="TimesNewRomanPSMT" w:hAnsi="TimesNewRomanPSMT" w:cs="TimesNewRomanPSMT"/>
        </w:rPr>
        <w:t xml:space="preserve"> );</w:t>
      </w:r>
      <w:r w:rsidR="008B458C">
        <w:rPr>
          <w:rFonts w:ascii="TimesNewRomanPSMT" w:hAnsi="TimesNewRomanPSMT" w:cs="TimesNewRomanPSMT"/>
        </w:rPr>
        <w:tab/>
        <w:t>______________</w:t>
      </w:r>
    </w:p>
    <w:p w:rsidR="00253EDF" w:rsidRDefault="00253EDF"/>
    <w:sectPr w:rsidR="00253EDF" w:rsidSect="00291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C6EA0"/>
    <w:multiLevelType w:val="hybridMultilevel"/>
    <w:tmpl w:val="B1EAD1BC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6A0CC1"/>
    <w:multiLevelType w:val="hybridMultilevel"/>
    <w:tmpl w:val="58E84DB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DF"/>
    <w:rsid w:val="0000081C"/>
    <w:rsid w:val="00040238"/>
    <w:rsid w:val="00041821"/>
    <w:rsid w:val="00063923"/>
    <w:rsid w:val="00071AF6"/>
    <w:rsid w:val="00076159"/>
    <w:rsid w:val="00085405"/>
    <w:rsid w:val="000B5490"/>
    <w:rsid w:val="000C1AF4"/>
    <w:rsid w:val="000C5998"/>
    <w:rsid w:val="000E036B"/>
    <w:rsid w:val="000E3525"/>
    <w:rsid w:val="000F1F31"/>
    <w:rsid w:val="000F4B3E"/>
    <w:rsid w:val="000F73DA"/>
    <w:rsid w:val="00100A92"/>
    <w:rsid w:val="00144F6B"/>
    <w:rsid w:val="00160B71"/>
    <w:rsid w:val="00167845"/>
    <w:rsid w:val="00174529"/>
    <w:rsid w:val="00176A1F"/>
    <w:rsid w:val="00181CEE"/>
    <w:rsid w:val="00185357"/>
    <w:rsid w:val="00185695"/>
    <w:rsid w:val="00187C1B"/>
    <w:rsid w:val="001F6052"/>
    <w:rsid w:val="0021788F"/>
    <w:rsid w:val="00225D5D"/>
    <w:rsid w:val="00253EDF"/>
    <w:rsid w:val="00254701"/>
    <w:rsid w:val="00265C14"/>
    <w:rsid w:val="00283D2C"/>
    <w:rsid w:val="0029172D"/>
    <w:rsid w:val="00293542"/>
    <w:rsid w:val="002A6AB8"/>
    <w:rsid w:val="002B3069"/>
    <w:rsid w:val="002B70E2"/>
    <w:rsid w:val="002C061B"/>
    <w:rsid w:val="002C30BC"/>
    <w:rsid w:val="002D0BD1"/>
    <w:rsid w:val="002E23EB"/>
    <w:rsid w:val="002F4C90"/>
    <w:rsid w:val="002F5F79"/>
    <w:rsid w:val="003504CF"/>
    <w:rsid w:val="00352FF2"/>
    <w:rsid w:val="00354D2C"/>
    <w:rsid w:val="00363F81"/>
    <w:rsid w:val="003705A1"/>
    <w:rsid w:val="00375FBE"/>
    <w:rsid w:val="00387C31"/>
    <w:rsid w:val="00390EB1"/>
    <w:rsid w:val="00395737"/>
    <w:rsid w:val="003B1876"/>
    <w:rsid w:val="003B3C23"/>
    <w:rsid w:val="003B5EDE"/>
    <w:rsid w:val="003F0C42"/>
    <w:rsid w:val="004160BB"/>
    <w:rsid w:val="00455112"/>
    <w:rsid w:val="00461872"/>
    <w:rsid w:val="00463576"/>
    <w:rsid w:val="004806D1"/>
    <w:rsid w:val="00485F50"/>
    <w:rsid w:val="004925D3"/>
    <w:rsid w:val="004A2473"/>
    <w:rsid w:val="004B2D20"/>
    <w:rsid w:val="004C14AE"/>
    <w:rsid w:val="004F39FD"/>
    <w:rsid w:val="004F5CD4"/>
    <w:rsid w:val="00502D6B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D665C"/>
    <w:rsid w:val="006E4B47"/>
    <w:rsid w:val="006E4DE6"/>
    <w:rsid w:val="006E5027"/>
    <w:rsid w:val="006E5B1E"/>
    <w:rsid w:val="006F7FAE"/>
    <w:rsid w:val="00704256"/>
    <w:rsid w:val="00704B4D"/>
    <w:rsid w:val="00724AC8"/>
    <w:rsid w:val="00734DEF"/>
    <w:rsid w:val="00755DE6"/>
    <w:rsid w:val="007B5F11"/>
    <w:rsid w:val="007C4E82"/>
    <w:rsid w:val="007E51C4"/>
    <w:rsid w:val="007E57E1"/>
    <w:rsid w:val="007F2997"/>
    <w:rsid w:val="00801F43"/>
    <w:rsid w:val="00805D8A"/>
    <w:rsid w:val="00822174"/>
    <w:rsid w:val="00824690"/>
    <w:rsid w:val="008416E7"/>
    <w:rsid w:val="0084258B"/>
    <w:rsid w:val="00847E6D"/>
    <w:rsid w:val="008619DB"/>
    <w:rsid w:val="00880294"/>
    <w:rsid w:val="00886034"/>
    <w:rsid w:val="0088673B"/>
    <w:rsid w:val="008873E0"/>
    <w:rsid w:val="0089174F"/>
    <w:rsid w:val="00896D65"/>
    <w:rsid w:val="008B458C"/>
    <w:rsid w:val="008B5855"/>
    <w:rsid w:val="008C19ED"/>
    <w:rsid w:val="008C2F9A"/>
    <w:rsid w:val="008F70E3"/>
    <w:rsid w:val="00930D5F"/>
    <w:rsid w:val="00947B1B"/>
    <w:rsid w:val="009565C2"/>
    <w:rsid w:val="0096393A"/>
    <w:rsid w:val="0097710D"/>
    <w:rsid w:val="009A1884"/>
    <w:rsid w:val="009A7EB4"/>
    <w:rsid w:val="009C221D"/>
    <w:rsid w:val="00A1082A"/>
    <w:rsid w:val="00A2176B"/>
    <w:rsid w:val="00A23BF6"/>
    <w:rsid w:val="00A27ED8"/>
    <w:rsid w:val="00A80981"/>
    <w:rsid w:val="00A84459"/>
    <w:rsid w:val="00AE31E7"/>
    <w:rsid w:val="00AE5C12"/>
    <w:rsid w:val="00AE6D31"/>
    <w:rsid w:val="00AF4CF6"/>
    <w:rsid w:val="00B16B51"/>
    <w:rsid w:val="00B250B3"/>
    <w:rsid w:val="00B77F7F"/>
    <w:rsid w:val="00B96699"/>
    <w:rsid w:val="00BD5B94"/>
    <w:rsid w:val="00BE1EC0"/>
    <w:rsid w:val="00BE39CC"/>
    <w:rsid w:val="00BF71D6"/>
    <w:rsid w:val="00C07F0A"/>
    <w:rsid w:val="00C10902"/>
    <w:rsid w:val="00C160CC"/>
    <w:rsid w:val="00C400E4"/>
    <w:rsid w:val="00C44A70"/>
    <w:rsid w:val="00C61ED6"/>
    <w:rsid w:val="00C72968"/>
    <w:rsid w:val="00C865E1"/>
    <w:rsid w:val="00C97437"/>
    <w:rsid w:val="00CA2966"/>
    <w:rsid w:val="00CA5AFA"/>
    <w:rsid w:val="00CA5D6E"/>
    <w:rsid w:val="00CB1BBA"/>
    <w:rsid w:val="00CC2FB3"/>
    <w:rsid w:val="00CE5E96"/>
    <w:rsid w:val="00D010DF"/>
    <w:rsid w:val="00D0620E"/>
    <w:rsid w:val="00D26F7D"/>
    <w:rsid w:val="00D42EA6"/>
    <w:rsid w:val="00D664AD"/>
    <w:rsid w:val="00DA0E00"/>
    <w:rsid w:val="00DA37DB"/>
    <w:rsid w:val="00DB3800"/>
    <w:rsid w:val="00DB7CEE"/>
    <w:rsid w:val="00DC43FD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792A2414-4356-4C1D-91F3-F0801753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7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1186</Words>
  <Characters>5069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2</cp:revision>
  <cp:lastPrinted>2006-12-11T17:13:00Z</cp:lastPrinted>
  <dcterms:created xsi:type="dcterms:W3CDTF">2019-11-08T20:41:00Z</dcterms:created>
  <dcterms:modified xsi:type="dcterms:W3CDTF">2019-11-08T20:41:00Z</dcterms:modified>
</cp:coreProperties>
</file>