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1FCC2" w14:textId="77777777" w:rsidR="002423C1" w:rsidRPr="002423C1" w:rsidRDefault="002423C1" w:rsidP="002423C1">
      <w:pPr>
        <w:shd w:val="clear" w:color="auto" w:fill="F5F5F5"/>
        <w:spacing w:after="0" w:line="240" w:lineRule="auto"/>
        <w:outlineLvl w:val="0"/>
        <w:rPr>
          <w:rFonts w:ascii="Helvetica" w:eastAsia="Times New Roman" w:hAnsi="Helvetica" w:cs="Helvetica"/>
          <w:b/>
          <w:bCs/>
          <w:color w:val="20222C"/>
          <w:kern w:val="36"/>
          <w:sz w:val="48"/>
          <w:szCs w:val="48"/>
        </w:rPr>
      </w:pPr>
      <w:r w:rsidRPr="002423C1">
        <w:rPr>
          <w:rFonts w:ascii="Helvetica" w:eastAsia="Times New Roman" w:hAnsi="Helvetica" w:cs="Helvetica"/>
          <w:b/>
          <w:bCs/>
          <w:color w:val="20222C"/>
          <w:kern w:val="36"/>
          <w:sz w:val="48"/>
          <w:szCs w:val="48"/>
        </w:rPr>
        <w:t>Treasure hunt</w:t>
      </w:r>
    </w:p>
    <w:p w14:paraId="5D7A570C" w14:textId="77777777" w:rsidR="002423C1" w:rsidRDefault="002423C1" w:rsidP="002423C1">
      <w:pPr>
        <w:pStyle w:val="Heading2"/>
        <w:shd w:val="clear" w:color="auto" w:fill="FFFFFF"/>
        <w:spacing w:before="0"/>
        <w:rPr>
          <w:rFonts w:ascii="Helvetica" w:hAnsi="Helvetica" w:cs="Helvetica"/>
          <w:color w:val="000000"/>
          <w:spacing w:val="2"/>
        </w:rPr>
      </w:pPr>
      <w:r>
        <w:rPr>
          <w:rFonts w:ascii="Helvetica" w:hAnsi="Helvetica" w:cs="Helvetica"/>
          <w:color w:val="000000"/>
          <w:spacing w:val="2"/>
        </w:rPr>
        <w:t>Step 1: Make it</w:t>
      </w:r>
    </w:p>
    <w:p w14:paraId="396A4685" w14:textId="77777777" w:rsidR="002423C1" w:rsidRDefault="002423C1" w:rsidP="002423C1">
      <w:pPr>
        <w:pStyle w:val="Heading3"/>
        <w:shd w:val="clear" w:color="auto" w:fill="FFFFFF"/>
        <w:spacing w:before="450"/>
        <w:rPr>
          <w:rFonts w:ascii="Helvetica" w:hAnsi="Helvetica" w:cs="Helvetica"/>
          <w:color w:val="000000"/>
        </w:rPr>
      </w:pPr>
      <w:r>
        <w:rPr>
          <w:rFonts w:ascii="Helvetica" w:hAnsi="Helvetica" w:cs="Helvetica"/>
          <w:color w:val="000000"/>
        </w:rPr>
        <w:t>What is it?</w:t>
      </w:r>
    </w:p>
    <w:p w14:paraId="3D202A04" w14:textId="77777777" w:rsidR="002423C1" w:rsidRDefault="002423C1" w:rsidP="002423C1">
      <w:pPr>
        <w:pStyle w:val="typography-module--defaultlight--f161f"/>
        <w:shd w:val="clear" w:color="auto" w:fill="FFFFFF"/>
        <w:spacing w:before="150" w:beforeAutospacing="0" w:after="0" w:afterAutospacing="0"/>
        <w:rPr>
          <w:rFonts w:ascii="Helvetica" w:hAnsi="Helvetica" w:cs="Helvetica"/>
          <w:color w:val="323232"/>
          <w:spacing w:val="3"/>
        </w:rPr>
      </w:pPr>
      <w:r>
        <w:rPr>
          <w:rFonts w:ascii="Helvetica" w:hAnsi="Helvetica" w:cs="Helvetica"/>
          <w:color w:val="323232"/>
          <w:spacing w:val="3"/>
        </w:rPr>
        <w:t xml:space="preserve">Use several </w:t>
      </w:r>
      <w:proofErr w:type="spellStart"/>
      <w:proofErr w:type="gramStart"/>
      <w:r>
        <w:rPr>
          <w:rFonts w:ascii="Helvetica" w:hAnsi="Helvetica" w:cs="Helvetica"/>
          <w:color w:val="323232"/>
          <w:spacing w:val="3"/>
        </w:rPr>
        <w:t>micro:bits</w:t>
      </w:r>
      <w:proofErr w:type="spellEnd"/>
      <w:proofErr w:type="gramEnd"/>
      <w:r>
        <w:rPr>
          <w:rFonts w:ascii="Helvetica" w:hAnsi="Helvetica" w:cs="Helvetica"/>
          <w:color w:val="323232"/>
          <w:spacing w:val="3"/>
        </w:rPr>
        <w:t xml:space="preserve"> to make a physical treasure hunt game using radio communication.</w:t>
      </w:r>
    </w:p>
    <w:p w14:paraId="15F8C328" w14:textId="77777777" w:rsidR="002423C1" w:rsidRDefault="002423C1" w:rsidP="002423C1">
      <w:pPr>
        <w:rPr>
          <w:rFonts w:ascii="Times New Roman" w:hAnsi="Times New Roman" w:cs="Times New Roman"/>
        </w:rPr>
      </w:pPr>
      <w:r>
        <w:rPr>
          <w:noProof/>
        </w:rPr>
        <w:drawing>
          <wp:inline distT="0" distB="0" distL="0" distR="0" wp14:anchorId="5FFC577D" wp14:editId="6EB53EB5">
            <wp:extent cx="6219825" cy="3524250"/>
            <wp:effectExtent l="19050" t="0" r="9525" b="0"/>
            <wp:docPr id="1" name="Picture 1" descr="A micro:bit and a treasur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micro:bit and a treasure map"/>
                    <pic:cNvPicPr>
                      <a:picLocks noChangeAspect="1" noChangeArrowheads="1"/>
                    </pic:cNvPicPr>
                  </pic:nvPicPr>
                  <pic:blipFill>
                    <a:blip r:embed="rId5"/>
                    <a:srcRect/>
                    <a:stretch>
                      <a:fillRect/>
                    </a:stretch>
                  </pic:blipFill>
                  <pic:spPr bwMode="auto">
                    <a:xfrm>
                      <a:off x="0" y="0"/>
                      <a:ext cx="6219825" cy="3524250"/>
                    </a:xfrm>
                    <a:prstGeom prst="rect">
                      <a:avLst/>
                    </a:prstGeom>
                    <a:noFill/>
                    <a:ln w="9525">
                      <a:noFill/>
                      <a:miter lim="800000"/>
                      <a:headEnd/>
                      <a:tailEnd/>
                    </a:ln>
                  </pic:spPr>
                </pic:pic>
              </a:graphicData>
            </a:graphic>
          </wp:inline>
        </w:drawing>
      </w:r>
    </w:p>
    <w:p w14:paraId="036397FF" w14:textId="77777777" w:rsidR="002423C1" w:rsidRDefault="002423C1" w:rsidP="002423C1">
      <w:pPr>
        <w:pStyle w:val="Heading3"/>
        <w:shd w:val="clear" w:color="auto" w:fill="FFFFFF"/>
        <w:spacing w:before="450"/>
        <w:rPr>
          <w:rFonts w:ascii="Helvetica" w:hAnsi="Helvetica" w:cs="Helvetica"/>
          <w:color w:val="000000"/>
        </w:rPr>
      </w:pPr>
      <w:r>
        <w:rPr>
          <w:rFonts w:ascii="Helvetica" w:hAnsi="Helvetica" w:cs="Helvetica"/>
          <w:color w:val="000000"/>
        </w:rPr>
        <w:t>How it works</w:t>
      </w:r>
    </w:p>
    <w:p w14:paraId="1ECAC989" w14:textId="28830267" w:rsidR="002423C1" w:rsidRDefault="002423C1" w:rsidP="002423C1">
      <w:pPr>
        <w:numPr>
          <w:ilvl w:val="0"/>
          <w:numId w:val="1"/>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Like the </w:t>
      </w:r>
      <w:r w:rsidRPr="00915455">
        <w:rPr>
          <w:rFonts w:ascii="Helvetica" w:hAnsi="Helvetica" w:cs="Helvetica"/>
          <w:spacing w:val="3"/>
        </w:rPr>
        <w:t>Heartbeat beacon project</w:t>
      </w:r>
      <w:r>
        <w:rPr>
          <w:rFonts w:ascii="Helvetica" w:hAnsi="Helvetica" w:cs="Helvetica"/>
          <w:color w:val="323232"/>
          <w:spacing w:val="3"/>
        </w:rPr>
        <w:t>, this uses two different programs, one to transmit </w:t>
      </w:r>
      <w:r w:rsidRPr="00915455">
        <w:rPr>
          <w:rFonts w:ascii="Helvetica" w:hAnsi="Helvetica" w:cs="Helvetica"/>
          <w:spacing w:val="3"/>
        </w:rPr>
        <w:t>radio</w:t>
      </w:r>
      <w:r>
        <w:rPr>
          <w:rFonts w:ascii="Helvetica" w:hAnsi="Helvetica" w:cs="Helvetica"/>
          <w:color w:val="323232"/>
          <w:spacing w:val="3"/>
        </w:rPr>
        <w:t> signals, and another to receive the signals.</w:t>
      </w:r>
    </w:p>
    <w:p w14:paraId="64A25393" w14:textId="77777777" w:rsidR="002423C1" w:rsidRDefault="002423C1" w:rsidP="002423C1">
      <w:pPr>
        <w:numPr>
          <w:ilvl w:val="0"/>
          <w:numId w:val="1"/>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Flash the beacon (transmitter) program onto different </w:t>
      </w:r>
      <w:proofErr w:type="spellStart"/>
      <w:proofErr w:type="gramStart"/>
      <w:r>
        <w:rPr>
          <w:rFonts w:ascii="Helvetica" w:hAnsi="Helvetica" w:cs="Helvetica"/>
          <w:color w:val="323232"/>
          <w:spacing w:val="3"/>
        </w:rPr>
        <w:t>micro:bits</w:t>
      </w:r>
      <w:proofErr w:type="spellEnd"/>
      <w:proofErr w:type="gramEnd"/>
      <w:r>
        <w:rPr>
          <w:rFonts w:ascii="Helvetica" w:hAnsi="Helvetica" w:cs="Helvetica"/>
          <w:color w:val="323232"/>
          <w:spacing w:val="3"/>
        </w:rPr>
        <w:t>, making sure you change the number in the </w:t>
      </w:r>
      <w:r>
        <w:rPr>
          <w:rStyle w:val="Strong"/>
          <w:rFonts w:ascii="Helvetica" w:hAnsi="Helvetica" w:cs="Helvetica"/>
          <w:color w:val="323232"/>
          <w:spacing w:val="3"/>
        </w:rPr>
        <w:t>id</w:t>
      </w:r>
      <w:r>
        <w:rPr>
          <w:rFonts w:ascii="Helvetica" w:hAnsi="Helvetica" w:cs="Helvetica"/>
          <w:color w:val="323232"/>
          <w:spacing w:val="3"/>
        </w:rPr>
        <w:t> variable so each one is different. The beacons briefly show their ID number on the display, so you know which is which. Attach battery packs and then hide the beacons which transmit their ID number every 200 milliseconds (0.2 seconds).</w:t>
      </w:r>
    </w:p>
    <w:p w14:paraId="426D2131" w14:textId="77777777" w:rsidR="002423C1" w:rsidRDefault="002423C1" w:rsidP="002423C1">
      <w:pPr>
        <w:numPr>
          <w:ilvl w:val="0"/>
          <w:numId w:val="1"/>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Flash the receiver code on to </w:t>
      </w:r>
      <w:proofErr w:type="spellStart"/>
      <w:proofErr w:type="gramStart"/>
      <w:r>
        <w:rPr>
          <w:rFonts w:ascii="Helvetica" w:hAnsi="Helvetica" w:cs="Helvetica"/>
          <w:color w:val="323232"/>
          <w:spacing w:val="3"/>
        </w:rPr>
        <w:t>micro:bits</w:t>
      </w:r>
      <w:proofErr w:type="spellEnd"/>
      <w:proofErr w:type="gramEnd"/>
      <w:r>
        <w:rPr>
          <w:rFonts w:ascii="Helvetica" w:hAnsi="Helvetica" w:cs="Helvetica"/>
          <w:color w:val="323232"/>
          <w:spacing w:val="3"/>
        </w:rPr>
        <w:t xml:space="preserve"> for the treasure hunters. This program can be the same for all receivers. When you approach a beacon, the receiver program shows the ID number it’s broadcasting. The display will blink when you are further away and become steady as you get closer.</w:t>
      </w:r>
    </w:p>
    <w:p w14:paraId="6F9F3921" w14:textId="77777777" w:rsidR="002423C1" w:rsidRDefault="002423C1" w:rsidP="002423C1">
      <w:pPr>
        <w:numPr>
          <w:ilvl w:val="0"/>
          <w:numId w:val="1"/>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Make your own rules for the game – note the numbers down and where you found them, or collect the physical </w:t>
      </w:r>
      <w:proofErr w:type="spellStart"/>
      <w:proofErr w:type="gramStart"/>
      <w:r>
        <w:rPr>
          <w:rFonts w:ascii="Helvetica" w:hAnsi="Helvetica" w:cs="Helvetica"/>
          <w:color w:val="323232"/>
          <w:spacing w:val="3"/>
        </w:rPr>
        <w:t>micro:bit</w:t>
      </w:r>
      <w:proofErr w:type="spellEnd"/>
      <w:proofErr w:type="gramEnd"/>
      <w:r>
        <w:rPr>
          <w:rFonts w:ascii="Helvetica" w:hAnsi="Helvetica" w:cs="Helvetica"/>
          <w:color w:val="323232"/>
          <w:spacing w:val="3"/>
        </w:rPr>
        <w:t xml:space="preserve"> beacons. Team with the most wins.</w:t>
      </w:r>
    </w:p>
    <w:p w14:paraId="4A5F8925" w14:textId="77777777" w:rsidR="002423C1" w:rsidRDefault="002423C1" w:rsidP="002423C1">
      <w:pPr>
        <w:pStyle w:val="Heading3"/>
        <w:shd w:val="clear" w:color="auto" w:fill="FFFFFF"/>
        <w:spacing w:before="450"/>
        <w:rPr>
          <w:rFonts w:ascii="Helvetica" w:hAnsi="Helvetica" w:cs="Helvetica"/>
          <w:color w:val="000000"/>
        </w:rPr>
      </w:pPr>
      <w:r>
        <w:rPr>
          <w:rFonts w:ascii="Helvetica" w:hAnsi="Helvetica" w:cs="Helvetica"/>
          <w:color w:val="000000"/>
        </w:rPr>
        <w:lastRenderedPageBreak/>
        <w:t>What you need</w:t>
      </w:r>
    </w:p>
    <w:p w14:paraId="4E1D287B" w14:textId="77777777" w:rsidR="002423C1" w:rsidRDefault="002423C1" w:rsidP="002423C1">
      <w:pPr>
        <w:numPr>
          <w:ilvl w:val="0"/>
          <w:numId w:val="2"/>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 xml:space="preserve">Several </w:t>
      </w:r>
      <w:proofErr w:type="spellStart"/>
      <w:r>
        <w:rPr>
          <w:rFonts w:ascii="Helvetica" w:hAnsi="Helvetica" w:cs="Helvetica"/>
          <w:color w:val="323232"/>
          <w:spacing w:val="3"/>
        </w:rPr>
        <w:t>micro:bits</w:t>
      </w:r>
      <w:proofErr w:type="spellEnd"/>
      <w:r>
        <w:rPr>
          <w:rFonts w:ascii="Helvetica" w:hAnsi="Helvetica" w:cs="Helvetica"/>
          <w:color w:val="323232"/>
          <w:spacing w:val="3"/>
        </w:rPr>
        <w:t xml:space="preserve"> and battery packs</w:t>
      </w:r>
    </w:p>
    <w:p w14:paraId="4FA6E0EE" w14:textId="77777777" w:rsidR="002423C1" w:rsidRDefault="002423C1" w:rsidP="002423C1">
      <w:pPr>
        <w:numPr>
          <w:ilvl w:val="0"/>
          <w:numId w:val="2"/>
        </w:numPr>
        <w:shd w:val="clear" w:color="auto" w:fill="FFFFFF"/>
        <w:spacing w:before="150" w:after="100" w:afterAutospacing="1" w:line="240" w:lineRule="auto"/>
        <w:rPr>
          <w:rFonts w:ascii="Helvetica" w:hAnsi="Helvetica" w:cs="Helvetica"/>
          <w:color w:val="323232"/>
          <w:spacing w:val="3"/>
        </w:rPr>
      </w:pPr>
      <w:proofErr w:type="spellStart"/>
      <w:r>
        <w:rPr>
          <w:rFonts w:ascii="Helvetica" w:hAnsi="Helvetica" w:cs="Helvetica"/>
          <w:color w:val="323232"/>
          <w:spacing w:val="3"/>
        </w:rPr>
        <w:t>MakeCode</w:t>
      </w:r>
      <w:proofErr w:type="spellEnd"/>
      <w:r>
        <w:rPr>
          <w:rFonts w:ascii="Helvetica" w:hAnsi="Helvetica" w:cs="Helvetica"/>
          <w:color w:val="323232"/>
          <w:spacing w:val="3"/>
        </w:rPr>
        <w:t xml:space="preserve"> or Python editor</w:t>
      </w:r>
    </w:p>
    <w:p w14:paraId="500FFA07" w14:textId="77777777" w:rsidR="002423C1" w:rsidRDefault="002423C1" w:rsidP="002423C1">
      <w:pPr>
        <w:numPr>
          <w:ilvl w:val="0"/>
          <w:numId w:val="2"/>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a reasonably large space to hide beacons in – it could be indoors or outdoors</w:t>
      </w:r>
    </w:p>
    <w:p w14:paraId="0FF7CA25" w14:textId="77777777" w:rsidR="002423C1" w:rsidRDefault="002423C1" w:rsidP="002423C1">
      <w:pPr>
        <w:pStyle w:val="Heading2"/>
        <w:shd w:val="clear" w:color="auto" w:fill="FFFFFF"/>
        <w:spacing w:before="750"/>
        <w:rPr>
          <w:rFonts w:ascii="Helvetica" w:hAnsi="Helvetica" w:cs="Helvetica"/>
          <w:color w:val="000000"/>
          <w:spacing w:val="2"/>
        </w:rPr>
      </w:pPr>
      <w:r>
        <w:rPr>
          <w:rFonts w:ascii="Helvetica" w:hAnsi="Helvetica" w:cs="Helvetica"/>
          <w:color w:val="000000"/>
          <w:spacing w:val="2"/>
        </w:rPr>
        <w:t>Step 2: Code it</w:t>
      </w:r>
    </w:p>
    <w:p w14:paraId="30129AA0" w14:textId="77777777" w:rsidR="002423C1" w:rsidRPr="002423C1" w:rsidRDefault="002423C1" w:rsidP="002423C1">
      <w:pPr>
        <w:pStyle w:val="Heading3"/>
        <w:shd w:val="clear" w:color="auto" w:fill="FFFFFF"/>
        <w:spacing w:before="450"/>
        <w:rPr>
          <w:rFonts w:ascii="Helvetica" w:hAnsi="Helvetica" w:cs="Helvetica"/>
          <w:color w:val="000000"/>
        </w:rPr>
      </w:pPr>
      <w:r>
        <w:rPr>
          <w:rFonts w:ascii="Helvetica" w:hAnsi="Helvetica" w:cs="Helvetica"/>
          <w:color w:val="000000"/>
        </w:rPr>
        <w:t>Beacon / transmitter</w:t>
      </w:r>
    </w:p>
    <w:p w14:paraId="54C2B3E8" w14:textId="77777777" w:rsidR="002423C1" w:rsidRPr="002423C1" w:rsidRDefault="002423C1" w:rsidP="002423C1">
      <w:r>
        <w:rPr>
          <w:noProof/>
        </w:rPr>
        <w:drawing>
          <wp:inline distT="0" distB="0" distL="0" distR="0" wp14:anchorId="3A339FF6" wp14:editId="698C8418">
            <wp:extent cx="6248400" cy="403937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l="34776" t="34758" r="33493" b="28775"/>
                    <a:stretch>
                      <a:fillRect/>
                    </a:stretch>
                  </pic:blipFill>
                  <pic:spPr bwMode="auto">
                    <a:xfrm>
                      <a:off x="0" y="0"/>
                      <a:ext cx="6248400" cy="4039370"/>
                    </a:xfrm>
                    <a:prstGeom prst="rect">
                      <a:avLst/>
                    </a:prstGeom>
                    <a:noFill/>
                    <a:ln w="9525">
                      <a:noFill/>
                      <a:miter lim="800000"/>
                      <a:headEnd/>
                      <a:tailEnd/>
                    </a:ln>
                  </pic:spPr>
                </pic:pic>
              </a:graphicData>
            </a:graphic>
          </wp:inline>
        </w:drawing>
      </w:r>
    </w:p>
    <w:p w14:paraId="4C7CA592" w14:textId="77777777" w:rsidR="002423C1" w:rsidRPr="002423C1" w:rsidRDefault="002423C1" w:rsidP="002423C1">
      <w:pPr>
        <w:pStyle w:val="Heading3"/>
        <w:shd w:val="clear" w:color="auto" w:fill="FFFFFF"/>
        <w:spacing w:before="450"/>
        <w:rPr>
          <w:rFonts w:ascii="Helvetica" w:hAnsi="Helvetica" w:cs="Helvetica"/>
          <w:color w:val="000000"/>
        </w:rPr>
      </w:pPr>
      <w:r>
        <w:rPr>
          <w:rFonts w:ascii="Helvetica" w:hAnsi="Helvetica" w:cs="Helvetica"/>
          <w:color w:val="000000"/>
        </w:rPr>
        <w:lastRenderedPageBreak/>
        <w:t>Receiver</w:t>
      </w:r>
    </w:p>
    <w:p w14:paraId="64E8A728" w14:textId="77777777" w:rsidR="0079463E" w:rsidRDefault="002423C1">
      <w:r>
        <w:rPr>
          <w:noProof/>
        </w:rPr>
        <w:drawing>
          <wp:inline distT="0" distB="0" distL="0" distR="0" wp14:anchorId="4EB483DB" wp14:editId="7E333B0D">
            <wp:extent cx="6267450" cy="262209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l="34455" t="21652" r="34135" b="54986"/>
                    <a:stretch>
                      <a:fillRect/>
                    </a:stretch>
                  </pic:blipFill>
                  <pic:spPr bwMode="auto">
                    <a:xfrm>
                      <a:off x="0" y="0"/>
                      <a:ext cx="6267450" cy="2622096"/>
                    </a:xfrm>
                    <a:prstGeom prst="rect">
                      <a:avLst/>
                    </a:prstGeom>
                    <a:noFill/>
                    <a:ln w="9525">
                      <a:noFill/>
                      <a:miter lim="800000"/>
                      <a:headEnd/>
                      <a:tailEnd/>
                    </a:ln>
                  </pic:spPr>
                </pic:pic>
              </a:graphicData>
            </a:graphic>
          </wp:inline>
        </w:drawing>
      </w:r>
    </w:p>
    <w:p w14:paraId="4C61908F" w14:textId="77777777" w:rsidR="002423C1" w:rsidRDefault="002423C1" w:rsidP="002423C1">
      <w:pPr>
        <w:pStyle w:val="Heading2"/>
        <w:shd w:val="clear" w:color="auto" w:fill="FFFFFF"/>
        <w:spacing w:before="750"/>
        <w:rPr>
          <w:rFonts w:ascii="Helvetica" w:hAnsi="Helvetica" w:cs="Helvetica"/>
          <w:color w:val="000000"/>
          <w:spacing w:val="2"/>
        </w:rPr>
      </w:pPr>
      <w:r>
        <w:rPr>
          <w:rFonts w:ascii="Helvetica" w:hAnsi="Helvetica" w:cs="Helvetica"/>
          <w:color w:val="000000"/>
          <w:spacing w:val="2"/>
        </w:rPr>
        <w:t>Step 3: Improve it</w:t>
      </w:r>
    </w:p>
    <w:p w14:paraId="55F38E6C" w14:textId="77777777" w:rsidR="002423C1" w:rsidRDefault="002423C1" w:rsidP="002423C1">
      <w:pPr>
        <w:numPr>
          <w:ilvl w:val="0"/>
          <w:numId w:val="3"/>
        </w:numPr>
        <w:shd w:val="clear" w:color="auto" w:fill="FFFFFF"/>
        <w:spacing w:before="100" w:beforeAutospacing="1" w:after="100" w:afterAutospacing="1" w:line="240" w:lineRule="auto"/>
        <w:rPr>
          <w:rFonts w:ascii="Helvetica" w:hAnsi="Helvetica" w:cs="Helvetica"/>
          <w:color w:val="323232"/>
          <w:spacing w:val="3"/>
        </w:rPr>
      </w:pPr>
      <w:r>
        <w:rPr>
          <w:rFonts w:ascii="Helvetica" w:hAnsi="Helvetica" w:cs="Helvetica"/>
          <w:color w:val="323232"/>
          <w:spacing w:val="3"/>
        </w:rPr>
        <w:t>Change the transmitter power to cover a larger or smaller area. The power can be any number from 0 to 7.</w:t>
      </w:r>
    </w:p>
    <w:p w14:paraId="7BABA238" w14:textId="77777777" w:rsidR="002423C1" w:rsidRDefault="002423C1" w:rsidP="002423C1">
      <w:pPr>
        <w:numPr>
          <w:ilvl w:val="0"/>
          <w:numId w:val="3"/>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 xml:space="preserve">Further reduce the radio power of the beacons making them hard to find – be careful not to place the </w:t>
      </w:r>
      <w:proofErr w:type="spellStart"/>
      <w:r>
        <w:rPr>
          <w:rFonts w:ascii="Helvetica" w:hAnsi="Helvetica" w:cs="Helvetica"/>
          <w:color w:val="323232"/>
          <w:spacing w:val="3"/>
        </w:rPr>
        <w:t>micro:bits</w:t>
      </w:r>
      <w:proofErr w:type="spellEnd"/>
      <w:r>
        <w:rPr>
          <w:rFonts w:ascii="Helvetica" w:hAnsi="Helvetica" w:cs="Helvetica"/>
          <w:color w:val="323232"/>
          <w:spacing w:val="3"/>
        </w:rPr>
        <w:t xml:space="preserve"> directly in any metal containers, but if you put one in a cardboard or plastic box and then partially cover the outside of the box in tin foil, for example, the radio signals will not travel as far.</w:t>
      </w:r>
    </w:p>
    <w:p w14:paraId="027B2826" w14:textId="77777777" w:rsidR="002423C1" w:rsidRDefault="002423C1" w:rsidP="002423C1">
      <w:pPr>
        <w:numPr>
          <w:ilvl w:val="0"/>
          <w:numId w:val="3"/>
        </w:numPr>
        <w:shd w:val="clear" w:color="auto" w:fill="FFFFFF"/>
        <w:spacing w:before="150" w:after="100" w:afterAutospacing="1" w:line="240" w:lineRule="auto"/>
        <w:rPr>
          <w:rFonts w:ascii="Helvetica" w:hAnsi="Helvetica" w:cs="Helvetica"/>
          <w:color w:val="323232"/>
          <w:spacing w:val="3"/>
        </w:rPr>
      </w:pPr>
      <w:r>
        <w:rPr>
          <w:rFonts w:ascii="Helvetica" w:hAnsi="Helvetica" w:cs="Helvetica"/>
          <w:color w:val="323232"/>
          <w:spacing w:val="3"/>
        </w:rPr>
        <w:t>Transmitting radio signals uses more power, so you could make the beacon batteries last longer by increasing the delay between transmissions to more than 200 milliseconds.</w:t>
      </w:r>
    </w:p>
    <w:p w14:paraId="49BFD933" w14:textId="77777777" w:rsidR="002423C1" w:rsidRDefault="002423C1"/>
    <w:sectPr w:rsidR="002423C1" w:rsidSect="0079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953AF"/>
    <w:multiLevelType w:val="multilevel"/>
    <w:tmpl w:val="565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55A55"/>
    <w:multiLevelType w:val="multilevel"/>
    <w:tmpl w:val="9A62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91475"/>
    <w:multiLevelType w:val="multilevel"/>
    <w:tmpl w:val="F88A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478309">
    <w:abstractNumId w:val="1"/>
  </w:num>
  <w:num w:numId="2" w16cid:durableId="19208053">
    <w:abstractNumId w:val="2"/>
  </w:num>
  <w:num w:numId="3" w16cid:durableId="101037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3C1"/>
    <w:rsid w:val="002423C1"/>
    <w:rsid w:val="0079463E"/>
    <w:rsid w:val="00915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E73AD"/>
  <w15:docId w15:val="{9B86D8B8-1FC1-4043-885F-C00DDE3BD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63E"/>
  </w:style>
  <w:style w:type="paragraph" w:styleId="Heading1">
    <w:name w:val="heading 1"/>
    <w:basedOn w:val="Normal"/>
    <w:link w:val="Heading1Char"/>
    <w:uiPriority w:val="9"/>
    <w:qFormat/>
    <w:rsid w:val="002423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423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23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23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423C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23C1"/>
    <w:rPr>
      <w:rFonts w:asciiTheme="majorHAnsi" w:eastAsiaTheme="majorEastAsia" w:hAnsiTheme="majorHAnsi" w:cstheme="majorBidi"/>
      <w:b/>
      <w:bCs/>
      <w:color w:val="4F81BD" w:themeColor="accent1"/>
    </w:rPr>
  </w:style>
  <w:style w:type="paragraph" w:customStyle="1" w:styleId="typography-module--defaultlight--f161f">
    <w:name w:val="typography-module--defaultlight--f161f"/>
    <w:basedOn w:val="Normal"/>
    <w:rsid w:val="002423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23C1"/>
    <w:rPr>
      <w:color w:val="0000FF"/>
      <w:u w:val="single"/>
    </w:rPr>
  </w:style>
  <w:style w:type="character" w:styleId="Strong">
    <w:name w:val="Strong"/>
    <w:basedOn w:val="DefaultParagraphFont"/>
    <w:uiPriority w:val="22"/>
    <w:qFormat/>
    <w:rsid w:val="002423C1"/>
    <w:rPr>
      <w:b/>
      <w:bCs/>
    </w:rPr>
  </w:style>
  <w:style w:type="paragraph" w:styleId="BalloonText">
    <w:name w:val="Balloon Text"/>
    <w:basedOn w:val="Normal"/>
    <w:link w:val="BalloonTextChar"/>
    <w:uiPriority w:val="99"/>
    <w:semiHidden/>
    <w:unhideWhenUsed/>
    <w:rsid w:val="00242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3C1"/>
    <w:rPr>
      <w:rFonts w:ascii="Tahoma" w:hAnsi="Tahoma" w:cs="Tahoma"/>
      <w:sz w:val="16"/>
      <w:szCs w:val="16"/>
    </w:rPr>
  </w:style>
  <w:style w:type="character" w:customStyle="1" w:styleId="typography-module--button--ffe14">
    <w:name w:val="typography-module--button--ffe14"/>
    <w:basedOn w:val="DefaultParagraphFont"/>
    <w:rsid w:val="002423C1"/>
  </w:style>
  <w:style w:type="paragraph" w:customStyle="1" w:styleId="typography-module--default--adcfc">
    <w:name w:val="typography-module--default--adcfc"/>
    <w:basedOn w:val="Normal"/>
    <w:rsid w:val="002423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8440">
      <w:bodyDiv w:val="1"/>
      <w:marLeft w:val="0"/>
      <w:marRight w:val="0"/>
      <w:marTop w:val="0"/>
      <w:marBottom w:val="0"/>
      <w:divBdr>
        <w:top w:val="none" w:sz="0" w:space="0" w:color="auto"/>
        <w:left w:val="none" w:sz="0" w:space="0" w:color="auto"/>
        <w:bottom w:val="none" w:sz="0" w:space="0" w:color="auto"/>
        <w:right w:val="none" w:sz="0" w:space="0" w:color="auto"/>
      </w:divBdr>
      <w:divsChild>
        <w:div w:id="500778251">
          <w:marLeft w:val="150"/>
          <w:marRight w:val="150"/>
          <w:marTop w:val="0"/>
          <w:marBottom w:val="0"/>
          <w:divBdr>
            <w:top w:val="none" w:sz="0" w:space="0" w:color="auto"/>
            <w:left w:val="none" w:sz="0" w:space="0" w:color="auto"/>
            <w:bottom w:val="none" w:sz="0" w:space="0" w:color="auto"/>
            <w:right w:val="none" w:sz="0" w:space="0" w:color="auto"/>
          </w:divBdr>
        </w:div>
        <w:div w:id="1215578722">
          <w:marLeft w:val="0"/>
          <w:marRight w:val="0"/>
          <w:marTop w:val="0"/>
          <w:marBottom w:val="0"/>
          <w:divBdr>
            <w:top w:val="none" w:sz="0" w:space="0" w:color="auto"/>
            <w:left w:val="none" w:sz="0" w:space="0" w:color="auto"/>
            <w:bottom w:val="none" w:sz="0" w:space="0" w:color="auto"/>
            <w:right w:val="none" w:sz="0" w:space="0" w:color="auto"/>
          </w:divBdr>
          <w:divsChild>
            <w:div w:id="2094544935">
              <w:marLeft w:val="0"/>
              <w:marRight w:val="0"/>
              <w:marTop w:val="0"/>
              <w:marBottom w:val="0"/>
              <w:divBdr>
                <w:top w:val="none" w:sz="0" w:space="0" w:color="auto"/>
                <w:left w:val="none" w:sz="0" w:space="0" w:color="auto"/>
                <w:bottom w:val="none" w:sz="0" w:space="0" w:color="auto"/>
                <w:right w:val="none" w:sz="0" w:space="0" w:color="auto"/>
              </w:divBdr>
              <w:divsChild>
                <w:div w:id="1226837938">
                  <w:marLeft w:val="0"/>
                  <w:marRight w:val="0"/>
                  <w:marTop w:val="0"/>
                  <w:marBottom w:val="0"/>
                  <w:divBdr>
                    <w:top w:val="none" w:sz="0" w:space="0" w:color="auto"/>
                    <w:left w:val="none" w:sz="0" w:space="0" w:color="auto"/>
                    <w:bottom w:val="none" w:sz="0" w:space="0" w:color="auto"/>
                    <w:right w:val="none" w:sz="0" w:space="0" w:color="auto"/>
                  </w:divBdr>
                </w:div>
                <w:div w:id="1140270533">
                  <w:marLeft w:val="0"/>
                  <w:marRight w:val="0"/>
                  <w:marTop w:val="300"/>
                  <w:marBottom w:val="0"/>
                  <w:divBdr>
                    <w:top w:val="single" w:sz="8" w:space="8" w:color="BFBFBF"/>
                    <w:left w:val="single" w:sz="8" w:space="8" w:color="BFBFBF"/>
                    <w:bottom w:val="single" w:sz="8" w:space="8" w:color="BFBFBF"/>
                    <w:right w:val="single" w:sz="8" w:space="8" w:color="BFBFBF"/>
                  </w:divBdr>
                  <w:divsChild>
                    <w:div w:id="1359433350">
                      <w:marLeft w:val="0"/>
                      <w:marRight w:val="0"/>
                      <w:marTop w:val="0"/>
                      <w:marBottom w:val="0"/>
                      <w:divBdr>
                        <w:top w:val="none" w:sz="0" w:space="0" w:color="auto"/>
                        <w:left w:val="none" w:sz="0" w:space="0" w:color="auto"/>
                        <w:bottom w:val="none" w:sz="0" w:space="0" w:color="auto"/>
                        <w:right w:val="none" w:sz="0" w:space="0" w:color="auto"/>
                      </w:divBdr>
                      <w:divsChild>
                        <w:div w:id="930773606">
                          <w:marLeft w:val="0"/>
                          <w:marRight w:val="0"/>
                          <w:marTop w:val="0"/>
                          <w:marBottom w:val="0"/>
                          <w:divBdr>
                            <w:top w:val="none" w:sz="0" w:space="0" w:color="auto"/>
                            <w:left w:val="none" w:sz="0" w:space="0" w:color="auto"/>
                            <w:bottom w:val="none" w:sz="0" w:space="0" w:color="auto"/>
                            <w:right w:val="none" w:sz="0" w:space="0" w:color="auto"/>
                          </w:divBdr>
                        </w:div>
                      </w:divsChild>
                    </w:div>
                    <w:div w:id="2104448305">
                      <w:marLeft w:val="0"/>
                      <w:marRight w:val="0"/>
                      <w:marTop w:val="0"/>
                      <w:marBottom w:val="0"/>
                      <w:divBdr>
                        <w:top w:val="none" w:sz="0" w:space="0" w:color="auto"/>
                        <w:left w:val="none" w:sz="0" w:space="0" w:color="auto"/>
                        <w:bottom w:val="none" w:sz="0" w:space="0" w:color="auto"/>
                        <w:right w:val="none" w:sz="0" w:space="0" w:color="auto"/>
                      </w:divBdr>
                      <w:divsChild>
                        <w:div w:id="2048676856">
                          <w:marLeft w:val="0"/>
                          <w:marRight w:val="0"/>
                          <w:marTop w:val="0"/>
                          <w:marBottom w:val="0"/>
                          <w:divBdr>
                            <w:top w:val="none" w:sz="0" w:space="0" w:color="auto"/>
                            <w:left w:val="none" w:sz="0" w:space="0" w:color="auto"/>
                            <w:bottom w:val="none" w:sz="0" w:space="0" w:color="auto"/>
                            <w:right w:val="none" w:sz="0" w:space="0" w:color="auto"/>
                          </w:divBdr>
                        </w:div>
                      </w:divsChild>
                    </w:div>
                    <w:div w:id="904607132">
                      <w:marLeft w:val="0"/>
                      <w:marRight w:val="0"/>
                      <w:marTop w:val="0"/>
                      <w:marBottom w:val="0"/>
                      <w:divBdr>
                        <w:top w:val="none" w:sz="0" w:space="0" w:color="auto"/>
                        <w:left w:val="none" w:sz="0" w:space="0" w:color="auto"/>
                        <w:bottom w:val="none" w:sz="0" w:space="0" w:color="auto"/>
                        <w:right w:val="none" w:sz="0" w:space="0" w:color="auto"/>
                      </w:divBdr>
                      <w:divsChild>
                        <w:div w:id="156848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7001">
          <w:marLeft w:val="150"/>
          <w:marRight w:val="150"/>
          <w:marTop w:val="0"/>
          <w:marBottom w:val="0"/>
          <w:divBdr>
            <w:top w:val="none" w:sz="0" w:space="0" w:color="auto"/>
            <w:left w:val="none" w:sz="0" w:space="0" w:color="auto"/>
            <w:bottom w:val="none" w:sz="0" w:space="0" w:color="auto"/>
            <w:right w:val="none" w:sz="0" w:space="0" w:color="auto"/>
          </w:divBdr>
        </w:div>
        <w:div w:id="1462193140">
          <w:marLeft w:val="0"/>
          <w:marRight w:val="0"/>
          <w:marTop w:val="0"/>
          <w:marBottom w:val="0"/>
          <w:divBdr>
            <w:top w:val="none" w:sz="0" w:space="0" w:color="auto"/>
            <w:left w:val="none" w:sz="0" w:space="0" w:color="auto"/>
            <w:bottom w:val="none" w:sz="0" w:space="0" w:color="auto"/>
            <w:right w:val="none" w:sz="0" w:space="0" w:color="auto"/>
          </w:divBdr>
          <w:divsChild>
            <w:div w:id="1060009708">
              <w:marLeft w:val="0"/>
              <w:marRight w:val="0"/>
              <w:marTop w:val="0"/>
              <w:marBottom w:val="0"/>
              <w:divBdr>
                <w:top w:val="none" w:sz="0" w:space="0" w:color="auto"/>
                <w:left w:val="none" w:sz="0" w:space="0" w:color="auto"/>
                <w:bottom w:val="none" w:sz="0" w:space="0" w:color="auto"/>
                <w:right w:val="none" w:sz="0" w:space="0" w:color="auto"/>
              </w:divBdr>
              <w:divsChild>
                <w:div w:id="1716807159">
                  <w:marLeft w:val="0"/>
                  <w:marRight w:val="0"/>
                  <w:marTop w:val="0"/>
                  <w:marBottom w:val="0"/>
                  <w:divBdr>
                    <w:top w:val="none" w:sz="0" w:space="0" w:color="auto"/>
                    <w:left w:val="none" w:sz="0" w:space="0" w:color="auto"/>
                    <w:bottom w:val="none" w:sz="0" w:space="0" w:color="auto"/>
                    <w:right w:val="none" w:sz="0" w:space="0" w:color="auto"/>
                  </w:divBdr>
                </w:div>
                <w:div w:id="1827017714">
                  <w:marLeft w:val="0"/>
                  <w:marRight w:val="0"/>
                  <w:marTop w:val="300"/>
                  <w:marBottom w:val="0"/>
                  <w:divBdr>
                    <w:top w:val="single" w:sz="8" w:space="8" w:color="BFBFBF"/>
                    <w:left w:val="single" w:sz="8" w:space="8" w:color="BFBFBF"/>
                    <w:bottom w:val="single" w:sz="8" w:space="8" w:color="BFBFBF"/>
                    <w:right w:val="single" w:sz="8" w:space="8" w:color="BFBFBF"/>
                  </w:divBdr>
                  <w:divsChild>
                    <w:div w:id="1204099489">
                      <w:marLeft w:val="0"/>
                      <w:marRight w:val="0"/>
                      <w:marTop w:val="0"/>
                      <w:marBottom w:val="0"/>
                      <w:divBdr>
                        <w:top w:val="none" w:sz="0" w:space="0" w:color="auto"/>
                        <w:left w:val="none" w:sz="0" w:space="0" w:color="auto"/>
                        <w:bottom w:val="none" w:sz="0" w:space="0" w:color="auto"/>
                        <w:right w:val="none" w:sz="0" w:space="0" w:color="auto"/>
                      </w:divBdr>
                      <w:divsChild>
                        <w:div w:id="1825273970">
                          <w:marLeft w:val="0"/>
                          <w:marRight w:val="0"/>
                          <w:marTop w:val="0"/>
                          <w:marBottom w:val="0"/>
                          <w:divBdr>
                            <w:top w:val="none" w:sz="0" w:space="0" w:color="auto"/>
                            <w:left w:val="none" w:sz="0" w:space="0" w:color="auto"/>
                            <w:bottom w:val="none" w:sz="0" w:space="0" w:color="auto"/>
                            <w:right w:val="none" w:sz="0" w:space="0" w:color="auto"/>
                          </w:divBdr>
                        </w:div>
                      </w:divsChild>
                    </w:div>
                    <w:div w:id="62997709">
                      <w:marLeft w:val="0"/>
                      <w:marRight w:val="0"/>
                      <w:marTop w:val="0"/>
                      <w:marBottom w:val="0"/>
                      <w:divBdr>
                        <w:top w:val="none" w:sz="0" w:space="0" w:color="auto"/>
                        <w:left w:val="none" w:sz="0" w:space="0" w:color="auto"/>
                        <w:bottom w:val="none" w:sz="0" w:space="0" w:color="auto"/>
                        <w:right w:val="none" w:sz="0" w:space="0" w:color="auto"/>
                      </w:divBdr>
                      <w:divsChild>
                        <w:div w:id="881526845">
                          <w:marLeft w:val="0"/>
                          <w:marRight w:val="0"/>
                          <w:marTop w:val="0"/>
                          <w:marBottom w:val="0"/>
                          <w:divBdr>
                            <w:top w:val="none" w:sz="0" w:space="0" w:color="auto"/>
                            <w:left w:val="none" w:sz="0" w:space="0" w:color="auto"/>
                            <w:bottom w:val="none" w:sz="0" w:space="0" w:color="auto"/>
                            <w:right w:val="none" w:sz="0" w:space="0" w:color="auto"/>
                          </w:divBdr>
                        </w:div>
                      </w:divsChild>
                    </w:div>
                    <w:div w:id="805784267">
                      <w:marLeft w:val="0"/>
                      <w:marRight w:val="0"/>
                      <w:marTop w:val="0"/>
                      <w:marBottom w:val="0"/>
                      <w:divBdr>
                        <w:top w:val="none" w:sz="0" w:space="0" w:color="auto"/>
                        <w:left w:val="none" w:sz="0" w:space="0" w:color="auto"/>
                        <w:bottom w:val="none" w:sz="0" w:space="0" w:color="auto"/>
                        <w:right w:val="none" w:sz="0" w:space="0" w:color="auto"/>
                      </w:divBdr>
                      <w:divsChild>
                        <w:div w:id="19642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1787894">
      <w:bodyDiv w:val="1"/>
      <w:marLeft w:val="0"/>
      <w:marRight w:val="0"/>
      <w:marTop w:val="0"/>
      <w:marBottom w:val="0"/>
      <w:divBdr>
        <w:top w:val="none" w:sz="0" w:space="0" w:color="auto"/>
        <w:left w:val="none" w:sz="0" w:space="0" w:color="auto"/>
        <w:bottom w:val="none" w:sz="0" w:space="0" w:color="auto"/>
        <w:right w:val="none" w:sz="0" w:space="0" w:color="auto"/>
      </w:divBdr>
    </w:div>
    <w:div w:id="948396247">
      <w:bodyDiv w:val="1"/>
      <w:marLeft w:val="0"/>
      <w:marRight w:val="0"/>
      <w:marTop w:val="0"/>
      <w:marBottom w:val="0"/>
      <w:divBdr>
        <w:top w:val="none" w:sz="0" w:space="0" w:color="auto"/>
        <w:left w:val="none" w:sz="0" w:space="0" w:color="auto"/>
        <w:bottom w:val="none" w:sz="0" w:space="0" w:color="auto"/>
        <w:right w:val="none" w:sz="0" w:space="0" w:color="auto"/>
      </w:divBdr>
    </w:div>
    <w:div w:id="1399672927">
      <w:bodyDiv w:val="1"/>
      <w:marLeft w:val="0"/>
      <w:marRight w:val="0"/>
      <w:marTop w:val="0"/>
      <w:marBottom w:val="0"/>
      <w:divBdr>
        <w:top w:val="none" w:sz="0" w:space="0" w:color="auto"/>
        <w:left w:val="none" w:sz="0" w:space="0" w:color="auto"/>
        <w:bottom w:val="none" w:sz="0" w:space="0" w:color="auto"/>
        <w:right w:val="none" w:sz="0" w:space="0" w:color="auto"/>
      </w:divBdr>
    </w:div>
    <w:div w:id="181872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2</cp:revision>
  <dcterms:created xsi:type="dcterms:W3CDTF">2023-07-15T23:46:00Z</dcterms:created>
  <dcterms:modified xsi:type="dcterms:W3CDTF">2023-07-21T20:19:00Z</dcterms:modified>
</cp:coreProperties>
</file>