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37D7D" w14:textId="576B8089" w:rsidR="00210206" w:rsidRDefault="00210206">
      <w:pPr>
        <w:rPr>
          <w:sz w:val="32"/>
          <w:szCs w:val="32"/>
          <w:u w:val="single"/>
        </w:rPr>
      </w:pPr>
      <w:r w:rsidRPr="00210206">
        <w:rPr>
          <w:sz w:val="32"/>
          <w:szCs w:val="32"/>
          <w:u w:val="single"/>
        </w:rPr>
        <w:t>Introduction</w:t>
      </w:r>
    </w:p>
    <w:p w14:paraId="522EE667" w14:textId="77777777" w:rsidR="00210206" w:rsidRPr="00210206" w:rsidRDefault="00210206">
      <w:pPr>
        <w:rPr>
          <w:sz w:val="32"/>
          <w:szCs w:val="32"/>
          <w:u w:val="single"/>
        </w:rPr>
      </w:pPr>
    </w:p>
    <w:p w14:paraId="239D2710" w14:textId="784703D8" w:rsidR="00210206" w:rsidRPr="00210206" w:rsidRDefault="00210206">
      <w:pPr>
        <w:rPr>
          <w:sz w:val="32"/>
          <w:szCs w:val="32"/>
          <w:u w:val="single"/>
        </w:rPr>
      </w:pPr>
      <w:r w:rsidRPr="00210206">
        <w:rPr>
          <w:sz w:val="32"/>
          <w:szCs w:val="32"/>
          <w:u w:val="single"/>
        </w:rPr>
        <w:t>Materials and Methods</w:t>
      </w:r>
    </w:p>
    <w:p w14:paraId="7596F13E" w14:textId="3E5A5534" w:rsidR="003D66BC" w:rsidRPr="00210206" w:rsidRDefault="00BF68EF">
      <w:pPr>
        <w:rPr>
          <w:sz w:val="32"/>
          <w:szCs w:val="32"/>
        </w:rPr>
      </w:pPr>
      <w:r w:rsidRPr="00210206">
        <w:rPr>
          <w:sz w:val="32"/>
          <w:szCs w:val="32"/>
        </w:rPr>
        <w:t xml:space="preserve">Plant </w:t>
      </w:r>
      <w:r w:rsidR="008B36AD" w:rsidRPr="00210206">
        <w:rPr>
          <w:sz w:val="32"/>
          <w:szCs w:val="32"/>
        </w:rPr>
        <w:t>Materials</w:t>
      </w:r>
    </w:p>
    <w:p w14:paraId="473FC54B" w14:textId="773D5D4D" w:rsidR="008B36AD" w:rsidRDefault="008B36AD">
      <w:r>
        <w:t>-25 seeds of 709-2 (Resistant)</w:t>
      </w:r>
    </w:p>
    <w:p w14:paraId="2B83F5BF" w14:textId="083148C3" w:rsidR="008B36AD" w:rsidRDefault="008B36AD">
      <w:r>
        <w:t>-25 seeds of 03-124 (Susceptible)</w:t>
      </w:r>
    </w:p>
    <w:p w14:paraId="49E0B9FC" w14:textId="166868BA" w:rsidR="008B36AD" w:rsidRDefault="008B36AD">
      <w:r>
        <w:t xml:space="preserve">-Seeds sown into trays and seedlings were transplanted into 9 x </w:t>
      </w:r>
      <w:proofErr w:type="gramStart"/>
      <w:r>
        <w:t>7 inch</w:t>
      </w:r>
      <w:proofErr w:type="gramEnd"/>
      <w:r>
        <w:t xml:space="preserve"> pots. </w:t>
      </w:r>
    </w:p>
    <w:p w14:paraId="3E866097" w14:textId="533ED32B" w:rsidR="008B36AD" w:rsidRDefault="008B36AD">
      <w:r>
        <w:t xml:space="preserve">-Plants were kept in the greenhouse (find out greenhouse conditions). </w:t>
      </w:r>
    </w:p>
    <w:p w14:paraId="2C3805A5" w14:textId="759FFB78" w:rsidR="00477107" w:rsidRPr="00210206" w:rsidRDefault="00477107">
      <w:pPr>
        <w:rPr>
          <w:sz w:val="32"/>
          <w:szCs w:val="32"/>
        </w:rPr>
      </w:pPr>
      <w:r w:rsidRPr="00210206">
        <w:rPr>
          <w:sz w:val="32"/>
          <w:szCs w:val="32"/>
        </w:rPr>
        <w:t xml:space="preserve">Inoculation </w:t>
      </w:r>
    </w:p>
    <w:p w14:paraId="43592C35" w14:textId="2987DA66" w:rsidR="00477107" w:rsidRDefault="00477107">
      <w:r>
        <w:t>-Inoculated at 6 weeks old</w:t>
      </w:r>
    </w:p>
    <w:p w14:paraId="6B42E77C" w14:textId="08484C6A" w:rsidR="008B36AD" w:rsidRDefault="00477107">
      <w:r>
        <w:t>-Rhizoctonia strain used was “R9” AG 2-2 IIIB</w:t>
      </w:r>
    </w:p>
    <w:p w14:paraId="6E7B74B5" w14:textId="6D5B110A" w:rsidR="00477107" w:rsidRDefault="00477107">
      <w:r>
        <w:t xml:space="preserve">-Inoculated with 0.6 grams of ground infested barley next to root and covered with soil. </w:t>
      </w:r>
    </w:p>
    <w:p w14:paraId="7CC97AD7" w14:textId="20C89A33" w:rsidR="00477107" w:rsidRDefault="00477107">
      <w:r>
        <w:t>- Greenhouse was warmed and soil moisture increased by sprinklers.</w:t>
      </w:r>
    </w:p>
    <w:p w14:paraId="4AD05278" w14:textId="1768938B" w:rsidR="0015678A" w:rsidRDefault="0015678A">
      <w:r>
        <w:t xml:space="preserve">-Half of each cultivar were inoculated and the other not. </w:t>
      </w:r>
    </w:p>
    <w:p w14:paraId="646FF07D" w14:textId="5DECA6A1" w:rsidR="00477107" w:rsidRPr="00210206" w:rsidRDefault="00477107">
      <w:pPr>
        <w:rPr>
          <w:sz w:val="32"/>
          <w:szCs w:val="32"/>
        </w:rPr>
      </w:pPr>
      <w:r w:rsidRPr="00210206">
        <w:rPr>
          <w:sz w:val="32"/>
          <w:szCs w:val="32"/>
        </w:rPr>
        <w:t>Tissue Collection</w:t>
      </w:r>
    </w:p>
    <w:p w14:paraId="485CF888" w14:textId="77777777" w:rsidR="0015678A" w:rsidRDefault="00477107">
      <w:r>
        <w:t>-</w:t>
      </w:r>
      <w:r w:rsidR="0015678A">
        <w:t xml:space="preserve">Tissue collected and flash frozen immediately. </w:t>
      </w:r>
    </w:p>
    <w:p w14:paraId="4336DE15" w14:textId="77777777" w:rsidR="0015678A" w:rsidRDefault="0015678A">
      <w:proofErr w:type="gramStart"/>
      <w:r>
        <w:t>-“</w:t>
      </w:r>
      <w:proofErr w:type="gramEnd"/>
      <w:r>
        <w:t>Below Ground” tissue consisting of the entire root</w:t>
      </w:r>
    </w:p>
    <w:p w14:paraId="29B9DFA0" w14:textId="77777777" w:rsidR="0015678A" w:rsidRDefault="0015678A">
      <w:r>
        <w:t xml:space="preserve">- “Above Ground” tissue consisting of the entire petiole. </w:t>
      </w:r>
    </w:p>
    <w:p w14:paraId="2DB568AC" w14:textId="77777777" w:rsidR="0015678A" w:rsidRDefault="0015678A">
      <w:r>
        <w:t xml:space="preserve">-Collected into bags as Resistant Inoculated, Resistant Uninoculated, Susceptible Inoculated, and Susceptible Uninoculated. </w:t>
      </w:r>
    </w:p>
    <w:p w14:paraId="195171E7" w14:textId="77777777" w:rsidR="0015678A" w:rsidRDefault="0015678A">
      <w:r>
        <w:t xml:space="preserve">-Tissue was ground via mortar and </w:t>
      </w:r>
      <w:proofErr w:type="spellStart"/>
      <w:r>
        <w:t>pestal</w:t>
      </w:r>
      <w:proofErr w:type="spellEnd"/>
      <w:r>
        <w:t xml:space="preserve"> and total RNA was extracted using Qiagen RNeasy kit. </w:t>
      </w:r>
    </w:p>
    <w:p w14:paraId="02BC1F28" w14:textId="77777777" w:rsidR="00D86036" w:rsidRDefault="0015678A">
      <w:r>
        <w:t xml:space="preserve">-Total RNA was </w:t>
      </w:r>
      <w:r w:rsidR="00D86036">
        <w:t xml:space="preserve">purified after a </w:t>
      </w:r>
      <w:proofErr w:type="spellStart"/>
      <w:r w:rsidR="00D86036">
        <w:t>DNAase</w:t>
      </w:r>
      <w:proofErr w:type="spellEnd"/>
      <w:r w:rsidR="00D86036">
        <w:t xml:space="preserve"> treatment and purification through </w:t>
      </w:r>
      <w:proofErr w:type="spellStart"/>
      <w:r w:rsidR="00D86036">
        <w:t>RNAeasy</w:t>
      </w:r>
      <w:proofErr w:type="spellEnd"/>
      <w:r w:rsidR="00D86036">
        <w:t xml:space="preserve"> kit. </w:t>
      </w:r>
    </w:p>
    <w:p w14:paraId="1ECAE2D9" w14:textId="6ED0940F" w:rsidR="008B36AD" w:rsidRDefault="00210206">
      <w:r>
        <w:t xml:space="preserve">-Total RNA sent to </w:t>
      </w:r>
      <w:proofErr w:type="spellStart"/>
      <w:r>
        <w:t>Novogene</w:t>
      </w:r>
      <w:proofErr w:type="spellEnd"/>
      <w:r>
        <w:t xml:space="preserve"> for RNA-Seq. </w:t>
      </w:r>
    </w:p>
    <w:p w14:paraId="52CCEAB3" w14:textId="399562A4" w:rsidR="00210206" w:rsidRPr="00210206" w:rsidRDefault="00210206">
      <w:pPr>
        <w:rPr>
          <w:sz w:val="32"/>
          <w:szCs w:val="32"/>
        </w:rPr>
      </w:pPr>
      <w:r w:rsidRPr="00210206">
        <w:rPr>
          <w:sz w:val="32"/>
          <w:szCs w:val="32"/>
        </w:rPr>
        <w:t>RNA-Seq Analysis</w:t>
      </w:r>
    </w:p>
    <w:p w14:paraId="32F5FDAD" w14:textId="1D396813" w:rsidR="00210206" w:rsidRDefault="00210206">
      <w:r>
        <w:t>-</w:t>
      </w:r>
      <w:proofErr w:type="spellStart"/>
      <w:r>
        <w:t>Tassle</w:t>
      </w:r>
      <w:proofErr w:type="spellEnd"/>
    </w:p>
    <w:sectPr w:rsidR="00210206" w:rsidSect="00AD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3B"/>
    <w:rsid w:val="00015F18"/>
    <w:rsid w:val="000E553B"/>
    <w:rsid w:val="0015678A"/>
    <w:rsid w:val="00210206"/>
    <w:rsid w:val="00372B6D"/>
    <w:rsid w:val="003D66BC"/>
    <w:rsid w:val="00477107"/>
    <w:rsid w:val="008B36AD"/>
    <w:rsid w:val="00AD3E2A"/>
    <w:rsid w:val="00BF68EF"/>
    <w:rsid w:val="00D8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4049"/>
  <w15:chartTrackingRefBased/>
  <w15:docId w15:val="{3105C25D-E989-B44E-9170-D9384CFA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5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17DE053-2A53-1145-862A-4BD2B3EBE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Metz, Nicholas - ARS</dc:creator>
  <cp:keywords/>
  <dc:description/>
  <cp:lastModifiedBy>Metz, Nicholas - ARS</cp:lastModifiedBy>
  <cp:revision>7</cp:revision>
  <dcterms:created xsi:type="dcterms:W3CDTF">2020-10-07T17:23:00Z</dcterms:created>
  <dcterms:modified xsi:type="dcterms:W3CDTF">2020-10-07T20:11:00Z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efd1fe51-c651-3b23-b166-96e04996d835</vt:lpwstr>
  </property>
  <property fmtid="{D5CDD505-2E9C-101B-9397-08002B2CF9AE}" pid="24" name="Mendeley Citation Style_1">
    <vt:lpwstr>http://www.zotero.org/styles/apa</vt:lpwstr>
  </property>
</Properties>
</file>