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AC2F" w14:textId="77777777" w:rsidR="0098043E" w:rsidRDefault="0098043E" w:rsidP="0098043E">
      <w:pPr>
        <w:spacing w:before="120" w:after="280" w:afterAutospacing="1"/>
      </w:pPr>
      <w:bookmarkStart w:id="0" w:name="chuong_13"/>
      <w:r>
        <w:rPr>
          <w:b/>
          <w:bCs/>
          <w:lang w:val="vi-VN"/>
        </w:rPr>
        <w:t>Chương XIII</w:t>
      </w:r>
      <w:bookmarkEnd w:id="0"/>
    </w:p>
    <w:p w14:paraId="463F6230" w14:textId="77777777" w:rsidR="0098043E" w:rsidRDefault="0098043E" w:rsidP="0098043E">
      <w:pPr>
        <w:spacing w:before="120" w:after="280" w:afterAutospacing="1"/>
        <w:jc w:val="center"/>
      </w:pPr>
      <w:bookmarkStart w:id="1" w:name="chuong_13_name"/>
      <w:r>
        <w:rPr>
          <w:b/>
          <w:bCs/>
          <w:lang w:val="vi-VN"/>
        </w:rPr>
        <w:t>TỔ CHỨC ĐẠI DIỆN NGƯỜI LAO ĐỘNG TẠI CƠ SỞ</w:t>
      </w:r>
      <w:bookmarkEnd w:id="1"/>
    </w:p>
    <w:p w14:paraId="08A6A07C" w14:textId="77777777" w:rsidR="0098043E" w:rsidRDefault="0098043E" w:rsidP="0098043E">
      <w:pPr>
        <w:spacing w:before="120" w:after="280" w:afterAutospacing="1"/>
      </w:pPr>
      <w:bookmarkStart w:id="2" w:name="dieu_170"/>
      <w:r>
        <w:rPr>
          <w:b/>
          <w:bCs/>
          <w:lang w:val="vi-VN"/>
        </w:rPr>
        <w:t>Điều 170. Quyền thành lập, gia nhập và tham gia hoạt động của tổ chức đại diện người lao động tại cơ sở</w:t>
      </w:r>
      <w:bookmarkEnd w:id="2"/>
    </w:p>
    <w:p w14:paraId="7B676EBD" w14:textId="77777777" w:rsidR="0098043E" w:rsidRDefault="0098043E" w:rsidP="0098043E">
      <w:pPr>
        <w:spacing w:before="120" w:after="280" w:afterAutospacing="1"/>
      </w:pPr>
      <w:r>
        <w:rPr>
          <w:lang w:val="vi-VN"/>
        </w:rPr>
        <w:t>1. Người lao động có quyền thành lập, gia nhập và hoạt động công đoàn theo quy định của Luật Công đoàn.</w:t>
      </w:r>
    </w:p>
    <w:p w14:paraId="4A10439E" w14:textId="77777777" w:rsidR="0098043E" w:rsidRDefault="0098043E" w:rsidP="0098043E">
      <w:pPr>
        <w:spacing w:before="120" w:after="280" w:afterAutospacing="1"/>
      </w:pPr>
      <w:r>
        <w:rPr>
          <w:lang w:val="vi-VN"/>
        </w:rPr>
        <w:t>2. Người lao động trong doanh nghiệp có quyền thành lập, gia nhập và tham gia hoạt động của tổ chức của người lao động tại doanh nghiệp theo quy định tại các điều 172, 173 và 174 của Bộ luật này.</w:t>
      </w:r>
    </w:p>
    <w:p w14:paraId="6CFEE115" w14:textId="77777777" w:rsidR="0098043E" w:rsidRDefault="0098043E" w:rsidP="0098043E">
      <w:pPr>
        <w:spacing w:before="120" w:after="280" w:afterAutospacing="1"/>
      </w:pPr>
      <w:r>
        <w:rPr>
          <w:lang w:val="vi-VN"/>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14:paraId="090DD6EC" w14:textId="77777777" w:rsidR="0098043E" w:rsidRDefault="0098043E" w:rsidP="0098043E">
      <w:pPr>
        <w:spacing w:before="120" w:after="280" w:afterAutospacing="1"/>
      </w:pPr>
      <w:bookmarkStart w:id="3" w:name="dieu_171"/>
      <w:r>
        <w:rPr>
          <w:b/>
          <w:bCs/>
          <w:lang w:val="vi-VN"/>
        </w:rPr>
        <w:t>Điều 171. Công đoàn cơ sở thuộc hệ thống tổ chức Công đoàn Việt Nam</w:t>
      </w:r>
      <w:bookmarkEnd w:id="3"/>
    </w:p>
    <w:p w14:paraId="72FACB9C" w14:textId="77777777" w:rsidR="0098043E" w:rsidRDefault="0098043E" w:rsidP="0098043E">
      <w:pPr>
        <w:spacing w:before="120" w:after="280" w:afterAutospacing="1"/>
      </w:pPr>
      <w:r>
        <w:rPr>
          <w:lang w:val="vi-VN"/>
        </w:rPr>
        <w:t>1. Công đoàn cơ sở thuộc hệ thống tổ chức Công đoàn Việt Nam được thành lập ở các cơ quan, tổ chức, đơn vị, doanh nghiệp.</w:t>
      </w:r>
    </w:p>
    <w:p w14:paraId="1A622280" w14:textId="77777777" w:rsidR="0098043E" w:rsidRDefault="0098043E" w:rsidP="0098043E">
      <w:pPr>
        <w:spacing w:before="120" w:after="280" w:afterAutospacing="1"/>
      </w:pPr>
      <w:r>
        <w:rPr>
          <w:lang w:val="vi-VN"/>
        </w:rPr>
        <w:t>2. Việc thành lập, giải thể, tổ chức và hoạt động của Công đoàn cơ sở được thực hiện theo quy định của Luật Công đoàn.</w:t>
      </w:r>
    </w:p>
    <w:p w14:paraId="41D241AC" w14:textId="77777777" w:rsidR="0098043E" w:rsidRDefault="0098043E" w:rsidP="0098043E">
      <w:pPr>
        <w:spacing w:before="120" w:after="280" w:afterAutospacing="1"/>
      </w:pPr>
      <w:bookmarkStart w:id="4" w:name="dieu_172"/>
      <w:r>
        <w:rPr>
          <w:b/>
          <w:bCs/>
          <w:lang w:val="vi-VN"/>
        </w:rPr>
        <w:t>Điều 172. Thành lập, gia nhập tổ chức của người lao động tại doanh nghiệp</w:t>
      </w:r>
      <w:bookmarkEnd w:id="4"/>
    </w:p>
    <w:p w14:paraId="3A2E2DAA" w14:textId="77777777" w:rsidR="0098043E" w:rsidRDefault="0098043E" w:rsidP="0098043E">
      <w:pPr>
        <w:spacing w:before="120" w:after="280" w:afterAutospacing="1"/>
      </w:pPr>
      <w:r>
        <w:rPr>
          <w:lang w:val="vi-VN"/>
        </w:rPr>
        <w:t>1. Tổ chức của người lao động tại doanh nghiệp được thành lập và hoạt động hợp pháp sau khi cơ quan nhà nước có thẩm quyền cấp đăng ký.</w:t>
      </w:r>
    </w:p>
    <w:p w14:paraId="189AA5DB" w14:textId="77777777" w:rsidR="0098043E" w:rsidRDefault="0098043E" w:rsidP="0098043E">
      <w:pPr>
        <w:spacing w:before="120" w:after="280" w:afterAutospacing="1"/>
      </w:pPr>
      <w:r>
        <w:rPr>
          <w:lang w:val="vi-VN"/>
        </w:rPr>
        <w:t>Tổ chức của người lao động tại doanh nghiệp tổ chức và hoạt động phải bảo đảm nguyên tắc tuân thủ Hiến pháp, pháp luật và điều lệ; tự nguyện, tự quản, dân chủ, minh bạch.</w:t>
      </w:r>
    </w:p>
    <w:p w14:paraId="7FD986E4" w14:textId="77777777" w:rsidR="0098043E" w:rsidRDefault="0098043E" w:rsidP="0098043E">
      <w:pPr>
        <w:spacing w:before="120" w:after="280" w:afterAutospacing="1"/>
      </w:pPr>
      <w:r>
        <w:rPr>
          <w:lang w:val="vi-VN"/>
        </w:rPr>
        <w:t>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14:paraId="5718CBD8" w14:textId="77777777" w:rsidR="0098043E" w:rsidRDefault="0098043E" w:rsidP="0098043E">
      <w:pPr>
        <w:spacing w:before="120" w:after="280" w:afterAutospacing="1"/>
      </w:pPr>
      <w:r>
        <w:rPr>
          <w:lang w:val="vi-VN"/>
        </w:rPr>
        <w:t>3. Trường hợp tổ chức của người lao động tại doanh nghiệp gia nhập Công đoàn Việt Nam thì thực hiện theo quy định của Luật Công đoàn.</w:t>
      </w:r>
    </w:p>
    <w:p w14:paraId="6D50F069" w14:textId="77777777" w:rsidR="0098043E" w:rsidRDefault="0098043E" w:rsidP="0098043E">
      <w:pPr>
        <w:spacing w:before="120" w:after="280" w:afterAutospacing="1"/>
      </w:pPr>
      <w:r>
        <w:rPr>
          <w:lang w:val="vi-VN"/>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14:paraId="5523EF45" w14:textId="77777777" w:rsidR="0098043E" w:rsidRDefault="0098043E" w:rsidP="0098043E">
      <w:pPr>
        <w:spacing w:before="120" w:after="280" w:afterAutospacing="1"/>
      </w:pPr>
      <w:bookmarkStart w:id="5" w:name="dieu_173"/>
      <w:r>
        <w:rPr>
          <w:b/>
          <w:bCs/>
          <w:lang w:val="vi-VN"/>
        </w:rPr>
        <w:lastRenderedPageBreak/>
        <w:t>Điều 173. Ban lãnh đạo và thành viên tổ chức của người lao động tại doanh nghiệp</w:t>
      </w:r>
      <w:bookmarkEnd w:id="5"/>
    </w:p>
    <w:p w14:paraId="5E9EFF1C" w14:textId="77777777" w:rsidR="0098043E" w:rsidRDefault="0098043E" w:rsidP="0098043E">
      <w:pPr>
        <w:spacing w:before="120" w:after="280" w:afterAutospacing="1"/>
      </w:pPr>
      <w:r>
        <w:rPr>
          <w:lang w:val="vi-VN"/>
        </w:rPr>
        <w:t>1. Tại thời điểm đăng ký, tổ chức của người lao động tại doanh nghiệp phải có số lượng tối thiểu thành viên là người lao động làm việc tại doanh nghiệp theo quy định của Chính phủ.</w:t>
      </w:r>
    </w:p>
    <w:p w14:paraId="14ADB53C" w14:textId="77777777" w:rsidR="0098043E" w:rsidRDefault="0098043E" w:rsidP="0098043E">
      <w:pPr>
        <w:spacing w:before="120" w:after="280" w:afterAutospacing="1"/>
      </w:pPr>
      <w:r>
        <w:rPr>
          <w:lang w:val="vi-VN"/>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14:paraId="670E6D07" w14:textId="77777777" w:rsidR="0098043E" w:rsidRDefault="0098043E" w:rsidP="0098043E">
      <w:pPr>
        <w:spacing w:before="120" w:after="280" w:afterAutospacing="1"/>
      </w:pPr>
      <w:bookmarkStart w:id="6" w:name="dieu_174"/>
      <w:r>
        <w:rPr>
          <w:b/>
          <w:bCs/>
          <w:lang w:val="vi-VN"/>
        </w:rPr>
        <w:t>Điều 174. Điều lệ tổ chức của người lao động tại doanh nghiệp</w:t>
      </w:r>
      <w:bookmarkEnd w:id="6"/>
    </w:p>
    <w:p w14:paraId="2F798228" w14:textId="77777777" w:rsidR="0098043E" w:rsidRDefault="0098043E" w:rsidP="0098043E">
      <w:pPr>
        <w:spacing w:before="120" w:after="280" w:afterAutospacing="1"/>
      </w:pPr>
      <w:r>
        <w:rPr>
          <w:lang w:val="vi-VN"/>
        </w:rPr>
        <w:t>1. Điều lệ tổ chức của người lao động tại doanh nghiệp phải có các nội dung chủ yếu sau đây:</w:t>
      </w:r>
    </w:p>
    <w:p w14:paraId="6382FF7D" w14:textId="77777777" w:rsidR="0098043E" w:rsidRDefault="0098043E" w:rsidP="0098043E">
      <w:pPr>
        <w:spacing w:before="120" w:after="280" w:afterAutospacing="1"/>
      </w:pPr>
      <w:r>
        <w:rPr>
          <w:lang w:val="vi-VN"/>
        </w:rPr>
        <w:t>a) Tên, địa chỉ tổ chức; biểu tượng (nếu có);</w:t>
      </w:r>
    </w:p>
    <w:p w14:paraId="339038C6" w14:textId="77777777" w:rsidR="0098043E" w:rsidRDefault="0098043E" w:rsidP="0098043E">
      <w:pPr>
        <w:spacing w:before="120" w:after="280" w:afterAutospacing="1"/>
      </w:pPr>
      <w:r>
        <w:rPr>
          <w:lang w:val="vi-VN"/>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14:paraId="3EDEE004" w14:textId="77777777" w:rsidR="0098043E" w:rsidRDefault="0098043E" w:rsidP="0098043E">
      <w:pPr>
        <w:spacing w:before="120" w:after="280" w:afterAutospacing="1"/>
      </w:pPr>
      <w:r>
        <w:rPr>
          <w:lang w:val="vi-VN"/>
        </w:rPr>
        <w:t>c) Điều kiện, thủ tục gia nhập và ra khỏi tổ chức của người lao động tại doanh nghiệp.</w:t>
      </w:r>
    </w:p>
    <w:p w14:paraId="0744DC5D" w14:textId="77777777" w:rsidR="0098043E" w:rsidRDefault="0098043E" w:rsidP="0098043E">
      <w:pPr>
        <w:spacing w:before="120" w:after="280" w:afterAutospacing="1"/>
      </w:pPr>
      <w:r>
        <w:rPr>
          <w:lang w:val="vi-VN"/>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14:paraId="77C68644" w14:textId="77777777" w:rsidR="0098043E" w:rsidRDefault="0098043E" w:rsidP="0098043E">
      <w:pPr>
        <w:spacing w:before="120" w:after="280" w:afterAutospacing="1"/>
      </w:pPr>
      <w:r>
        <w:rPr>
          <w:lang w:val="vi-VN"/>
        </w:rPr>
        <w:t>d) Cơ cấu tổ chức, nhiệm kỳ, người đại diện của tổ chức;</w:t>
      </w:r>
    </w:p>
    <w:p w14:paraId="1619DE89" w14:textId="77777777" w:rsidR="0098043E" w:rsidRDefault="0098043E" w:rsidP="0098043E">
      <w:pPr>
        <w:spacing w:before="120" w:after="280" w:afterAutospacing="1"/>
      </w:pPr>
      <w:r>
        <w:rPr>
          <w:lang w:val="vi-VN"/>
        </w:rPr>
        <w:t>đ) Nguyên tắc tổ chức, hoạt động;</w:t>
      </w:r>
    </w:p>
    <w:p w14:paraId="797ADCBF" w14:textId="77777777" w:rsidR="0098043E" w:rsidRDefault="0098043E" w:rsidP="0098043E">
      <w:pPr>
        <w:spacing w:before="120" w:after="280" w:afterAutospacing="1"/>
      </w:pPr>
      <w:r>
        <w:rPr>
          <w:lang w:val="vi-VN"/>
        </w:rPr>
        <w:t>e) Thể thức thông qua quyết định của tổ chức.</w:t>
      </w:r>
    </w:p>
    <w:p w14:paraId="79738751" w14:textId="77777777" w:rsidR="0098043E" w:rsidRDefault="0098043E" w:rsidP="0098043E">
      <w:pPr>
        <w:spacing w:before="120" w:after="280" w:afterAutospacing="1"/>
      </w:pPr>
      <w:r>
        <w:rPr>
          <w:lang w:val="vi-VN"/>
        </w:rPr>
        <w:t>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14:paraId="601B190C" w14:textId="77777777" w:rsidR="0098043E" w:rsidRDefault="0098043E" w:rsidP="0098043E">
      <w:pPr>
        <w:spacing w:before="120" w:after="280" w:afterAutospacing="1"/>
      </w:pPr>
      <w:r>
        <w:rPr>
          <w:lang w:val="vi-VN"/>
        </w:rPr>
        <w:t>g) Phí thành viên, nguồn tài sản, tài chính và việc quản lý, sử dụng tài sản, tài chính của tổ chức.</w:t>
      </w:r>
    </w:p>
    <w:p w14:paraId="0A9CCD7C" w14:textId="77777777" w:rsidR="0098043E" w:rsidRDefault="0098043E" w:rsidP="0098043E">
      <w:pPr>
        <w:spacing w:before="120" w:after="280" w:afterAutospacing="1"/>
      </w:pPr>
      <w:r>
        <w:rPr>
          <w:lang w:val="vi-VN"/>
        </w:rPr>
        <w:t>Việc thu, chi tài chính của tổ chức của người lao động tại doanh nghiệp phải được theo dõi, lưu trữ và định kỳ hằng năm công khai cho thành viên của tổ chức;</w:t>
      </w:r>
    </w:p>
    <w:p w14:paraId="3C83C5A5" w14:textId="77777777" w:rsidR="0098043E" w:rsidRDefault="0098043E" w:rsidP="0098043E">
      <w:pPr>
        <w:spacing w:before="120" w:after="280" w:afterAutospacing="1"/>
      </w:pPr>
      <w:r>
        <w:rPr>
          <w:lang w:val="vi-VN"/>
        </w:rPr>
        <w:t>h) Kiến nghị và giải quyết kiến nghị của thành viên trong nội bộ tổ chức.</w:t>
      </w:r>
    </w:p>
    <w:p w14:paraId="26421C3E" w14:textId="77777777" w:rsidR="0098043E" w:rsidRDefault="0098043E" w:rsidP="0098043E">
      <w:pPr>
        <w:spacing w:before="120" w:after="280" w:afterAutospacing="1"/>
      </w:pPr>
      <w:r>
        <w:rPr>
          <w:lang w:val="vi-VN"/>
        </w:rPr>
        <w:lastRenderedPageBreak/>
        <w:t>2. Chính phủ quy định chi tiết Điều này.</w:t>
      </w:r>
    </w:p>
    <w:p w14:paraId="51422D12" w14:textId="77777777" w:rsidR="0098043E" w:rsidRDefault="0098043E" w:rsidP="0098043E">
      <w:pPr>
        <w:spacing w:before="120" w:after="280" w:afterAutospacing="1"/>
      </w:pPr>
      <w:bookmarkStart w:id="7" w:name="dieu_175"/>
      <w:r>
        <w:rPr>
          <w:b/>
          <w:bCs/>
          <w:lang w:val="vi-VN"/>
        </w:rPr>
        <w:t>Điều 175. Các hành vi bị nghiêm cấm đối với người sử dụng lao động liên quan đến thành lập, gia nhập và hoạt động của tổ chức đại diện người lao động tại cơ sở</w:t>
      </w:r>
      <w:bookmarkEnd w:id="7"/>
    </w:p>
    <w:p w14:paraId="72C7EE5E" w14:textId="77777777" w:rsidR="0098043E" w:rsidRDefault="0098043E" w:rsidP="0098043E">
      <w:pPr>
        <w:spacing w:before="120" w:after="280" w:afterAutospacing="1"/>
      </w:pPr>
      <w:r>
        <w:rPr>
          <w:lang w:val="vi-VN"/>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14:paraId="7B107C63" w14:textId="77777777" w:rsidR="0098043E" w:rsidRDefault="0098043E" w:rsidP="0098043E">
      <w:pPr>
        <w:spacing w:before="120" w:after="280" w:afterAutospacing="1"/>
      </w:pPr>
      <w:r>
        <w:rPr>
          <w:lang w:val="vi-VN"/>
        </w:rPr>
        <w:t>a) Yêu cầu tham gia, không tham gia hoặc ra khỏi tổ chức đại diện người lao động tại cơ sở để được tuyển dụng, giao kết hoặc gia hạn hợp đồng lao động;</w:t>
      </w:r>
    </w:p>
    <w:p w14:paraId="4280E610" w14:textId="77777777" w:rsidR="0098043E" w:rsidRDefault="0098043E" w:rsidP="0098043E">
      <w:pPr>
        <w:spacing w:before="120" w:after="280" w:afterAutospacing="1"/>
      </w:pPr>
      <w:r>
        <w:rPr>
          <w:lang w:val="vi-VN"/>
        </w:rPr>
        <w:t>b) Sa thải, kỷ luật, đơn phương chấm dứt hợp đồng lao động, không tiếp tục giao kết hoặc gia hạn hợp đồng lao động, chuyển người lao động làm công việc khác;</w:t>
      </w:r>
    </w:p>
    <w:p w14:paraId="6606D6A4" w14:textId="77777777" w:rsidR="0098043E" w:rsidRDefault="0098043E" w:rsidP="0098043E">
      <w:pPr>
        <w:spacing w:before="120" w:after="280" w:afterAutospacing="1"/>
      </w:pPr>
      <w:r>
        <w:rPr>
          <w:lang w:val="vi-VN"/>
        </w:rPr>
        <w:t>c) Phân biệt đối xử về tiền lương, thời giờ làm việc, các quyền và nghĩa vụ khác trong quan hệ lao động;</w:t>
      </w:r>
    </w:p>
    <w:p w14:paraId="2F6541D2" w14:textId="77777777" w:rsidR="0098043E" w:rsidRDefault="0098043E" w:rsidP="0098043E">
      <w:pPr>
        <w:spacing w:before="120" w:after="280" w:afterAutospacing="1"/>
      </w:pPr>
      <w:r>
        <w:rPr>
          <w:lang w:val="vi-VN"/>
        </w:rPr>
        <w:t>d) Cản trở, gây khó khăn liên quan đến công việc nhằm làm suy yếu hoạt động của tổ chức đại diện người lao động tại cơ sở.</w:t>
      </w:r>
    </w:p>
    <w:p w14:paraId="5A9AF2E0" w14:textId="77777777" w:rsidR="0098043E" w:rsidRDefault="0098043E" w:rsidP="0098043E">
      <w:pPr>
        <w:spacing w:before="120" w:after="280" w:afterAutospacing="1"/>
      </w:pPr>
      <w:r>
        <w:rPr>
          <w:lang w:val="vi-VN"/>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14:paraId="05645033" w14:textId="77777777" w:rsidR="0098043E" w:rsidRDefault="0098043E" w:rsidP="0098043E">
      <w:pPr>
        <w:spacing w:before="120" w:after="280" w:afterAutospacing="1"/>
      </w:pPr>
      <w:bookmarkStart w:id="8" w:name="dieu_176"/>
      <w:r>
        <w:rPr>
          <w:b/>
          <w:bCs/>
          <w:lang w:val="vi-VN"/>
        </w:rPr>
        <w:t>Điều 176. Quyền của thành viên ban lãnh đạo của tổ chức đại diện người lao động tại cơ sở</w:t>
      </w:r>
      <w:bookmarkEnd w:id="8"/>
    </w:p>
    <w:p w14:paraId="74655950" w14:textId="77777777" w:rsidR="0098043E" w:rsidRDefault="0098043E" w:rsidP="0098043E">
      <w:pPr>
        <w:spacing w:before="120" w:after="280" w:afterAutospacing="1"/>
      </w:pPr>
      <w:r>
        <w:rPr>
          <w:lang w:val="vi-VN"/>
        </w:rPr>
        <w:t>1. Thành viên ban lãnh đạo của tổ chức đại diện người lao động tại cơ sở có quyền sau đây:</w:t>
      </w:r>
    </w:p>
    <w:p w14:paraId="6F205961" w14:textId="77777777" w:rsidR="0098043E" w:rsidRDefault="0098043E" w:rsidP="0098043E">
      <w:pPr>
        <w:spacing w:before="120" w:after="280" w:afterAutospacing="1"/>
      </w:pPr>
      <w:r>
        <w:rPr>
          <w:lang w:val="vi-VN"/>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14:paraId="4711E03D" w14:textId="77777777" w:rsidR="0098043E" w:rsidRDefault="0098043E" w:rsidP="0098043E">
      <w:pPr>
        <w:spacing w:before="120" w:after="280" w:afterAutospacing="1"/>
      </w:pPr>
      <w:r>
        <w:rPr>
          <w:lang w:val="vi-VN"/>
        </w:rPr>
        <w:t>b) Tiếp cận người sử dụng lao động để thực hiện các nhiệm vụ đại diện của tổ chức đại diện người lao động tại cơ sở;</w:t>
      </w:r>
    </w:p>
    <w:p w14:paraId="13D463B2" w14:textId="77777777" w:rsidR="0098043E" w:rsidRDefault="0098043E" w:rsidP="0098043E">
      <w:pPr>
        <w:spacing w:before="120" w:after="280" w:afterAutospacing="1"/>
      </w:pPr>
      <w:r>
        <w:rPr>
          <w:lang w:val="vi-VN"/>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14:paraId="56016DD8" w14:textId="77777777" w:rsidR="0098043E" w:rsidRDefault="0098043E" w:rsidP="0098043E">
      <w:pPr>
        <w:spacing w:before="120" w:after="280" w:afterAutospacing="1"/>
      </w:pPr>
      <w:r>
        <w:rPr>
          <w:lang w:val="vi-VN"/>
        </w:rPr>
        <w:t>d) Được hưởng các bảo đảm khác trong quan hệ lao động và trong việc thực hiện chức năng đại diện theo quy định của pháp luật.</w:t>
      </w:r>
    </w:p>
    <w:p w14:paraId="0FDFCA91" w14:textId="77777777" w:rsidR="0098043E" w:rsidRDefault="0098043E" w:rsidP="0098043E">
      <w:pPr>
        <w:spacing w:before="120" w:after="280" w:afterAutospacing="1"/>
      </w:pPr>
      <w:r>
        <w:rPr>
          <w:lang w:val="vi-VN"/>
        </w:rPr>
        <w:lastRenderedPageBreak/>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14:paraId="176AE103" w14:textId="77777777" w:rsidR="0098043E" w:rsidRDefault="0098043E" w:rsidP="0098043E">
      <w:pPr>
        <w:spacing w:before="120" w:after="280" w:afterAutospacing="1"/>
      </w:pPr>
      <w:r>
        <w:rPr>
          <w:lang w:val="vi-VN"/>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14:paraId="7A46FCBD" w14:textId="77777777" w:rsidR="0098043E" w:rsidRDefault="0098043E" w:rsidP="0098043E">
      <w:pPr>
        <w:spacing w:before="120" w:after="280" w:afterAutospacing="1"/>
      </w:pPr>
      <w:bookmarkStart w:id="9" w:name="dieu_177"/>
      <w:r>
        <w:rPr>
          <w:b/>
          <w:bCs/>
          <w:lang w:val="vi-VN"/>
        </w:rPr>
        <w:t>Điều 177. Nghĩa vụ của người sử dụng lao động đối với tổ chức đại diện người lao động tại cơ sở</w:t>
      </w:r>
      <w:bookmarkEnd w:id="9"/>
    </w:p>
    <w:p w14:paraId="105AD7E6" w14:textId="77777777" w:rsidR="0098043E" w:rsidRDefault="0098043E" w:rsidP="0098043E">
      <w:pPr>
        <w:spacing w:before="120" w:after="280" w:afterAutospacing="1"/>
      </w:pPr>
      <w:r>
        <w:rPr>
          <w:lang w:val="vi-VN"/>
        </w:rPr>
        <w:t>1. Không được cản trở, gây khó khăn khi người lao động tiến hành các hoạt động hợp pháp nhằm thành lập, gia nhập và tham gia các hoạt động của tổ chức đại diện người lao động tại cơ sở.</w:t>
      </w:r>
    </w:p>
    <w:p w14:paraId="08194223" w14:textId="77777777" w:rsidR="0098043E" w:rsidRDefault="0098043E" w:rsidP="0098043E">
      <w:pPr>
        <w:spacing w:before="120" w:after="280" w:afterAutospacing="1"/>
      </w:pPr>
      <w:r>
        <w:rPr>
          <w:lang w:val="vi-VN"/>
        </w:rPr>
        <w:t>2. Công nhận và tôn trọng các quyền của tổ chức đại diện người lao động tại cơ sở đã được thành lập hợp pháp.</w:t>
      </w:r>
    </w:p>
    <w:p w14:paraId="4C0AF94D" w14:textId="77777777" w:rsidR="0098043E" w:rsidRDefault="0098043E" w:rsidP="0098043E">
      <w:pPr>
        <w:spacing w:before="120" w:after="280" w:afterAutospacing="1"/>
      </w:pPr>
      <w:r>
        <w:rPr>
          <w:lang w:val="vi-VN"/>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14:paraId="5C0AEED7" w14:textId="77777777" w:rsidR="0098043E" w:rsidRDefault="0098043E" w:rsidP="0098043E">
      <w:pPr>
        <w:spacing w:before="120" w:after="280" w:afterAutospacing="1"/>
      </w:pPr>
      <w:r>
        <w:rPr>
          <w:lang w:val="vi-VN"/>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14:paraId="2A798F37" w14:textId="77777777" w:rsidR="0098043E" w:rsidRDefault="0098043E" w:rsidP="0098043E">
      <w:pPr>
        <w:spacing w:before="120" w:after="280" w:afterAutospacing="1"/>
      </w:pPr>
      <w:r>
        <w:rPr>
          <w:lang w:val="vi-VN"/>
        </w:rPr>
        <w:t>5. Các nghĩa vụ khác theo quy định của pháp luật</w:t>
      </w:r>
      <w:r>
        <w:t>.</w:t>
      </w:r>
    </w:p>
    <w:p w14:paraId="1477F40B" w14:textId="77777777" w:rsidR="0098043E" w:rsidRDefault="0098043E" w:rsidP="0098043E">
      <w:pPr>
        <w:spacing w:before="120" w:after="280" w:afterAutospacing="1"/>
      </w:pPr>
      <w:bookmarkStart w:id="10" w:name="dieu_178"/>
      <w:r>
        <w:rPr>
          <w:b/>
          <w:bCs/>
          <w:lang w:val="vi-VN"/>
        </w:rPr>
        <w:t>Điều 178. Quyền và nghĩa vụ của tổ chức đại diện người lao động tại cơ sở trong quan hệ lao động</w:t>
      </w:r>
      <w:bookmarkEnd w:id="10"/>
    </w:p>
    <w:p w14:paraId="58DA1346" w14:textId="77777777" w:rsidR="0098043E" w:rsidRDefault="0098043E" w:rsidP="0098043E">
      <w:pPr>
        <w:spacing w:before="120" w:after="280" w:afterAutospacing="1"/>
      </w:pPr>
      <w:r>
        <w:rPr>
          <w:lang w:val="vi-VN"/>
        </w:rPr>
        <w:t>1. Thương lượng tập thể với người sử dụng lao động theo quy định của Bộ luật này.</w:t>
      </w:r>
    </w:p>
    <w:p w14:paraId="412256FF" w14:textId="77777777" w:rsidR="0098043E" w:rsidRDefault="0098043E" w:rsidP="0098043E">
      <w:pPr>
        <w:spacing w:before="120" w:after="280" w:afterAutospacing="1"/>
      </w:pPr>
      <w:r>
        <w:rPr>
          <w:lang w:val="vi-VN"/>
        </w:rPr>
        <w:t>2. Đối thoại tại nơi làm việc theo quy định của Bộ luật này.</w:t>
      </w:r>
    </w:p>
    <w:p w14:paraId="5D70440F" w14:textId="77777777" w:rsidR="0098043E" w:rsidRDefault="0098043E" w:rsidP="0098043E">
      <w:pPr>
        <w:spacing w:before="120" w:after="280" w:afterAutospacing="1"/>
      </w:pPr>
      <w:r>
        <w:rPr>
          <w:lang w:val="vi-VN"/>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14:paraId="36EFE1F8" w14:textId="77777777" w:rsidR="0098043E" w:rsidRDefault="0098043E" w:rsidP="0098043E">
      <w:pPr>
        <w:spacing w:before="120" w:after="280" w:afterAutospacing="1"/>
      </w:pPr>
      <w:r>
        <w:rPr>
          <w:lang w:val="vi-VN"/>
        </w:rPr>
        <w:lastRenderedPageBreak/>
        <w:t>4. Đại diện cho người lao động trong quá trình giải quyết khiếu nại, tranh chấp lao động cá nhân khi được người lao động ủy quyền.</w:t>
      </w:r>
    </w:p>
    <w:p w14:paraId="2BBCBDDD" w14:textId="77777777" w:rsidR="0098043E" w:rsidRDefault="0098043E" w:rsidP="0098043E">
      <w:pPr>
        <w:spacing w:before="120" w:after="280" w:afterAutospacing="1"/>
      </w:pPr>
      <w:r>
        <w:rPr>
          <w:lang w:val="vi-VN"/>
        </w:rPr>
        <w:t>5. Tổ chức và lãnh đạo đình công theo quy định của Bộ luật này.</w:t>
      </w:r>
    </w:p>
    <w:p w14:paraId="02CC87CD" w14:textId="77777777" w:rsidR="0098043E" w:rsidRDefault="0098043E" w:rsidP="0098043E">
      <w:pPr>
        <w:spacing w:before="120" w:after="280" w:afterAutospacing="1"/>
      </w:pPr>
      <w:r>
        <w:rPr>
          <w:lang w:val="vi-VN"/>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14:paraId="7B828601" w14:textId="77777777" w:rsidR="0098043E" w:rsidRDefault="0098043E" w:rsidP="0098043E">
      <w:pPr>
        <w:spacing w:before="120" w:after="280" w:afterAutospacing="1"/>
      </w:pPr>
      <w:r>
        <w:rPr>
          <w:lang w:val="vi-VN"/>
        </w:rPr>
        <w:t>7. Được người sử dụng lao động bố trí nơi làm việc và được cung cấp thông tin, bảo đảm các điều kiện cần thiết cho hoạt động của tổ chức đại diện người lao động tại cơ sở.</w:t>
      </w:r>
    </w:p>
    <w:p w14:paraId="595BDFF5" w14:textId="77777777" w:rsidR="0098043E" w:rsidRDefault="0098043E" w:rsidP="0098043E">
      <w:pPr>
        <w:spacing w:before="120" w:after="280" w:afterAutospacing="1"/>
      </w:pPr>
      <w:r>
        <w:rPr>
          <w:lang w:val="vi-VN"/>
        </w:rPr>
        <w:t>8. Các quyền và nghĩa vụ khác theo quy định của pháp luật</w:t>
      </w:r>
      <w:r>
        <w:t>.</w:t>
      </w:r>
    </w:p>
    <w:p w14:paraId="34AB93B2" w14:textId="77777777" w:rsidR="0098043E" w:rsidRDefault="0098043E" w:rsidP="0098043E">
      <w:pPr>
        <w:spacing w:before="120" w:after="280" w:afterAutospacing="1"/>
      </w:pPr>
      <w:bookmarkStart w:id="11" w:name="chuong_14"/>
      <w:r>
        <w:rPr>
          <w:b/>
          <w:bCs/>
          <w:lang w:val="vi-VN"/>
        </w:rPr>
        <w:t>Chương XIV</w:t>
      </w:r>
      <w:bookmarkEnd w:id="11"/>
    </w:p>
    <w:p w14:paraId="354DD766" w14:textId="77777777" w:rsidR="0098043E" w:rsidRDefault="0098043E" w:rsidP="0098043E">
      <w:pPr>
        <w:spacing w:before="120" w:after="280" w:afterAutospacing="1"/>
        <w:jc w:val="center"/>
      </w:pPr>
      <w:bookmarkStart w:id="12" w:name="chuong_14_name"/>
      <w:r>
        <w:rPr>
          <w:b/>
          <w:bCs/>
          <w:lang w:val="vi-VN"/>
        </w:rPr>
        <w:t>GIẢI QUYẾT TRANH CHẤP LAO ĐỘNG</w:t>
      </w:r>
      <w:bookmarkEnd w:id="12"/>
    </w:p>
    <w:p w14:paraId="064D45B1" w14:textId="77777777" w:rsidR="0098043E" w:rsidRDefault="0098043E" w:rsidP="0098043E">
      <w:pPr>
        <w:spacing w:before="120" w:after="280" w:afterAutospacing="1"/>
      </w:pPr>
      <w:bookmarkStart w:id="13" w:name="muc_1_5"/>
      <w:r>
        <w:rPr>
          <w:b/>
          <w:bCs/>
          <w:lang w:val="vi-VN"/>
        </w:rPr>
        <w:t>Mục 1. NHỮNG QUY ĐỊNH CHUNG VỀ GIẢI QUYẾT TRANH CHẤP LAO ĐỘNG</w:t>
      </w:r>
      <w:bookmarkEnd w:id="13"/>
    </w:p>
    <w:p w14:paraId="5D773E69" w14:textId="77777777" w:rsidR="0098043E" w:rsidRDefault="0098043E" w:rsidP="0098043E">
      <w:pPr>
        <w:spacing w:before="120" w:after="280" w:afterAutospacing="1"/>
      </w:pPr>
      <w:bookmarkStart w:id="14" w:name="dieu_179"/>
      <w:r>
        <w:rPr>
          <w:b/>
          <w:bCs/>
          <w:lang w:val="vi-VN"/>
        </w:rPr>
        <w:t>Điều 179. Tranh chấp lao động</w:t>
      </w:r>
      <w:bookmarkEnd w:id="14"/>
    </w:p>
    <w:p w14:paraId="42A23B4E" w14:textId="77777777" w:rsidR="0098043E" w:rsidRDefault="0098043E" w:rsidP="0098043E">
      <w:pPr>
        <w:spacing w:before="120" w:after="280" w:afterAutospacing="1"/>
      </w:pPr>
      <w:r>
        <w:rPr>
          <w:lang w:val="vi-VN"/>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14:paraId="64C9EE29" w14:textId="77777777" w:rsidR="0098043E" w:rsidRDefault="0098043E" w:rsidP="0098043E">
      <w:pPr>
        <w:spacing w:before="120" w:after="280" w:afterAutospacing="1"/>
      </w:pPr>
      <w:r>
        <w:rPr>
          <w:lang w:val="vi-VN"/>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14:paraId="31C27808" w14:textId="77777777" w:rsidR="0098043E" w:rsidRDefault="0098043E" w:rsidP="0098043E">
      <w:pPr>
        <w:spacing w:before="120" w:after="280" w:afterAutospacing="1"/>
      </w:pPr>
      <w:r>
        <w:rPr>
          <w:lang w:val="vi-VN"/>
        </w:rPr>
        <w:t>b) Tranh chấp lao động tập thể về quyền hoặc về lợi ích giữa một hay nhiều tổ chức đại diện người lao động với người sử dụng lao động hoặc một hay nhiều tổ chức của người sử dụng lao động.</w:t>
      </w:r>
    </w:p>
    <w:p w14:paraId="0C839C48" w14:textId="77777777" w:rsidR="0098043E" w:rsidRDefault="0098043E" w:rsidP="0098043E">
      <w:pPr>
        <w:spacing w:before="120" w:after="280" w:afterAutospacing="1"/>
      </w:pPr>
      <w:r>
        <w:rPr>
          <w:lang w:val="vi-VN"/>
        </w:rPr>
        <w:t>2. Tranh chấp lao động tập thể về quyền là tranh chấp giữa một hay nhiều tổ chức đại diện người lao động với người sử dụng lao động hoặc một hay nhi</w:t>
      </w:r>
      <w:r>
        <w:t>ề</w:t>
      </w:r>
      <w:r>
        <w:rPr>
          <w:lang w:val="vi-VN"/>
        </w:rPr>
        <w:t>u tổ chức của người sử dụng lao động phát sinh trong trường hợp sau đây:</w:t>
      </w:r>
    </w:p>
    <w:p w14:paraId="300F33AC" w14:textId="77777777" w:rsidR="0098043E" w:rsidRDefault="0098043E" w:rsidP="0098043E">
      <w:pPr>
        <w:spacing w:before="120" w:after="280" w:afterAutospacing="1"/>
      </w:pPr>
      <w:r>
        <w:rPr>
          <w:lang w:val="vi-VN"/>
        </w:rPr>
        <w:t>a) Có sự khác nhau trong việc hiểu và thực hiện quy định của thỏa ước lao động tập thể, nội quy lao động, quy chế và thỏa thuận hợp pháp khác;</w:t>
      </w:r>
    </w:p>
    <w:p w14:paraId="523E2C31" w14:textId="77777777" w:rsidR="0098043E" w:rsidRDefault="0098043E" w:rsidP="0098043E">
      <w:pPr>
        <w:spacing w:before="120" w:after="280" w:afterAutospacing="1"/>
      </w:pPr>
      <w:r>
        <w:rPr>
          <w:lang w:val="vi-VN"/>
        </w:rPr>
        <w:t>b) Có sự khác nhau trong việc hiểu và thực hiện quy định của pháp luật về lao động;</w:t>
      </w:r>
    </w:p>
    <w:p w14:paraId="3632446B" w14:textId="77777777" w:rsidR="0098043E" w:rsidRDefault="0098043E" w:rsidP="0098043E">
      <w:pPr>
        <w:spacing w:before="120" w:after="280" w:afterAutospacing="1"/>
      </w:pPr>
      <w:r>
        <w:rPr>
          <w:lang w:val="vi-VN"/>
        </w:rPr>
        <w:t xml:space="preserve">c) Khi người sử dụng lao động có hành vi phân biệt đối xử đối với người lao động, thành viên ban lãnh đạo của tổ chức đại diện người lao động vì lý do thành lập, gia nhập, hoạt động trong tổ </w:t>
      </w:r>
      <w:r>
        <w:rPr>
          <w:lang w:val="vi-VN"/>
        </w:rPr>
        <w:lastRenderedPageBreak/>
        <w:t>chức đại diện người lao động; can thiệp, thao túng tổ chức đại diện người lao động; vi phạm nghĩa vụ về thương lượng thiện chí.</w:t>
      </w:r>
    </w:p>
    <w:p w14:paraId="417796EF" w14:textId="77777777" w:rsidR="0098043E" w:rsidRDefault="0098043E" w:rsidP="0098043E">
      <w:pPr>
        <w:spacing w:before="120" w:after="280" w:afterAutospacing="1"/>
      </w:pPr>
      <w:r>
        <w:rPr>
          <w:lang w:val="vi-VN"/>
        </w:rPr>
        <w:t>3. Tranh chấp lao động tập thể về lợi ích bao gồm:</w:t>
      </w:r>
    </w:p>
    <w:p w14:paraId="23E63567" w14:textId="77777777" w:rsidR="0098043E" w:rsidRDefault="0098043E" w:rsidP="0098043E">
      <w:pPr>
        <w:spacing w:before="120" w:after="280" w:afterAutospacing="1"/>
      </w:pPr>
      <w:r>
        <w:rPr>
          <w:lang w:val="vi-VN"/>
        </w:rPr>
        <w:t>a) Tranh chấp lao động phát sinh trong quá trình thương lượng tập thể;</w:t>
      </w:r>
    </w:p>
    <w:p w14:paraId="519B7D72" w14:textId="77777777" w:rsidR="0098043E" w:rsidRDefault="0098043E" w:rsidP="0098043E">
      <w:pPr>
        <w:spacing w:before="120" w:after="280" w:afterAutospacing="1"/>
      </w:pPr>
      <w:r>
        <w:rPr>
          <w:lang w:val="vi-VN"/>
        </w:rPr>
        <w:t>b) Khi một bên từ chối thương lượng hoặc không tiến hành thương lượng trong thời hạn theo quy định của pháp luật</w:t>
      </w:r>
      <w:r>
        <w:t>.</w:t>
      </w:r>
    </w:p>
    <w:p w14:paraId="55284DC3" w14:textId="77777777" w:rsidR="0098043E" w:rsidRDefault="0098043E" w:rsidP="0098043E">
      <w:pPr>
        <w:spacing w:before="120" w:after="280" w:afterAutospacing="1"/>
      </w:pPr>
      <w:bookmarkStart w:id="15" w:name="dieu_180"/>
      <w:r>
        <w:rPr>
          <w:b/>
          <w:bCs/>
          <w:lang w:val="vi-VN"/>
        </w:rPr>
        <w:t>Điều 180. Nguyên tắc giải quyết tranh chấp lao động</w:t>
      </w:r>
      <w:bookmarkEnd w:id="15"/>
    </w:p>
    <w:p w14:paraId="063C1965" w14:textId="77777777" w:rsidR="0098043E" w:rsidRDefault="0098043E" w:rsidP="0098043E">
      <w:pPr>
        <w:spacing w:before="120" w:after="280" w:afterAutospacing="1"/>
      </w:pPr>
      <w:r>
        <w:rPr>
          <w:lang w:val="vi-VN"/>
        </w:rPr>
        <w:t>1. Tôn trọng quyền tự định đoạt thông qua thương lượng của các bên trong suốt quá trình giải quyết tranh chấp lao động.</w:t>
      </w:r>
    </w:p>
    <w:p w14:paraId="4AA6EC37" w14:textId="77777777" w:rsidR="0098043E" w:rsidRDefault="0098043E" w:rsidP="0098043E">
      <w:pPr>
        <w:spacing w:before="120" w:after="280" w:afterAutospacing="1"/>
      </w:pPr>
      <w:r>
        <w:rPr>
          <w:lang w:val="vi-VN"/>
        </w:rPr>
        <w:t>2. Coi trọng giải quyết tranh chấp lao động thông qua hòa giải, trọng tài trên cơ sở tôn trọng quyền và lợi ích của hai bên tranh chấp, tôn trọng lợi ích chung của xã hội, không trái pháp luật.</w:t>
      </w:r>
    </w:p>
    <w:p w14:paraId="00C0E07D" w14:textId="77777777" w:rsidR="0098043E" w:rsidRDefault="0098043E" w:rsidP="0098043E">
      <w:pPr>
        <w:spacing w:before="120" w:after="280" w:afterAutospacing="1"/>
      </w:pPr>
      <w:r>
        <w:rPr>
          <w:lang w:val="vi-VN"/>
        </w:rPr>
        <w:t>3. Công khai, minh bạch, khách quan, kịp thời, nhanh chóng và đúng pháp luật.</w:t>
      </w:r>
    </w:p>
    <w:p w14:paraId="0270BB1C" w14:textId="77777777" w:rsidR="0098043E" w:rsidRDefault="0098043E" w:rsidP="0098043E">
      <w:pPr>
        <w:spacing w:before="120" w:after="280" w:afterAutospacing="1"/>
      </w:pPr>
      <w:r>
        <w:rPr>
          <w:lang w:val="vi-VN"/>
        </w:rPr>
        <w:t>4. Bảo đảm sự tham gia của đại diện các bên trong quá trình giải quyết tranh chấp lao động.</w:t>
      </w:r>
    </w:p>
    <w:p w14:paraId="39C6CE48" w14:textId="77777777" w:rsidR="0098043E" w:rsidRDefault="0098043E" w:rsidP="0098043E">
      <w:pPr>
        <w:spacing w:before="120" w:after="280" w:afterAutospacing="1"/>
      </w:pPr>
      <w:r>
        <w:rPr>
          <w:lang w:val="vi-VN"/>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14:paraId="1AE46C79" w14:textId="77777777" w:rsidR="0098043E" w:rsidRDefault="0098043E" w:rsidP="0098043E">
      <w:pPr>
        <w:spacing w:before="120" w:after="280" w:afterAutospacing="1"/>
      </w:pPr>
      <w:bookmarkStart w:id="16" w:name="dieu_181"/>
      <w:r>
        <w:rPr>
          <w:b/>
          <w:bCs/>
          <w:lang w:val="vi-VN"/>
        </w:rPr>
        <w:t>Điều 181. Trách nhiệm của cơ quan, tổ chức trong giải quyết tranh chấp lao động</w:t>
      </w:r>
      <w:bookmarkEnd w:id="16"/>
    </w:p>
    <w:p w14:paraId="48220DB0" w14:textId="77777777" w:rsidR="0098043E" w:rsidRDefault="0098043E" w:rsidP="0098043E">
      <w:pPr>
        <w:spacing w:before="120" w:after="280" w:afterAutospacing="1"/>
      </w:pPr>
      <w:r>
        <w:rPr>
          <w:lang w:val="vi-VN"/>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14:paraId="5D73E776" w14:textId="77777777" w:rsidR="0098043E" w:rsidRDefault="0098043E" w:rsidP="0098043E">
      <w:pPr>
        <w:spacing w:before="120" w:after="280" w:afterAutospacing="1"/>
      </w:pPr>
      <w:r>
        <w:rPr>
          <w:lang w:val="vi-VN"/>
        </w:rPr>
        <w:t>2. Bộ Lao động - Thương binh và Xã hội tổ chức việc tập huấn, nâng cao năng lực chuyên môn của hòa giải viên lao động, trọng tài viên lao động trong giải quyết tranh chấp lao động.</w:t>
      </w:r>
    </w:p>
    <w:p w14:paraId="4283817E" w14:textId="77777777" w:rsidR="0098043E" w:rsidRDefault="0098043E" w:rsidP="0098043E">
      <w:pPr>
        <w:spacing w:before="120" w:after="280" w:afterAutospacing="1"/>
      </w:pPr>
      <w:r>
        <w:rPr>
          <w:lang w:val="vi-VN"/>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14:paraId="4A0BA0A1" w14:textId="77777777" w:rsidR="0098043E" w:rsidRDefault="0098043E" w:rsidP="0098043E">
      <w:pPr>
        <w:spacing w:before="120" w:after="280" w:afterAutospacing="1"/>
      </w:pPr>
      <w:r>
        <w:rPr>
          <w:lang w:val="vi-VN"/>
        </w:rPr>
        <w:t>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14:paraId="3B1E22DF" w14:textId="77777777" w:rsidR="0098043E" w:rsidRDefault="0098043E" w:rsidP="0098043E">
      <w:pPr>
        <w:spacing w:before="120" w:after="280" w:afterAutospacing="1"/>
      </w:pPr>
      <w:bookmarkStart w:id="17" w:name="dieu_182"/>
      <w:r>
        <w:rPr>
          <w:b/>
          <w:bCs/>
          <w:lang w:val="vi-VN"/>
        </w:rPr>
        <w:t>Điều 182. Quyền và nghĩa vụ của hai bên trong giải quyết tranh chấp lao động</w:t>
      </w:r>
      <w:bookmarkEnd w:id="17"/>
    </w:p>
    <w:p w14:paraId="0E2C8B73" w14:textId="77777777" w:rsidR="0098043E" w:rsidRDefault="0098043E" w:rsidP="0098043E">
      <w:pPr>
        <w:spacing w:before="120" w:after="280" w:afterAutospacing="1"/>
      </w:pPr>
      <w:r>
        <w:rPr>
          <w:lang w:val="vi-VN"/>
        </w:rPr>
        <w:lastRenderedPageBreak/>
        <w:t>1. Trong giải quyết tranh chấp lao động, các bên có quyền sau đây:</w:t>
      </w:r>
    </w:p>
    <w:p w14:paraId="5DEE645C" w14:textId="77777777" w:rsidR="0098043E" w:rsidRDefault="0098043E" w:rsidP="0098043E">
      <w:pPr>
        <w:spacing w:before="120" w:after="280" w:afterAutospacing="1"/>
      </w:pPr>
      <w:r>
        <w:rPr>
          <w:lang w:val="vi-VN"/>
        </w:rPr>
        <w:t>a) Trực tiếp hoặc thông qua đại diện để tham gia vào quá trình giải quyết;</w:t>
      </w:r>
    </w:p>
    <w:p w14:paraId="1D8D165C" w14:textId="77777777" w:rsidR="0098043E" w:rsidRDefault="0098043E" w:rsidP="0098043E">
      <w:pPr>
        <w:spacing w:before="120" w:after="280" w:afterAutospacing="1"/>
      </w:pPr>
      <w:r>
        <w:rPr>
          <w:lang w:val="vi-VN"/>
        </w:rPr>
        <w:t>b) Rút yêu cầu hoặc thay đổi nội dung yêu cầu;</w:t>
      </w:r>
    </w:p>
    <w:p w14:paraId="489F8157" w14:textId="77777777" w:rsidR="0098043E" w:rsidRDefault="0098043E" w:rsidP="0098043E">
      <w:pPr>
        <w:spacing w:before="120" w:after="280" w:afterAutospacing="1"/>
      </w:pPr>
      <w:r>
        <w:rPr>
          <w:lang w:val="vi-VN"/>
        </w:rPr>
        <w:t>c) Yêu cầu thay đổi người tiến hành giải quyết tranh chấp lao động nếu có lý do cho rằng người đó có thể không vô tư hoặc không khách quan.</w:t>
      </w:r>
    </w:p>
    <w:p w14:paraId="2A31D01B" w14:textId="77777777" w:rsidR="0098043E" w:rsidRDefault="0098043E" w:rsidP="0098043E">
      <w:pPr>
        <w:spacing w:before="120" w:after="280" w:afterAutospacing="1"/>
      </w:pPr>
      <w:r>
        <w:rPr>
          <w:lang w:val="vi-VN"/>
        </w:rPr>
        <w:t>2. Trong giải quyết tranh chấp lao động, các bên có nghĩa vụ sau đây:</w:t>
      </w:r>
    </w:p>
    <w:p w14:paraId="54096C0E" w14:textId="77777777" w:rsidR="0098043E" w:rsidRDefault="0098043E" w:rsidP="0098043E">
      <w:pPr>
        <w:spacing w:before="120" w:after="280" w:afterAutospacing="1"/>
      </w:pPr>
      <w:r>
        <w:rPr>
          <w:lang w:val="vi-VN"/>
        </w:rPr>
        <w:t>a) Cung cấp đầy đủ, kịp thời tài liệu, chứng cứ để chứng minh cho yêu cầu của mình;</w:t>
      </w:r>
    </w:p>
    <w:p w14:paraId="08834389" w14:textId="77777777" w:rsidR="0098043E" w:rsidRDefault="0098043E" w:rsidP="0098043E">
      <w:pPr>
        <w:spacing w:before="120" w:after="280" w:afterAutospacing="1"/>
      </w:pPr>
      <w:r>
        <w:rPr>
          <w:lang w:val="vi-VN"/>
        </w:rPr>
        <w:t>b) Chấp hành thỏa thuận đã đạt được, quyết định của Ban trọng tài lao động, bản án, quyết định của Tòa án đã có hiệu lực pháp luật.</w:t>
      </w:r>
    </w:p>
    <w:p w14:paraId="2EC28835" w14:textId="77777777" w:rsidR="0098043E" w:rsidRDefault="0098043E" w:rsidP="0098043E">
      <w:pPr>
        <w:spacing w:before="120" w:after="280" w:afterAutospacing="1"/>
      </w:pPr>
      <w:bookmarkStart w:id="18" w:name="dieu_183"/>
      <w:r>
        <w:rPr>
          <w:b/>
          <w:bCs/>
          <w:lang w:val="vi-VN"/>
        </w:rPr>
        <w:t>Điều 183. Quyền của cơ quan, tổ chức, cá nhân có thẩm quyền giải quyết tranh chấp lao động</w:t>
      </w:r>
      <w:bookmarkEnd w:id="18"/>
    </w:p>
    <w:p w14:paraId="77F01DE3" w14:textId="77777777" w:rsidR="0098043E" w:rsidRDefault="0098043E" w:rsidP="0098043E">
      <w:pPr>
        <w:spacing w:before="120" w:after="280" w:afterAutospacing="1"/>
      </w:pPr>
      <w:r>
        <w:rPr>
          <w:lang w:val="vi-VN"/>
        </w:rPr>
        <w:t>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14:paraId="51B775FD" w14:textId="77777777" w:rsidR="0098043E" w:rsidRDefault="0098043E" w:rsidP="0098043E">
      <w:pPr>
        <w:spacing w:before="120" w:after="280" w:afterAutospacing="1"/>
      </w:pPr>
      <w:bookmarkStart w:id="19" w:name="dieu_184"/>
      <w:r>
        <w:rPr>
          <w:b/>
          <w:bCs/>
          <w:lang w:val="vi-VN"/>
        </w:rPr>
        <w:t>Điều 184. Hòa giải viên lao động</w:t>
      </w:r>
      <w:bookmarkEnd w:id="19"/>
    </w:p>
    <w:p w14:paraId="063653BD" w14:textId="77777777" w:rsidR="0098043E" w:rsidRDefault="0098043E" w:rsidP="0098043E">
      <w:pPr>
        <w:spacing w:before="120" w:after="280" w:afterAutospacing="1"/>
      </w:pPr>
      <w:r>
        <w:rPr>
          <w:lang w:val="vi-VN"/>
        </w:rPr>
        <w:t>1. Hòa giải viên lao động là người do Chủ tịch Ủy ban nhân dân cấp tỉnh bổ nhiệm để hòa giải tranh chấp lao động, tranh chấp về hợp đồng đào tạo nghề; hỗ trợ phát triển quan hệ lao động.</w:t>
      </w:r>
    </w:p>
    <w:p w14:paraId="6D37318E" w14:textId="77777777" w:rsidR="0098043E" w:rsidRDefault="0098043E" w:rsidP="0098043E">
      <w:pPr>
        <w:spacing w:before="120" w:after="280" w:afterAutospacing="1"/>
      </w:pPr>
      <w:r>
        <w:rPr>
          <w:lang w:val="vi-VN"/>
        </w:rPr>
        <w:t>2. Chính phủ quy định tiêu chuẩn, trình tự, thủ tục bổ nhiệm, chế độ, điều kiện hoạt động và việc quản lý hòa giải viên lao động; thẩm quyền, trình tự, thủ tục cử hòa giải viên lao động.</w:t>
      </w:r>
    </w:p>
    <w:p w14:paraId="797501C1" w14:textId="77777777" w:rsidR="0098043E" w:rsidRDefault="0098043E" w:rsidP="0098043E">
      <w:pPr>
        <w:spacing w:before="120" w:after="280" w:afterAutospacing="1"/>
      </w:pPr>
      <w:bookmarkStart w:id="20" w:name="dieu_185"/>
      <w:r>
        <w:rPr>
          <w:b/>
          <w:bCs/>
          <w:lang w:val="vi-VN"/>
        </w:rPr>
        <w:t>Điều 185. Hội đồng trọng tài lao động</w:t>
      </w:r>
      <w:bookmarkEnd w:id="20"/>
    </w:p>
    <w:p w14:paraId="18D13BFB" w14:textId="77777777" w:rsidR="0098043E" w:rsidRDefault="0098043E" w:rsidP="0098043E">
      <w:pPr>
        <w:spacing w:before="120" w:after="280" w:afterAutospacing="1"/>
      </w:pPr>
      <w:r>
        <w:rPr>
          <w:lang w:val="vi-VN"/>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14:paraId="2DF6D132" w14:textId="77777777" w:rsidR="0098043E" w:rsidRDefault="0098043E" w:rsidP="0098043E">
      <w:pPr>
        <w:spacing w:before="120" w:after="280" w:afterAutospacing="1"/>
      </w:pPr>
      <w:r>
        <w:rPr>
          <w:lang w:val="vi-VN"/>
        </w:rPr>
        <w:t>2. Số lượng trọng tài viên lao động của Hội đồng trọng tài lao động do Chủ tịch Ủy ban nhân dân cấp tỉnh quyết định, ít nhất là 15 người, bao gồm số lượng ngang nhau do các bên đề cử, cụ thể như sau:</w:t>
      </w:r>
    </w:p>
    <w:p w14:paraId="70C429CD" w14:textId="77777777" w:rsidR="0098043E" w:rsidRDefault="0098043E" w:rsidP="0098043E">
      <w:pPr>
        <w:spacing w:before="120" w:after="280" w:afterAutospacing="1"/>
      </w:pPr>
      <w:r>
        <w:rPr>
          <w:lang w:val="vi-VN"/>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14:paraId="308497FB" w14:textId="77777777" w:rsidR="0098043E" w:rsidRDefault="0098043E" w:rsidP="0098043E">
      <w:pPr>
        <w:spacing w:before="120" w:after="280" w:afterAutospacing="1"/>
      </w:pPr>
      <w:r>
        <w:rPr>
          <w:lang w:val="vi-VN"/>
        </w:rPr>
        <w:lastRenderedPageBreak/>
        <w:t>b) Tối thiểu 05 thành viên do công đoàn cấp tỉnh đề cử;</w:t>
      </w:r>
    </w:p>
    <w:p w14:paraId="69C7516C" w14:textId="77777777" w:rsidR="0098043E" w:rsidRDefault="0098043E" w:rsidP="0098043E">
      <w:pPr>
        <w:spacing w:before="120" w:after="280" w:afterAutospacing="1"/>
      </w:pPr>
      <w:r>
        <w:rPr>
          <w:lang w:val="vi-VN"/>
        </w:rPr>
        <w:t>c) Tối thiểu 05 thành viên do các tổ chức đại diện của người sử dụng lao động trên địa bàn tỉnh thống nhất đề cử.</w:t>
      </w:r>
    </w:p>
    <w:p w14:paraId="1E8B82E3" w14:textId="77777777" w:rsidR="0098043E" w:rsidRDefault="0098043E" w:rsidP="0098043E">
      <w:pPr>
        <w:spacing w:before="120" w:after="280" w:afterAutospacing="1"/>
      </w:pPr>
      <w:r>
        <w:rPr>
          <w:lang w:val="vi-VN"/>
        </w:rPr>
        <w:t>3. Tiêu chuẩn và chế độ làm việc của trọng tài viên lao động được quy định, như sau:</w:t>
      </w:r>
    </w:p>
    <w:p w14:paraId="69291275" w14:textId="77777777" w:rsidR="0098043E" w:rsidRDefault="0098043E" w:rsidP="0098043E">
      <w:pPr>
        <w:spacing w:before="120" w:after="280" w:afterAutospacing="1"/>
      </w:pPr>
      <w:r>
        <w:rPr>
          <w:lang w:val="vi-VN"/>
        </w:rPr>
        <w:t>a) Trọng tài viên lao động là người hiểu biết pháp luật, có kinh nghiệm trong lĩnh vực quan hệ lao động, có uy tín và công tâm;</w:t>
      </w:r>
    </w:p>
    <w:p w14:paraId="67B60418" w14:textId="77777777" w:rsidR="0098043E" w:rsidRDefault="0098043E" w:rsidP="0098043E">
      <w:pPr>
        <w:spacing w:before="120" w:after="280" w:afterAutospacing="1"/>
      </w:pPr>
      <w:r>
        <w:rPr>
          <w:lang w:val="vi-VN"/>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14:paraId="4CC7F4A5" w14:textId="77777777" w:rsidR="0098043E" w:rsidRDefault="0098043E" w:rsidP="0098043E">
      <w:pPr>
        <w:spacing w:before="120" w:after="280" w:afterAutospacing="1"/>
      </w:pPr>
      <w:r>
        <w:rPr>
          <w:lang w:val="vi-VN"/>
        </w:rPr>
        <w:t>c) Thư ký Hội đồng trọng tài lao động thực hiện nhiệm vụ thường trực của Hội đồng trọng tài lao động. Trọng tài viên lao động làm việc theo chế độ chuyên trách hoặc kiêm nhiệm.</w:t>
      </w:r>
    </w:p>
    <w:p w14:paraId="2E01354F" w14:textId="77777777" w:rsidR="0098043E" w:rsidRDefault="0098043E" w:rsidP="0098043E">
      <w:pPr>
        <w:spacing w:before="120" w:after="280" w:afterAutospacing="1"/>
      </w:pPr>
      <w:r>
        <w:rPr>
          <w:lang w:val="vi-VN"/>
        </w:rPr>
        <w:t>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14:paraId="7F66E998" w14:textId="77777777" w:rsidR="0098043E" w:rsidRDefault="0098043E" w:rsidP="0098043E">
      <w:pPr>
        <w:spacing w:before="120" w:after="280" w:afterAutospacing="1"/>
      </w:pPr>
      <w:r>
        <w:rPr>
          <w:lang w:val="vi-VN"/>
        </w:rPr>
        <w:t>a) Đại diện mỗi bên tranh chấp chọn 01 trọng tài viên trong số danh sách trọng tài viên lao động;</w:t>
      </w:r>
    </w:p>
    <w:p w14:paraId="2A1C5A84" w14:textId="77777777" w:rsidR="0098043E" w:rsidRDefault="0098043E" w:rsidP="0098043E">
      <w:pPr>
        <w:spacing w:before="120" w:after="280" w:afterAutospacing="1"/>
      </w:pPr>
      <w:r>
        <w:rPr>
          <w:lang w:val="vi-VN"/>
        </w:rPr>
        <w:t>b) Trọng tài viên lao động do các bên lựa chọn theo quy định tại điểm a khoản này thống nhất lựa chọn 01 trọng tài viên lao động khác làm Trưởng Ban trọng tài lao động;</w:t>
      </w:r>
    </w:p>
    <w:p w14:paraId="1CC93BD1" w14:textId="77777777" w:rsidR="0098043E" w:rsidRDefault="0098043E" w:rsidP="0098043E">
      <w:pPr>
        <w:spacing w:before="120" w:after="280" w:afterAutospacing="1"/>
      </w:pPr>
      <w:r>
        <w:rPr>
          <w:lang w:val="vi-VN"/>
        </w:rPr>
        <w:t>c) Trường hợp các bên tranh chấp cùng lựa chọn một trọng tài viên để giải quyết tranh chấp lao động thì Ban trọng tài lao động chỉ gồm 01 trọng tài viên lao động đã được lựa chọn.</w:t>
      </w:r>
    </w:p>
    <w:p w14:paraId="6F088DCD" w14:textId="77777777" w:rsidR="0098043E" w:rsidRDefault="0098043E" w:rsidP="0098043E">
      <w:pPr>
        <w:spacing w:before="120" w:after="280" w:afterAutospacing="1"/>
      </w:pPr>
      <w:r>
        <w:rPr>
          <w:lang w:val="vi-VN"/>
        </w:rPr>
        <w:t>5. Ban trọng tài lao động làm việc theo nguyên tắc tập thể và quyết định theo đa số, trừ trường hợp quy định tại điểm c khoản 4 Điều này.</w:t>
      </w:r>
    </w:p>
    <w:p w14:paraId="3634D940" w14:textId="77777777" w:rsidR="0098043E" w:rsidRDefault="0098043E" w:rsidP="0098043E">
      <w:pPr>
        <w:spacing w:before="120" w:after="280" w:afterAutospacing="1"/>
      </w:pPr>
      <w:r>
        <w:rPr>
          <w:lang w:val="vi-VN"/>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14:paraId="247F35C2" w14:textId="77777777" w:rsidR="0098043E" w:rsidRDefault="0098043E" w:rsidP="0098043E">
      <w:pPr>
        <w:spacing w:before="120" w:after="280" w:afterAutospacing="1"/>
      </w:pPr>
      <w:bookmarkStart w:id="21" w:name="dieu_186"/>
      <w:r>
        <w:rPr>
          <w:b/>
          <w:bCs/>
          <w:lang w:val="vi-VN"/>
        </w:rPr>
        <w:t>Điều 186. Cấm hành động đơn phương trong khi tranh chấp lao động đang được giải quyết</w:t>
      </w:r>
      <w:bookmarkEnd w:id="21"/>
    </w:p>
    <w:p w14:paraId="3F3E0E39" w14:textId="77777777" w:rsidR="0098043E" w:rsidRDefault="0098043E" w:rsidP="0098043E">
      <w:pPr>
        <w:spacing w:before="120" w:after="280" w:afterAutospacing="1"/>
      </w:pPr>
      <w:r>
        <w:rPr>
          <w:lang w:val="vi-VN"/>
        </w:rPr>
        <w:t>Khi tranh chấp lao động đang được cơ quan, tổ chức, cá nhân có thẩm quyền giải quyết trong thời hạn theo quy định của Bộ luật này thì không bên nào được hành động đơn phương chống lại bên kia.</w:t>
      </w:r>
    </w:p>
    <w:p w14:paraId="4AB463C4" w14:textId="77777777" w:rsidR="0098043E" w:rsidRDefault="0098043E" w:rsidP="0098043E">
      <w:pPr>
        <w:spacing w:before="120" w:after="280" w:afterAutospacing="1"/>
      </w:pPr>
      <w:bookmarkStart w:id="22" w:name="muc_2_5"/>
      <w:r>
        <w:rPr>
          <w:b/>
          <w:bCs/>
          <w:lang w:val="vi-VN"/>
        </w:rPr>
        <w:t>Mục 2. THẨM QUYỀN VÀ TRÌNH TỰ GIẢI QUYẾT TRANH CHẤP LAO ĐỘNG CÁ NHÂN</w:t>
      </w:r>
      <w:bookmarkEnd w:id="22"/>
    </w:p>
    <w:p w14:paraId="056445DA" w14:textId="77777777" w:rsidR="0098043E" w:rsidRDefault="0098043E" w:rsidP="0098043E">
      <w:pPr>
        <w:spacing w:before="120" w:after="280" w:afterAutospacing="1"/>
      </w:pPr>
      <w:bookmarkStart w:id="23" w:name="dieu_187"/>
      <w:r>
        <w:rPr>
          <w:b/>
          <w:bCs/>
          <w:lang w:val="vi-VN"/>
        </w:rPr>
        <w:lastRenderedPageBreak/>
        <w:t>Điều 187. Thẩm quyền giải quyết tranh chấp lao động cá nhân</w:t>
      </w:r>
      <w:bookmarkEnd w:id="23"/>
    </w:p>
    <w:p w14:paraId="72D86208" w14:textId="77777777" w:rsidR="0098043E" w:rsidRDefault="0098043E" w:rsidP="0098043E">
      <w:pPr>
        <w:spacing w:before="120" w:after="280" w:afterAutospacing="1"/>
      </w:pPr>
      <w:r>
        <w:rPr>
          <w:lang w:val="vi-VN"/>
        </w:rPr>
        <w:t>Cơ quan, tổ chức, cá nhân có thẩm quyền giải quyết tranh chấp lao động cá nhân bao gồm:</w:t>
      </w:r>
    </w:p>
    <w:p w14:paraId="7235C2B1" w14:textId="77777777" w:rsidR="0098043E" w:rsidRDefault="0098043E" w:rsidP="0098043E">
      <w:pPr>
        <w:spacing w:before="120" w:after="280" w:afterAutospacing="1"/>
      </w:pPr>
      <w:r>
        <w:rPr>
          <w:lang w:val="vi-VN"/>
        </w:rPr>
        <w:t>1. Hòa giải viên lao động;</w:t>
      </w:r>
    </w:p>
    <w:p w14:paraId="137AEED3" w14:textId="77777777" w:rsidR="0098043E" w:rsidRDefault="0098043E" w:rsidP="0098043E">
      <w:pPr>
        <w:spacing w:before="120" w:after="280" w:afterAutospacing="1"/>
      </w:pPr>
      <w:r>
        <w:rPr>
          <w:lang w:val="vi-VN"/>
        </w:rPr>
        <w:t>2. Hội đồng trọng tài lao động;</w:t>
      </w:r>
    </w:p>
    <w:p w14:paraId="6E28C521" w14:textId="77777777" w:rsidR="0098043E" w:rsidRDefault="0098043E" w:rsidP="0098043E">
      <w:pPr>
        <w:spacing w:before="120" w:after="280" w:afterAutospacing="1"/>
      </w:pPr>
      <w:r>
        <w:rPr>
          <w:lang w:val="vi-VN"/>
        </w:rPr>
        <w:t>3. Tòa án nhân dân.</w:t>
      </w:r>
    </w:p>
    <w:p w14:paraId="2D1F70D6" w14:textId="77777777" w:rsidR="0098043E" w:rsidRDefault="0098043E" w:rsidP="0098043E">
      <w:pPr>
        <w:spacing w:before="120" w:after="280" w:afterAutospacing="1"/>
      </w:pPr>
      <w:bookmarkStart w:id="24" w:name="dieu_188"/>
      <w:r>
        <w:rPr>
          <w:b/>
          <w:bCs/>
          <w:lang w:val="vi-VN"/>
        </w:rPr>
        <w:t>Điều 188. Trình tự, thủ tục hòa giải tranh chấp lao động cá nhân của hòa giải viên lao động</w:t>
      </w:r>
      <w:bookmarkEnd w:id="24"/>
    </w:p>
    <w:p w14:paraId="2A38804F" w14:textId="77777777" w:rsidR="0098043E" w:rsidRDefault="0098043E" w:rsidP="0098043E">
      <w:pPr>
        <w:spacing w:before="120" w:after="280" w:afterAutospacing="1"/>
      </w:pPr>
      <w:r>
        <w:rPr>
          <w:lang w:val="vi-VN"/>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14:paraId="549F23E0" w14:textId="77777777" w:rsidR="0098043E" w:rsidRDefault="0098043E" w:rsidP="0098043E">
      <w:pPr>
        <w:spacing w:before="120" w:after="280" w:afterAutospacing="1"/>
      </w:pPr>
      <w:r>
        <w:rPr>
          <w:lang w:val="vi-VN"/>
        </w:rPr>
        <w:t>a) Về xử lý kỷ luật lao động theo hình thức sa thải hoặc về trường hợp bị đơn phương chấm dứt hợp đồng lao động;</w:t>
      </w:r>
    </w:p>
    <w:p w14:paraId="783025A8" w14:textId="77777777" w:rsidR="0098043E" w:rsidRDefault="0098043E" w:rsidP="0098043E">
      <w:pPr>
        <w:spacing w:before="120" w:after="280" w:afterAutospacing="1"/>
      </w:pPr>
      <w:r>
        <w:rPr>
          <w:lang w:val="vi-VN"/>
        </w:rPr>
        <w:t>b) Về bồi thường thiệt hại, trợ cấp khi chấm dứt hợp đồng lao động;</w:t>
      </w:r>
    </w:p>
    <w:p w14:paraId="6A21A3B3" w14:textId="77777777" w:rsidR="0098043E" w:rsidRDefault="0098043E" w:rsidP="0098043E">
      <w:pPr>
        <w:spacing w:before="120" w:after="280" w:afterAutospacing="1"/>
      </w:pPr>
      <w:r>
        <w:rPr>
          <w:lang w:val="vi-VN"/>
        </w:rPr>
        <w:t>c) Giữa người giúp việc gia đình với người sử dụng lao động;</w:t>
      </w:r>
    </w:p>
    <w:p w14:paraId="27920C08" w14:textId="77777777" w:rsidR="0098043E" w:rsidRDefault="0098043E" w:rsidP="0098043E">
      <w:pPr>
        <w:spacing w:before="120" w:after="280" w:afterAutospacing="1"/>
      </w:pPr>
      <w:r>
        <w:rPr>
          <w:lang w:val="vi-VN"/>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14:paraId="28E44801" w14:textId="77777777" w:rsidR="0098043E" w:rsidRDefault="0098043E" w:rsidP="0098043E">
      <w:pPr>
        <w:spacing w:before="120" w:after="280" w:afterAutospacing="1"/>
      </w:pPr>
      <w:r>
        <w:rPr>
          <w:lang w:val="vi-VN"/>
        </w:rPr>
        <w:t>đ) Về bồi thường thiệt hại giữa người lao động với doanh nghiệp, tổ chức đưa người lao động đi làm việc ở nước ngoài theo hợp đồng;</w:t>
      </w:r>
    </w:p>
    <w:p w14:paraId="58AB1193" w14:textId="77777777" w:rsidR="0098043E" w:rsidRDefault="0098043E" w:rsidP="0098043E">
      <w:pPr>
        <w:spacing w:before="120" w:after="280" w:afterAutospacing="1"/>
      </w:pPr>
      <w:r>
        <w:rPr>
          <w:lang w:val="vi-VN"/>
        </w:rPr>
        <w:t>e) Giữa người lao động thuê lại với người sử dụng lao động thuê lại.</w:t>
      </w:r>
    </w:p>
    <w:p w14:paraId="35CE0B9F" w14:textId="77777777" w:rsidR="0098043E" w:rsidRDefault="0098043E" w:rsidP="0098043E">
      <w:pPr>
        <w:spacing w:before="120" w:after="280" w:afterAutospacing="1"/>
      </w:pPr>
      <w:r>
        <w:rPr>
          <w:lang w:val="vi-VN"/>
        </w:rPr>
        <w:t>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14:paraId="3CA096B9" w14:textId="77777777" w:rsidR="0098043E" w:rsidRDefault="0098043E" w:rsidP="0098043E">
      <w:pPr>
        <w:spacing w:before="120" w:after="280" w:afterAutospacing="1"/>
      </w:pPr>
      <w:r>
        <w:rPr>
          <w:lang w:val="vi-VN"/>
        </w:rPr>
        <w:t>3. Tại phiên họp hòa giải phải có mặt hai bên tranh chấp. Các bên tranh chấp có thể ủy quyền cho người khác tham gia phiên họp hòa giải.</w:t>
      </w:r>
    </w:p>
    <w:p w14:paraId="77C30761" w14:textId="77777777" w:rsidR="0098043E" w:rsidRDefault="0098043E" w:rsidP="0098043E">
      <w:pPr>
        <w:spacing w:before="120" w:after="280" w:afterAutospacing="1"/>
      </w:pPr>
      <w:r>
        <w:rPr>
          <w:lang w:val="vi-VN"/>
        </w:rPr>
        <w:t>4. Hòa giải viên lao động có trách nhiệm hướng dẫn, hỗ trợ các bên thương lượng để giải quyết tranh chấp.</w:t>
      </w:r>
    </w:p>
    <w:p w14:paraId="0FFEFBB8" w14:textId="77777777" w:rsidR="0098043E" w:rsidRDefault="0098043E" w:rsidP="0098043E">
      <w:pPr>
        <w:spacing w:before="120" w:after="280" w:afterAutospacing="1"/>
      </w:pPr>
      <w:r>
        <w:rPr>
          <w:lang w:val="vi-VN"/>
        </w:rPr>
        <w:t>Trường hợp các bên thỏa thuận được, hòa giải viên lao động lập biên bản hòa giải thành. Biên bản hòa giải thành phải có chữ ký của các bên tranh chấp và hòa giải viên lao động.</w:t>
      </w:r>
    </w:p>
    <w:p w14:paraId="440B6F7A" w14:textId="77777777" w:rsidR="0098043E" w:rsidRDefault="0098043E" w:rsidP="0098043E">
      <w:pPr>
        <w:spacing w:before="120" w:after="280" w:afterAutospacing="1"/>
      </w:pPr>
      <w:r>
        <w:rPr>
          <w:lang w:val="vi-VN"/>
        </w:rPr>
        <w:lastRenderedPageBreak/>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14:paraId="05C0668D" w14:textId="77777777" w:rsidR="0098043E" w:rsidRDefault="0098043E" w:rsidP="0098043E">
      <w:pPr>
        <w:spacing w:before="120" w:after="280" w:afterAutospacing="1"/>
      </w:pPr>
      <w:r>
        <w:rPr>
          <w:lang w:val="vi-VN"/>
        </w:rPr>
        <w:t>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14:paraId="412AF0C9" w14:textId="77777777" w:rsidR="0098043E" w:rsidRDefault="0098043E" w:rsidP="0098043E">
      <w:pPr>
        <w:spacing w:before="120" w:after="280" w:afterAutospacing="1"/>
      </w:pPr>
      <w:r>
        <w:rPr>
          <w:lang w:val="vi-VN"/>
        </w:rPr>
        <w:t>5. Bản sao biên bản hòa giải thành hoặc hòa giải không thành phải được gửi cho các bên tranh chấp trong thời hạn 01 ngày làm việc kể từ ngày lập biên bản.</w:t>
      </w:r>
    </w:p>
    <w:p w14:paraId="27642663" w14:textId="77777777" w:rsidR="0098043E" w:rsidRDefault="0098043E" w:rsidP="0098043E">
      <w:pPr>
        <w:spacing w:before="120" w:after="280" w:afterAutospacing="1"/>
      </w:pPr>
      <w:r>
        <w:rPr>
          <w:lang w:val="vi-VN"/>
        </w:rPr>
        <w:t>6. Trường hợp một trong các bên không thực hiện các thỏa thuận trong biên bản hòa giải thành thì bên kia có quyền yêu cầu Hội đồng trọng tài lao động hoặc Tòa án giải quyết.</w:t>
      </w:r>
    </w:p>
    <w:p w14:paraId="482175DC" w14:textId="77777777" w:rsidR="0098043E" w:rsidRDefault="0098043E" w:rsidP="0098043E">
      <w:pPr>
        <w:spacing w:before="120" w:after="280" w:afterAutospacing="1"/>
      </w:pPr>
      <w:r>
        <w:rPr>
          <w:lang w:val="vi-VN"/>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14:paraId="46B36737" w14:textId="77777777" w:rsidR="0098043E" w:rsidRDefault="0098043E" w:rsidP="0098043E">
      <w:pPr>
        <w:spacing w:before="120" w:after="280" w:afterAutospacing="1"/>
      </w:pPr>
      <w:r>
        <w:rPr>
          <w:lang w:val="vi-VN"/>
        </w:rPr>
        <w:t>a) Yêu cầu Hội đồng trọng tài lao động giải quyết theo quy định tại Điều 189 của Bộ luật này;</w:t>
      </w:r>
    </w:p>
    <w:p w14:paraId="6B8B9134" w14:textId="77777777" w:rsidR="0098043E" w:rsidRDefault="0098043E" w:rsidP="0098043E">
      <w:pPr>
        <w:spacing w:before="120" w:after="280" w:afterAutospacing="1"/>
      </w:pPr>
      <w:r>
        <w:rPr>
          <w:lang w:val="vi-VN"/>
        </w:rPr>
        <w:t>b) Yêu cầu Tòa án giải quyết.</w:t>
      </w:r>
    </w:p>
    <w:p w14:paraId="644E6B21" w14:textId="77777777" w:rsidR="0098043E" w:rsidRDefault="0098043E" w:rsidP="0098043E">
      <w:pPr>
        <w:spacing w:before="120" w:after="280" w:afterAutospacing="1"/>
      </w:pPr>
      <w:bookmarkStart w:id="25" w:name="dieu_189"/>
      <w:r>
        <w:rPr>
          <w:b/>
          <w:bCs/>
          <w:lang w:val="vi-VN"/>
        </w:rPr>
        <w:t>Điều 189. Giải quyết tranh chấp lao động cá nhân của Hội đồng trọng tài lao động</w:t>
      </w:r>
      <w:bookmarkEnd w:id="25"/>
    </w:p>
    <w:p w14:paraId="2F70B8EA" w14:textId="77777777" w:rsidR="0098043E" w:rsidRDefault="0098043E" w:rsidP="0098043E">
      <w:pPr>
        <w:spacing w:before="120" w:after="280" w:afterAutospacing="1"/>
      </w:pPr>
      <w:r>
        <w:rPr>
          <w:lang w:val="vi-VN"/>
        </w:rPr>
        <w:t>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14:paraId="1272C061" w14:textId="77777777" w:rsidR="0098043E" w:rsidRDefault="0098043E" w:rsidP="0098043E">
      <w:pPr>
        <w:spacing w:before="120" w:after="280" w:afterAutospacing="1"/>
      </w:pPr>
      <w:r>
        <w:rPr>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14:paraId="574AF4C5" w14:textId="77777777" w:rsidR="0098043E" w:rsidRDefault="0098043E" w:rsidP="0098043E">
      <w:pPr>
        <w:spacing w:before="120" w:after="280" w:afterAutospacing="1"/>
      </w:pPr>
      <w:r>
        <w:rPr>
          <w:lang w:val="vi-VN"/>
        </w:rPr>
        <w:t>3. Trong thời hạn 30 ngày kể từ ngày Ban trọng tài lao động được thành lập, Ban trọng tài lao động phải ra quyết định về việc giải quyết tranh chấp và gửi cho các bên tranh chấp.</w:t>
      </w:r>
    </w:p>
    <w:p w14:paraId="719D17DC" w14:textId="77777777" w:rsidR="0098043E" w:rsidRDefault="0098043E" w:rsidP="0098043E">
      <w:pPr>
        <w:spacing w:before="120" w:after="280" w:afterAutospacing="1"/>
      </w:pPr>
      <w:r>
        <w:rPr>
          <w:lang w:val="vi-VN"/>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14:paraId="32A93B26" w14:textId="77777777" w:rsidR="0098043E" w:rsidRDefault="0098043E" w:rsidP="0098043E">
      <w:pPr>
        <w:spacing w:before="120" w:after="280" w:afterAutospacing="1"/>
      </w:pPr>
      <w:r>
        <w:rPr>
          <w:lang w:val="vi-VN"/>
        </w:rPr>
        <w:t>5. Trường hợp một trong các bên không thi hành quyết định giải quyết tranh chấp của Ban trọng tài lao động thì các bên có quyền yêu cầu Tòa án giải quyết.</w:t>
      </w:r>
    </w:p>
    <w:p w14:paraId="214EEDC2" w14:textId="77777777" w:rsidR="0098043E" w:rsidRDefault="0098043E" w:rsidP="0098043E">
      <w:pPr>
        <w:spacing w:before="120" w:after="280" w:afterAutospacing="1"/>
      </w:pPr>
      <w:bookmarkStart w:id="26" w:name="dieu_190"/>
      <w:r>
        <w:rPr>
          <w:b/>
          <w:bCs/>
          <w:lang w:val="vi-VN"/>
        </w:rPr>
        <w:t>Điều 190. Thời hiệu yêu cầu giải quyết tranh chấp lao động cá nhân</w:t>
      </w:r>
      <w:bookmarkEnd w:id="26"/>
    </w:p>
    <w:p w14:paraId="6C03F3DB" w14:textId="77777777" w:rsidR="0098043E" w:rsidRDefault="0098043E" w:rsidP="0098043E">
      <w:pPr>
        <w:spacing w:before="120" w:after="280" w:afterAutospacing="1"/>
      </w:pPr>
      <w:r>
        <w:rPr>
          <w:lang w:val="vi-VN"/>
        </w:rPr>
        <w:lastRenderedPageBreak/>
        <w:t>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14:paraId="6EAF043A" w14:textId="77777777" w:rsidR="0098043E" w:rsidRDefault="0098043E" w:rsidP="0098043E">
      <w:pPr>
        <w:spacing w:before="120" w:after="280" w:afterAutospacing="1"/>
      </w:pPr>
      <w:r>
        <w:rPr>
          <w:lang w:val="vi-VN"/>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p>
    <w:p w14:paraId="4B422606" w14:textId="77777777" w:rsidR="0098043E" w:rsidRDefault="0098043E" w:rsidP="0098043E">
      <w:pPr>
        <w:spacing w:before="120" w:after="280" w:afterAutospacing="1"/>
      </w:pPr>
      <w:r>
        <w:rPr>
          <w:lang w:val="vi-VN"/>
        </w:rPr>
        <w:t>3. Thời hiệu yêu cầu Tòa án giải quyết tranh chấp lao động cá nhân là 01 năm kể từ ngày phát hiện ra hành vi mà bên tranh chấp cho rằng quyền và lợi ích hợp pháp của mình bị vi phạm.</w:t>
      </w:r>
    </w:p>
    <w:p w14:paraId="43B97EE2" w14:textId="77777777" w:rsidR="0098043E" w:rsidRDefault="0098043E" w:rsidP="0098043E">
      <w:pPr>
        <w:spacing w:before="120" w:after="280" w:afterAutospacing="1"/>
      </w:pPr>
      <w:r>
        <w:rPr>
          <w:lang w:val="vi-VN"/>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14:paraId="3E45819D" w14:textId="77777777" w:rsidR="0098043E" w:rsidRDefault="0098043E" w:rsidP="0098043E">
      <w:pPr>
        <w:spacing w:before="120" w:after="280" w:afterAutospacing="1"/>
      </w:pPr>
      <w:bookmarkStart w:id="27" w:name="muc_3_4"/>
      <w:r>
        <w:rPr>
          <w:b/>
          <w:bCs/>
          <w:lang w:val="vi-VN"/>
        </w:rPr>
        <w:t>Mục 3. THẨM QUYỀN VÀ TRÌNH TỰ GIẢI QUYẾT TRANH CHẤP LAO ĐỘNG TẬP THỂ VỀ QUYỀN</w:t>
      </w:r>
      <w:bookmarkEnd w:id="27"/>
    </w:p>
    <w:p w14:paraId="0B8A31E4" w14:textId="77777777" w:rsidR="0098043E" w:rsidRDefault="0098043E" w:rsidP="0098043E">
      <w:pPr>
        <w:spacing w:before="120" w:after="280" w:afterAutospacing="1"/>
      </w:pPr>
      <w:bookmarkStart w:id="28" w:name="dieu_191"/>
      <w:r>
        <w:rPr>
          <w:b/>
          <w:bCs/>
          <w:lang w:val="vi-VN"/>
        </w:rPr>
        <w:t>Điều 191. Thẩm quyền giải quyết tranh chấp lao động tập thể về quyền</w:t>
      </w:r>
      <w:bookmarkEnd w:id="28"/>
    </w:p>
    <w:p w14:paraId="4FA8A0BD" w14:textId="77777777" w:rsidR="0098043E" w:rsidRDefault="0098043E" w:rsidP="0098043E">
      <w:pPr>
        <w:spacing w:before="120" w:after="280" w:afterAutospacing="1"/>
      </w:pPr>
      <w:r>
        <w:rPr>
          <w:lang w:val="vi-VN"/>
        </w:rPr>
        <w:t>1. Cơ quan, tổ chức, cá nhân có thẩm quyền giải quyết tranh chấp lao động tập thể về quyền bao gồm:</w:t>
      </w:r>
    </w:p>
    <w:p w14:paraId="132B533F" w14:textId="77777777" w:rsidR="0098043E" w:rsidRDefault="0098043E" w:rsidP="0098043E">
      <w:pPr>
        <w:spacing w:before="120" w:after="280" w:afterAutospacing="1"/>
      </w:pPr>
      <w:r>
        <w:rPr>
          <w:lang w:val="vi-VN"/>
        </w:rPr>
        <w:t>a) Hòa giải viên lao động;</w:t>
      </w:r>
    </w:p>
    <w:p w14:paraId="00255089" w14:textId="77777777" w:rsidR="0098043E" w:rsidRDefault="0098043E" w:rsidP="0098043E">
      <w:pPr>
        <w:spacing w:before="120" w:after="280" w:afterAutospacing="1"/>
      </w:pPr>
      <w:r>
        <w:rPr>
          <w:lang w:val="vi-VN"/>
        </w:rPr>
        <w:t>b) Hội đồng trọng tài lao động;</w:t>
      </w:r>
    </w:p>
    <w:p w14:paraId="328F5789" w14:textId="77777777" w:rsidR="0098043E" w:rsidRDefault="0098043E" w:rsidP="0098043E">
      <w:pPr>
        <w:spacing w:before="120" w:after="280" w:afterAutospacing="1"/>
      </w:pPr>
      <w:r>
        <w:rPr>
          <w:lang w:val="vi-VN"/>
        </w:rPr>
        <w:t>c) Tòa án nhân dân.</w:t>
      </w:r>
    </w:p>
    <w:p w14:paraId="401DEC5A" w14:textId="77777777" w:rsidR="0098043E" w:rsidRDefault="0098043E" w:rsidP="0098043E">
      <w:pPr>
        <w:spacing w:before="120" w:after="280" w:afterAutospacing="1"/>
      </w:pPr>
      <w:r>
        <w:rPr>
          <w:lang w:val="vi-VN"/>
        </w:rPr>
        <w:t>2. Tranh chấp lao động tập thể về quyền phải được giải quyết thông qua thủ tục hòa giải của hòa giải viên lao động trước khi yêu cầu Hội đồng trọng tài lao động hoặc Tòa án giải quyết.</w:t>
      </w:r>
    </w:p>
    <w:p w14:paraId="570108CB" w14:textId="77777777" w:rsidR="0098043E" w:rsidRDefault="0098043E" w:rsidP="0098043E">
      <w:pPr>
        <w:spacing w:before="120" w:after="280" w:afterAutospacing="1"/>
      </w:pPr>
      <w:bookmarkStart w:id="29" w:name="dieu_192"/>
      <w:r>
        <w:rPr>
          <w:b/>
          <w:bCs/>
          <w:lang w:val="vi-VN"/>
        </w:rPr>
        <w:t>Điều 192. Trình tự, thủ tục giải quyết tranh chấp lao động tập thể về quyền</w:t>
      </w:r>
      <w:bookmarkEnd w:id="29"/>
    </w:p>
    <w:p w14:paraId="5DBB3441" w14:textId="77777777" w:rsidR="0098043E" w:rsidRDefault="0098043E" w:rsidP="0098043E">
      <w:pPr>
        <w:spacing w:before="120" w:after="280" w:afterAutospacing="1"/>
      </w:pPr>
      <w:r>
        <w:rPr>
          <w:lang w:val="vi-VN"/>
        </w:rPr>
        <w:t>1. Trình tự, thủ tục hòa giải tranh chấp lao động tập thể về quyền được thực hiện theo quy định tại các khoản 2, 3, 4, 5 và 6 Điều 188 của Bộ luật này.</w:t>
      </w:r>
    </w:p>
    <w:p w14:paraId="71D079A7" w14:textId="77777777" w:rsidR="0098043E" w:rsidRDefault="0098043E" w:rsidP="0098043E">
      <w:pPr>
        <w:spacing w:before="120" w:after="280" w:afterAutospacing="1"/>
      </w:pPr>
      <w:r>
        <w:rPr>
          <w:lang w:val="vi-VN"/>
        </w:rPr>
        <w:t>Đối với tranh chấp quy định tại điểm b và điểm c khoản 2 Điều 179 của Bộ luật này mà xác định có hành vi vi phạm pháp luật t</w:t>
      </w:r>
      <w:proofErr w:type="spellStart"/>
      <w:r>
        <w:t>hì</w:t>
      </w:r>
      <w:proofErr w:type="spellEnd"/>
      <w:r>
        <w:t xml:space="preserve"> </w:t>
      </w:r>
      <w:r>
        <w:rPr>
          <w:lang w:val="vi-VN"/>
        </w:rPr>
        <w:t>hòa giải viên lao động lập biên bản và chuyển hồ sơ, tài liệu đến cơ quan có thẩm quyền xem xét, xử lý theo quy định của pháp luật.</w:t>
      </w:r>
    </w:p>
    <w:p w14:paraId="65D7E5EA" w14:textId="77777777" w:rsidR="0098043E" w:rsidRDefault="0098043E" w:rsidP="0098043E">
      <w:pPr>
        <w:spacing w:before="120" w:after="280" w:afterAutospacing="1"/>
      </w:pPr>
      <w:r>
        <w:rPr>
          <w:lang w:val="vi-VN"/>
        </w:rPr>
        <w:t>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14:paraId="269C31BA" w14:textId="77777777" w:rsidR="0098043E" w:rsidRDefault="0098043E" w:rsidP="0098043E">
      <w:pPr>
        <w:spacing w:before="120" w:after="280" w:afterAutospacing="1"/>
      </w:pPr>
      <w:r>
        <w:rPr>
          <w:lang w:val="vi-VN"/>
        </w:rPr>
        <w:lastRenderedPageBreak/>
        <w:t>a) Yêu cầu Hội đồng trọng tài lao động giải quyết theo quy định tại Điều 193 của Bộ luật này;</w:t>
      </w:r>
    </w:p>
    <w:p w14:paraId="512C7FBD" w14:textId="77777777" w:rsidR="0098043E" w:rsidRDefault="0098043E" w:rsidP="0098043E">
      <w:pPr>
        <w:spacing w:before="120" w:after="280" w:afterAutospacing="1"/>
      </w:pPr>
      <w:r>
        <w:rPr>
          <w:lang w:val="vi-VN"/>
        </w:rPr>
        <w:t>b) Yêu cầu Tòa án giải quyết.</w:t>
      </w:r>
    </w:p>
    <w:p w14:paraId="332D6754" w14:textId="77777777" w:rsidR="0098043E" w:rsidRDefault="0098043E" w:rsidP="0098043E">
      <w:pPr>
        <w:spacing w:before="120" w:after="280" w:afterAutospacing="1"/>
      </w:pPr>
      <w:bookmarkStart w:id="30" w:name="dieu_193"/>
      <w:r>
        <w:rPr>
          <w:b/>
          <w:bCs/>
          <w:lang w:val="vi-VN"/>
        </w:rPr>
        <w:t>Điều 193. Giải quyết tranh chấp lao động tập thể về quyền của Hội đồng trọng tài lao động</w:t>
      </w:r>
      <w:bookmarkEnd w:id="30"/>
    </w:p>
    <w:p w14:paraId="6FE1CA0B" w14:textId="77777777" w:rsidR="0098043E" w:rsidRDefault="0098043E" w:rsidP="0098043E">
      <w:pPr>
        <w:spacing w:before="120" w:after="280" w:afterAutospacing="1"/>
      </w:pPr>
      <w:r>
        <w:rPr>
          <w:lang w:val="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14:paraId="4411019B" w14:textId="77777777" w:rsidR="0098043E" w:rsidRDefault="0098043E" w:rsidP="0098043E">
      <w:pPr>
        <w:spacing w:before="120" w:after="280" w:afterAutospacing="1"/>
      </w:pPr>
      <w:r>
        <w:rPr>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14:paraId="5B7769A7" w14:textId="77777777" w:rsidR="0098043E" w:rsidRDefault="0098043E" w:rsidP="0098043E">
      <w:pPr>
        <w:spacing w:before="120" w:after="280" w:afterAutospacing="1"/>
      </w:pPr>
      <w:r>
        <w:rPr>
          <w:lang w:val="vi-VN"/>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14:paraId="0F1D1D6A" w14:textId="77777777" w:rsidR="0098043E" w:rsidRDefault="0098043E" w:rsidP="0098043E">
      <w:pPr>
        <w:spacing w:before="120" w:after="280" w:afterAutospacing="1"/>
      </w:pPr>
      <w:r>
        <w:rPr>
          <w:lang w:val="vi-VN"/>
        </w:rPr>
        <w:t>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14:paraId="6AFE14A4" w14:textId="77777777" w:rsidR="0098043E" w:rsidRDefault="0098043E" w:rsidP="0098043E">
      <w:pPr>
        <w:spacing w:before="120" w:after="280" w:afterAutospacing="1"/>
      </w:pPr>
      <w:r>
        <w:rPr>
          <w:lang w:val="vi-VN"/>
        </w:rPr>
        <w:t>4. Trường hợp các bên lựa chọn giải quyết tranh chấp thông qua Hội đồng trọng tài lao động theo quy định tại Điều này th</w:t>
      </w:r>
      <w:r>
        <w:t xml:space="preserve">ì </w:t>
      </w:r>
      <w:r>
        <w:rPr>
          <w:lang w:val="vi-VN"/>
        </w:rPr>
        <w:t>trong thời gian Hội đồng trọng tài lao động đang tiến hành giải quyết tranh chấp, các bên không được đồng thời yêu cầu Tòa án giải quyết.</w:t>
      </w:r>
    </w:p>
    <w:p w14:paraId="306ACD11" w14:textId="77777777" w:rsidR="0098043E" w:rsidRDefault="0098043E" w:rsidP="0098043E">
      <w:pPr>
        <w:spacing w:before="120" w:after="280" w:afterAutospacing="1"/>
      </w:pPr>
      <w:r>
        <w:rPr>
          <w:lang w:val="vi-VN"/>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14:paraId="0C49D7D3" w14:textId="77777777" w:rsidR="0098043E" w:rsidRDefault="0098043E" w:rsidP="0098043E">
      <w:pPr>
        <w:spacing w:before="120" w:after="280" w:afterAutospacing="1"/>
      </w:pPr>
      <w:r>
        <w:rPr>
          <w:lang w:val="vi-VN"/>
        </w:rPr>
        <w:t>6. Trường hợp một trong các bên không thi hành quyết định giải quyết tranh chấp của Ban trọng tài lao động thì các bên có quyền yêu cầu Tòa án giải quyết.</w:t>
      </w:r>
    </w:p>
    <w:p w14:paraId="07E97A8B" w14:textId="77777777" w:rsidR="0098043E" w:rsidRDefault="0098043E" w:rsidP="0098043E">
      <w:pPr>
        <w:spacing w:before="120" w:after="280" w:afterAutospacing="1"/>
      </w:pPr>
      <w:bookmarkStart w:id="31" w:name="dieu_194"/>
      <w:r>
        <w:rPr>
          <w:b/>
          <w:bCs/>
          <w:lang w:val="vi-VN"/>
        </w:rPr>
        <w:t>Điều 194. Thời hiệu yêu cầu giải quyết tranh chấp lao động tập thể về quyền</w:t>
      </w:r>
      <w:bookmarkEnd w:id="31"/>
    </w:p>
    <w:p w14:paraId="230EE583" w14:textId="77777777" w:rsidR="0098043E" w:rsidRDefault="0098043E" w:rsidP="0098043E">
      <w:pPr>
        <w:spacing w:before="120" w:after="280" w:afterAutospacing="1"/>
      </w:pPr>
      <w:r>
        <w:rPr>
          <w:lang w:val="vi-VN"/>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14:paraId="0D87A337" w14:textId="77777777" w:rsidR="0098043E" w:rsidRDefault="0098043E" w:rsidP="0098043E">
      <w:pPr>
        <w:spacing w:before="120" w:after="280" w:afterAutospacing="1"/>
      </w:pPr>
      <w:r>
        <w:rPr>
          <w:lang w:val="vi-VN"/>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p>
    <w:p w14:paraId="278D398B" w14:textId="77777777" w:rsidR="0098043E" w:rsidRDefault="0098043E" w:rsidP="0098043E">
      <w:pPr>
        <w:spacing w:before="120" w:after="280" w:afterAutospacing="1"/>
      </w:pPr>
      <w:r>
        <w:rPr>
          <w:lang w:val="vi-VN"/>
        </w:rPr>
        <w:lastRenderedPageBreak/>
        <w:t>3. Thời hiệu yêu cầu Tòa án giải quyết tranh chấp lao động tập thể về quyền là 01 năm kể từ ngày phát hiện ra hành vi mà bên tranh chấp cho rằng quyền hợp pháp của mình bị vi phạm.</w:t>
      </w:r>
    </w:p>
    <w:p w14:paraId="6FE544B0" w14:textId="77777777" w:rsidR="0098043E" w:rsidRDefault="0098043E" w:rsidP="0098043E">
      <w:pPr>
        <w:spacing w:before="120" w:after="280" w:afterAutospacing="1"/>
      </w:pPr>
      <w:bookmarkStart w:id="32" w:name="muc_4_2"/>
      <w:r>
        <w:rPr>
          <w:b/>
          <w:bCs/>
          <w:lang w:val="vi-VN"/>
        </w:rPr>
        <w:t>Mục 4. THẨM QUYỀN VÀ TRÌNH TỰ GIẢI QUYẾT TRANH CHẤP LAO ĐỘNG TẬP THỂ VỀ LỢI ÍCH</w:t>
      </w:r>
      <w:bookmarkEnd w:id="32"/>
    </w:p>
    <w:p w14:paraId="498900CF" w14:textId="77777777" w:rsidR="0098043E" w:rsidRDefault="0098043E" w:rsidP="0098043E">
      <w:pPr>
        <w:spacing w:before="120" w:after="280" w:afterAutospacing="1"/>
      </w:pPr>
      <w:bookmarkStart w:id="33" w:name="dieu_195"/>
      <w:r>
        <w:rPr>
          <w:b/>
          <w:bCs/>
          <w:lang w:val="vi-VN"/>
        </w:rPr>
        <w:t>Điều 195. Thẩm quyền giải quyết tranh chấp lao động tập thể về lợi ích</w:t>
      </w:r>
      <w:bookmarkEnd w:id="33"/>
    </w:p>
    <w:p w14:paraId="27F0DC31" w14:textId="77777777" w:rsidR="0098043E" w:rsidRDefault="0098043E" w:rsidP="0098043E">
      <w:pPr>
        <w:spacing w:before="120" w:after="280" w:afterAutospacing="1"/>
      </w:pPr>
      <w:r>
        <w:rPr>
          <w:lang w:val="vi-VN"/>
        </w:rPr>
        <w:t>1. Tổ chức, cá nhân có thẩm quyền giải quyết tranh chấp lao động tập thể về lợi ích bao gồm:</w:t>
      </w:r>
    </w:p>
    <w:p w14:paraId="5E3C1938" w14:textId="77777777" w:rsidR="0098043E" w:rsidRDefault="0098043E" w:rsidP="0098043E">
      <w:pPr>
        <w:spacing w:before="120" w:after="280" w:afterAutospacing="1"/>
      </w:pPr>
      <w:r>
        <w:rPr>
          <w:lang w:val="vi-VN"/>
        </w:rPr>
        <w:t>a) Hòa giải viên lao động;</w:t>
      </w:r>
    </w:p>
    <w:p w14:paraId="42A055E1" w14:textId="77777777" w:rsidR="0098043E" w:rsidRDefault="0098043E" w:rsidP="0098043E">
      <w:pPr>
        <w:spacing w:before="120" w:after="280" w:afterAutospacing="1"/>
      </w:pPr>
      <w:r>
        <w:rPr>
          <w:lang w:val="vi-VN"/>
        </w:rPr>
        <w:t>b) Hội đồng trọng tài lao động.</w:t>
      </w:r>
    </w:p>
    <w:p w14:paraId="1C0B7F18" w14:textId="77777777" w:rsidR="0098043E" w:rsidRDefault="0098043E" w:rsidP="0098043E">
      <w:pPr>
        <w:spacing w:before="120" w:after="280" w:afterAutospacing="1"/>
      </w:pPr>
      <w:r>
        <w:rPr>
          <w:lang w:val="vi-VN"/>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14:paraId="001773D8" w14:textId="77777777" w:rsidR="0098043E" w:rsidRDefault="0098043E" w:rsidP="0098043E">
      <w:pPr>
        <w:spacing w:before="120" w:after="280" w:afterAutospacing="1"/>
      </w:pPr>
      <w:bookmarkStart w:id="34" w:name="dieu_196"/>
      <w:r>
        <w:rPr>
          <w:b/>
          <w:bCs/>
          <w:lang w:val="vi-VN"/>
        </w:rPr>
        <w:t>Điều 196. Trình tự, thủ tục giải quyết tranh chấp lao động tập thể về lợi ích</w:t>
      </w:r>
      <w:bookmarkEnd w:id="34"/>
    </w:p>
    <w:p w14:paraId="1EC3DAD2" w14:textId="77777777" w:rsidR="0098043E" w:rsidRDefault="0098043E" w:rsidP="0098043E">
      <w:pPr>
        <w:spacing w:before="120" w:after="280" w:afterAutospacing="1"/>
      </w:pPr>
      <w:r>
        <w:rPr>
          <w:lang w:val="vi-VN"/>
        </w:rPr>
        <w:t>1. Trình tự, thủ tục hòa giải tranh chấp lao động tập thể về lợi ích được thực hiện theo quy định tại các khoản 2, 3, 4 và 5 Điều 188 của Bộ luật này.</w:t>
      </w:r>
    </w:p>
    <w:p w14:paraId="5AAE6A5A" w14:textId="77777777" w:rsidR="0098043E" w:rsidRDefault="0098043E" w:rsidP="0098043E">
      <w:pPr>
        <w:spacing w:before="120" w:after="280" w:afterAutospacing="1"/>
      </w:pPr>
      <w:r>
        <w:rPr>
          <w:lang w:val="vi-VN"/>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14:paraId="7032F1C8" w14:textId="77777777" w:rsidR="0098043E" w:rsidRDefault="0098043E" w:rsidP="0098043E">
      <w:pPr>
        <w:spacing w:before="120" w:after="280" w:afterAutospacing="1"/>
      </w:pPr>
      <w:r>
        <w:rPr>
          <w:lang w:val="vi-VN"/>
        </w:rPr>
        <w:t>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14:paraId="6D7285DB" w14:textId="77777777" w:rsidR="0098043E" w:rsidRDefault="0098043E" w:rsidP="0098043E">
      <w:pPr>
        <w:spacing w:before="120" w:after="280" w:afterAutospacing="1"/>
      </w:pPr>
      <w:r>
        <w:rPr>
          <w:lang w:val="vi-VN"/>
        </w:rPr>
        <w:t>a) Yêu cầu Hội đồng trọng tài lao động giải quyết theo quy định tại Điều 197 c</w:t>
      </w:r>
      <w:r>
        <w:t>ủ</w:t>
      </w:r>
      <w:r>
        <w:rPr>
          <w:lang w:val="vi-VN"/>
        </w:rPr>
        <w:t>a Bộ luật này;</w:t>
      </w:r>
    </w:p>
    <w:p w14:paraId="5D861AAB" w14:textId="77777777" w:rsidR="0098043E" w:rsidRDefault="0098043E" w:rsidP="0098043E">
      <w:pPr>
        <w:spacing w:before="120" w:after="280" w:afterAutospacing="1"/>
      </w:pPr>
      <w:r>
        <w:rPr>
          <w:lang w:val="vi-VN"/>
        </w:rPr>
        <w:t>b) Tổ chức đại diện người lao động có quyền tiến hành thủ tục quy định tại các điều 200, 201 và 202 của Bộ luật này để đình công.</w:t>
      </w:r>
    </w:p>
    <w:p w14:paraId="7CB9F28D" w14:textId="77777777" w:rsidR="0098043E" w:rsidRDefault="0098043E" w:rsidP="0098043E">
      <w:pPr>
        <w:spacing w:before="120" w:after="280" w:afterAutospacing="1"/>
      </w:pPr>
      <w:bookmarkStart w:id="35" w:name="dieu_197"/>
      <w:r>
        <w:rPr>
          <w:b/>
          <w:bCs/>
          <w:lang w:val="vi-VN"/>
        </w:rPr>
        <w:t>Điều 197. Giải quyết tranh chấp lao động tập thể về lợi ích của Hội đồng trọng tài lao động</w:t>
      </w:r>
      <w:bookmarkEnd w:id="35"/>
    </w:p>
    <w:p w14:paraId="049B02AA" w14:textId="77777777" w:rsidR="0098043E" w:rsidRDefault="0098043E" w:rsidP="0098043E">
      <w:pPr>
        <w:spacing w:before="120" w:after="280" w:afterAutospacing="1"/>
      </w:pPr>
      <w:r>
        <w:rPr>
          <w:lang w:val="vi-VN"/>
        </w:rPr>
        <w:t>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14:paraId="49C1D58D" w14:textId="77777777" w:rsidR="0098043E" w:rsidRDefault="0098043E" w:rsidP="0098043E">
      <w:pPr>
        <w:spacing w:before="120" w:after="280" w:afterAutospacing="1"/>
      </w:pPr>
      <w:r>
        <w:rPr>
          <w:lang w:val="vi-VN"/>
        </w:rPr>
        <w:t>2. Trong thời hạn 07 ngày làm việc kể từ ngày nhận được yêu cầu giải quyết tranh chấp theo quy định tại khoản 1 Điều này, Ban trọng tài lao động phải được thành lập để giải quyết tranh chấp.</w:t>
      </w:r>
    </w:p>
    <w:p w14:paraId="2C2A58FE" w14:textId="77777777" w:rsidR="0098043E" w:rsidRDefault="0098043E" w:rsidP="0098043E">
      <w:pPr>
        <w:spacing w:before="120" w:after="280" w:afterAutospacing="1"/>
      </w:pPr>
      <w:r>
        <w:rPr>
          <w:lang w:val="vi-VN"/>
        </w:rPr>
        <w:lastRenderedPageBreak/>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14:paraId="6FA4C8C9" w14:textId="77777777" w:rsidR="0098043E" w:rsidRDefault="0098043E" w:rsidP="0098043E">
      <w:pPr>
        <w:spacing w:before="120" w:after="280" w:afterAutospacing="1"/>
      </w:pPr>
      <w:r>
        <w:rPr>
          <w:lang w:val="vi-VN"/>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14:paraId="1FB7AFEC" w14:textId="77777777" w:rsidR="0098043E" w:rsidRDefault="0098043E" w:rsidP="0098043E">
      <w:pPr>
        <w:spacing w:before="120" w:after="280" w:afterAutospacing="1"/>
      </w:pPr>
      <w:r>
        <w:rPr>
          <w:lang w:val="vi-VN"/>
        </w:rPr>
        <w:t>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14:paraId="64E4AF99" w14:textId="77777777" w:rsidR="0098043E" w:rsidRDefault="0098043E" w:rsidP="0098043E">
      <w:pPr>
        <w:spacing w:before="120" w:after="280" w:afterAutospacing="1"/>
      </w:pPr>
      <w:bookmarkStart w:id="36" w:name="muc_5_2"/>
      <w:r>
        <w:rPr>
          <w:b/>
          <w:bCs/>
          <w:lang w:val="vi-VN"/>
        </w:rPr>
        <w:t>Mục 5. ĐÌNH CÔNG</w:t>
      </w:r>
      <w:bookmarkEnd w:id="36"/>
    </w:p>
    <w:p w14:paraId="343169A2" w14:textId="77777777" w:rsidR="0098043E" w:rsidRDefault="0098043E" w:rsidP="0098043E">
      <w:pPr>
        <w:spacing w:before="120" w:after="280" w:afterAutospacing="1"/>
      </w:pPr>
      <w:bookmarkStart w:id="37" w:name="dieu_198"/>
      <w:r>
        <w:rPr>
          <w:b/>
          <w:bCs/>
          <w:lang w:val="vi-VN"/>
        </w:rPr>
        <w:t>Điều 198. Đình công</w:t>
      </w:r>
      <w:bookmarkEnd w:id="37"/>
    </w:p>
    <w:p w14:paraId="66AE38A7" w14:textId="77777777" w:rsidR="0098043E" w:rsidRDefault="0098043E" w:rsidP="0098043E">
      <w:pPr>
        <w:spacing w:before="120" w:after="280" w:afterAutospacing="1"/>
      </w:pPr>
      <w:r>
        <w:rPr>
          <w:lang w:val="vi-VN"/>
        </w:rPr>
        <w:t>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14:paraId="44C03F7A" w14:textId="77777777" w:rsidR="0098043E" w:rsidRDefault="0098043E" w:rsidP="0098043E">
      <w:pPr>
        <w:spacing w:before="120" w:after="280" w:afterAutospacing="1"/>
      </w:pPr>
      <w:bookmarkStart w:id="38" w:name="dieu_199"/>
      <w:r>
        <w:rPr>
          <w:b/>
          <w:bCs/>
          <w:lang w:val="vi-VN"/>
        </w:rPr>
        <w:t>Điều 199. Trường hợp người lao động có quyền đình công</w:t>
      </w:r>
      <w:bookmarkEnd w:id="38"/>
    </w:p>
    <w:p w14:paraId="1E4FF8E0" w14:textId="77777777" w:rsidR="0098043E" w:rsidRDefault="0098043E" w:rsidP="0098043E">
      <w:pPr>
        <w:spacing w:before="120" w:after="280" w:afterAutospacing="1"/>
      </w:pPr>
      <w:r>
        <w:rPr>
          <w:lang w:val="vi-VN"/>
        </w:rPr>
        <w:t>Tổ chức đại diện người lao động là bên tranh chấp lao động tập thể về lợi ích có quyền tiến hành thủ tục quy định tại các điều 200, 201 và 202 của Bộ luật này để đình công trong trường hợp sau đây:</w:t>
      </w:r>
    </w:p>
    <w:p w14:paraId="7D0B5CC6" w14:textId="77777777" w:rsidR="0098043E" w:rsidRDefault="0098043E" w:rsidP="0098043E">
      <w:pPr>
        <w:spacing w:before="120" w:after="280" w:afterAutospacing="1"/>
      </w:pPr>
      <w:r>
        <w:rPr>
          <w:lang w:val="vi-VN"/>
        </w:rPr>
        <w:t>1. Hòa giải không thành hoặc hết thời hạn hòa giải quy định tại khoản 2 Điều 188 của Bộ luật này mà hòa giải viên lao động không tiến hành hòa giải;</w:t>
      </w:r>
    </w:p>
    <w:p w14:paraId="37F308FF" w14:textId="77777777" w:rsidR="0098043E" w:rsidRDefault="0098043E" w:rsidP="0098043E">
      <w:pPr>
        <w:spacing w:before="120" w:after="280" w:afterAutospacing="1"/>
      </w:pPr>
      <w:r>
        <w:rPr>
          <w:lang w:val="vi-VN"/>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14:paraId="01ACFC3A" w14:textId="77777777" w:rsidR="0098043E" w:rsidRDefault="0098043E" w:rsidP="0098043E">
      <w:pPr>
        <w:spacing w:before="120" w:after="280" w:afterAutospacing="1"/>
      </w:pPr>
      <w:bookmarkStart w:id="39" w:name="dieu_200"/>
      <w:r>
        <w:rPr>
          <w:b/>
          <w:bCs/>
          <w:lang w:val="vi-VN"/>
        </w:rPr>
        <w:t>Điều 200. Trình tự đình công</w:t>
      </w:r>
      <w:bookmarkEnd w:id="39"/>
    </w:p>
    <w:p w14:paraId="6454EB86" w14:textId="77777777" w:rsidR="0098043E" w:rsidRDefault="0098043E" w:rsidP="0098043E">
      <w:pPr>
        <w:spacing w:before="120" w:after="280" w:afterAutospacing="1"/>
      </w:pPr>
      <w:r>
        <w:rPr>
          <w:lang w:val="vi-VN"/>
        </w:rPr>
        <w:t>1. Lấy ý kiến về đình công theo quy định tại Điều 201 của Bộ luật này.</w:t>
      </w:r>
    </w:p>
    <w:p w14:paraId="28DC6533" w14:textId="77777777" w:rsidR="0098043E" w:rsidRDefault="0098043E" w:rsidP="0098043E">
      <w:pPr>
        <w:spacing w:before="120" w:after="280" w:afterAutospacing="1"/>
      </w:pPr>
      <w:r>
        <w:rPr>
          <w:lang w:val="vi-VN"/>
        </w:rPr>
        <w:t>2. Ra quyết định đình công và thông báo đình công theo quy định tại Điều 202 của Bộ luật này.</w:t>
      </w:r>
    </w:p>
    <w:p w14:paraId="2A232720" w14:textId="77777777" w:rsidR="0098043E" w:rsidRDefault="0098043E" w:rsidP="0098043E">
      <w:pPr>
        <w:spacing w:before="120" w:after="280" w:afterAutospacing="1"/>
      </w:pPr>
      <w:r>
        <w:rPr>
          <w:lang w:val="vi-VN"/>
        </w:rPr>
        <w:t>3. Tiến hành đình công.</w:t>
      </w:r>
    </w:p>
    <w:p w14:paraId="21A0C90C" w14:textId="77777777" w:rsidR="0098043E" w:rsidRDefault="0098043E" w:rsidP="0098043E">
      <w:pPr>
        <w:spacing w:before="120" w:after="280" w:afterAutospacing="1"/>
      </w:pPr>
      <w:bookmarkStart w:id="40" w:name="dieu_201"/>
      <w:r>
        <w:rPr>
          <w:b/>
          <w:bCs/>
          <w:lang w:val="vi-VN"/>
        </w:rPr>
        <w:t>Điều 201. Lấy ý kiến về đình công</w:t>
      </w:r>
      <w:bookmarkEnd w:id="40"/>
    </w:p>
    <w:p w14:paraId="304DA3B5" w14:textId="77777777" w:rsidR="0098043E" w:rsidRDefault="0098043E" w:rsidP="0098043E">
      <w:pPr>
        <w:spacing w:before="120" w:after="280" w:afterAutospacing="1"/>
      </w:pPr>
      <w:r>
        <w:rPr>
          <w:lang w:val="vi-VN"/>
        </w:rPr>
        <w:lastRenderedPageBreak/>
        <w:t>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14:paraId="2D8E2222" w14:textId="77777777" w:rsidR="0098043E" w:rsidRDefault="0098043E" w:rsidP="0098043E">
      <w:pPr>
        <w:spacing w:before="120" w:after="280" w:afterAutospacing="1"/>
      </w:pPr>
      <w:r>
        <w:rPr>
          <w:lang w:val="vi-VN"/>
        </w:rPr>
        <w:t>2. Nội dung lấy ý kiến bao gồm:</w:t>
      </w:r>
    </w:p>
    <w:p w14:paraId="40C041DA" w14:textId="77777777" w:rsidR="0098043E" w:rsidRDefault="0098043E" w:rsidP="0098043E">
      <w:pPr>
        <w:spacing w:before="120" w:after="280" w:afterAutospacing="1"/>
      </w:pPr>
      <w:r>
        <w:rPr>
          <w:lang w:val="vi-VN"/>
        </w:rPr>
        <w:t>a) Đồng ý hay không đồng ý đình công;</w:t>
      </w:r>
    </w:p>
    <w:p w14:paraId="2AAB1752" w14:textId="77777777" w:rsidR="0098043E" w:rsidRDefault="0098043E" w:rsidP="0098043E">
      <w:pPr>
        <w:spacing w:before="120" w:after="280" w:afterAutospacing="1"/>
      </w:pPr>
      <w:r>
        <w:rPr>
          <w:lang w:val="vi-VN"/>
        </w:rPr>
        <w:t>b) Phương án của tổ chức đại diện người lao động về nội dung quy định tại các điểm b, c và d khoản 2 Điều 202 của Bộ luật này.</w:t>
      </w:r>
    </w:p>
    <w:p w14:paraId="00AA7770" w14:textId="77777777" w:rsidR="0098043E" w:rsidRDefault="0098043E" w:rsidP="0098043E">
      <w:pPr>
        <w:spacing w:before="120" w:after="280" w:afterAutospacing="1"/>
      </w:pPr>
      <w:r>
        <w:rPr>
          <w:lang w:val="vi-VN"/>
        </w:rPr>
        <w:t>3. Việc lấy ý kiến được thực hiện trực tiếp bằng hình thức lấy phiếu hoặc chữ ký hoặc hình thức khác.</w:t>
      </w:r>
    </w:p>
    <w:p w14:paraId="26B4C494" w14:textId="77777777" w:rsidR="0098043E" w:rsidRDefault="0098043E" w:rsidP="0098043E">
      <w:pPr>
        <w:spacing w:before="120" w:after="280" w:afterAutospacing="1"/>
      </w:pPr>
      <w:r>
        <w:rPr>
          <w:lang w:val="vi-VN"/>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14:paraId="7FE620C7" w14:textId="77777777" w:rsidR="0098043E" w:rsidRDefault="0098043E" w:rsidP="0098043E">
      <w:pPr>
        <w:spacing w:before="120" w:after="280" w:afterAutospacing="1"/>
      </w:pPr>
      <w:bookmarkStart w:id="41" w:name="dieu_202"/>
      <w:r>
        <w:rPr>
          <w:b/>
          <w:bCs/>
          <w:lang w:val="vi-VN"/>
        </w:rPr>
        <w:t>Điều 202. Quyết định đình công và thông báo thời điểm bắt đầu đình công</w:t>
      </w:r>
      <w:bookmarkEnd w:id="41"/>
    </w:p>
    <w:p w14:paraId="3A8474C8" w14:textId="77777777" w:rsidR="0098043E" w:rsidRDefault="0098043E" w:rsidP="0098043E">
      <w:pPr>
        <w:spacing w:before="120" w:after="280" w:afterAutospacing="1"/>
      </w:pPr>
      <w:r>
        <w:rPr>
          <w:lang w:val="vi-VN"/>
        </w:rPr>
        <w:t>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w:t>
      </w:r>
    </w:p>
    <w:p w14:paraId="0680EFE8" w14:textId="77777777" w:rsidR="0098043E" w:rsidRDefault="0098043E" w:rsidP="0098043E">
      <w:pPr>
        <w:spacing w:before="120" w:after="280" w:afterAutospacing="1"/>
      </w:pPr>
      <w:r>
        <w:rPr>
          <w:lang w:val="vi-VN"/>
        </w:rPr>
        <w:t>2. Quyết định đình công phải có các nội dung sau đây:</w:t>
      </w:r>
    </w:p>
    <w:p w14:paraId="1B804331" w14:textId="77777777" w:rsidR="0098043E" w:rsidRDefault="0098043E" w:rsidP="0098043E">
      <w:pPr>
        <w:spacing w:before="120" w:after="280" w:afterAutospacing="1"/>
      </w:pPr>
      <w:r>
        <w:rPr>
          <w:lang w:val="vi-VN"/>
        </w:rPr>
        <w:t>a) Kết quả lấy ý kiến đình công;</w:t>
      </w:r>
    </w:p>
    <w:p w14:paraId="229E7336" w14:textId="77777777" w:rsidR="0098043E" w:rsidRDefault="0098043E" w:rsidP="0098043E">
      <w:pPr>
        <w:spacing w:before="120" w:after="280" w:afterAutospacing="1"/>
      </w:pPr>
      <w:r>
        <w:rPr>
          <w:lang w:val="vi-VN"/>
        </w:rPr>
        <w:t>b) Thời điểm bắt đầu đình công, địa điểm đình công;</w:t>
      </w:r>
    </w:p>
    <w:p w14:paraId="33B6B23D" w14:textId="77777777" w:rsidR="0098043E" w:rsidRDefault="0098043E" w:rsidP="0098043E">
      <w:pPr>
        <w:spacing w:before="120" w:after="280" w:afterAutospacing="1"/>
      </w:pPr>
      <w:r>
        <w:rPr>
          <w:lang w:val="vi-VN"/>
        </w:rPr>
        <w:t>c) Phạm vi tiến hành đình công;</w:t>
      </w:r>
    </w:p>
    <w:p w14:paraId="02E09CEA" w14:textId="77777777" w:rsidR="0098043E" w:rsidRDefault="0098043E" w:rsidP="0098043E">
      <w:pPr>
        <w:spacing w:before="120" w:after="280" w:afterAutospacing="1"/>
      </w:pPr>
      <w:r>
        <w:rPr>
          <w:lang w:val="vi-VN"/>
        </w:rPr>
        <w:t>d) Yêu cầu của người lao động;</w:t>
      </w:r>
    </w:p>
    <w:p w14:paraId="7DF06CCF" w14:textId="77777777" w:rsidR="0098043E" w:rsidRDefault="0098043E" w:rsidP="0098043E">
      <w:pPr>
        <w:spacing w:before="120" w:after="280" w:afterAutospacing="1"/>
      </w:pPr>
      <w:r>
        <w:rPr>
          <w:lang w:val="vi-VN"/>
        </w:rPr>
        <w:t>đ) Họ tên, địa chỉ liên hệ của người đại diện cho tổ chức đại diện người lao động tổ chức và lãnh đạo đình công.</w:t>
      </w:r>
    </w:p>
    <w:p w14:paraId="0B8B3D10" w14:textId="77777777" w:rsidR="0098043E" w:rsidRDefault="0098043E" w:rsidP="0098043E">
      <w:pPr>
        <w:spacing w:before="120" w:after="280" w:afterAutospacing="1"/>
      </w:pPr>
      <w:r>
        <w:rPr>
          <w:lang w:val="vi-VN"/>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14:paraId="77B23C97" w14:textId="77777777" w:rsidR="0098043E" w:rsidRDefault="0098043E" w:rsidP="0098043E">
      <w:pPr>
        <w:spacing w:before="120" w:after="280" w:afterAutospacing="1"/>
      </w:pPr>
      <w:r>
        <w:rPr>
          <w:lang w:val="vi-VN"/>
        </w:rPr>
        <w:lastRenderedPageBreak/>
        <w:t>4. Đến thời điểm bắt đầu đình công, nếu người sử dụng lao động vẫn không chấp nhận giải quyết yêu cầu của người lao động thì tổ chức đại diện người lao động tổ chức và lãnh đạo đình công.</w:t>
      </w:r>
    </w:p>
    <w:p w14:paraId="0BCB6C63" w14:textId="77777777" w:rsidR="0098043E" w:rsidRDefault="0098043E" w:rsidP="0098043E">
      <w:pPr>
        <w:spacing w:before="120" w:after="280" w:afterAutospacing="1"/>
      </w:pPr>
      <w:bookmarkStart w:id="42" w:name="dieu_203"/>
      <w:r>
        <w:rPr>
          <w:b/>
          <w:bCs/>
          <w:lang w:val="vi-VN"/>
        </w:rPr>
        <w:t>Điều 203. Quyền của các bên trước và trong quá trình đình công</w:t>
      </w:r>
      <w:bookmarkEnd w:id="42"/>
    </w:p>
    <w:p w14:paraId="1609CB70" w14:textId="77777777" w:rsidR="0098043E" w:rsidRDefault="0098043E" w:rsidP="0098043E">
      <w:pPr>
        <w:spacing w:before="120" w:after="280" w:afterAutospacing="1"/>
      </w:pPr>
      <w:r>
        <w:rPr>
          <w:lang w:val="vi-VN"/>
        </w:rPr>
        <w:t>1. Tiếp tục thỏa thuận để giải quyết nội dung tranh chấp lao động tập thể hoặc cùng đề nghị hòa giải viên lao động, Hội đồng trọng tài lao động tiến hành hòa giải, giải quyết tranh chấp lao động.</w:t>
      </w:r>
    </w:p>
    <w:p w14:paraId="10CE4761" w14:textId="77777777" w:rsidR="0098043E" w:rsidRDefault="0098043E" w:rsidP="0098043E">
      <w:pPr>
        <w:spacing w:before="120" w:after="280" w:afterAutospacing="1"/>
      </w:pPr>
      <w:r>
        <w:rPr>
          <w:lang w:val="vi-VN"/>
        </w:rPr>
        <w:t>2. Tổ chức đại diện người lao động có quyền tổ chức và lãnh đạo đình công theo quy định tại Điều 198 của Bộ luật này có quyền sau đây:</w:t>
      </w:r>
    </w:p>
    <w:p w14:paraId="549516D9" w14:textId="77777777" w:rsidR="0098043E" w:rsidRDefault="0098043E" w:rsidP="0098043E">
      <w:pPr>
        <w:spacing w:before="120" w:after="280" w:afterAutospacing="1"/>
      </w:pPr>
      <w:r>
        <w:rPr>
          <w:lang w:val="vi-VN"/>
        </w:rPr>
        <w:t>a) Rút quyết định đình công nếu chưa đình công hoặc chấm dứt đình công nếu đang đình công;</w:t>
      </w:r>
    </w:p>
    <w:p w14:paraId="769A6F07" w14:textId="77777777" w:rsidR="0098043E" w:rsidRDefault="0098043E" w:rsidP="0098043E">
      <w:pPr>
        <w:spacing w:before="120" w:after="280" w:afterAutospacing="1"/>
      </w:pPr>
      <w:r>
        <w:rPr>
          <w:lang w:val="vi-VN"/>
        </w:rPr>
        <w:t>b) Yêu cầu Tòa án tuyên bố cuộc đình công là hợp pháp.</w:t>
      </w:r>
    </w:p>
    <w:p w14:paraId="1DA24479" w14:textId="77777777" w:rsidR="0098043E" w:rsidRDefault="0098043E" w:rsidP="0098043E">
      <w:pPr>
        <w:spacing w:before="120" w:after="280" w:afterAutospacing="1"/>
      </w:pPr>
      <w:r>
        <w:rPr>
          <w:lang w:val="vi-VN"/>
        </w:rPr>
        <w:t>3. Người sử dụng lao động có quyền sau đây:</w:t>
      </w:r>
    </w:p>
    <w:p w14:paraId="7529A335" w14:textId="77777777" w:rsidR="0098043E" w:rsidRDefault="0098043E" w:rsidP="0098043E">
      <w:pPr>
        <w:spacing w:before="120" w:after="280" w:afterAutospacing="1"/>
      </w:pPr>
      <w:r>
        <w:rPr>
          <w:lang w:val="vi-VN"/>
        </w:rPr>
        <w:t>a) Chấp nhận toàn bộ hoặc một phần yêu cầu và thông báo bằng văn bản cho tổ chức đại diện người lao động đang tổ chức và lãnh đạo đình công;</w:t>
      </w:r>
    </w:p>
    <w:p w14:paraId="59670C82" w14:textId="77777777" w:rsidR="0098043E" w:rsidRDefault="0098043E" w:rsidP="0098043E">
      <w:pPr>
        <w:spacing w:before="120" w:after="280" w:afterAutospacing="1"/>
      </w:pPr>
      <w:r>
        <w:rPr>
          <w:lang w:val="vi-VN"/>
        </w:rPr>
        <w:t>b) Đóng cửa tạm thời nơi làm việc trong thời gian đình công do không đủ điều kiện để duy trì hoạt động bình thường hoặc để bảo vệ tài sản;</w:t>
      </w:r>
    </w:p>
    <w:p w14:paraId="6157B290" w14:textId="77777777" w:rsidR="0098043E" w:rsidRDefault="0098043E" w:rsidP="0098043E">
      <w:pPr>
        <w:spacing w:before="120" w:after="280" w:afterAutospacing="1"/>
      </w:pPr>
      <w:r>
        <w:rPr>
          <w:lang w:val="vi-VN"/>
        </w:rPr>
        <w:t>c) Yêu cầu Tòa án tuyên bố cuộc đình công là bất hợp pháp.</w:t>
      </w:r>
    </w:p>
    <w:p w14:paraId="7C6A2842" w14:textId="77777777" w:rsidR="0098043E" w:rsidRDefault="0098043E" w:rsidP="0098043E">
      <w:pPr>
        <w:spacing w:before="120" w:after="280" w:afterAutospacing="1"/>
      </w:pPr>
      <w:bookmarkStart w:id="43" w:name="dieu_204"/>
      <w:r>
        <w:rPr>
          <w:b/>
          <w:bCs/>
          <w:lang w:val="vi-VN"/>
        </w:rPr>
        <w:t>Điều 204. Trường hợp đình công bất hợp pháp</w:t>
      </w:r>
      <w:bookmarkEnd w:id="43"/>
    </w:p>
    <w:p w14:paraId="0F97660A" w14:textId="77777777" w:rsidR="0098043E" w:rsidRDefault="0098043E" w:rsidP="0098043E">
      <w:pPr>
        <w:spacing w:before="120" w:after="280" w:afterAutospacing="1"/>
      </w:pPr>
      <w:r>
        <w:rPr>
          <w:lang w:val="vi-VN"/>
        </w:rPr>
        <w:t>1. Không thuộc trường hợp được đình công quy định tại Điều 199 của Bộ luật này.</w:t>
      </w:r>
    </w:p>
    <w:p w14:paraId="3E323D10" w14:textId="77777777" w:rsidR="0098043E" w:rsidRDefault="0098043E" w:rsidP="0098043E">
      <w:pPr>
        <w:spacing w:before="120" w:after="280" w:afterAutospacing="1"/>
      </w:pPr>
      <w:r>
        <w:rPr>
          <w:lang w:val="vi-VN"/>
        </w:rPr>
        <w:t>2. Không do tổ chức đại diện người lao động có quyền tổ chức và lãnh đạo đình công.</w:t>
      </w:r>
    </w:p>
    <w:p w14:paraId="285D67D4" w14:textId="77777777" w:rsidR="0098043E" w:rsidRDefault="0098043E" w:rsidP="0098043E">
      <w:pPr>
        <w:spacing w:before="120" w:after="280" w:afterAutospacing="1"/>
      </w:pPr>
      <w:r>
        <w:rPr>
          <w:lang w:val="vi-VN"/>
        </w:rPr>
        <w:t>3. Vi phạm các quy định về trình tự, thủ tục tiến hành đình công theo quy định của Bộ luật này.</w:t>
      </w:r>
    </w:p>
    <w:p w14:paraId="226501C4" w14:textId="77777777" w:rsidR="0098043E" w:rsidRDefault="0098043E" w:rsidP="0098043E">
      <w:pPr>
        <w:spacing w:before="120" w:after="280" w:afterAutospacing="1"/>
      </w:pPr>
      <w:r>
        <w:rPr>
          <w:lang w:val="vi-VN"/>
        </w:rPr>
        <w:t>4. Khi tranh chấp lao động tập thể đang được cơ quan, tổ chức, cá nhân có thẩm quyền giải quyết theo quy định của Bộ luật này.</w:t>
      </w:r>
    </w:p>
    <w:p w14:paraId="18017633" w14:textId="77777777" w:rsidR="0098043E" w:rsidRDefault="0098043E" w:rsidP="0098043E">
      <w:pPr>
        <w:spacing w:before="120" w:after="280" w:afterAutospacing="1"/>
      </w:pPr>
      <w:r>
        <w:rPr>
          <w:lang w:val="vi-VN"/>
        </w:rPr>
        <w:t>5. Tiến hành đình công trong trường hợp không được đình công quy định tại Điều 209 của Bộ luật này.</w:t>
      </w:r>
    </w:p>
    <w:p w14:paraId="0B204CA3" w14:textId="77777777" w:rsidR="0098043E" w:rsidRDefault="0098043E" w:rsidP="0098043E">
      <w:pPr>
        <w:spacing w:before="120" w:after="280" w:afterAutospacing="1"/>
      </w:pPr>
      <w:r>
        <w:rPr>
          <w:lang w:val="vi-VN"/>
        </w:rPr>
        <w:t>6. Khi đã có quyết định hoãn hoặc ngừng đình công của cơ quan có thẩm quyền theo quy định tại Điều 210 của Bộ luật này.</w:t>
      </w:r>
    </w:p>
    <w:p w14:paraId="7128AEFA" w14:textId="77777777" w:rsidR="0098043E" w:rsidRDefault="0098043E" w:rsidP="0098043E">
      <w:pPr>
        <w:spacing w:before="120" w:after="280" w:afterAutospacing="1"/>
      </w:pPr>
      <w:bookmarkStart w:id="44" w:name="dieu_205"/>
      <w:r>
        <w:rPr>
          <w:b/>
          <w:bCs/>
          <w:lang w:val="vi-VN"/>
        </w:rPr>
        <w:t>Điều 205. Thông báo quyết định đóng cửa tạm thời nơi làm việc</w:t>
      </w:r>
      <w:bookmarkEnd w:id="44"/>
    </w:p>
    <w:p w14:paraId="40CD9BA4" w14:textId="77777777" w:rsidR="0098043E" w:rsidRDefault="0098043E" w:rsidP="0098043E">
      <w:pPr>
        <w:spacing w:before="120" w:after="280" w:afterAutospacing="1"/>
      </w:pPr>
      <w:r>
        <w:rPr>
          <w:lang w:val="vi-VN"/>
        </w:rPr>
        <w:lastRenderedPageBreak/>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14:paraId="2AD8AEEF" w14:textId="77777777" w:rsidR="0098043E" w:rsidRDefault="0098043E" w:rsidP="0098043E">
      <w:pPr>
        <w:spacing w:before="120" w:after="280" w:afterAutospacing="1"/>
      </w:pPr>
      <w:r>
        <w:rPr>
          <w:lang w:val="vi-VN"/>
        </w:rPr>
        <w:t>1. Tổ chức đại diện người lao động đang tổ chức và lãnh đạo đình công;</w:t>
      </w:r>
    </w:p>
    <w:p w14:paraId="55BBBDD2" w14:textId="77777777" w:rsidR="0098043E" w:rsidRDefault="0098043E" w:rsidP="0098043E">
      <w:pPr>
        <w:spacing w:before="120" w:after="280" w:afterAutospacing="1"/>
      </w:pPr>
      <w:r>
        <w:rPr>
          <w:lang w:val="vi-VN"/>
        </w:rPr>
        <w:t>2. Ủy ban nhân dân cấp tỉnh có nơi làm việc dự kiến đóng cửa;</w:t>
      </w:r>
    </w:p>
    <w:p w14:paraId="1E6E0792" w14:textId="77777777" w:rsidR="0098043E" w:rsidRDefault="0098043E" w:rsidP="0098043E">
      <w:pPr>
        <w:spacing w:before="120" w:after="280" w:afterAutospacing="1"/>
      </w:pPr>
      <w:r>
        <w:rPr>
          <w:lang w:val="vi-VN"/>
        </w:rPr>
        <w:t>3. Ủy ban nhân dân cấp huyện có nơi làm việc dự kiến đóng cửa.</w:t>
      </w:r>
    </w:p>
    <w:p w14:paraId="7E251D30" w14:textId="77777777" w:rsidR="0098043E" w:rsidRDefault="0098043E" w:rsidP="0098043E">
      <w:pPr>
        <w:spacing w:before="120" w:after="280" w:afterAutospacing="1"/>
      </w:pPr>
      <w:bookmarkStart w:id="45" w:name="dieu_206"/>
      <w:r>
        <w:rPr>
          <w:b/>
          <w:bCs/>
          <w:lang w:val="vi-VN"/>
        </w:rPr>
        <w:t>Điều 206. Trường hợp cấm đóng cửa tạm thời nơi làm việc</w:t>
      </w:r>
      <w:bookmarkEnd w:id="45"/>
    </w:p>
    <w:p w14:paraId="70DDC0A2" w14:textId="77777777" w:rsidR="0098043E" w:rsidRDefault="0098043E" w:rsidP="0098043E">
      <w:pPr>
        <w:spacing w:before="120" w:after="280" w:afterAutospacing="1"/>
      </w:pPr>
      <w:r>
        <w:rPr>
          <w:lang w:val="vi-VN"/>
        </w:rPr>
        <w:t>1. Trước 12 giờ so với thời điểm bắt đầu đình công ghi trong quyết định đình công.</w:t>
      </w:r>
    </w:p>
    <w:p w14:paraId="0633ECFC" w14:textId="77777777" w:rsidR="0098043E" w:rsidRDefault="0098043E" w:rsidP="0098043E">
      <w:pPr>
        <w:spacing w:before="120" w:after="280" w:afterAutospacing="1"/>
      </w:pPr>
      <w:r>
        <w:rPr>
          <w:lang w:val="vi-VN"/>
        </w:rPr>
        <w:t>2. Sau khi người lao động ngừng đình công.</w:t>
      </w:r>
    </w:p>
    <w:p w14:paraId="111722D7" w14:textId="77777777" w:rsidR="0098043E" w:rsidRDefault="0098043E" w:rsidP="0098043E">
      <w:pPr>
        <w:spacing w:before="120" w:after="280" w:afterAutospacing="1"/>
      </w:pPr>
      <w:bookmarkStart w:id="46" w:name="dieu_207"/>
      <w:r>
        <w:rPr>
          <w:b/>
          <w:bCs/>
          <w:lang w:val="vi-VN"/>
        </w:rPr>
        <w:t>Điều 207. Tiền lương và các quyền lợi hợp pháp khác của người lao động trong thời gian đình công</w:t>
      </w:r>
      <w:bookmarkEnd w:id="46"/>
    </w:p>
    <w:p w14:paraId="3FA05AC9" w14:textId="77777777" w:rsidR="0098043E" w:rsidRDefault="0098043E" w:rsidP="0098043E">
      <w:pPr>
        <w:spacing w:before="120" w:after="280" w:afterAutospacing="1"/>
      </w:pPr>
      <w:r>
        <w:rPr>
          <w:lang w:val="vi-VN"/>
        </w:rPr>
        <w:t>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14:paraId="05C7B235" w14:textId="77777777" w:rsidR="0098043E" w:rsidRDefault="0098043E" w:rsidP="0098043E">
      <w:pPr>
        <w:spacing w:before="120" w:after="280" w:afterAutospacing="1"/>
      </w:pPr>
      <w:r>
        <w:rPr>
          <w:lang w:val="vi-VN"/>
        </w:rPr>
        <w:t>2. Người lao động tham gia đình công không được trả lương và các quyền lợi khác theo quy định của pháp luật, trừ trường hợp các bên có thỏa thuận khác.</w:t>
      </w:r>
    </w:p>
    <w:p w14:paraId="590C3EEB" w14:textId="77777777" w:rsidR="0098043E" w:rsidRDefault="0098043E" w:rsidP="0098043E">
      <w:pPr>
        <w:spacing w:before="120" w:after="280" w:afterAutospacing="1"/>
      </w:pPr>
      <w:bookmarkStart w:id="47" w:name="dieu_208"/>
      <w:r>
        <w:rPr>
          <w:b/>
          <w:bCs/>
          <w:lang w:val="vi-VN"/>
        </w:rPr>
        <w:t>Điều 208. Các hành vi bị nghiêm cấm trước, trong và sau khi đình công</w:t>
      </w:r>
      <w:bookmarkEnd w:id="47"/>
    </w:p>
    <w:p w14:paraId="45D6A8E5" w14:textId="77777777" w:rsidR="0098043E" w:rsidRDefault="0098043E" w:rsidP="0098043E">
      <w:pPr>
        <w:spacing w:before="120" w:after="280" w:afterAutospacing="1"/>
      </w:pPr>
      <w:r>
        <w:rPr>
          <w:lang w:val="vi-VN"/>
        </w:rPr>
        <w:t>1. Cản trở việc thực hiện quyền đình công hoặc kích động, lôi kéo, ép buộc người lao động đình công; cản trở người lao động không tham gia đình công đi làm việc.</w:t>
      </w:r>
    </w:p>
    <w:p w14:paraId="571A25C4" w14:textId="77777777" w:rsidR="0098043E" w:rsidRDefault="0098043E" w:rsidP="0098043E">
      <w:pPr>
        <w:spacing w:before="120" w:after="280" w:afterAutospacing="1"/>
      </w:pPr>
      <w:r>
        <w:rPr>
          <w:lang w:val="vi-VN"/>
        </w:rPr>
        <w:t>2. Dùng bạo lực; hủy hoại máy, thiết bị, tài sản của người sử dụng lao động.</w:t>
      </w:r>
    </w:p>
    <w:p w14:paraId="2127C279" w14:textId="77777777" w:rsidR="0098043E" w:rsidRDefault="0098043E" w:rsidP="0098043E">
      <w:pPr>
        <w:spacing w:before="120" w:after="280" w:afterAutospacing="1"/>
      </w:pPr>
      <w:r>
        <w:rPr>
          <w:lang w:val="vi-VN"/>
        </w:rPr>
        <w:t>3. Xâm phạm trật tự, an toàn c</w:t>
      </w:r>
      <w:r>
        <w:t>ô</w:t>
      </w:r>
      <w:r>
        <w:rPr>
          <w:lang w:val="vi-VN"/>
        </w:rPr>
        <w:t>ng cộng.</w:t>
      </w:r>
    </w:p>
    <w:p w14:paraId="0D5C4F83" w14:textId="77777777" w:rsidR="0098043E" w:rsidRDefault="0098043E" w:rsidP="0098043E">
      <w:pPr>
        <w:spacing w:before="120" w:after="280" w:afterAutospacing="1"/>
      </w:pPr>
      <w:r>
        <w:rPr>
          <w:lang w:val="vi-VN"/>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14:paraId="296306DE" w14:textId="77777777" w:rsidR="0098043E" w:rsidRDefault="0098043E" w:rsidP="0098043E">
      <w:pPr>
        <w:spacing w:before="120" w:after="280" w:afterAutospacing="1"/>
      </w:pPr>
      <w:r>
        <w:rPr>
          <w:lang w:val="vi-VN"/>
        </w:rPr>
        <w:t>5. Trù dập, trả thù người lao động tham gia đình công, người lãnh đạo đình công.</w:t>
      </w:r>
    </w:p>
    <w:p w14:paraId="570B47EA" w14:textId="77777777" w:rsidR="0098043E" w:rsidRDefault="0098043E" w:rsidP="0098043E">
      <w:pPr>
        <w:spacing w:before="120" w:after="280" w:afterAutospacing="1"/>
      </w:pPr>
      <w:r>
        <w:rPr>
          <w:lang w:val="vi-VN"/>
        </w:rPr>
        <w:t>6. Lợi dụng đình công để thực hiện hành vi vi phạm pháp luật.</w:t>
      </w:r>
    </w:p>
    <w:p w14:paraId="66D2D0F8" w14:textId="77777777" w:rsidR="0098043E" w:rsidRDefault="0098043E" w:rsidP="0098043E">
      <w:pPr>
        <w:spacing w:before="120" w:after="280" w:afterAutospacing="1"/>
      </w:pPr>
      <w:bookmarkStart w:id="48" w:name="dieu_209"/>
      <w:r>
        <w:rPr>
          <w:b/>
          <w:bCs/>
          <w:lang w:val="vi-VN"/>
        </w:rPr>
        <w:t>Điều 209. Nơi sử dụng lao động không được đình công</w:t>
      </w:r>
      <w:bookmarkEnd w:id="48"/>
    </w:p>
    <w:p w14:paraId="40A7A8B0" w14:textId="77777777" w:rsidR="0098043E" w:rsidRDefault="0098043E" w:rsidP="0098043E">
      <w:pPr>
        <w:spacing w:before="120" w:after="280" w:afterAutospacing="1"/>
      </w:pPr>
      <w:r>
        <w:rPr>
          <w:lang w:val="vi-VN"/>
        </w:rPr>
        <w:lastRenderedPageBreak/>
        <w:t>1. Không được đình công ở nơi sử dụng lao động mà việc đình công có thể đe dọa đến quốc phòng, an ninh, trật tự công cộng, sức khỏe của con người.</w:t>
      </w:r>
    </w:p>
    <w:p w14:paraId="7AFF45AB" w14:textId="77777777" w:rsidR="0098043E" w:rsidRDefault="0098043E" w:rsidP="0098043E">
      <w:pPr>
        <w:spacing w:before="120" w:after="280" w:afterAutospacing="1"/>
      </w:pPr>
      <w:r>
        <w:rPr>
          <w:lang w:val="vi-VN"/>
        </w:rPr>
        <w:t>2. Chính phủ quy định danh mục nơi sử dụng lao động không được đình công và việc giải quyết tranh chấp lao động tại nơi sử dụng lao động không được đình công quy định tại khoản 1 Điều này.</w:t>
      </w:r>
    </w:p>
    <w:p w14:paraId="2E20BA3E" w14:textId="77777777" w:rsidR="0098043E" w:rsidRDefault="0098043E" w:rsidP="0098043E">
      <w:pPr>
        <w:spacing w:before="120" w:after="280" w:afterAutospacing="1"/>
      </w:pPr>
      <w:bookmarkStart w:id="49" w:name="dieu_210"/>
      <w:r>
        <w:rPr>
          <w:b/>
          <w:bCs/>
          <w:lang w:val="vi-VN"/>
        </w:rPr>
        <w:t>Điều 210. Quyết định hoãn, ngừng đình công</w:t>
      </w:r>
      <w:bookmarkEnd w:id="49"/>
    </w:p>
    <w:p w14:paraId="38959F96" w14:textId="77777777" w:rsidR="0098043E" w:rsidRDefault="0098043E" w:rsidP="0098043E">
      <w:pPr>
        <w:spacing w:before="120" w:after="280" w:afterAutospacing="1"/>
      </w:pPr>
      <w:r>
        <w:rPr>
          <w:lang w:val="vi-VN"/>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14:paraId="5F1806C5" w14:textId="77777777" w:rsidR="0098043E" w:rsidRDefault="0098043E" w:rsidP="0098043E">
      <w:pPr>
        <w:spacing w:before="120" w:after="280" w:afterAutospacing="1"/>
      </w:pPr>
      <w:r>
        <w:rPr>
          <w:lang w:val="vi-VN"/>
        </w:rPr>
        <w:t>2. Chính phủ quy định chi tiết việc hoãn, ngừng đình công và giải quyết quyền lợi của người lao động.</w:t>
      </w:r>
    </w:p>
    <w:p w14:paraId="37C8A622" w14:textId="77777777" w:rsidR="0098043E" w:rsidRDefault="0098043E" w:rsidP="0098043E">
      <w:pPr>
        <w:spacing w:before="120" w:after="280" w:afterAutospacing="1"/>
      </w:pPr>
      <w:bookmarkStart w:id="50" w:name="dieu_211"/>
      <w:r>
        <w:rPr>
          <w:b/>
          <w:bCs/>
          <w:lang w:val="vi-VN"/>
        </w:rPr>
        <w:t>Điều 211. Xử lý cuộc đình công không đúng trình tự, thủ tục</w:t>
      </w:r>
      <w:bookmarkEnd w:id="50"/>
    </w:p>
    <w:p w14:paraId="279A35C7" w14:textId="77777777" w:rsidR="0098043E" w:rsidRDefault="0098043E" w:rsidP="0098043E">
      <w:pPr>
        <w:spacing w:before="120" w:after="280" w:afterAutospacing="1"/>
      </w:pPr>
      <w:r>
        <w:rPr>
          <w:lang w:val="vi-VN"/>
        </w:rPr>
        <w:t>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14:paraId="620DDB72" w14:textId="77777777" w:rsidR="0098043E" w:rsidRDefault="0098043E" w:rsidP="0098043E">
      <w:pPr>
        <w:spacing w:before="120" w:after="280" w:afterAutospacing="1"/>
      </w:pPr>
      <w:r>
        <w:rPr>
          <w:lang w:val="vi-VN"/>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14:paraId="48A8A18B" w14:textId="77777777" w:rsidR="0098043E" w:rsidRDefault="0098043E" w:rsidP="0098043E">
      <w:pPr>
        <w:spacing w:before="120" w:after="280" w:afterAutospacing="1"/>
      </w:pPr>
      <w:r>
        <w:rPr>
          <w:lang w:val="vi-VN"/>
        </w:rPr>
        <w:t>Đối với các nội dung tranh chấp lao động thì tùy từng loại tranh chấp, hướng dẫn, hỗ trợ các bên tiến hành các thủ tục giải quyết tranh chấp lao động theo quy định của Bộ luật này.</w:t>
      </w:r>
    </w:p>
    <w:p w14:paraId="084A3860" w14:textId="77777777" w:rsidR="0098043E" w:rsidRDefault="0098043E" w:rsidP="0098043E">
      <w:pPr>
        <w:spacing w:before="120" w:after="280" w:afterAutospacing="1"/>
      </w:pPr>
      <w:bookmarkStart w:id="51" w:name="chuong_15"/>
      <w:r>
        <w:rPr>
          <w:b/>
          <w:bCs/>
          <w:lang w:val="vi-VN"/>
        </w:rPr>
        <w:t>Chương XV</w:t>
      </w:r>
      <w:bookmarkEnd w:id="51"/>
    </w:p>
    <w:p w14:paraId="22617D6A" w14:textId="77777777" w:rsidR="0098043E" w:rsidRDefault="0098043E" w:rsidP="0098043E">
      <w:pPr>
        <w:spacing w:before="120" w:after="280" w:afterAutospacing="1"/>
        <w:jc w:val="center"/>
      </w:pPr>
      <w:bookmarkStart w:id="52" w:name="chuong_15_name"/>
      <w:r>
        <w:rPr>
          <w:b/>
          <w:bCs/>
          <w:lang w:val="vi-VN"/>
        </w:rPr>
        <w:t>QUẢN LÝ NHÀ NƯỚC VỀ LAO ĐỘNG</w:t>
      </w:r>
      <w:bookmarkEnd w:id="52"/>
    </w:p>
    <w:p w14:paraId="11150A60" w14:textId="77777777" w:rsidR="0098043E" w:rsidRDefault="0098043E" w:rsidP="0098043E">
      <w:pPr>
        <w:spacing w:before="120" w:after="280" w:afterAutospacing="1"/>
      </w:pPr>
      <w:bookmarkStart w:id="53" w:name="dieu_212"/>
      <w:r>
        <w:rPr>
          <w:b/>
          <w:bCs/>
          <w:lang w:val="vi-VN"/>
        </w:rPr>
        <w:t>Điều 212. Nội dung quản lý nhà nước về lao động</w:t>
      </w:r>
      <w:bookmarkEnd w:id="53"/>
    </w:p>
    <w:p w14:paraId="6F3BC78F" w14:textId="77777777" w:rsidR="0098043E" w:rsidRDefault="0098043E" w:rsidP="0098043E">
      <w:pPr>
        <w:spacing w:before="120" w:after="280" w:afterAutospacing="1"/>
      </w:pPr>
      <w:r>
        <w:rPr>
          <w:lang w:val="vi-VN"/>
        </w:rPr>
        <w:t>1. Ban hành và tổ chức thực hiện văn bản quy phạm pháp luật về lao động.</w:t>
      </w:r>
    </w:p>
    <w:p w14:paraId="6363AC1D" w14:textId="77777777" w:rsidR="0098043E" w:rsidRDefault="0098043E" w:rsidP="0098043E">
      <w:pPr>
        <w:spacing w:before="120" w:after="280" w:afterAutospacing="1"/>
      </w:pPr>
      <w:r>
        <w:rPr>
          <w:lang w:val="vi-VN"/>
        </w:rPr>
        <w:t>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14:paraId="01CEB56C" w14:textId="77777777" w:rsidR="0098043E" w:rsidRDefault="0098043E" w:rsidP="0098043E">
      <w:pPr>
        <w:spacing w:before="120" w:after="280" w:afterAutospacing="1"/>
      </w:pPr>
      <w:r>
        <w:rPr>
          <w:lang w:val="vi-VN"/>
        </w:rPr>
        <w:lastRenderedPageBreak/>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14:paraId="72129E63" w14:textId="77777777" w:rsidR="0098043E" w:rsidRDefault="0098043E" w:rsidP="0098043E">
      <w:pPr>
        <w:spacing w:before="120" w:after="280" w:afterAutospacing="1"/>
      </w:pPr>
      <w:r>
        <w:rPr>
          <w:lang w:val="vi-VN"/>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14:paraId="4F5337F9" w14:textId="77777777" w:rsidR="0098043E" w:rsidRDefault="0098043E" w:rsidP="0098043E">
      <w:pPr>
        <w:spacing w:before="120" w:after="280" w:afterAutospacing="1"/>
      </w:pPr>
      <w:r>
        <w:rPr>
          <w:lang w:val="vi-VN"/>
        </w:rPr>
        <w:t>5. Kiểm tra, thanh tra, xử lý vi phạm pháp luật và giải quyết khiếu nại, tố cáo về lao động; giải quyết tranh chấp lao động theo quy định của pháp luật</w:t>
      </w:r>
      <w:r>
        <w:t>.</w:t>
      </w:r>
    </w:p>
    <w:p w14:paraId="46972D8A" w14:textId="77777777" w:rsidR="0098043E" w:rsidRDefault="0098043E" w:rsidP="0098043E">
      <w:pPr>
        <w:spacing w:before="120" w:after="280" w:afterAutospacing="1"/>
      </w:pPr>
      <w:r>
        <w:rPr>
          <w:lang w:val="vi-VN"/>
        </w:rPr>
        <w:t>6. Hợp tác quốc tế về lao động.</w:t>
      </w:r>
    </w:p>
    <w:p w14:paraId="30BAD80E" w14:textId="77777777" w:rsidR="0098043E" w:rsidRDefault="0098043E" w:rsidP="0098043E">
      <w:pPr>
        <w:spacing w:before="120" w:after="280" w:afterAutospacing="1"/>
      </w:pPr>
      <w:bookmarkStart w:id="54" w:name="dieu_213"/>
      <w:r>
        <w:rPr>
          <w:b/>
          <w:bCs/>
          <w:lang w:val="vi-VN"/>
        </w:rPr>
        <w:t>Điều 213. Thẩm quyền quản lý nhà nước về lao động</w:t>
      </w:r>
      <w:bookmarkEnd w:id="54"/>
    </w:p>
    <w:p w14:paraId="0AFF7186" w14:textId="77777777" w:rsidR="0098043E" w:rsidRDefault="0098043E" w:rsidP="0098043E">
      <w:pPr>
        <w:spacing w:before="120" w:after="280" w:afterAutospacing="1"/>
      </w:pPr>
      <w:r>
        <w:rPr>
          <w:lang w:val="vi-VN"/>
        </w:rPr>
        <w:t>1. Chính phủ thống nhất quản lý nhà nước về lao động trong phạm vi cả nước.</w:t>
      </w:r>
    </w:p>
    <w:p w14:paraId="04B2CC65" w14:textId="77777777" w:rsidR="0098043E" w:rsidRDefault="0098043E" w:rsidP="0098043E">
      <w:pPr>
        <w:spacing w:before="120" w:after="280" w:afterAutospacing="1"/>
      </w:pPr>
      <w:r>
        <w:rPr>
          <w:lang w:val="vi-VN"/>
        </w:rPr>
        <w:t>2. Bộ Lao động - Thương binh và Xã hội chịu trách nhiệm trước Chính phủ thực hiện quản lý nhà nước về lao động.</w:t>
      </w:r>
    </w:p>
    <w:p w14:paraId="5A57E055" w14:textId="77777777" w:rsidR="0098043E" w:rsidRDefault="0098043E" w:rsidP="0098043E">
      <w:pPr>
        <w:spacing w:before="120" w:after="280" w:afterAutospacing="1"/>
      </w:pPr>
      <w:r>
        <w:rPr>
          <w:lang w:val="vi-VN"/>
        </w:rPr>
        <w:t>3. Bộ, cơ quan ngang Bộ, trong phạm vi nhiệm vụ, quyền hạn của mình, có trách nhiệm thực hiện và phối hợp với Bộ Lao động - Thương binh và Xã hội trong quản lý nhà nước về lao động.</w:t>
      </w:r>
    </w:p>
    <w:p w14:paraId="78460C12" w14:textId="77777777" w:rsidR="0098043E" w:rsidRDefault="0098043E" w:rsidP="0098043E">
      <w:pPr>
        <w:spacing w:before="120" w:after="280" w:afterAutospacing="1"/>
      </w:pPr>
      <w:r>
        <w:rPr>
          <w:lang w:val="vi-VN"/>
        </w:rPr>
        <w:t>4. Ủy ban nhân dân các cấp thực hiện quản lý nhà nước về lao động trong phạm vi địa phương mình.</w:t>
      </w:r>
    </w:p>
    <w:p w14:paraId="14AA8040" w14:textId="77777777" w:rsidR="0092104F" w:rsidRDefault="0092104F"/>
    <w:sectPr w:rsidR="00921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42"/>
    <w:rsid w:val="00055A42"/>
    <w:rsid w:val="00582A78"/>
    <w:rsid w:val="00622CAB"/>
    <w:rsid w:val="0092104F"/>
    <w:rsid w:val="0098043E"/>
    <w:rsid w:val="00B52D88"/>
    <w:rsid w:val="00F25151"/>
    <w:rsid w:val="00F9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ABC3BE-45E9-4053-B3FC-27F72745E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43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A4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55A4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5A4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5A4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55A4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55A4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55A4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55A4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55A4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A42"/>
    <w:rPr>
      <w:rFonts w:eastAsiaTheme="majorEastAsia" w:cstheme="majorBidi"/>
      <w:color w:val="272727" w:themeColor="text1" w:themeTint="D8"/>
    </w:rPr>
  </w:style>
  <w:style w:type="paragraph" w:styleId="Title">
    <w:name w:val="Title"/>
    <w:basedOn w:val="Normal"/>
    <w:next w:val="Normal"/>
    <w:link w:val="TitleChar"/>
    <w:uiPriority w:val="10"/>
    <w:qFormat/>
    <w:rsid w:val="00055A4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5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A4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5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A4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55A42"/>
    <w:rPr>
      <w:i/>
      <w:iCs/>
      <w:color w:val="404040" w:themeColor="text1" w:themeTint="BF"/>
    </w:rPr>
  </w:style>
  <w:style w:type="paragraph" w:styleId="ListParagraph">
    <w:name w:val="List Paragraph"/>
    <w:basedOn w:val="Normal"/>
    <w:uiPriority w:val="34"/>
    <w:qFormat/>
    <w:rsid w:val="00055A4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055A42"/>
    <w:rPr>
      <w:i/>
      <w:iCs/>
      <w:color w:val="0F4761" w:themeColor="accent1" w:themeShade="BF"/>
    </w:rPr>
  </w:style>
  <w:style w:type="paragraph" w:styleId="IntenseQuote">
    <w:name w:val="Intense Quote"/>
    <w:basedOn w:val="Normal"/>
    <w:next w:val="Normal"/>
    <w:link w:val="IntenseQuoteChar"/>
    <w:uiPriority w:val="30"/>
    <w:qFormat/>
    <w:rsid w:val="00055A4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55A42"/>
    <w:rPr>
      <w:i/>
      <w:iCs/>
      <w:color w:val="0F4761" w:themeColor="accent1" w:themeShade="BF"/>
    </w:rPr>
  </w:style>
  <w:style w:type="character" w:styleId="IntenseReference">
    <w:name w:val="Intense Reference"/>
    <w:basedOn w:val="DefaultParagraphFont"/>
    <w:uiPriority w:val="32"/>
    <w:qFormat/>
    <w:rsid w:val="00055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6209</Words>
  <Characters>35395</Characters>
  <Application>Microsoft Office Word</Application>
  <DocSecurity>0</DocSecurity>
  <Lines>294</Lines>
  <Paragraphs>83</Paragraphs>
  <ScaleCrop>false</ScaleCrop>
  <Company/>
  <LinksUpToDate>false</LinksUpToDate>
  <CharactersWithSpaces>41521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Trâm Nguyễn</dc:creator>
  <cp:keywords/>
  <dc:description/>
  <cp:lastModifiedBy>Hồng Trâm Nguyễn</cp:lastModifiedBy>
  <cp:revision>2</cp:revision>
  <dcterms:created xsi:type="dcterms:W3CDTF">2026-06-05T08:30:00Z</dcterms:created>
  <dcterms:modified xsi:type="dcterms:W3CDTF">2026-06-05T08:30:00Z</dcterms:modified>
</cp:coreProperties>
</file>