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A62E8B" w:rsidRDefault="00000000">
      <w:pPr>
        <w:pStyle w:val="3"/>
        <w:keepNext w:val="0"/>
        <w:keepLines w:val="0"/>
        <w:spacing w:before="280"/>
        <w:ind w:left="1440" w:hanging="360"/>
        <w:rPr>
          <w:b/>
          <w:color w:val="000000"/>
        </w:rPr>
      </w:pPr>
      <w:bookmarkStart w:id="0" w:name="_4c7647icjgew" w:colFirst="0" w:colLast="0"/>
      <w:bookmarkEnd w:id="0"/>
      <w:r>
        <w:rPr>
          <w:b/>
          <w:color w:val="000000"/>
        </w:rPr>
        <w:t>Ситуация:</w:t>
      </w:r>
    </w:p>
    <w:p w14:paraId="00000003" w14:textId="77777777" w:rsidR="00A62E8B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Гражданка Б. обратилась в суд с заявлением о признании себя банкротом.</w:t>
      </w:r>
      <w:r>
        <w:rPr>
          <w:sz w:val="28"/>
          <w:szCs w:val="28"/>
        </w:rPr>
        <w:br/>
        <w:t xml:space="preserve"> Она:</w:t>
      </w:r>
    </w:p>
    <w:p w14:paraId="00000004" w14:textId="77777777" w:rsidR="00A62E8B" w:rsidRDefault="00000000">
      <w:pPr>
        <w:numPr>
          <w:ilvl w:val="0"/>
          <w:numId w:val="2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>не имеет имущества, которое может быть реализовано,</w:t>
      </w:r>
    </w:p>
    <w:p w14:paraId="00000005" w14:textId="77777777" w:rsidR="00A62E8B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задолжала трем микрофинансовым организациям и двум банкам,</w:t>
      </w:r>
    </w:p>
    <w:p w14:paraId="00000006" w14:textId="77777777" w:rsidR="00A62E8B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просрочка по платежам превышает 12 месяцев,</w:t>
      </w:r>
    </w:p>
    <w:p w14:paraId="00000007" w14:textId="64910158" w:rsidR="00A62E8B" w:rsidRDefault="00000000">
      <w:pPr>
        <w:numPr>
          <w:ilvl w:val="0"/>
          <w:numId w:val="2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 xml:space="preserve">сумма задолженности — </w:t>
      </w:r>
      <w:r w:rsidR="00FE67F2">
        <w:rPr>
          <w:sz w:val="28"/>
          <w:szCs w:val="28"/>
          <w:lang w:val="ru-RU"/>
        </w:rPr>
        <w:t>10</w:t>
      </w:r>
      <w:r>
        <w:rPr>
          <w:sz w:val="28"/>
          <w:szCs w:val="28"/>
        </w:rPr>
        <w:t xml:space="preserve"> 000 000 ₸.</w:t>
      </w:r>
      <w:r>
        <w:rPr>
          <w:sz w:val="28"/>
          <w:szCs w:val="28"/>
        </w:rPr>
        <w:br/>
        <w:t xml:space="preserve"> Единственный доход — минимальная зарплата (МЗП).</w:t>
      </w:r>
      <w:r>
        <w:rPr>
          <w:sz w:val="28"/>
          <w:szCs w:val="28"/>
        </w:rPr>
        <w:br/>
      </w:r>
    </w:p>
    <w:p w14:paraId="00000008" w14:textId="77777777" w:rsidR="00A62E8B" w:rsidRDefault="00000000">
      <w:pPr>
        <w:spacing w:before="240" w:after="240"/>
        <w:ind w:left="1440" w:hanging="360"/>
        <w:rPr>
          <w:sz w:val="28"/>
          <w:szCs w:val="28"/>
        </w:rPr>
      </w:pPr>
      <w:r>
        <w:rPr>
          <w:noProof/>
        </w:rPr>
        <w:pict w14:anchorId="6C5F8DE6">
          <v:rect id="_x0000_i1025" alt="" style="width:379.3pt;height:.05pt;mso-width-percent:0;mso-height-percent:0;mso-width-percent:0;mso-height-percent:0" o:hralign="center" o:hrstd="t" o:hr="t" fillcolor="#a0a0a0" stroked="f"/>
        </w:pict>
      </w:r>
    </w:p>
    <w:p w14:paraId="00000009" w14:textId="77777777" w:rsidR="00A62E8B" w:rsidRDefault="00000000">
      <w:pPr>
        <w:pStyle w:val="3"/>
        <w:keepNext w:val="0"/>
        <w:keepLines w:val="0"/>
        <w:spacing w:before="280"/>
        <w:ind w:left="1440" w:hanging="360"/>
        <w:rPr>
          <w:b/>
          <w:color w:val="000000"/>
        </w:rPr>
      </w:pPr>
      <w:bookmarkStart w:id="1" w:name="_7hodblu7babl" w:colFirst="0" w:colLast="0"/>
      <w:bookmarkEnd w:id="1"/>
      <w:r>
        <w:rPr>
          <w:b/>
          <w:color w:val="000000"/>
        </w:rPr>
        <w:t>Правовая база:</w:t>
      </w:r>
    </w:p>
    <w:p w14:paraId="0000000A" w14:textId="77777777" w:rsidR="00A62E8B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 xml:space="preserve">Согласно </w:t>
      </w:r>
      <w:r>
        <w:rPr>
          <w:b/>
          <w:sz w:val="28"/>
          <w:szCs w:val="28"/>
        </w:rPr>
        <w:t>Закону РК «О восстановлении платежеспособности и банкротстве граждан РК»</w:t>
      </w:r>
      <w:r>
        <w:rPr>
          <w:sz w:val="28"/>
          <w:szCs w:val="28"/>
        </w:rPr>
        <w:t xml:space="preserve"> от 2023 года, физлицо может быть признано банкротом при соблюдении условий:</w:t>
      </w:r>
    </w:p>
    <w:p w14:paraId="0000000B" w14:textId="77777777" w:rsidR="00A62E8B" w:rsidRDefault="00000000">
      <w:pPr>
        <w:numPr>
          <w:ilvl w:val="0"/>
          <w:numId w:val="4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задолженность более </w:t>
      </w:r>
      <w:r>
        <w:rPr>
          <w:b/>
          <w:sz w:val="28"/>
          <w:szCs w:val="28"/>
        </w:rPr>
        <w:t>1 600 МРП</w:t>
      </w:r>
      <w:r>
        <w:rPr>
          <w:sz w:val="28"/>
          <w:szCs w:val="28"/>
        </w:rPr>
        <w:t>;</w:t>
      </w:r>
    </w:p>
    <w:p w14:paraId="0000000C" w14:textId="77777777" w:rsidR="00A62E8B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просрочка платежей более </w:t>
      </w:r>
      <w:r>
        <w:rPr>
          <w:b/>
          <w:sz w:val="28"/>
          <w:szCs w:val="28"/>
        </w:rPr>
        <w:t>12 месяцев</w:t>
      </w:r>
      <w:r>
        <w:rPr>
          <w:sz w:val="28"/>
          <w:szCs w:val="28"/>
        </w:rPr>
        <w:t>;</w:t>
      </w:r>
    </w:p>
    <w:p w14:paraId="0000000D" w14:textId="77777777" w:rsidR="00A62E8B" w:rsidRDefault="00000000">
      <w:pPr>
        <w:numPr>
          <w:ilvl w:val="0"/>
          <w:numId w:val="4"/>
        </w:numPr>
        <w:spacing w:after="240"/>
        <w:rPr>
          <w:sz w:val="28"/>
          <w:szCs w:val="28"/>
        </w:rPr>
      </w:pPr>
      <w:r>
        <w:rPr>
          <w:b/>
          <w:sz w:val="28"/>
          <w:szCs w:val="28"/>
        </w:rPr>
        <w:t>отсутствие доходов или имущества</w:t>
      </w:r>
      <w:r>
        <w:rPr>
          <w:sz w:val="28"/>
          <w:szCs w:val="28"/>
        </w:rPr>
        <w:t>, позволяющих погасить долги.</w:t>
      </w:r>
      <w:r>
        <w:rPr>
          <w:sz w:val="28"/>
          <w:szCs w:val="28"/>
        </w:rPr>
        <w:br/>
      </w:r>
    </w:p>
    <w:p w14:paraId="0000000E" w14:textId="77777777" w:rsidR="00A62E8B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Также гражданин не должен:</w:t>
      </w:r>
    </w:p>
    <w:p w14:paraId="0000000F" w14:textId="77777777" w:rsidR="00A62E8B" w:rsidRDefault="00000000">
      <w:pPr>
        <w:numPr>
          <w:ilvl w:val="0"/>
          <w:numId w:val="3"/>
        </w:numPr>
        <w:spacing w:before="240"/>
        <w:rPr>
          <w:sz w:val="28"/>
          <w:szCs w:val="28"/>
        </w:rPr>
      </w:pPr>
      <w:r>
        <w:rPr>
          <w:sz w:val="28"/>
          <w:szCs w:val="28"/>
        </w:rPr>
        <w:t xml:space="preserve">проходить процедуру банкротства в последние </w:t>
      </w:r>
      <w:r>
        <w:rPr>
          <w:b/>
          <w:sz w:val="28"/>
          <w:szCs w:val="28"/>
        </w:rPr>
        <w:t>5 лет</w:t>
      </w:r>
      <w:r>
        <w:rPr>
          <w:sz w:val="28"/>
          <w:szCs w:val="28"/>
        </w:rPr>
        <w:t>,</w:t>
      </w:r>
    </w:p>
    <w:p w14:paraId="00000010" w14:textId="77777777" w:rsidR="00A62E8B" w:rsidRDefault="00000000">
      <w:pPr>
        <w:numPr>
          <w:ilvl w:val="0"/>
          <w:numId w:val="3"/>
        </w:numPr>
        <w:spacing w:after="240"/>
        <w:rPr>
          <w:sz w:val="28"/>
          <w:szCs w:val="28"/>
        </w:rPr>
      </w:pPr>
      <w:r>
        <w:rPr>
          <w:sz w:val="28"/>
          <w:szCs w:val="28"/>
        </w:rPr>
        <w:t>иметь судимость по финансовым преступлениям.</w:t>
      </w:r>
      <w:r>
        <w:rPr>
          <w:sz w:val="28"/>
          <w:szCs w:val="28"/>
        </w:rPr>
        <w:br/>
      </w:r>
    </w:p>
    <w:p w14:paraId="00000011" w14:textId="77777777" w:rsidR="00A62E8B" w:rsidRDefault="00000000">
      <w:pPr>
        <w:spacing w:before="240" w:after="240"/>
        <w:ind w:left="1440" w:hanging="360"/>
        <w:rPr>
          <w:sz w:val="28"/>
          <w:szCs w:val="28"/>
        </w:rPr>
      </w:pPr>
      <w:r>
        <w:rPr>
          <w:noProof/>
        </w:rPr>
        <w:pict w14:anchorId="70399171">
          <v:rect id="_x0000_i1026" alt="" style="width:379.3pt;height:.05pt;mso-width-percent:0;mso-height-percent:0;mso-width-percent:0;mso-height-percent:0" o:hralign="center" o:hrstd="t" o:hr="t" fillcolor="#a0a0a0" stroked="f"/>
        </w:pict>
      </w:r>
    </w:p>
    <w:p w14:paraId="00000012" w14:textId="77777777" w:rsidR="00A62E8B" w:rsidRDefault="00A62E8B">
      <w:pPr>
        <w:pStyle w:val="3"/>
        <w:keepNext w:val="0"/>
        <w:keepLines w:val="0"/>
        <w:spacing w:before="280"/>
        <w:ind w:left="1440" w:hanging="360"/>
        <w:rPr>
          <w:b/>
          <w:color w:val="000000"/>
        </w:rPr>
      </w:pPr>
      <w:bookmarkStart w:id="2" w:name="_h5n6vixscnh2" w:colFirst="0" w:colLast="0"/>
      <w:bookmarkEnd w:id="2"/>
    </w:p>
    <w:p w14:paraId="00000013" w14:textId="77777777" w:rsidR="00A62E8B" w:rsidRDefault="00000000">
      <w:pPr>
        <w:pStyle w:val="3"/>
        <w:keepNext w:val="0"/>
        <w:keepLines w:val="0"/>
        <w:spacing w:before="280"/>
        <w:ind w:left="1440" w:hanging="360"/>
        <w:rPr>
          <w:b/>
          <w:color w:val="000000"/>
        </w:rPr>
      </w:pPr>
      <w:bookmarkStart w:id="3" w:name="_981cqid6hmix" w:colFirst="0" w:colLast="0"/>
      <w:bookmarkEnd w:id="3"/>
      <w:r>
        <w:rPr>
          <w:b/>
          <w:color w:val="000000"/>
        </w:rPr>
        <w:t>Этапы процедуры:</w:t>
      </w:r>
    </w:p>
    <w:p w14:paraId="00000014" w14:textId="6648C9FC" w:rsidR="00A62E8B" w:rsidRDefault="00000000">
      <w:pPr>
        <w:numPr>
          <w:ilvl w:val="0"/>
          <w:numId w:val="1"/>
        </w:numPr>
        <w:spacing w:before="240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Подача заявления</w:t>
      </w:r>
      <w:r>
        <w:rPr>
          <w:sz w:val="28"/>
          <w:szCs w:val="28"/>
        </w:rPr>
        <w:t xml:space="preserve"> через </w:t>
      </w:r>
      <w:r w:rsidR="00FE67F2">
        <w:rPr>
          <w:sz w:val="28"/>
          <w:szCs w:val="28"/>
          <w:lang w:val="ru-RU"/>
        </w:rPr>
        <w:t>судебный кабинет в суд по месту нахождения</w:t>
      </w:r>
      <w:r>
        <w:rPr>
          <w:sz w:val="28"/>
          <w:szCs w:val="28"/>
        </w:rPr>
        <w:br/>
      </w:r>
    </w:p>
    <w:p w14:paraId="00000015" w14:textId="77777777" w:rsidR="00A62E8B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Приложение документов:</w:t>
      </w:r>
      <w:r>
        <w:rPr>
          <w:sz w:val="28"/>
          <w:szCs w:val="28"/>
        </w:rPr>
        <w:br/>
      </w:r>
    </w:p>
    <w:p w14:paraId="00000016" w14:textId="77777777" w:rsidR="00A62E8B" w:rsidRDefault="00000000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список кредиторов и суммы долга;</w:t>
      </w:r>
    </w:p>
    <w:p w14:paraId="00000017" w14:textId="77777777" w:rsidR="00A62E8B" w:rsidRDefault="00000000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справка о доходах (или об их отсутствии);</w:t>
      </w:r>
    </w:p>
    <w:p w14:paraId="00000018" w14:textId="77777777" w:rsidR="00A62E8B" w:rsidRDefault="00000000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справка о наличии/отсутствии имущества</w:t>
      </w:r>
    </w:p>
    <w:p w14:paraId="03B0721F" w14:textId="77777777" w:rsidR="00FE67F2" w:rsidRDefault="00000000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документы, подтверждающие просрочку.</w:t>
      </w:r>
    </w:p>
    <w:p w14:paraId="27668E40" w14:textId="77777777" w:rsidR="00FE67F2" w:rsidRPr="00FE67F2" w:rsidRDefault="00FE67F2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документы переписки с кредитором </w:t>
      </w:r>
    </w:p>
    <w:p w14:paraId="34697700" w14:textId="38A42412" w:rsidR="00FE67F2" w:rsidRPr="00FE67F2" w:rsidRDefault="00FE67F2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документы о том, что нет ИП </w:t>
      </w:r>
    </w:p>
    <w:p w14:paraId="2BC547F2" w14:textId="0FE1A571" w:rsidR="00FE67F2" w:rsidRPr="00FE67F2" w:rsidRDefault="00FE67F2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ru-RU"/>
        </w:rPr>
        <w:t>документы о том, что состоит в браке или нет</w:t>
      </w:r>
    </w:p>
    <w:p w14:paraId="00000019" w14:textId="405F7244" w:rsidR="00A62E8B" w:rsidRDefault="00FE67F2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документы в случае наличия инвалидности многодетная мать/ болезнь детей/ </w:t>
      </w:r>
      <w:proofErr w:type="gramStart"/>
      <w:r>
        <w:rPr>
          <w:sz w:val="28"/>
          <w:szCs w:val="28"/>
          <w:lang w:val="ru-RU"/>
        </w:rPr>
        <w:t>причины</w:t>
      </w:r>
      <w:proofErr w:type="gramEnd"/>
      <w:r>
        <w:rPr>
          <w:sz w:val="28"/>
          <w:szCs w:val="28"/>
          <w:lang w:val="ru-RU"/>
        </w:rPr>
        <w:t xml:space="preserve"> по которой не платит долг</w:t>
      </w:r>
      <w:r>
        <w:rPr>
          <w:sz w:val="28"/>
          <w:szCs w:val="28"/>
        </w:rPr>
        <w:br/>
      </w:r>
    </w:p>
    <w:p w14:paraId="0000001A" w14:textId="1924316E" w:rsidR="00A62E8B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sz w:val="28"/>
          <w:szCs w:val="28"/>
        </w:rPr>
        <w:t>Рассмотрение заявления</w:t>
      </w:r>
      <w:r>
        <w:rPr>
          <w:sz w:val="28"/>
          <w:szCs w:val="28"/>
        </w:rPr>
        <w:t xml:space="preserve"> уполномоченным органом — в течение</w:t>
      </w:r>
      <w:r w:rsidR="00FE67F2">
        <w:rPr>
          <w:sz w:val="28"/>
          <w:szCs w:val="28"/>
          <w:lang w:val="ru-RU"/>
        </w:rPr>
        <w:t xml:space="preserve"> 2-3 месяцев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</w:r>
    </w:p>
    <w:p w14:paraId="0000001B" w14:textId="62E329B9" w:rsidR="00A62E8B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sz w:val="28"/>
          <w:szCs w:val="28"/>
        </w:rPr>
        <w:t>Признание банкротства</w:t>
      </w:r>
      <w:r>
        <w:rPr>
          <w:sz w:val="28"/>
          <w:szCs w:val="28"/>
        </w:rPr>
        <w:t xml:space="preserve"> (</w:t>
      </w:r>
      <w:r w:rsidR="00FE67F2">
        <w:rPr>
          <w:sz w:val="28"/>
          <w:szCs w:val="28"/>
          <w:lang w:val="ru-RU"/>
        </w:rPr>
        <w:t xml:space="preserve">судебная </w:t>
      </w:r>
      <w:r>
        <w:rPr>
          <w:sz w:val="28"/>
          <w:szCs w:val="28"/>
        </w:rPr>
        <w:t>процедура) — если заявка соответствует всем требованиям, гражданин официально признается банкротом.</w:t>
      </w:r>
      <w:r>
        <w:rPr>
          <w:sz w:val="28"/>
          <w:szCs w:val="28"/>
        </w:rPr>
        <w:br/>
      </w:r>
    </w:p>
    <w:p w14:paraId="0000001C" w14:textId="77777777" w:rsidR="00A62E8B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b/>
          <w:sz w:val="28"/>
          <w:szCs w:val="28"/>
        </w:rPr>
        <w:t>Последствия:</w:t>
      </w:r>
      <w:r>
        <w:rPr>
          <w:b/>
          <w:sz w:val="28"/>
          <w:szCs w:val="28"/>
        </w:rPr>
        <w:br/>
      </w:r>
    </w:p>
    <w:p w14:paraId="0000001D" w14:textId="77777777" w:rsidR="00A62E8B" w:rsidRDefault="00000000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освобождение от долгов (кроме алиментов, штрафов, компенсаций по вреду);</w:t>
      </w:r>
      <w:r>
        <w:rPr>
          <w:sz w:val="28"/>
          <w:szCs w:val="28"/>
        </w:rPr>
        <w:br/>
      </w:r>
    </w:p>
    <w:p w14:paraId="0000001E" w14:textId="77777777" w:rsidR="00A62E8B" w:rsidRDefault="00000000">
      <w:pPr>
        <w:numPr>
          <w:ilvl w:val="1"/>
          <w:numId w:val="1"/>
        </w:numPr>
        <w:rPr>
          <w:sz w:val="28"/>
          <w:szCs w:val="28"/>
        </w:rPr>
      </w:pPr>
      <w:r>
        <w:rPr>
          <w:b/>
          <w:sz w:val="28"/>
          <w:szCs w:val="28"/>
        </w:rPr>
        <w:t>запрет на кредиты на 5 лет</w:t>
      </w:r>
      <w:r>
        <w:rPr>
          <w:sz w:val="28"/>
          <w:szCs w:val="28"/>
        </w:rPr>
        <w:t>,</w:t>
      </w:r>
    </w:p>
    <w:p w14:paraId="0000001F" w14:textId="77777777" w:rsidR="00A62E8B" w:rsidRDefault="00000000">
      <w:pPr>
        <w:numPr>
          <w:ilvl w:val="1"/>
          <w:numId w:val="1"/>
        </w:numPr>
        <w:rPr>
          <w:sz w:val="28"/>
          <w:szCs w:val="28"/>
        </w:rPr>
      </w:pPr>
      <w:r>
        <w:rPr>
          <w:b/>
          <w:sz w:val="28"/>
          <w:szCs w:val="28"/>
        </w:rPr>
        <w:t>запрет на предпринимательскую деятельность — 3 года</w:t>
      </w:r>
      <w:r>
        <w:rPr>
          <w:sz w:val="28"/>
          <w:szCs w:val="28"/>
        </w:rPr>
        <w:t>,</w:t>
      </w:r>
    </w:p>
    <w:p w14:paraId="00000020" w14:textId="77777777" w:rsidR="00A62E8B" w:rsidRDefault="00000000">
      <w:pPr>
        <w:numPr>
          <w:ilvl w:val="1"/>
          <w:numId w:val="1"/>
        </w:numPr>
        <w:spacing w:after="240"/>
        <w:rPr>
          <w:sz w:val="28"/>
          <w:szCs w:val="28"/>
        </w:rPr>
      </w:pPr>
      <w:r>
        <w:rPr>
          <w:b/>
          <w:sz w:val="28"/>
          <w:szCs w:val="28"/>
        </w:rPr>
        <w:t>повторное банкротство — не ранее чем через 5 лет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</w:r>
    </w:p>
    <w:p w14:paraId="00000021" w14:textId="77777777" w:rsidR="00A62E8B" w:rsidRDefault="00000000">
      <w:pPr>
        <w:spacing w:before="240" w:after="240"/>
        <w:ind w:left="1440" w:hanging="360"/>
        <w:rPr>
          <w:sz w:val="28"/>
          <w:szCs w:val="28"/>
        </w:rPr>
      </w:pPr>
      <w:r>
        <w:rPr>
          <w:noProof/>
        </w:rPr>
        <w:pict w14:anchorId="48328A8D">
          <v:rect id="_x0000_i1027" alt="" style="width:379.55pt;height:.05pt;mso-width-percent:0;mso-height-percent:0;mso-width-percent:0;mso-height-percent:0" o:hrpct="841" o:hralign="center" o:hrstd="t" o:hr="t" fillcolor="#a0a0a0" stroked="f"/>
        </w:pict>
      </w:r>
    </w:p>
    <w:p w14:paraId="00000022" w14:textId="77777777" w:rsidR="00A62E8B" w:rsidRDefault="00000000">
      <w:pPr>
        <w:pStyle w:val="3"/>
        <w:keepNext w:val="0"/>
        <w:keepLines w:val="0"/>
        <w:spacing w:before="280"/>
        <w:ind w:left="1440" w:hanging="360"/>
        <w:rPr>
          <w:b/>
          <w:color w:val="000000"/>
        </w:rPr>
      </w:pPr>
      <w:bookmarkStart w:id="4" w:name="_dtsrjygqh5sl" w:colFirst="0" w:colLast="0"/>
      <w:bookmarkEnd w:id="4"/>
      <w:r>
        <w:rPr>
          <w:b/>
          <w:color w:val="000000"/>
        </w:rPr>
        <w:t>Решение:</w:t>
      </w:r>
    </w:p>
    <w:p w14:paraId="00000023" w14:textId="3EBA89C9" w:rsidR="00A62E8B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Уполномоченный орган признал заявление обоснованным. Гражданка Б. официально признана </w:t>
      </w:r>
      <w:r w:rsidR="00FE67F2">
        <w:rPr>
          <w:b/>
          <w:sz w:val="28"/>
          <w:szCs w:val="28"/>
          <w:lang w:val="ru-RU"/>
        </w:rPr>
        <w:t xml:space="preserve">судебным </w:t>
      </w:r>
      <w:r>
        <w:rPr>
          <w:b/>
          <w:sz w:val="28"/>
          <w:szCs w:val="28"/>
        </w:rPr>
        <w:t>банкротом</w:t>
      </w:r>
      <w:r>
        <w:rPr>
          <w:sz w:val="28"/>
          <w:szCs w:val="28"/>
        </w:rPr>
        <w:t>.</w:t>
      </w:r>
      <w:r>
        <w:rPr>
          <w:sz w:val="28"/>
          <w:szCs w:val="28"/>
        </w:rPr>
        <w:br/>
        <w:t xml:space="preserve">Долги перед всеми кредиторами </w:t>
      </w:r>
      <w:r>
        <w:rPr>
          <w:b/>
          <w:sz w:val="28"/>
          <w:szCs w:val="28"/>
        </w:rPr>
        <w:t>списаны</w:t>
      </w:r>
      <w:r>
        <w:rPr>
          <w:sz w:val="28"/>
          <w:szCs w:val="28"/>
        </w:rPr>
        <w:t>, ограничения вступили в силу на установленные сроки.</w:t>
      </w:r>
    </w:p>
    <w:p w14:paraId="00000024" w14:textId="77777777" w:rsidR="00A62E8B" w:rsidRDefault="00A62E8B">
      <w:pPr>
        <w:spacing w:before="240" w:after="240"/>
        <w:ind w:left="1440"/>
        <w:rPr>
          <w:sz w:val="28"/>
          <w:szCs w:val="28"/>
        </w:rPr>
      </w:pPr>
    </w:p>
    <w:p w14:paraId="00000025" w14:textId="77777777" w:rsidR="00A62E8B" w:rsidRDefault="00A62E8B">
      <w:pPr>
        <w:rPr>
          <w:sz w:val="28"/>
          <w:szCs w:val="28"/>
        </w:rPr>
      </w:pPr>
    </w:p>
    <w:sectPr w:rsidR="00A62E8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671E4"/>
    <w:multiLevelType w:val="multilevel"/>
    <w:tmpl w:val="139E13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64743F7"/>
    <w:multiLevelType w:val="multilevel"/>
    <w:tmpl w:val="5C242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3E2642"/>
    <w:multiLevelType w:val="multilevel"/>
    <w:tmpl w:val="F9CC8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D5474A"/>
    <w:multiLevelType w:val="multilevel"/>
    <w:tmpl w:val="331AF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1790179">
    <w:abstractNumId w:val="0"/>
  </w:num>
  <w:num w:numId="2" w16cid:durableId="1097555280">
    <w:abstractNumId w:val="1"/>
  </w:num>
  <w:num w:numId="3" w16cid:durableId="907617182">
    <w:abstractNumId w:val="3"/>
  </w:num>
  <w:num w:numId="4" w16cid:durableId="392850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E8B"/>
    <w:rsid w:val="00377AC1"/>
    <w:rsid w:val="00A62E8B"/>
    <w:rsid w:val="00F06D3F"/>
    <w:rsid w:val="00F20113"/>
    <w:rsid w:val="00FE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EAFF2"/>
  <w15:docId w15:val="{E2F56816-131C-774C-B17E-266D4E6C2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Жанар Секренева</cp:lastModifiedBy>
  <cp:revision>4</cp:revision>
  <dcterms:created xsi:type="dcterms:W3CDTF">2025-07-24T13:43:00Z</dcterms:created>
  <dcterms:modified xsi:type="dcterms:W3CDTF">2025-07-28T08:32:00Z</dcterms:modified>
</cp:coreProperties>
</file>