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71C" w:rsidRDefault="00AC1968">
      <w:pPr>
        <w:rPr>
          <w:rFonts w:ascii="Times New Roman" w:hAnsi="Times New Roman" w:cs="Times New Roman"/>
          <w:sz w:val="24"/>
          <w:szCs w:val="24"/>
          <w:lang w:val="bg-BG"/>
        </w:rPr>
      </w:pPr>
      <w:r>
        <w:t xml:space="preserve">               </w:t>
      </w:r>
      <w:r>
        <w:rPr>
          <w:lang w:val="bg-BG"/>
        </w:rPr>
        <w:t xml:space="preserve">                                        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Индустриални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ролетни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врати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/>
      </w:r>
      <w:r>
        <w:rPr>
          <w:rFonts w:ascii="Times New Roman" w:hAnsi="Times New Roman" w:cs="Times New Roman"/>
          <w:sz w:val="24"/>
          <w:szCs w:val="24"/>
          <w:lang w:val="bg-BG"/>
        </w:rPr>
        <w:br/>
        <w:t xml:space="preserve">Индустриалните ролетни врати са </w:t>
      </w:r>
      <w:proofErr w:type="gramStart"/>
      <w:r>
        <w:rPr>
          <w:rFonts w:ascii="Times New Roman" w:hAnsi="Times New Roman" w:cs="Times New Roman"/>
          <w:sz w:val="24"/>
          <w:szCs w:val="24"/>
          <w:lang w:val="bg-BG"/>
        </w:rPr>
        <w:t>устойчиви ,</w:t>
      </w:r>
      <w:proofErr w:type="gramEnd"/>
      <w:r>
        <w:rPr>
          <w:rFonts w:ascii="Times New Roman" w:hAnsi="Times New Roman" w:cs="Times New Roman"/>
          <w:sz w:val="24"/>
          <w:szCs w:val="24"/>
          <w:lang w:val="bg-BG"/>
        </w:rPr>
        <w:t xml:space="preserve"> здрави и лесни за поддръжка . Благодарение на опростената им конструкция те са перфектния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бюджетен вариант за Вашето производствено или складово помещение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Принципа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им на работа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е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близък до гаражния тип ролетни врати, а именно </w:t>
      </w:r>
      <w:r>
        <w:rPr>
          <w:rFonts w:ascii="Times New Roman" w:hAnsi="Times New Roman" w:cs="Times New Roman"/>
          <w:sz w:val="24"/>
          <w:szCs w:val="24"/>
          <w:lang w:val="bg-BG"/>
        </w:rPr>
        <w:t>навиват на ролка над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светлия отвор</w:t>
      </w:r>
      <w:r>
        <w:rPr>
          <w:rFonts w:ascii="Times New Roman" w:hAnsi="Times New Roman" w:cs="Times New Roman"/>
          <w:sz w:val="24"/>
          <w:szCs w:val="24"/>
          <w:lang w:val="bg-BG"/>
        </w:rPr>
        <w:t>, което допринася за запазване на пространствово във вашето помещение . Индустриал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ните ролетни врати могат да бъдат изработени от стоманен ламел, като допустимите размери са : широчина  W-6000мм и височина </w:t>
      </w:r>
      <w:r>
        <w:rPr>
          <w:rFonts w:ascii="Times New Roman" w:hAnsi="Times New Roman" w:cs="Times New Roman"/>
          <w:sz w:val="24"/>
          <w:szCs w:val="24"/>
        </w:rPr>
        <w:t>H-5400мм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, като могат да бъдат изработени във всеки цвят по </w:t>
      </w:r>
      <w:r>
        <w:rPr>
          <w:rFonts w:ascii="Times New Roman" w:hAnsi="Times New Roman" w:cs="Times New Roman"/>
          <w:sz w:val="24"/>
          <w:szCs w:val="24"/>
        </w:rPr>
        <w:t xml:space="preserve">RAL </w:t>
      </w:r>
      <w:r>
        <w:rPr>
          <w:rFonts w:ascii="Times New Roman" w:hAnsi="Times New Roman" w:cs="Times New Roman"/>
          <w:sz w:val="24"/>
          <w:szCs w:val="24"/>
          <w:lang w:val="bg-BG"/>
        </w:rPr>
        <w:t>каталог</w:t>
      </w:r>
      <w:r>
        <w:rPr>
          <w:rFonts w:ascii="Times New Roman" w:hAnsi="Times New Roman" w:cs="Times New Roman"/>
          <w:sz w:val="24"/>
          <w:szCs w:val="24"/>
        </w:rPr>
        <w:t xml:space="preserve"> 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Също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изработени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термоизолационен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амел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допустимите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размери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широчина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W-5200мм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височина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H-4100 </w:t>
      </w:r>
      <w:proofErr w:type="spellStart"/>
      <w:r>
        <w:rPr>
          <w:rFonts w:ascii="Times New Roman" w:hAnsi="Times New Roman" w:cs="Times New Roman"/>
          <w:sz w:val="24"/>
          <w:szCs w:val="24"/>
        </w:rPr>
        <w:t>мм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 </w:t>
      </w:r>
      <w:r>
        <w:rPr>
          <w:rFonts w:ascii="Times New Roman" w:hAnsi="Times New Roman" w:cs="Times New Roman"/>
          <w:sz w:val="24"/>
          <w:szCs w:val="24"/>
          <w:lang w:val="bg-BG"/>
        </w:rPr>
        <w:br/>
        <w:t xml:space="preserve">Цветовете може да видите в подменю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Стоманени гаражни врати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(като тук може да го направиш да се цъка на него и да влизаш в подменюто).</w:t>
      </w:r>
      <w:r>
        <w:rPr>
          <w:rFonts w:ascii="Times New Roman" w:hAnsi="Times New Roman" w:cs="Times New Roman"/>
          <w:sz w:val="24"/>
          <w:szCs w:val="24"/>
          <w:lang w:val="bg-BG"/>
        </w:rPr>
        <w:br/>
      </w:r>
      <w:r>
        <w:rPr>
          <w:rFonts w:ascii="Times New Roman" w:hAnsi="Times New Roman" w:cs="Times New Roman"/>
          <w:sz w:val="24"/>
          <w:szCs w:val="24"/>
          <w:lang w:val="bg-BG"/>
        </w:rPr>
        <w:br/>
        <w:t xml:space="preserve">Като картинка </w:t>
      </w:r>
      <w:r>
        <w:rPr>
          <w:rFonts w:ascii="Times New Roman" w:hAnsi="Times New Roman" w:cs="Times New Roman"/>
          <w:sz w:val="24"/>
          <w:szCs w:val="24"/>
          <w:lang w:val="bg-BG"/>
        </w:rPr>
        <w:t>над текста може да пол</w:t>
      </w:r>
      <w:r>
        <w:rPr>
          <w:rFonts w:ascii="Times New Roman" w:hAnsi="Times New Roman" w:cs="Times New Roman"/>
          <w:sz w:val="24"/>
          <w:szCs w:val="24"/>
          <w:lang w:val="bg-BG"/>
        </w:rPr>
        <w:t>зваш тази  :</w:t>
      </w:r>
      <w:r>
        <w:rPr>
          <w:rFonts w:ascii="Times New Roman" w:hAnsi="Times New Roman" w:cs="Times New Roman"/>
          <w:sz w:val="24"/>
          <w:szCs w:val="24"/>
          <w:lang w:val="bg-BG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72810" cy="3895725"/>
            <wp:effectExtent l="19050" t="0" r="8890" b="0"/>
            <wp:docPr id="1" name="Picture 0" descr="industrialni-roletni-vrati-pravi-lamel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industrialni-roletni-vrati-pravi-lameli.jp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716">
        <w:rPr>
          <w:rFonts w:ascii="Times New Roman" w:hAnsi="Times New Roman" w:cs="Times New Roman"/>
          <w:sz w:val="24"/>
          <w:szCs w:val="24"/>
          <w:lang w:val="bg-BG"/>
        </w:rPr>
        <w:br/>
      </w:r>
      <w:r w:rsidR="00696716" w:rsidRPr="00696716">
        <w:rPr>
          <w:rFonts w:ascii="Times New Roman" w:hAnsi="Times New Roman" w:cs="Times New Roman"/>
          <w:sz w:val="24"/>
          <w:szCs w:val="24"/>
          <w:lang w:val="bg-BG"/>
        </w:rPr>
        <w:t>Най отдолу под всичко напиши НАШИ ПРОЕКТИ и качи снимки които ще ти пратя</w:t>
      </w:r>
      <w:bookmarkStart w:id="0" w:name="_GoBack"/>
      <w:bookmarkEnd w:id="0"/>
    </w:p>
    <w:sectPr w:rsidR="0028571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1968" w:rsidRDefault="00AC1968">
      <w:pPr>
        <w:spacing w:line="240" w:lineRule="auto"/>
      </w:pPr>
      <w:r>
        <w:separator/>
      </w:r>
    </w:p>
  </w:endnote>
  <w:endnote w:type="continuationSeparator" w:id="0">
    <w:p w:rsidR="00AC1968" w:rsidRDefault="00AC19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1968" w:rsidRDefault="00AC1968">
      <w:pPr>
        <w:spacing w:after="0"/>
      </w:pPr>
      <w:r>
        <w:separator/>
      </w:r>
    </w:p>
  </w:footnote>
  <w:footnote w:type="continuationSeparator" w:id="0">
    <w:p w:rsidR="00AC1968" w:rsidRDefault="00AC19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04A30"/>
    <w:rsid w:val="0028571C"/>
    <w:rsid w:val="00304A30"/>
    <w:rsid w:val="00404CD6"/>
    <w:rsid w:val="00696716"/>
    <w:rsid w:val="00885699"/>
    <w:rsid w:val="00AC1968"/>
    <w:rsid w:val="00AE0A26"/>
    <w:rsid w:val="00D70766"/>
    <w:rsid w:val="00D80105"/>
    <w:rsid w:val="00FD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r2-rtnk2</dc:creator>
  <cp:lastModifiedBy>zlatoхи</cp:lastModifiedBy>
  <cp:revision>5</cp:revision>
  <dcterms:created xsi:type="dcterms:W3CDTF">2025-09-01T08:06:00Z</dcterms:created>
  <dcterms:modified xsi:type="dcterms:W3CDTF">2025-09-02T18:20:00Z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BA7EDB29CF6043F7A59D3EED0AF7DE35_12</vt:lpwstr>
  </property>
</Properties>
</file>