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0B9BDE" w14:textId="77777777" w:rsidR="00BA3C67" w:rsidRDefault="00E41CB9" w:rsidP="003B643B">
      <w:pPr>
        <w:pStyle w:val="ListParagraph"/>
        <w:numPr>
          <w:ilvl w:val="0"/>
          <w:numId w:val="1"/>
        </w:numPr>
        <w:jc w:val="both"/>
      </w:pPr>
      <w:r>
        <w:t xml:space="preserve">Wstęp teoretyczny </w:t>
      </w:r>
    </w:p>
    <w:p w14:paraId="3D675835" w14:textId="77777777" w:rsidR="00E8358D" w:rsidRDefault="00E8358D" w:rsidP="003B643B">
      <w:pPr>
        <w:pStyle w:val="ListParagraph"/>
        <w:jc w:val="both"/>
      </w:pPr>
    </w:p>
    <w:p w14:paraId="40AFCAD0" w14:textId="77777777" w:rsidR="00E8358D" w:rsidRDefault="00E41CB9" w:rsidP="003B643B">
      <w:pPr>
        <w:pStyle w:val="ListParagraph"/>
        <w:numPr>
          <w:ilvl w:val="1"/>
          <w:numId w:val="1"/>
        </w:numPr>
        <w:jc w:val="both"/>
      </w:pPr>
      <w:r>
        <w:t>Tkanka łączna</w:t>
      </w:r>
    </w:p>
    <w:p w14:paraId="33045412" w14:textId="77777777" w:rsidR="00E41CB9" w:rsidRDefault="00E41CB9" w:rsidP="003B643B">
      <w:pPr>
        <w:ind w:firstLine="720"/>
        <w:jc w:val="both"/>
      </w:pPr>
      <w:r>
        <w:t xml:space="preserve">Tkanka </w:t>
      </w:r>
      <w:r w:rsidR="00586A9D">
        <w:t>łączna</w:t>
      </w:r>
      <w:r>
        <w:t xml:space="preserve"> rozwija się z mezenchymy</w:t>
      </w:r>
      <w:r w:rsidR="00586A9D">
        <w:rPr>
          <w:rStyle w:val="FootnoteReference"/>
        </w:rPr>
        <w:footnoteReference w:id="1"/>
      </w:r>
      <w:r>
        <w:t xml:space="preserve"> wywodzącej się z mezodermy</w:t>
      </w:r>
      <w:r w:rsidR="00586A9D">
        <w:rPr>
          <w:rStyle w:val="FootnoteReference"/>
        </w:rPr>
        <w:footnoteReference w:id="2"/>
      </w:r>
      <w:r w:rsidR="00586A9D">
        <w:t xml:space="preserve">, a w niektórych obszarach głowy i szyi także z </w:t>
      </w:r>
      <w:proofErr w:type="spellStart"/>
      <w:r w:rsidR="00586A9D">
        <w:t>neuroektodermy</w:t>
      </w:r>
      <w:proofErr w:type="spellEnd"/>
      <w:r w:rsidR="00586A9D">
        <w:rPr>
          <w:rStyle w:val="FootnoteReference"/>
        </w:rPr>
        <w:footnoteReference w:id="3"/>
      </w:r>
      <w:r w:rsidR="00586A9D">
        <w:t xml:space="preserve">. Jak sama nazwa wskazuje, tkanka ta łączy, utrzymuje i podpiera inne tkanki ustroju. Jej możliwości mechaniczne wynikają z obfitości i właściwości fizycznych substancji (istoty) międzykomórkowej – cechy wyróżniającej tkankę łączną od innych tkanek ustroju. </w:t>
      </w:r>
      <w:proofErr w:type="spellStart"/>
      <w:r w:rsidR="00586A9D">
        <w:t>Komorki</w:t>
      </w:r>
      <w:proofErr w:type="spellEnd"/>
      <w:r w:rsidR="00586A9D">
        <w:t xml:space="preserve"> tkanki </w:t>
      </w:r>
      <w:proofErr w:type="spellStart"/>
      <w:r w:rsidR="00586A9D">
        <w:t>lacznej</w:t>
      </w:r>
      <w:proofErr w:type="spellEnd"/>
      <w:r w:rsidR="00586A9D">
        <w:t xml:space="preserve"> mogą </w:t>
      </w:r>
      <w:proofErr w:type="spellStart"/>
      <w:r w:rsidR="00586A9D">
        <w:t>gromadzic</w:t>
      </w:r>
      <w:proofErr w:type="spellEnd"/>
      <w:r w:rsidR="00586A9D">
        <w:t xml:space="preserve"> substancje zapasowe (lipidy) i wytwarzać liczne mediatory</w:t>
      </w:r>
      <w:r w:rsidR="00E8358D">
        <w:t xml:space="preserve"> regulujące czynności innych </w:t>
      </w:r>
      <w:proofErr w:type="spellStart"/>
      <w:r w:rsidR="00E8358D">
        <w:t>komorek</w:t>
      </w:r>
      <w:proofErr w:type="spellEnd"/>
      <w:r w:rsidR="00E8358D">
        <w:t xml:space="preserve">. </w:t>
      </w:r>
    </w:p>
    <w:p w14:paraId="481A0D75" w14:textId="77777777" w:rsidR="00E8358D" w:rsidRDefault="00E8358D" w:rsidP="003B643B">
      <w:pPr>
        <w:ind w:left="720"/>
        <w:jc w:val="both"/>
      </w:pPr>
      <w:r>
        <w:t xml:space="preserve">Istnieje wiele odmian tkanki </w:t>
      </w:r>
      <w:proofErr w:type="spellStart"/>
      <w:r>
        <w:t>lacznej</w:t>
      </w:r>
      <w:proofErr w:type="spellEnd"/>
      <w:r>
        <w:t xml:space="preserve">, które </w:t>
      </w:r>
      <w:proofErr w:type="spellStart"/>
      <w:r>
        <w:t>roznia</w:t>
      </w:r>
      <w:proofErr w:type="spellEnd"/>
      <w:r>
        <w:t xml:space="preserve"> się budowa i</w:t>
      </w:r>
    </w:p>
    <w:p w14:paraId="2A830FF5" w14:textId="77777777" w:rsidR="00E8358D" w:rsidRDefault="00E8358D" w:rsidP="003B643B">
      <w:pPr>
        <w:jc w:val="both"/>
      </w:pPr>
      <w:r>
        <w:t xml:space="preserve">przystosowane </w:t>
      </w:r>
      <w:proofErr w:type="spellStart"/>
      <w:r>
        <w:t>sa</w:t>
      </w:r>
      <w:proofErr w:type="spellEnd"/>
      <w:r>
        <w:t xml:space="preserve"> do </w:t>
      </w:r>
      <w:proofErr w:type="spellStart"/>
      <w:r>
        <w:t>pelnienia</w:t>
      </w:r>
      <w:proofErr w:type="spellEnd"/>
      <w:r>
        <w:t xml:space="preserve"> </w:t>
      </w:r>
      <w:proofErr w:type="spellStart"/>
      <w:r>
        <w:t>roznych</w:t>
      </w:r>
      <w:proofErr w:type="spellEnd"/>
      <w:r>
        <w:t xml:space="preserve"> funkcji. Wyspecjalizowanymi odmianami tkanki </w:t>
      </w:r>
      <w:proofErr w:type="spellStart"/>
      <w:r>
        <w:t>lacznej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chrzastka</w:t>
      </w:r>
      <w:proofErr w:type="spellEnd"/>
      <w:r>
        <w:t xml:space="preserve">, </w:t>
      </w:r>
      <w:proofErr w:type="spellStart"/>
      <w:r>
        <w:t>kosc</w:t>
      </w:r>
      <w:proofErr w:type="spellEnd"/>
      <w:r>
        <w:t xml:space="preserve"> i krew. </w:t>
      </w:r>
    </w:p>
    <w:p w14:paraId="0107E44D" w14:textId="77777777" w:rsidR="00E8358D" w:rsidRDefault="00E8358D" w:rsidP="003B643B">
      <w:pPr>
        <w:jc w:val="both"/>
      </w:pPr>
      <w:r>
        <w:t>???</w:t>
      </w:r>
    </w:p>
    <w:p w14:paraId="26CE1D97" w14:textId="77777777" w:rsidR="00E8358D" w:rsidRDefault="00E8358D" w:rsidP="003B643B">
      <w:pPr>
        <w:jc w:val="both"/>
      </w:pPr>
    </w:p>
    <w:p w14:paraId="4C51E580" w14:textId="77777777" w:rsidR="00E8358D" w:rsidRDefault="00E8358D" w:rsidP="003B643B">
      <w:pPr>
        <w:pStyle w:val="ListParagraph"/>
        <w:numPr>
          <w:ilvl w:val="1"/>
          <w:numId w:val="1"/>
        </w:numPr>
        <w:jc w:val="both"/>
      </w:pPr>
      <w:r>
        <w:t>Tkanka podporowa</w:t>
      </w:r>
    </w:p>
    <w:p w14:paraId="7CDE34F4" w14:textId="77777777" w:rsidR="00E8358D" w:rsidRDefault="00E8358D" w:rsidP="003B643B">
      <w:pPr>
        <w:ind w:firstLine="720"/>
        <w:jc w:val="both"/>
      </w:pPr>
      <w:r>
        <w:t xml:space="preserve">Są to wyspecjalizowane odmiany tkanki łącznej: </w:t>
      </w:r>
      <w:proofErr w:type="spellStart"/>
      <w:r>
        <w:t>naleza</w:t>
      </w:r>
      <w:proofErr w:type="spellEnd"/>
      <w:r>
        <w:t xml:space="preserve"> do nich tkanka chrzestna i kostna. Ich właściwości mechaniczne: sztywność (</w:t>
      </w:r>
      <w:proofErr w:type="spellStart"/>
      <w:r>
        <w:t>chrzastka</w:t>
      </w:r>
      <w:proofErr w:type="spellEnd"/>
      <w:r>
        <w:t xml:space="preserve">), w polaczeniu z </w:t>
      </w:r>
      <w:proofErr w:type="spellStart"/>
      <w:r>
        <w:t>twardoscia</w:t>
      </w:r>
      <w:proofErr w:type="spellEnd"/>
      <w:r>
        <w:t xml:space="preserve"> (</w:t>
      </w:r>
      <w:proofErr w:type="spellStart"/>
      <w:r>
        <w:t>kosc</w:t>
      </w:r>
      <w:proofErr w:type="spellEnd"/>
      <w:r>
        <w:t xml:space="preserve">), pozwalają ustrojowi zachować kształt, mimo grawitacji i działania sil mechanicznych. </w:t>
      </w:r>
      <w:proofErr w:type="spellStart"/>
      <w:r>
        <w:t>Kosc</w:t>
      </w:r>
      <w:proofErr w:type="spellEnd"/>
      <w:r>
        <w:t xml:space="preserve"> stanowi ponadto magazyn niektórych </w:t>
      </w:r>
      <w:proofErr w:type="spellStart"/>
      <w:r>
        <w:t>pierwiastkow</w:t>
      </w:r>
      <w:proofErr w:type="spellEnd"/>
      <w:r>
        <w:t xml:space="preserve"> o ważnej roli biologicznej oraz jest środowiskiem dla szpiku.</w:t>
      </w:r>
    </w:p>
    <w:p w14:paraId="73A267E1" w14:textId="77777777" w:rsidR="00E8358D" w:rsidRDefault="00E8358D" w:rsidP="003B643B">
      <w:pPr>
        <w:jc w:val="both"/>
      </w:pPr>
      <w:r>
        <w:tab/>
        <w:t xml:space="preserve">O różnicowaniu się </w:t>
      </w:r>
      <w:proofErr w:type="spellStart"/>
      <w:r>
        <w:t>mezenchumy</w:t>
      </w:r>
      <w:proofErr w:type="spellEnd"/>
      <w:r>
        <w:t xml:space="preserve"> w kierunku chrząstki lub </w:t>
      </w:r>
      <w:proofErr w:type="spellStart"/>
      <w:r>
        <w:t>kosci</w:t>
      </w:r>
      <w:proofErr w:type="spellEnd"/>
      <w:r>
        <w:t xml:space="preserve"> decyduje ciśnienie parcjalne tlenu. Wysokie ciśnienie (obecność naczyń) promuje powstanie </w:t>
      </w:r>
      <w:proofErr w:type="spellStart"/>
      <w:r>
        <w:t>kosci</w:t>
      </w:r>
      <w:proofErr w:type="spellEnd"/>
      <w:r>
        <w:t xml:space="preserve">, niskie indukuje tworzenie </w:t>
      </w:r>
      <w:proofErr w:type="spellStart"/>
      <w:r>
        <w:t>kosci</w:t>
      </w:r>
      <w:proofErr w:type="spellEnd"/>
      <w:r>
        <w:t>.</w:t>
      </w:r>
    </w:p>
    <w:p w14:paraId="38780AAA" w14:textId="77777777" w:rsidR="00E8358D" w:rsidRDefault="00E8358D" w:rsidP="003B643B">
      <w:pPr>
        <w:jc w:val="both"/>
      </w:pPr>
    </w:p>
    <w:p w14:paraId="703DF332" w14:textId="77777777" w:rsidR="00E8358D" w:rsidRDefault="00E8358D" w:rsidP="003B643B">
      <w:pPr>
        <w:pStyle w:val="ListParagraph"/>
        <w:numPr>
          <w:ilvl w:val="2"/>
          <w:numId w:val="1"/>
        </w:numPr>
        <w:jc w:val="both"/>
      </w:pPr>
      <w:proofErr w:type="spellStart"/>
      <w:r>
        <w:t>Chrzastka</w:t>
      </w:r>
      <w:proofErr w:type="spellEnd"/>
    </w:p>
    <w:p w14:paraId="13A7C465" w14:textId="77777777" w:rsidR="00E8358D" w:rsidRDefault="00E8358D" w:rsidP="003B643B">
      <w:pPr>
        <w:ind w:firstLine="720"/>
        <w:jc w:val="both"/>
      </w:pPr>
      <w:r>
        <w:t xml:space="preserve">Zbudowana jest z obfitej substancji </w:t>
      </w:r>
      <w:proofErr w:type="spellStart"/>
      <w:r>
        <w:t>miedzykomorkowej</w:t>
      </w:r>
      <w:proofErr w:type="spellEnd"/>
      <w:r>
        <w:t xml:space="preserve"> (na która</w:t>
      </w:r>
      <w:r w:rsidR="004316D6">
        <w:t xml:space="preserve"> </w:t>
      </w:r>
      <w:proofErr w:type="spellStart"/>
      <w:r>
        <w:t>skladaja</w:t>
      </w:r>
      <w:proofErr w:type="spellEnd"/>
      <w:r>
        <w:t xml:space="preserve"> się </w:t>
      </w:r>
      <w:proofErr w:type="spellStart"/>
      <w:r>
        <w:t>wlokna</w:t>
      </w:r>
      <w:proofErr w:type="spellEnd"/>
      <w:r>
        <w:t xml:space="preserve"> i </w:t>
      </w:r>
      <w:proofErr w:type="spellStart"/>
      <w:r>
        <w:t>zzelifikowana</w:t>
      </w:r>
      <w:proofErr w:type="spellEnd"/>
      <w:r>
        <w:t xml:space="preserve"> substancja podstawowa </w:t>
      </w:r>
      <w:proofErr w:type="spellStart"/>
      <w:r>
        <w:t>nadajaca</w:t>
      </w:r>
      <w:proofErr w:type="spellEnd"/>
      <w:r>
        <w:t xml:space="preserve"> chrząstce charakterystyczna sztywność) oraz z </w:t>
      </w:r>
      <w:proofErr w:type="spellStart"/>
      <w:r>
        <w:t>komorek</w:t>
      </w:r>
      <w:proofErr w:type="spellEnd"/>
      <w:r>
        <w:t xml:space="preserve"> chondrocytów, tkwiących w jamkach istoty podstawowej. </w:t>
      </w:r>
    </w:p>
    <w:p w14:paraId="26261AA7" w14:textId="77777777" w:rsidR="004316D6" w:rsidRDefault="004316D6" w:rsidP="003B643B">
      <w:pPr>
        <w:ind w:firstLine="720"/>
        <w:jc w:val="both"/>
      </w:pPr>
    </w:p>
    <w:p w14:paraId="1ED948D8" w14:textId="77777777" w:rsidR="004316D6" w:rsidRDefault="004316D6" w:rsidP="003B643B">
      <w:pPr>
        <w:ind w:firstLine="720"/>
        <w:jc w:val="both"/>
        <w:rPr>
          <w:rFonts w:eastAsia="Times New Roman" w:cs="Times New Roman"/>
        </w:rPr>
      </w:pPr>
      <w:r>
        <w:t xml:space="preserve">Chondrocyt - </w:t>
      </w:r>
      <w:r>
        <w:rPr>
          <w:rFonts w:eastAsia="Times New Roman" w:cs="Times New Roman"/>
        </w:rPr>
        <w:t xml:space="preserve">(z gr. </w:t>
      </w:r>
      <w:proofErr w:type="spellStart"/>
      <w:r>
        <w:rPr>
          <w:rFonts w:eastAsia="Times New Roman" w:cs="Times New Roman"/>
        </w:rPr>
        <w:t>χόνδρος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  <w:i/>
          <w:iCs/>
        </w:rPr>
        <w:t>chondros</w:t>
      </w:r>
      <w:proofErr w:type="spellEnd"/>
      <w:r>
        <w:rPr>
          <w:rFonts w:eastAsia="Times New Roman" w:cs="Times New Roman"/>
        </w:rPr>
        <w:t xml:space="preserve"> = </w:t>
      </w:r>
      <w:proofErr w:type="spellStart"/>
      <w:r w:rsidR="00313907">
        <w:rPr>
          <w:rFonts w:eastAsia="Times New Roman" w:cs="Times New Roman"/>
        </w:rPr>
        <w:t>chrzastka</w:t>
      </w:r>
      <w:proofErr w:type="spellEnd"/>
      <w:r>
        <w:rPr>
          <w:rFonts w:eastAsia="Times New Roman" w:cs="Times New Roman"/>
        </w:rPr>
        <w:t xml:space="preserve"> + </w:t>
      </w:r>
      <w:proofErr w:type="spellStart"/>
      <w:r>
        <w:rPr>
          <w:rFonts w:eastAsia="Times New Roman" w:cs="Times New Roman"/>
        </w:rPr>
        <w:t>κύτος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  <w:i/>
          <w:iCs/>
        </w:rPr>
        <w:t>kytos</w:t>
      </w:r>
      <w:proofErr w:type="spellEnd"/>
      <w:r w:rsidR="00313907">
        <w:rPr>
          <w:rFonts w:eastAsia="Times New Roman" w:cs="Times New Roman"/>
        </w:rPr>
        <w:t xml:space="preserve"> = </w:t>
      </w:r>
      <w:proofErr w:type="spellStart"/>
      <w:r w:rsidR="00313907">
        <w:rPr>
          <w:rFonts w:eastAsia="Times New Roman" w:cs="Times New Roman"/>
        </w:rPr>
        <w:t>komorka</w:t>
      </w:r>
      <w:proofErr w:type="spellEnd"/>
      <w:r>
        <w:rPr>
          <w:rFonts w:eastAsia="Times New Roman" w:cs="Times New Roman"/>
        </w:rPr>
        <w:t>)</w:t>
      </w:r>
      <w:r w:rsidR="00313907">
        <w:rPr>
          <w:rFonts w:eastAsia="Times New Roman" w:cs="Times New Roman"/>
        </w:rPr>
        <w:t xml:space="preserve"> jedyny rodzaj komórki </w:t>
      </w:r>
      <w:proofErr w:type="spellStart"/>
      <w:r w:rsidR="00313907">
        <w:rPr>
          <w:rFonts w:eastAsia="Times New Roman" w:cs="Times New Roman"/>
        </w:rPr>
        <w:t>wystepujacy</w:t>
      </w:r>
      <w:proofErr w:type="spellEnd"/>
      <w:r w:rsidR="00313907">
        <w:rPr>
          <w:rFonts w:eastAsia="Times New Roman" w:cs="Times New Roman"/>
        </w:rPr>
        <w:t xml:space="preserve"> w zdrowej chrząstce.  </w:t>
      </w:r>
      <w:r w:rsidR="00386EC7">
        <w:rPr>
          <w:rFonts w:eastAsia="Times New Roman" w:cs="Times New Roman"/>
        </w:rPr>
        <w:t xml:space="preserve">Produkuje i utrzymuje </w:t>
      </w:r>
      <w:proofErr w:type="spellStart"/>
      <w:r w:rsidR="00386EC7">
        <w:rPr>
          <w:rFonts w:eastAsia="Times New Roman" w:cs="Times New Roman"/>
        </w:rPr>
        <w:t>istote</w:t>
      </w:r>
      <w:proofErr w:type="spellEnd"/>
      <w:r w:rsidR="00386EC7">
        <w:rPr>
          <w:rFonts w:eastAsia="Times New Roman" w:cs="Times New Roman"/>
        </w:rPr>
        <w:t xml:space="preserve"> </w:t>
      </w:r>
      <w:proofErr w:type="spellStart"/>
      <w:r w:rsidR="00386EC7">
        <w:rPr>
          <w:rFonts w:eastAsia="Times New Roman" w:cs="Times New Roman"/>
        </w:rPr>
        <w:t>miedzykomorkowa</w:t>
      </w:r>
      <w:proofErr w:type="spellEnd"/>
      <w:r w:rsidR="00386EC7">
        <w:rPr>
          <w:rFonts w:eastAsia="Times New Roman" w:cs="Times New Roman"/>
        </w:rPr>
        <w:t xml:space="preserve">, która </w:t>
      </w:r>
      <w:proofErr w:type="spellStart"/>
      <w:r w:rsidR="00386EC7">
        <w:rPr>
          <w:rFonts w:eastAsia="Times New Roman" w:cs="Times New Roman"/>
        </w:rPr>
        <w:t>sklada</w:t>
      </w:r>
      <w:proofErr w:type="spellEnd"/>
      <w:r w:rsidR="00386EC7">
        <w:rPr>
          <w:rFonts w:eastAsia="Times New Roman" w:cs="Times New Roman"/>
        </w:rPr>
        <w:t xml:space="preserve"> się </w:t>
      </w:r>
      <w:proofErr w:type="spellStart"/>
      <w:r w:rsidR="00386EC7">
        <w:rPr>
          <w:rFonts w:eastAsia="Times New Roman" w:cs="Times New Roman"/>
        </w:rPr>
        <w:t>glownie</w:t>
      </w:r>
      <w:proofErr w:type="spellEnd"/>
      <w:r w:rsidR="00386EC7">
        <w:rPr>
          <w:rFonts w:eastAsia="Times New Roman" w:cs="Times New Roman"/>
        </w:rPr>
        <w:t xml:space="preserve"> z kolagenu i </w:t>
      </w:r>
      <w:proofErr w:type="spellStart"/>
      <w:r w:rsidR="00386EC7">
        <w:rPr>
          <w:rFonts w:eastAsia="Times New Roman" w:cs="Times New Roman"/>
        </w:rPr>
        <w:t>proteoglikanow</w:t>
      </w:r>
      <w:proofErr w:type="spellEnd"/>
      <w:r w:rsidR="00386EC7">
        <w:rPr>
          <w:rFonts w:eastAsia="Times New Roman" w:cs="Times New Roman"/>
        </w:rPr>
        <w:t xml:space="preserve">. Mimo, ze chondroblast jest popularnie używane do określenia niedojrzałego chondrocytu, określenie to nie jest jednak precyzyjne ze względu na fakt, ze protoplasta chondrocytów, może </w:t>
      </w:r>
      <w:proofErr w:type="spellStart"/>
      <w:r w:rsidR="00386EC7">
        <w:rPr>
          <w:rFonts w:eastAsia="Times New Roman" w:cs="Times New Roman"/>
        </w:rPr>
        <w:t>roznicowac</w:t>
      </w:r>
      <w:proofErr w:type="spellEnd"/>
      <w:r w:rsidR="00386EC7">
        <w:rPr>
          <w:rFonts w:eastAsia="Times New Roman" w:cs="Times New Roman"/>
        </w:rPr>
        <w:t xml:space="preserve"> się do </w:t>
      </w:r>
      <w:proofErr w:type="spellStart"/>
      <w:r w:rsidR="00386EC7">
        <w:rPr>
          <w:rFonts w:eastAsia="Times New Roman" w:cs="Times New Roman"/>
        </w:rPr>
        <w:t>roznych</w:t>
      </w:r>
      <w:proofErr w:type="spellEnd"/>
      <w:r w:rsidR="00386EC7">
        <w:rPr>
          <w:rFonts w:eastAsia="Times New Roman" w:cs="Times New Roman"/>
        </w:rPr>
        <w:t xml:space="preserve"> innych </w:t>
      </w:r>
      <w:proofErr w:type="spellStart"/>
      <w:r w:rsidR="00386EC7">
        <w:rPr>
          <w:rFonts w:eastAsia="Times New Roman" w:cs="Times New Roman"/>
        </w:rPr>
        <w:t>typow</w:t>
      </w:r>
      <w:proofErr w:type="spellEnd"/>
      <w:r w:rsidR="00386EC7">
        <w:rPr>
          <w:rFonts w:eastAsia="Times New Roman" w:cs="Times New Roman"/>
        </w:rPr>
        <w:t xml:space="preserve"> </w:t>
      </w:r>
      <w:proofErr w:type="spellStart"/>
      <w:r w:rsidR="00386EC7">
        <w:rPr>
          <w:rFonts w:eastAsia="Times New Roman" w:cs="Times New Roman"/>
        </w:rPr>
        <w:t>komorek</w:t>
      </w:r>
      <w:proofErr w:type="spellEnd"/>
      <w:r w:rsidR="00386EC7">
        <w:rPr>
          <w:rFonts w:eastAsia="Times New Roman" w:cs="Times New Roman"/>
        </w:rPr>
        <w:t xml:space="preserve">, wliczając w to osteoblasty. </w:t>
      </w:r>
    </w:p>
    <w:p w14:paraId="10CC4796" w14:textId="77777777" w:rsidR="00D546F0" w:rsidRDefault="00D546F0" w:rsidP="003B643B">
      <w:pPr>
        <w:ind w:firstLine="720"/>
        <w:jc w:val="both"/>
      </w:pPr>
      <w:r>
        <w:rPr>
          <w:rFonts w:eastAsia="Times New Roman" w:cs="Times New Roman"/>
          <w:noProof/>
          <w:lang w:val="en-US"/>
        </w:rPr>
        <w:lastRenderedPageBreak/>
        <w:drawing>
          <wp:inline distT="0" distB="0" distL="0" distR="0" wp14:anchorId="2A26723B" wp14:editId="1FF9186D">
            <wp:extent cx="5270500" cy="2693811"/>
            <wp:effectExtent l="0" t="0" r="0" b="0"/>
            <wp:docPr id="1" name="Picture 1" descr="http://upload.wikimedia.org/wikipedia/commons/8/83/Chondrocyte-_calcium_st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8/83/Chondrocyte-_calcium_sta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9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07E2F30D" w14:textId="7D770F73" w:rsidR="00D546F0" w:rsidRPr="00D546F0" w:rsidRDefault="00D546F0" w:rsidP="003B643B">
      <w:pPr>
        <w:pStyle w:val="Caption"/>
        <w:jc w:val="both"/>
      </w:pPr>
      <w:r>
        <w:t xml:space="preserve">Rysunek </w:t>
      </w:r>
      <w:fldSimple w:instr=" SEQ Rysunek \* ARABIC ">
        <w:r w:rsidR="005D17D4">
          <w:rPr>
            <w:noProof/>
          </w:rPr>
          <w:t>1</w:t>
        </w:r>
      </w:fldSimple>
      <w:r>
        <w:t xml:space="preserve">. </w:t>
      </w:r>
      <w:r w:rsidR="0078509A">
        <w:t>Zdjęcie</w:t>
      </w:r>
      <w:r>
        <w:t xml:space="preserve"> z mikroskopu elektronowego chondrocytu barwionego wapniem, z zaznaczonym jadrem (N) i mitochondriami (M)</w:t>
      </w:r>
    </w:p>
    <w:p w14:paraId="08465877" w14:textId="520352CE" w:rsidR="00326C03" w:rsidRDefault="00326C03" w:rsidP="003B643B">
      <w:pPr>
        <w:jc w:val="both"/>
      </w:pPr>
      <w:r>
        <w:tab/>
      </w:r>
      <w:proofErr w:type="spellStart"/>
      <w:r>
        <w:t>Chrzastka</w:t>
      </w:r>
      <w:proofErr w:type="spellEnd"/>
      <w:r>
        <w:t xml:space="preserve"> nie zawiera naczyń, a substancje odżywcze musza pokonywać często daleka </w:t>
      </w:r>
      <w:proofErr w:type="spellStart"/>
      <w:r>
        <w:t>droge</w:t>
      </w:r>
      <w:proofErr w:type="spellEnd"/>
      <w:r>
        <w:t xml:space="preserve">, od pokrywającej ja unaczynionej tkanki </w:t>
      </w:r>
      <w:proofErr w:type="spellStart"/>
      <w:r>
        <w:t>lacznej</w:t>
      </w:r>
      <w:proofErr w:type="spellEnd"/>
      <w:r>
        <w:t xml:space="preserve"> zwanej </w:t>
      </w:r>
      <w:proofErr w:type="spellStart"/>
      <w:r>
        <w:t>ochrzestna</w:t>
      </w:r>
      <w:proofErr w:type="spellEnd"/>
      <w:r>
        <w:t xml:space="preserve">, od </w:t>
      </w:r>
      <w:proofErr w:type="spellStart"/>
      <w:r>
        <w:t>lezacych</w:t>
      </w:r>
      <w:proofErr w:type="spellEnd"/>
      <w:r>
        <w:t xml:space="preserve"> w </w:t>
      </w:r>
      <w:proofErr w:type="spellStart"/>
      <w:r>
        <w:t>glebi</w:t>
      </w:r>
      <w:proofErr w:type="spellEnd"/>
      <w:r>
        <w:t xml:space="preserve"> chondrocytów. Oprócz </w:t>
      </w:r>
      <w:proofErr w:type="spellStart"/>
      <w:r w:rsidR="00EE4A30">
        <w:t>oprócz</w:t>
      </w:r>
      <w:proofErr w:type="spellEnd"/>
      <w:r w:rsidR="00EE4A30">
        <w:t xml:space="preserve"> naczyń </w:t>
      </w:r>
      <w:proofErr w:type="spellStart"/>
      <w:r w:rsidR="00EE4A30">
        <w:t>chrzastka</w:t>
      </w:r>
      <w:proofErr w:type="spellEnd"/>
      <w:r w:rsidR="00EE4A30">
        <w:t xml:space="preserve"> zawiera także komórki </w:t>
      </w:r>
      <w:proofErr w:type="spellStart"/>
      <w:r w:rsidR="00EE4A30">
        <w:t>mezenchymalne</w:t>
      </w:r>
      <w:proofErr w:type="spellEnd"/>
      <w:r w:rsidR="00EE4A30">
        <w:t xml:space="preserve"> </w:t>
      </w:r>
      <w:proofErr w:type="spellStart"/>
      <w:r w:rsidR="00EE4A30">
        <w:t>roznicujace</w:t>
      </w:r>
      <w:proofErr w:type="spellEnd"/>
      <w:r w:rsidR="00EE4A30">
        <w:t xml:space="preserve"> się w komórki </w:t>
      </w:r>
      <w:proofErr w:type="spellStart"/>
      <w:r w:rsidR="00EE4A30">
        <w:t>chrzastkotworcze</w:t>
      </w:r>
      <w:proofErr w:type="spellEnd"/>
      <w:r w:rsidR="00EE4A30">
        <w:t xml:space="preserve"> (chondroblasty), </w:t>
      </w:r>
      <w:proofErr w:type="spellStart"/>
      <w:r w:rsidR="00EE4A30">
        <w:t>umozliwiajac</w:t>
      </w:r>
      <w:proofErr w:type="spellEnd"/>
      <w:r w:rsidR="00EE4A30">
        <w:t xml:space="preserve"> wzrost chrząstki przez dobudowę od zewnątrz (apozycje). </w:t>
      </w:r>
      <w:proofErr w:type="spellStart"/>
      <w:r w:rsidR="00EE4A30">
        <w:t>Ochrzestna</w:t>
      </w:r>
      <w:proofErr w:type="spellEnd"/>
      <w:r w:rsidR="00EE4A30">
        <w:t xml:space="preserve"> nie </w:t>
      </w:r>
      <w:proofErr w:type="spellStart"/>
      <w:r w:rsidR="00EE4A30">
        <w:t>wystepuje</w:t>
      </w:r>
      <w:proofErr w:type="spellEnd"/>
      <w:r w:rsidR="00EE4A30">
        <w:t xml:space="preserve"> jedynie na chrząstce pokrywającej powierzchnie stawowe. Chociaż przenikanie substancji </w:t>
      </w:r>
      <w:proofErr w:type="spellStart"/>
      <w:r w:rsidR="00EE4A30">
        <w:t>ulatwia</w:t>
      </w:r>
      <w:proofErr w:type="spellEnd"/>
      <w:r w:rsidR="00EE4A30">
        <w:t xml:space="preserve"> obfita istota podstawowa, </w:t>
      </w:r>
      <w:proofErr w:type="spellStart"/>
      <w:r w:rsidR="00EE4A30">
        <w:t>chrzastka</w:t>
      </w:r>
      <w:proofErr w:type="spellEnd"/>
      <w:r w:rsidR="00EE4A30">
        <w:t xml:space="preserve"> należy do tkanek o bardzo niskim metabolizmie. Ze względu na rodzaj i </w:t>
      </w:r>
      <w:proofErr w:type="spellStart"/>
      <w:r w:rsidR="00EE4A30">
        <w:t>ulozenie</w:t>
      </w:r>
      <w:proofErr w:type="spellEnd"/>
      <w:r w:rsidR="00EE4A30">
        <w:t xml:space="preserve"> </w:t>
      </w:r>
      <w:proofErr w:type="spellStart"/>
      <w:r w:rsidR="00EE4A30">
        <w:t>wlokien</w:t>
      </w:r>
      <w:proofErr w:type="spellEnd"/>
      <w:r w:rsidR="00EE4A30">
        <w:t xml:space="preserve"> oraz ilość i organizacje macierzy wyróżniamy trzy typy chrząstki: szklista, </w:t>
      </w:r>
      <w:proofErr w:type="spellStart"/>
      <w:r w:rsidR="00EE4A30">
        <w:t>wloknista</w:t>
      </w:r>
      <w:proofErr w:type="spellEnd"/>
      <w:r w:rsidR="00EE4A30">
        <w:t xml:space="preserve"> i </w:t>
      </w:r>
      <w:proofErr w:type="spellStart"/>
      <w:r w:rsidR="00EE4A30">
        <w:t>sprezysta</w:t>
      </w:r>
      <w:proofErr w:type="spellEnd"/>
      <w:r w:rsidR="00EE4A30">
        <w:t xml:space="preserve">. </w:t>
      </w:r>
    </w:p>
    <w:p w14:paraId="648C9D1F" w14:textId="77777777" w:rsidR="00EE4A30" w:rsidRDefault="00EE4A30" w:rsidP="003B643B">
      <w:pPr>
        <w:jc w:val="both"/>
      </w:pPr>
    </w:p>
    <w:p w14:paraId="0174AADF" w14:textId="6FD4888E" w:rsidR="00EE4A30" w:rsidRDefault="00EE4A30" w:rsidP="003B643B">
      <w:pPr>
        <w:jc w:val="both"/>
        <w:rPr>
          <w:rStyle w:val="Strong"/>
        </w:rPr>
      </w:pPr>
      <w:proofErr w:type="spellStart"/>
      <w:r>
        <w:rPr>
          <w:rStyle w:val="Strong"/>
        </w:rPr>
        <w:t>Chrzastka</w:t>
      </w:r>
      <w:proofErr w:type="spellEnd"/>
      <w:r>
        <w:rPr>
          <w:rStyle w:val="Strong"/>
        </w:rPr>
        <w:t xml:space="preserve"> szklista</w:t>
      </w:r>
    </w:p>
    <w:p w14:paraId="73CBE31B" w14:textId="77777777" w:rsidR="00EE4A30" w:rsidRDefault="00EE4A30" w:rsidP="003B643B">
      <w:pPr>
        <w:jc w:val="both"/>
        <w:rPr>
          <w:rStyle w:val="Strong"/>
        </w:rPr>
      </w:pPr>
    </w:p>
    <w:p w14:paraId="47879DCE" w14:textId="46A85AA0" w:rsidR="00EE4A30" w:rsidRDefault="00EE4A30" w:rsidP="003B643B">
      <w:pPr>
        <w:ind w:firstLine="720"/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U dorosłych buduje przymostkowe części </w:t>
      </w:r>
      <w:proofErr w:type="spellStart"/>
      <w:r>
        <w:rPr>
          <w:rStyle w:val="Strong"/>
          <w:b w:val="0"/>
        </w:rPr>
        <w:t>zeber</w:t>
      </w:r>
      <w:proofErr w:type="spellEnd"/>
      <w:r>
        <w:rPr>
          <w:rStyle w:val="Strong"/>
          <w:b w:val="0"/>
        </w:rPr>
        <w:t xml:space="preserve">, usztywnia drogi oddechowe oraz pokrywa powierzchnie stawowe. W okresie embrionalnym zbudowane </w:t>
      </w:r>
      <w:proofErr w:type="spellStart"/>
      <w:r>
        <w:rPr>
          <w:rStyle w:val="Strong"/>
          <w:b w:val="0"/>
        </w:rPr>
        <w:t>sa</w:t>
      </w:r>
      <w:proofErr w:type="spellEnd"/>
      <w:r>
        <w:rPr>
          <w:rStyle w:val="Strong"/>
          <w:b w:val="0"/>
        </w:rPr>
        <w:t xml:space="preserve"> z niej </w:t>
      </w:r>
      <w:proofErr w:type="spellStart"/>
      <w:r>
        <w:rPr>
          <w:rStyle w:val="Strong"/>
          <w:b w:val="0"/>
        </w:rPr>
        <w:t>kosci</w:t>
      </w:r>
      <w:proofErr w:type="spellEnd"/>
      <w:r>
        <w:rPr>
          <w:rStyle w:val="Strong"/>
          <w:b w:val="0"/>
        </w:rPr>
        <w:t xml:space="preserve"> długie, które dzięki specyficznej zdolności tej tkanki do intensywnego wzrostu „od wewnątrz” (</w:t>
      </w:r>
      <w:proofErr w:type="spellStart"/>
      <w:r>
        <w:rPr>
          <w:rStyle w:val="Strong"/>
          <w:b w:val="0"/>
        </w:rPr>
        <w:t>srodmiaszowego</w:t>
      </w:r>
      <w:proofErr w:type="spellEnd"/>
      <w:r>
        <w:rPr>
          <w:rStyle w:val="Strong"/>
          <w:b w:val="0"/>
        </w:rPr>
        <w:t xml:space="preserve">) mogą szybko </w:t>
      </w:r>
      <w:proofErr w:type="spellStart"/>
      <w:r>
        <w:rPr>
          <w:rStyle w:val="Strong"/>
          <w:b w:val="0"/>
        </w:rPr>
        <w:t>powiekszac</w:t>
      </w:r>
      <w:proofErr w:type="spellEnd"/>
      <w:r>
        <w:rPr>
          <w:rStyle w:val="Strong"/>
          <w:b w:val="0"/>
        </w:rPr>
        <w:t xml:space="preserve"> swoje rozmiary. W okresie rozwojowym </w:t>
      </w:r>
      <w:proofErr w:type="spellStart"/>
      <w:r>
        <w:rPr>
          <w:rStyle w:val="Strong"/>
          <w:b w:val="0"/>
        </w:rPr>
        <w:t>chrzastka</w:t>
      </w:r>
      <w:proofErr w:type="spellEnd"/>
      <w:r>
        <w:rPr>
          <w:rStyle w:val="Strong"/>
          <w:b w:val="0"/>
        </w:rPr>
        <w:t xml:space="preserve"> pozostaje na granicy trzonowi i nasad co </w:t>
      </w:r>
      <w:proofErr w:type="spellStart"/>
      <w:r>
        <w:rPr>
          <w:rStyle w:val="Strong"/>
          <w:b w:val="0"/>
        </w:rPr>
        <w:t>umozliwia</w:t>
      </w:r>
      <w:proofErr w:type="spellEnd"/>
      <w:r>
        <w:rPr>
          <w:rStyle w:val="Strong"/>
          <w:b w:val="0"/>
        </w:rPr>
        <w:t xml:space="preserve"> dalszy wzrost </w:t>
      </w:r>
      <w:proofErr w:type="spellStart"/>
      <w:r>
        <w:rPr>
          <w:rStyle w:val="Strong"/>
          <w:b w:val="0"/>
        </w:rPr>
        <w:t>kosci</w:t>
      </w:r>
      <w:proofErr w:type="spellEnd"/>
      <w:r>
        <w:rPr>
          <w:rStyle w:val="Strong"/>
          <w:b w:val="0"/>
        </w:rPr>
        <w:t xml:space="preserve"> na </w:t>
      </w:r>
      <w:proofErr w:type="spellStart"/>
      <w:r>
        <w:rPr>
          <w:rStyle w:val="Strong"/>
          <w:b w:val="0"/>
        </w:rPr>
        <w:t>dlugosc</w:t>
      </w:r>
      <w:proofErr w:type="spellEnd"/>
      <w:r>
        <w:rPr>
          <w:rStyle w:val="Strong"/>
          <w:b w:val="0"/>
        </w:rPr>
        <w:t xml:space="preserve"> (do ok. 22 roku </w:t>
      </w:r>
      <w:proofErr w:type="spellStart"/>
      <w:r>
        <w:rPr>
          <w:rStyle w:val="Strong"/>
          <w:b w:val="0"/>
        </w:rPr>
        <w:t>zycia</w:t>
      </w:r>
      <w:proofErr w:type="spellEnd"/>
      <w:r>
        <w:rPr>
          <w:rStyle w:val="Strong"/>
          <w:b w:val="0"/>
        </w:rPr>
        <w:t>).</w:t>
      </w:r>
    </w:p>
    <w:p w14:paraId="3C7098F2" w14:textId="77AFE708" w:rsidR="00EE4A30" w:rsidRDefault="00EE4A30" w:rsidP="003B643B">
      <w:pPr>
        <w:jc w:val="both"/>
        <w:rPr>
          <w:rStyle w:val="Strong"/>
          <w:b w:val="0"/>
        </w:rPr>
      </w:pPr>
      <w:r>
        <w:rPr>
          <w:rStyle w:val="Strong"/>
          <w:b w:val="0"/>
        </w:rPr>
        <w:tab/>
        <w:t xml:space="preserve">Istota </w:t>
      </w:r>
      <w:proofErr w:type="spellStart"/>
      <w:r>
        <w:rPr>
          <w:rStyle w:val="Strong"/>
          <w:b w:val="0"/>
        </w:rPr>
        <w:t>miedzykomorkowa</w:t>
      </w:r>
      <w:proofErr w:type="spellEnd"/>
      <w:r>
        <w:rPr>
          <w:rStyle w:val="Strong"/>
          <w:b w:val="0"/>
        </w:rPr>
        <w:t xml:space="preserve"> chrząstki szklistej zbudowana jest z macierzy i </w:t>
      </w:r>
      <w:proofErr w:type="spellStart"/>
      <w:r>
        <w:rPr>
          <w:rStyle w:val="Strong"/>
          <w:b w:val="0"/>
        </w:rPr>
        <w:t>wlokien</w:t>
      </w:r>
      <w:proofErr w:type="spellEnd"/>
      <w:r>
        <w:rPr>
          <w:rStyle w:val="Strong"/>
          <w:b w:val="0"/>
        </w:rPr>
        <w:t xml:space="preserve"> kolagenowych. Jakkolwiek sucha masa obu składowych jest podobna, to </w:t>
      </w:r>
      <w:r>
        <w:rPr>
          <w:rStyle w:val="Strong"/>
          <w:b w:val="0"/>
          <w:i/>
        </w:rPr>
        <w:t xml:space="preserve">in vivo </w:t>
      </w:r>
      <w:r>
        <w:rPr>
          <w:rStyle w:val="Strong"/>
          <w:b w:val="0"/>
        </w:rPr>
        <w:t xml:space="preserve">istota podstawowa, dzięki wybitnemu uwodnieniu, zajmuje </w:t>
      </w:r>
      <w:proofErr w:type="spellStart"/>
      <w:r>
        <w:rPr>
          <w:rStyle w:val="Strong"/>
          <w:b w:val="0"/>
        </w:rPr>
        <w:t>objetosc</w:t>
      </w:r>
      <w:proofErr w:type="spellEnd"/>
      <w:r>
        <w:rPr>
          <w:rStyle w:val="Strong"/>
          <w:b w:val="0"/>
        </w:rPr>
        <w:t xml:space="preserve"> </w:t>
      </w:r>
      <w:r w:rsidR="00502E17">
        <w:rPr>
          <w:rStyle w:val="Strong"/>
          <w:b w:val="0"/>
        </w:rPr>
        <w:t xml:space="preserve">kilkadziesiąt razy </w:t>
      </w:r>
      <w:proofErr w:type="spellStart"/>
      <w:r w:rsidR="00502E17">
        <w:rPr>
          <w:rStyle w:val="Strong"/>
          <w:b w:val="0"/>
        </w:rPr>
        <w:t>wieksza</w:t>
      </w:r>
      <w:proofErr w:type="spellEnd"/>
      <w:r w:rsidR="00502E17">
        <w:rPr>
          <w:rStyle w:val="Strong"/>
          <w:b w:val="0"/>
        </w:rPr>
        <w:t>.</w:t>
      </w:r>
    </w:p>
    <w:p w14:paraId="513EF7A9" w14:textId="52DDC851" w:rsidR="00502E17" w:rsidRDefault="00502E17" w:rsidP="003B643B">
      <w:pPr>
        <w:jc w:val="both"/>
        <w:rPr>
          <w:rStyle w:val="Strong"/>
          <w:b w:val="0"/>
        </w:rPr>
      </w:pPr>
      <w:r>
        <w:rPr>
          <w:rStyle w:val="Strong"/>
          <w:b w:val="0"/>
        </w:rPr>
        <w:tab/>
      </w:r>
      <w:proofErr w:type="spellStart"/>
      <w:r>
        <w:rPr>
          <w:rStyle w:val="Strong"/>
          <w:b w:val="0"/>
        </w:rPr>
        <w:t>Glownym</w:t>
      </w:r>
      <w:proofErr w:type="spellEnd"/>
      <w:r>
        <w:rPr>
          <w:rStyle w:val="Strong"/>
          <w:b w:val="0"/>
        </w:rPr>
        <w:t xml:space="preserve"> składnikiem macierzy </w:t>
      </w:r>
      <w:proofErr w:type="spellStart"/>
      <w:r>
        <w:rPr>
          <w:rStyle w:val="Strong"/>
          <w:b w:val="0"/>
        </w:rPr>
        <w:t>sa</w:t>
      </w:r>
      <w:proofErr w:type="spellEnd"/>
      <w:r>
        <w:rPr>
          <w:rStyle w:val="Strong"/>
          <w:b w:val="0"/>
        </w:rPr>
        <w:t xml:space="preserve"> agregaty </w:t>
      </w:r>
      <w:proofErr w:type="spellStart"/>
      <w:r>
        <w:rPr>
          <w:rStyle w:val="Strong"/>
          <w:b w:val="0"/>
        </w:rPr>
        <w:t>proteoglikanow</w:t>
      </w:r>
      <w:proofErr w:type="spellEnd"/>
      <w:r>
        <w:rPr>
          <w:rStyle w:val="Strong"/>
          <w:b w:val="0"/>
        </w:rPr>
        <w:t xml:space="preserve"> powstające przez polaczenie kwasu hialuronowego z wieloma (100-200) </w:t>
      </w:r>
      <w:proofErr w:type="spellStart"/>
      <w:r>
        <w:rPr>
          <w:rStyle w:val="Strong"/>
          <w:b w:val="0"/>
        </w:rPr>
        <w:t>czesteczkami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agrekanow</w:t>
      </w:r>
      <w:proofErr w:type="spellEnd"/>
      <w:r>
        <w:rPr>
          <w:rStyle w:val="Strong"/>
          <w:b w:val="0"/>
        </w:rPr>
        <w:t xml:space="preserve"> bogatych w </w:t>
      </w:r>
      <w:proofErr w:type="spellStart"/>
      <w:r>
        <w:rPr>
          <w:rStyle w:val="Strong"/>
          <w:b w:val="0"/>
        </w:rPr>
        <w:t>chondroitynosiarczany</w:t>
      </w:r>
      <w:proofErr w:type="spellEnd"/>
      <w:r>
        <w:rPr>
          <w:rStyle w:val="Strong"/>
          <w:b w:val="0"/>
        </w:rPr>
        <w:t xml:space="preserve"> (w </w:t>
      </w:r>
      <w:proofErr w:type="spellStart"/>
      <w:r>
        <w:rPr>
          <w:rStyle w:val="Strong"/>
          <w:b w:val="0"/>
        </w:rPr>
        <w:t>miare</w:t>
      </w:r>
      <w:proofErr w:type="spellEnd"/>
      <w:r>
        <w:rPr>
          <w:rStyle w:val="Strong"/>
          <w:b w:val="0"/>
        </w:rPr>
        <w:t xml:space="preserve"> starzenia przybywa </w:t>
      </w:r>
      <w:proofErr w:type="spellStart"/>
      <w:r>
        <w:rPr>
          <w:rStyle w:val="Strong"/>
          <w:b w:val="0"/>
        </w:rPr>
        <w:t>keratosiarczanow</w:t>
      </w:r>
      <w:proofErr w:type="spellEnd"/>
      <w:r>
        <w:rPr>
          <w:rStyle w:val="Strong"/>
          <w:b w:val="0"/>
        </w:rPr>
        <w:t xml:space="preserve">). </w:t>
      </w:r>
    </w:p>
    <w:p w14:paraId="215AB514" w14:textId="378E51BF" w:rsidR="00502E17" w:rsidRDefault="00502E17" w:rsidP="003B643B">
      <w:pPr>
        <w:jc w:val="both"/>
        <w:rPr>
          <w:rStyle w:val="Strong"/>
          <w:b w:val="0"/>
        </w:rPr>
      </w:pPr>
      <w:proofErr w:type="spellStart"/>
      <w:r>
        <w:rPr>
          <w:rStyle w:val="Strong"/>
          <w:b w:val="0"/>
        </w:rPr>
        <w:t>Tworza</w:t>
      </w:r>
      <w:proofErr w:type="spellEnd"/>
      <w:r>
        <w:rPr>
          <w:rStyle w:val="Strong"/>
          <w:b w:val="0"/>
        </w:rPr>
        <w:t xml:space="preserve"> one przestrzenna siec </w:t>
      </w:r>
      <w:proofErr w:type="spellStart"/>
      <w:r>
        <w:rPr>
          <w:rStyle w:val="Strong"/>
          <w:b w:val="0"/>
        </w:rPr>
        <w:t>powiazana</w:t>
      </w:r>
      <w:proofErr w:type="spellEnd"/>
      <w:r>
        <w:rPr>
          <w:rStyle w:val="Strong"/>
          <w:b w:val="0"/>
        </w:rPr>
        <w:t xml:space="preserve"> z grubszym rusztowaniem </w:t>
      </w:r>
      <w:proofErr w:type="spellStart"/>
      <w:r>
        <w:rPr>
          <w:rStyle w:val="Strong"/>
          <w:b w:val="0"/>
        </w:rPr>
        <w:t>wlokien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koleganow</w:t>
      </w:r>
      <w:proofErr w:type="spellEnd"/>
      <w:r>
        <w:rPr>
          <w:rStyle w:val="Strong"/>
          <w:b w:val="0"/>
        </w:rPr>
        <w:t xml:space="preserve">. Silne uwodnienie </w:t>
      </w:r>
      <w:proofErr w:type="spellStart"/>
      <w:r>
        <w:rPr>
          <w:rStyle w:val="Strong"/>
          <w:b w:val="0"/>
        </w:rPr>
        <w:t>wywolane</w:t>
      </w:r>
      <w:proofErr w:type="spellEnd"/>
      <w:r>
        <w:rPr>
          <w:rStyle w:val="Strong"/>
          <w:b w:val="0"/>
        </w:rPr>
        <w:t xml:space="preserve"> wiązaniem </w:t>
      </w:r>
      <w:proofErr w:type="spellStart"/>
      <w:r>
        <w:rPr>
          <w:rStyle w:val="Strong"/>
          <w:b w:val="0"/>
        </w:rPr>
        <w:t>jonow</w:t>
      </w:r>
      <w:proofErr w:type="spellEnd"/>
      <w:r>
        <w:rPr>
          <w:rStyle w:val="Strong"/>
          <w:b w:val="0"/>
        </w:rPr>
        <w:t xml:space="preserve"> sodowych, a w konsekwencji i H</w:t>
      </w:r>
      <w:r>
        <w:rPr>
          <w:rStyle w:val="Strong"/>
          <w:b w:val="0"/>
          <w:vertAlign w:val="subscript"/>
        </w:rPr>
        <w:t>2</w:t>
      </w:r>
      <w:r>
        <w:rPr>
          <w:rStyle w:val="Strong"/>
          <w:b w:val="0"/>
        </w:rPr>
        <w:t xml:space="preserve">O powoduje, ze wewnętrzne, ujemne </w:t>
      </w:r>
      <w:proofErr w:type="spellStart"/>
      <w:r>
        <w:rPr>
          <w:rStyle w:val="Strong"/>
          <w:b w:val="0"/>
        </w:rPr>
        <w:t>ladunki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preoteoglikanow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sa</w:t>
      </w:r>
      <w:proofErr w:type="spellEnd"/>
      <w:r>
        <w:rPr>
          <w:rStyle w:val="Strong"/>
          <w:b w:val="0"/>
        </w:rPr>
        <w:t xml:space="preserve"> od siebie oddalone. </w:t>
      </w:r>
      <w:proofErr w:type="spellStart"/>
      <w:r>
        <w:rPr>
          <w:rStyle w:val="Strong"/>
          <w:b w:val="0"/>
        </w:rPr>
        <w:t>Sciskanie</w:t>
      </w:r>
      <w:proofErr w:type="spellEnd"/>
      <w:r>
        <w:rPr>
          <w:rStyle w:val="Strong"/>
          <w:b w:val="0"/>
        </w:rPr>
        <w:t xml:space="preserve"> chrząstki powoduje „sprężyste” wypchniecie dipoli wodnych, a także zbliżenie jednoimiennych </w:t>
      </w:r>
      <w:proofErr w:type="spellStart"/>
      <w:r>
        <w:rPr>
          <w:rStyle w:val="Strong"/>
          <w:b w:val="0"/>
        </w:rPr>
        <w:t>ladunkow</w:t>
      </w:r>
      <w:proofErr w:type="spellEnd"/>
      <w:r>
        <w:rPr>
          <w:rStyle w:val="Strong"/>
          <w:b w:val="0"/>
        </w:rPr>
        <w:t xml:space="preserve">, których wzajemne odpychanie </w:t>
      </w:r>
      <w:proofErr w:type="spellStart"/>
      <w:r>
        <w:rPr>
          <w:rStyle w:val="Strong"/>
          <w:b w:val="0"/>
        </w:rPr>
        <w:t>umozliwia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powrot</w:t>
      </w:r>
      <w:proofErr w:type="spellEnd"/>
      <w:r>
        <w:rPr>
          <w:rStyle w:val="Strong"/>
          <w:b w:val="0"/>
        </w:rPr>
        <w:t xml:space="preserve"> </w:t>
      </w:r>
      <w:r w:rsidR="00797A87">
        <w:rPr>
          <w:rStyle w:val="Strong"/>
          <w:b w:val="0"/>
        </w:rPr>
        <w:t xml:space="preserve">do pierwotnego stanu przestrzennego. Zapewnia to chrząstce szklistej </w:t>
      </w:r>
      <w:proofErr w:type="spellStart"/>
      <w:r w:rsidR="00797A87">
        <w:rPr>
          <w:rStyle w:val="Strong"/>
          <w:b w:val="0"/>
        </w:rPr>
        <w:t>szczegolna</w:t>
      </w:r>
      <w:proofErr w:type="spellEnd"/>
      <w:r w:rsidR="00797A87">
        <w:rPr>
          <w:rStyle w:val="Strong"/>
          <w:b w:val="0"/>
        </w:rPr>
        <w:t xml:space="preserve"> </w:t>
      </w:r>
      <w:proofErr w:type="spellStart"/>
      <w:r w:rsidR="00797A87">
        <w:rPr>
          <w:rStyle w:val="Strong"/>
          <w:b w:val="0"/>
        </w:rPr>
        <w:t>wytrzymalosc</w:t>
      </w:r>
      <w:proofErr w:type="spellEnd"/>
      <w:r w:rsidR="00797A87">
        <w:rPr>
          <w:rStyle w:val="Strong"/>
          <w:b w:val="0"/>
        </w:rPr>
        <w:t xml:space="preserve"> na </w:t>
      </w:r>
      <w:proofErr w:type="spellStart"/>
      <w:r w:rsidR="00797A87">
        <w:rPr>
          <w:rStyle w:val="Strong"/>
          <w:b w:val="0"/>
        </w:rPr>
        <w:t>sciskanie</w:t>
      </w:r>
      <w:proofErr w:type="spellEnd"/>
      <w:r w:rsidR="00797A87">
        <w:rPr>
          <w:rStyle w:val="Strong"/>
          <w:b w:val="0"/>
        </w:rPr>
        <w:t xml:space="preserve">. Oprócz roli mechanicznej macierz </w:t>
      </w:r>
      <w:proofErr w:type="spellStart"/>
      <w:r w:rsidR="00797A87">
        <w:rPr>
          <w:rStyle w:val="Strong"/>
          <w:b w:val="0"/>
        </w:rPr>
        <w:t>spelnia</w:t>
      </w:r>
      <w:proofErr w:type="spellEnd"/>
      <w:r w:rsidR="00797A87">
        <w:rPr>
          <w:rStyle w:val="Strong"/>
          <w:b w:val="0"/>
        </w:rPr>
        <w:t xml:space="preserve"> role pośrednika w wymianie substancji odżywczych miedzy naczyniami ochrzęstnej a chondrocytami. Obok </w:t>
      </w:r>
      <w:proofErr w:type="spellStart"/>
      <w:r w:rsidR="00797A87">
        <w:rPr>
          <w:rStyle w:val="Strong"/>
          <w:b w:val="0"/>
        </w:rPr>
        <w:t>proteoglikanow</w:t>
      </w:r>
      <w:proofErr w:type="spellEnd"/>
      <w:r w:rsidR="007117F5">
        <w:rPr>
          <w:rStyle w:val="FootnoteReference"/>
          <w:bCs/>
        </w:rPr>
        <w:footnoteReference w:id="4"/>
      </w:r>
      <w:r w:rsidR="00797A87">
        <w:rPr>
          <w:rStyle w:val="Strong"/>
          <w:b w:val="0"/>
        </w:rPr>
        <w:t xml:space="preserve"> w formie </w:t>
      </w:r>
      <w:proofErr w:type="spellStart"/>
      <w:r w:rsidR="00797A87">
        <w:rPr>
          <w:rStyle w:val="Strong"/>
          <w:b w:val="0"/>
        </w:rPr>
        <w:t>agregatow</w:t>
      </w:r>
      <w:proofErr w:type="spellEnd"/>
      <w:r w:rsidR="00797A87">
        <w:rPr>
          <w:rStyle w:val="Strong"/>
          <w:b w:val="0"/>
        </w:rPr>
        <w:t xml:space="preserve">, </w:t>
      </w:r>
      <w:proofErr w:type="spellStart"/>
      <w:r w:rsidR="00797A87">
        <w:rPr>
          <w:rStyle w:val="Strong"/>
          <w:b w:val="0"/>
        </w:rPr>
        <w:t>chrzastka</w:t>
      </w:r>
      <w:proofErr w:type="spellEnd"/>
      <w:r w:rsidR="00797A87">
        <w:rPr>
          <w:rStyle w:val="Strong"/>
          <w:b w:val="0"/>
        </w:rPr>
        <w:t xml:space="preserve"> zawiera również pojedyncze cząsteczki</w:t>
      </w:r>
      <w:r w:rsidR="00596643">
        <w:rPr>
          <w:rStyle w:val="Strong"/>
          <w:b w:val="0"/>
        </w:rPr>
        <w:t xml:space="preserve">, np. </w:t>
      </w:r>
      <w:proofErr w:type="spellStart"/>
      <w:r w:rsidR="00596643">
        <w:rPr>
          <w:rStyle w:val="Strong"/>
          <w:b w:val="0"/>
        </w:rPr>
        <w:t>dekoryny</w:t>
      </w:r>
      <w:proofErr w:type="spellEnd"/>
      <w:r w:rsidR="00CC46F9">
        <w:rPr>
          <w:rStyle w:val="FootnoteReference"/>
          <w:bCs/>
        </w:rPr>
        <w:footnoteReference w:id="5"/>
      </w:r>
      <w:r w:rsidR="00596643">
        <w:rPr>
          <w:rStyle w:val="Strong"/>
          <w:b w:val="0"/>
        </w:rPr>
        <w:t xml:space="preserve"> i proteoglikany-100. Skład macierzy </w:t>
      </w:r>
      <w:proofErr w:type="spellStart"/>
      <w:r w:rsidR="00596643">
        <w:rPr>
          <w:rStyle w:val="Strong"/>
          <w:b w:val="0"/>
        </w:rPr>
        <w:t>uzupelniaja</w:t>
      </w:r>
      <w:proofErr w:type="spellEnd"/>
      <w:r w:rsidR="00596643">
        <w:rPr>
          <w:rStyle w:val="Strong"/>
          <w:b w:val="0"/>
        </w:rPr>
        <w:t xml:space="preserve"> </w:t>
      </w:r>
      <w:proofErr w:type="spellStart"/>
      <w:r w:rsidR="00596643">
        <w:rPr>
          <w:rStyle w:val="Strong"/>
          <w:b w:val="0"/>
        </w:rPr>
        <w:t>bialka</w:t>
      </w:r>
      <w:proofErr w:type="spellEnd"/>
      <w:r w:rsidR="00596643">
        <w:rPr>
          <w:rStyle w:val="Strong"/>
          <w:b w:val="0"/>
        </w:rPr>
        <w:t xml:space="preserve"> niekolagenowe. </w:t>
      </w:r>
    </w:p>
    <w:p w14:paraId="50E4526B" w14:textId="77777777" w:rsidR="00596643" w:rsidRDefault="00596643" w:rsidP="003B643B">
      <w:pPr>
        <w:jc w:val="both"/>
        <w:rPr>
          <w:rStyle w:val="Strong"/>
          <w:b w:val="0"/>
        </w:rPr>
      </w:pPr>
    </w:p>
    <w:p w14:paraId="623AC5E2" w14:textId="3DB79FF4" w:rsidR="00596643" w:rsidRDefault="00596643" w:rsidP="003B643B">
      <w:pPr>
        <w:ind w:firstLine="720"/>
        <w:jc w:val="both"/>
        <w:rPr>
          <w:rStyle w:val="Strong"/>
          <w:b w:val="0"/>
        </w:rPr>
      </w:pPr>
      <w:proofErr w:type="spellStart"/>
      <w:r w:rsidRPr="00596643">
        <w:rPr>
          <w:rStyle w:val="Strong"/>
          <w:i/>
        </w:rPr>
        <w:t>Wlokna</w:t>
      </w:r>
      <w:proofErr w:type="spellEnd"/>
      <w:r w:rsidRPr="00596643">
        <w:rPr>
          <w:rStyle w:val="Strong"/>
          <w:i/>
        </w:rPr>
        <w:t xml:space="preserve"> kolagenowe</w:t>
      </w:r>
      <w:r>
        <w:rPr>
          <w:rStyle w:val="Strong"/>
          <w:b w:val="0"/>
        </w:rPr>
        <w:t xml:space="preserve"> chrząstki szklistej nie </w:t>
      </w:r>
      <w:proofErr w:type="spellStart"/>
      <w:r>
        <w:rPr>
          <w:rStyle w:val="Strong"/>
          <w:b w:val="0"/>
        </w:rPr>
        <w:t>tworza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peczkow</w:t>
      </w:r>
      <w:proofErr w:type="spellEnd"/>
      <w:r>
        <w:rPr>
          <w:rStyle w:val="Strong"/>
          <w:b w:val="0"/>
        </w:rPr>
        <w:t xml:space="preserve">, a budujące ja fibryle czasem nie wykazują typowego prążkowanie. </w:t>
      </w:r>
      <w:proofErr w:type="spellStart"/>
      <w:r>
        <w:rPr>
          <w:rStyle w:val="Strong"/>
          <w:b w:val="0"/>
        </w:rPr>
        <w:t>Ulozone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sa</w:t>
      </w:r>
      <w:proofErr w:type="spellEnd"/>
      <w:r>
        <w:rPr>
          <w:rStyle w:val="Strong"/>
          <w:b w:val="0"/>
        </w:rPr>
        <w:t xml:space="preserve"> w formie </w:t>
      </w:r>
      <w:proofErr w:type="spellStart"/>
      <w:r>
        <w:rPr>
          <w:rStyle w:val="Strong"/>
          <w:b w:val="0"/>
        </w:rPr>
        <w:t>gestej</w:t>
      </w:r>
      <w:proofErr w:type="spellEnd"/>
      <w:r>
        <w:rPr>
          <w:rStyle w:val="Strong"/>
          <w:b w:val="0"/>
        </w:rPr>
        <w:t xml:space="preserve"> sieci (układ pilśniowy) i </w:t>
      </w:r>
      <w:proofErr w:type="spellStart"/>
      <w:r>
        <w:rPr>
          <w:rStyle w:val="Strong"/>
          <w:b w:val="0"/>
        </w:rPr>
        <w:t>sa</w:t>
      </w:r>
      <w:proofErr w:type="spellEnd"/>
      <w:r>
        <w:rPr>
          <w:rStyle w:val="Strong"/>
          <w:b w:val="0"/>
        </w:rPr>
        <w:t xml:space="preserve"> niewidoczne w zwykłych preparatach ze względu na swoja cienkość i identyczny z </w:t>
      </w:r>
      <w:proofErr w:type="spellStart"/>
      <w:r>
        <w:rPr>
          <w:rStyle w:val="Strong"/>
          <w:b w:val="0"/>
        </w:rPr>
        <w:t>macierza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wspolczynnik</w:t>
      </w:r>
      <w:proofErr w:type="spellEnd"/>
      <w:r>
        <w:rPr>
          <w:rStyle w:val="Strong"/>
          <w:b w:val="0"/>
        </w:rPr>
        <w:t xml:space="preserve"> załamania </w:t>
      </w:r>
      <w:proofErr w:type="spellStart"/>
      <w:r>
        <w:rPr>
          <w:rStyle w:val="Strong"/>
          <w:b w:val="0"/>
        </w:rPr>
        <w:t>swiatla</w:t>
      </w:r>
      <w:proofErr w:type="spellEnd"/>
      <w:r>
        <w:rPr>
          <w:rStyle w:val="Strong"/>
          <w:b w:val="0"/>
        </w:rPr>
        <w:t xml:space="preserve">. Zbudowane </w:t>
      </w:r>
      <w:proofErr w:type="spellStart"/>
      <w:r>
        <w:rPr>
          <w:rStyle w:val="Strong"/>
          <w:b w:val="0"/>
        </w:rPr>
        <w:t>sa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glownie</w:t>
      </w:r>
      <w:proofErr w:type="spellEnd"/>
      <w:r>
        <w:rPr>
          <w:rStyle w:val="Strong"/>
          <w:b w:val="0"/>
        </w:rPr>
        <w:t xml:space="preserve"> z kolagenu typu II; ponadto w chrząstce </w:t>
      </w:r>
      <w:proofErr w:type="spellStart"/>
      <w:r>
        <w:rPr>
          <w:rStyle w:val="Strong"/>
          <w:b w:val="0"/>
        </w:rPr>
        <w:t>wystepuja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niewielke</w:t>
      </w:r>
      <w:proofErr w:type="spellEnd"/>
      <w:r>
        <w:rPr>
          <w:rStyle w:val="Strong"/>
          <w:b w:val="0"/>
        </w:rPr>
        <w:t xml:space="preserve"> ilości kolagenu typu I, V, VI, IX, X, XI, XII i XIV. Ich zawartość zależy od rejonu chrząstki oraz miejsca jej występowania w ustroju. Kolageny typu VI i XI </w:t>
      </w:r>
      <w:proofErr w:type="spellStart"/>
      <w:r>
        <w:rPr>
          <w:rStyle w:val="Strong"/>
          <w:b w:val="0"/>
        </w:rPr>
        <w:t>wystepuja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glownie</w:t>
      </w:r>
      <w:proofErr w:type="spellEnd"/>
      <w:r>
        <w:rPr>
          <w:rStyle w:val="Strong"/>
          <w:b w:val="0"/>
        </w:rPr>
        <w:t xml:space="preserve"> w torebkach otaczających chondrocyty, natomiast kolagen typu IX </w:t>
      </w:r>
      <w:proofErr w:type="spellStart"/>
      <w:r>
        <w:rPr>
          <w:rStyle w:val="Strong"/>
          <w:b w:val="0"/>
        </w:rPr>
        <w:t>laczy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wlokna</w:t>
      </w:r>
      <w:proofErr w:type="spellEnd"/>
      <w:r>
        <w:rPr>
          <w:rStyle w:val="Strong"/>
          <w:b w:val="0"/>
        </w:rPr>
        <w:t xml:space="preserve"> kolagenowe typu II w punktach krzyżowania, dzięki czemu włókniste utkanie chrząstki przyjmuje </w:t>
      </w:r>
      <w:proofErr w:type="spellStart"/>
      <w:r>
        <w:rPr>
          <w:rStyle w:val="Strong"/>
          <w:b w:val="0"/>
        </w:rPr>
        <w:t>postac</w:t>
      </w:r>
      <w:proofErr w:type="spellEnd"/>
      <w:r>
        <w:rPr>
          <w:rStyle w:val="Strong"/>
          <w:b w:val="0"/>
        </w:rPr>
        <w:t xml:space="preserve"> sieci.</w:t>
      </w:r>
    </w:p>
    <w:p w14:paraId="6666BA84" w14:textId="7010B124" w:rsidR="00596643" w:rsidRDefault="00596643" w:rsidP="003B643B">
      <w:pPr>
        <w:jc w:val="both"/>
        <w:rPr>
          <w:rStyle w:val="Strong"/>
          <w:b w:val="0"/>
        </w:rPr>
      </w:pPr>
      <w:r>
        <w:rPr>
          <w:rStyle w:val="Strong"/>
          <w:b w:val="0"/>
        </w:rPr>
        <w:tab/>
        <w:t xml:space="preserve">Rozmieszczenie macierzy i </w:t>
      </w:r>
      <w:proofErr w:type="spellStart"/>
      <w:r>
        <w:rPr>
          <w:rStyle w:val="Strong"/>
          <w:b w:val="0"/>
        </w:rPr>
        <w:t>wlokien</w:t>
      </w:r>
      <w:proofErr w:type="spellEnd"/>
      <w:r>
        <w:rPr>
          <w:rStyle w:val="Strong"/>
          <w:b w:val="0"/>
        </w:rPr>
        <w:t xml:space="preserve"> jest w chrząstce szklistej uporządkowane. Macierz skupia się wokół </w:t>
      </w:r>
      <w:proofErr w:type="spellStart"/>
      <w:r>
        <w:rPr>
          <w:rStyle w:val="Strong"/>
          <w:b w:val="0"/>
        </w:rPr>
        <w:t>komorek</w:t>
      </w:r>
      <w:proofErr w:type="spellEnd"/>
      <w:r>
        <w:rPr>
          <w:rStyle w:val="Strong"/>
          <w:b w:val="0"/>
        </w:rPr>
        <w:t xml:space="preserve">, tworząc kuliste obszary barwiące się </w:t>
      </w:r>
      <w:proofErr w:type="spellStart"/>
      <w:r>
        <w:rPr>
          <w:rStyle w:val="Strong"/>
          <w:b w:val="0"/>
        </w:rPr>
        <w:t>zasadochlonnie</w:t>
      </w:r>
      <w:proofErr w:type="spellEnd"/>
      <w:r>
        <w:rPr>
          <w:rStyle w:val="Strong"/>
          <w:b w:val="0"/>
        </w:rPr>
        <w:t xml:space="preserve"> i noszące </w:t>
      </w:r>
      <w:proofErr w:type="spellStart"/>
      <w:r>
        <w:rPr>
          <w:rStyle w:val="Strong"/>
          <w:b w:val="0"/>
        </w:rPr>
        <w:t>nazwe</w:t>
      </w:r>
      <w:proofErr w:type="spellEnd"/>
      <w:r>
        <w:rPr>
          <w:rStyle w:val="Strong"/>
          <w:b w:val="0"/>
        </w:rPr>
        <w:t xml:space="preserve"> terytoriów chrzestnych albo kul </w:t>
      </w:r>
      <w:proofErr w:type="spellStart"/>
      <w:r>
        <w:rPr>
          <w:rStyle w:val="Strong"/>
          <w:b w:val="0"/>
        </w:rPr>
        <w:t>chondrynowych</w:t>
      </w:r>
      <w:proofErr w:type="spellEnd"/>
      <w:r w:rsidR="00C53C79">
        <w:rPr>
          <w:rStyle w:val="Strong"/>
          <w:b w:val="0"/>
        </w:rPr>
        <w:t xml:space="preserve">. Przestrzenie miedzy nimi zawierają mniej macierzy, natomiast </w:t>
      </w:r>
      <w:proofErr w:type="spellStart"/>
      <w:r w:rsidR="00C53C79">
        <w:rPr>
          <w:rStyle w:val="Strong"/>
          <w:b w:val="0"/>
        </w:rPr>
        <w:t>sa</w:t>
      </w:r>
      <w:proofErr w:type="spellEnd"/>
      <w:r w:rsidR="00C53C79">
        <w:rPr>
          <w:rStyle w:val="Strong"/>
          <w:b w:val="0"/>
        </w:rPr>
        <w:t xml:space="preserve"> znacznie bogatsze we </w:t>
      </w:r>
      <w:proofErr w:type="spellStart"/>
      <w:r w:rsidR="00C53C79">
        <w:rPr>
          <w:rStyle w:val="Strong"/>
          <w:b w:val="0"/>
        </w:rPr>
        <w:t>wlokna</w:t>
      </w:r>
      <w:proofErr w:type="spellEnd"/>
      <w:r w:rsidR="00C53C79">
        <w:rPr>
          <w:rStyle w:val="Strong"/>
          <w:b w:val="0"/>
        </w:rPr>
        <w:t xml:space="preserve">, stad </w:t>
      </w:r>
      <w:proofErr w:type="spellStart"/>
      <w:r w:rsidR="00C53C79">
        <w:rPr>
          <w:rStyle w:val="Strong"/>
          <w:b w:val="0"/>
        </w:rPr>
        <w:t>wiaza</w:t>
      </w:r>
      <w:proofErr w:type="spellEnd"/>
      <w:r w:rsidR="00C53C79">
        <w:rPr>
          <w:rStyle w:val="Strong"/>
          <w:b w:val="0"/>
        </w:rPr>
        <w:t xml:space="preserve"> również barwniki kwaśne. Kule </w:t>
      </w:r>
      <w:proofErr w:type="spellStart"/>
      <w:r w:rsidR="00C53C79">
        <w:rPr>
          <w:rStyle w:val="Strong"/>
          <w:b w:val="0"/>
        </w:rPr>
        <w:t>chondrynowe</w:t>
      </w:r>
      <w:proofErr w:type="spellEnd"/>
      <w:r w:rsidR="00C53C79">
        <w:rPr>
          <w:rStyle w:val="Strong"/>
          <w:b w:val="0"/>
        </w:rPr>
        <w:t xml:space="preserve"> spoczywają niejako w koszyczkach utworzonych przez esowato przebiegające </w:t>
      </w:r>
      <w:proofErr w:type="spellStart"/>
      <w:r w:rsidR="00C53C79">
        <w:rPr>
          <w:rStyle w:val="Strong"/>
          <w:b w:val="0"/>
        </w:rPr>
        <w:t>wlokna</w:t>
      </w:r>
      <w:proofErr w:type="spellEnd"/>
      <w:r w:rsidR="00C53C79">
        <w:rPr>
          <w:rStyle w:val="Strong"/>
          <w:b w:val="0"/>
        </w:rPr>
        <w:t xml:space="preserve"> (układ </w:t>
      </w:r>
      <w:proofErr w:type="spellStart"/>
      <w:r w:rsidR="00C53C79">
        <w:rPr>
          <w:rStyle w:val="Strong"/>
          <w:b w:val="0"/>
        </w:rPr>
        <w:t>pudelkowy</w:t>
      </w:r>
      <w:proofErr w:type="spellEnd"/>
      <w:r w:rsidR="00C53C79">
        <w:rPr>
          <w:rStyle w:val="Strong"/>
          <w:b w:val="0"/>
        </w:rPr>
        <w:t xml:space="preserve">), co dodatkowo </w:t>
      </w:r>
      <w:proofErr w:type="spellStart"/>
      <w:r w:rsidR="00C53C79">
        <w:rPr>
          <w:rStyle w:val="Strong"/>
          <w:b w:val="0"/>
        </w:rPr>
        <w:t>zwieksza</w:t>
      </w:r>
      <w:proofErr w:type="spellEnd"/>
      <w:r w:rsidR="00C53C79">
        <w:rPr>
          <w:rStyle w:val="Strong"/>
          <w:b w:val="0"/>
        </w:rPr>
        <w:t xml:space="preserve"> odporność mechaniczna chrząstki. </w:t>
      </w:r>
    </w:p>
    <w:p w14:paraId="4B68AED5" w14:textId="77777777" w:rsidR="00C53C79" w:rsidRDefault="00C53C79" w:rsidP="003B643B">
      <w:pPr>
        <w:jc w:val="both"/>
        <w:rPr>
          <w:rStyle w:val="Strong"/>
          <w:b w:val="0"/>
        </w:rPr>
      </w:pPr>
    </w:p>
    <w:p w14:paraId="77FB9E87" w14:textId="77777777" w:rsidR="00C53C79" w:rsidRDefault="00C53C79" w:rsidP="003B643B">
      <w:pPr>
        <w:keepNext/>
        <w:jc w:val="both"/>
      </w:pPr>
      <w:r>
        <w:rPr>
          <w:bCs/>
          <w:noProof/>
          <w:lang w:val="en-US"/>
        </w:rPr>
        <w:drawing>
          <wp:inline distT="0" distB="0" distL="0" distR="0" wp14:anchorId="4FEE70C8" wp14:editId="061B0336">
            <wp:extent cx="5270500" cy="244094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zastkarodzaje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0BDB" w14:textId="2F716C45" w:rsidR="00C53C79" w:rsidRDefault="00C53C79" w:rsidP="003B643B">
      <w:pPr>
        <w:pStyle w:val="Caption"/>
        <w:jc w:val="both"/>
      </w:pPr>
      <w:r>
        <w:t xml:space="preserve">Rysunek </w:t>
      </w:r>
      <w:fldSimple w:instr=" SEQ Rysunek \* ARABIC ">
        <w:r w:rsidR="005D17D4">
          <w:rPr>
            <w:noProof/>
          </w:rPr>
          <w:t>2</w:t>
        </w:r>
      </w:fldSimple>
      <w:r>
        <w:t xml:space="preserve">. Budowa </w:t>
      </w:r>
      <w:proofErr w:type="spellStart"/>
      <w:r>
        <w:t>roznych</w:t>
      </w:r>
      <w:proofErr w:type="spellEnd"/>
      <w:r>
        <w:t xml:space="preserve"> </w:t>
      </w:r>
      <w:proofErr w:type="spellStart"/>
      <w:r>
        <w:t>typow</w:t>
      </w:r>
      <w:proofErr w:type="spellEnd"/>
      <w:r>
        <w:t xml:space="preserve"> chrząstki. A. </w:t>
      </w:r>
      <w:proofErr w:type="spellStart"/>
      <w:r>
        <w:t>Chrzastka</w:t>
      </w:r>
      <w:proofErr w:type="spellEnd"/>
      <w:r>
        <w:t xml:space="preserve"> szklista; t-terytorium chrzestne (kula chondrocytowa) z grupa </w:t>
      </w:r>
      <w:proofErr w:type="spellStart"/>
      <w:r>
        <w:t>izogeniczna</w:t>
      </w:r>
      <w:proofErr w:type="spellEnd"/>
      <w:r>
        <w:t xml:space="preserve"> </w:t>
      </w:r>
      <w:proofErr w:type="spellStart"/>
      <w:r>
        <w:t>komorek</w:t>
      </w:r>
      <w:proofErr w:type="spellEnd"/>
      <w:r>
        <w:t xml:space="preserve">; </w:t>
      </w:r>
      <w:proofErr w:type="spellStart"/>
      <w:r>
        <w:t>pm</w:t>
      </w:r>
      <w:proofErr w:type="spellEnd"/>
      <w:r>
        <w:t xml:space="preserve">-przestrzenie </w:t>
      </w:r>
      <w:proofErr w:type="spellStart"/>
      <w:r>
        <w:t>miedzyterytorialne</w:t>
      </w:r>
      <w:proofErr w:type="spellEnd"/>
      <w:r>
        <w:t>; o-</w:t>
      </w:r>
      <w:proofErr w:type="spellStart"/>
      <w:r>
        <w:t>ochrzestna</w:t>
      </w:r>
      <w:proofErr w:type="spellEnd"/>
      <w:r>
        <w:t xml:space="preserve">. B. </w:t>
      </w:r>
      <w:proofErr w:type="spellStart"/>
      <w:r>
        <w:t>Chrzastka</w:t>
      </w:r>
      <w:proofErr w:type="spellEnd"/>
      <w:r>
        <w:t xml:space="preserve"> </w:t>
      </w:r>
      <w:proofErr w:type="spellStart"/>
      <w:r>
        <w:t>wloknista</w:t>
      </w:r>
      <w:proofErr w:type="spellEnd"/>
      <w:r>
        <w:t xml:space="preserve">; </w:t>
      </w:r>
      <w:proofErr w:type="spellStart"/>
      <w:r>
        <w:t>pk-peczki</w:t>
      </w:r>
      <w:proofErr w:type="spellEnd"/>
      <w:r>
        <w:t xml:space="preserve"> </w:t>
      </w:r>
      <w:proofErr w:type="spellStart"/>
      <w:r>
        <w:t>wlokien</w:t>
      </w:r>
      <w:proofErr w:type="spellEnd"/>
      <w:r>
        <w:t xml:space="preserve"> kolagenowych; c-chondrocyty; </w:t>
      </w:r>
      <w:proofErr w:type="spellStart"/>
      <w:r>
        <w:t>ws-wlokna</w:t>
      </w:r>
      <w:proofErr w:type="spellEnd"/>
      <w:r>
        <w:t xml:space="preserve"> sprężyste</w:t>
      </w:r>
      <w:r w:rsidR="00D72BAD">
        <w:t>; c-</w:t>
      </w:r>
      <w:r>
        <w:t>chondrocyty</w:t>
      </w:r>
    </w:p>
    <w:p w14:paraId="531E3EA8" w14:textId="55117D7B" w:rsidR="001674DB" w:rsidRDefault="001674DB" w:rsidP="003B643B">
      <w:pPr>
        <w:jc w:val="both"/>
      </w:pPr>
      <w:r>
        <w:tab/>
      </w:r>
      <w:proofErr w:type="spellStart"/>
      <w:r>
        <w:rPr>
          <w:b/>
          <w:i/>
        </w:rPr>
        <w:t>Komorki</w:t>
      </w:r>
      <w:proofErr w:type="spellEnd"/>
      <w:r>
        <w:rPr>
          <w:b/>
          <w:i/>
        </w:rPr>
        <w:t xml:space="preserve"> chrzestne </w:t>
      </w:r>
      <w:r>
        <w:t xml:space="preserve">– (chondrocyty) </w:t>
      </w:r>
      <w:proofErr w:type="spellStart"/>
      <w:r>
        <w:t>znajduja</w:t>
      </w:r>
      <w:proofErr w:type="spellEnd"/>
      <w:r>
        <w:t xml:space="preserve"> się w jamkach </w:t>
      </w:r>
      <w:proofErr w:type="spellStart"/>
      <w:r>
        <w:t>lezacych</w:t>
      </w:r>
      <w:proofErr w:type="spellEnd"/>
      <w:r>
        <w:t xml:space="preserve"> w centrum każdego terytoria chrzestnego. Mogą </w:t>
      </w:r>
      <w:proofErr w:type="spellStart"/>
      <w:r>
        <w:t>wystepowac</w:t>
      </w:r>
      <w:proofErr w:type="spellEnd"/>
      <w:r>
        <w:t xml:space="preserve"> pojedynczo lub po kilka jako tzw. grupa </w:t>
      </w:r>
      <w:proofErr w:type="spellStart"/>
      <w:r>
        <w:t>izogeniczna</w:t>
      </w:r>
      <w:proofErr w:type="spellEnd"/>
      <w:r>
        <w:t xml:space="preserve"> </w:t>
      </w:r>
      <w:proofErr w:type="spellStart"/>
      <w:r>
        <w:t>powstala</w:t>
      </w:r>
      <w:proofErr w:type="spellEnd"/>
      <w:r>
        <w:t xml:space="preserve"> przez </w:t>
      </w:r>
      <w:proofErr w:type="spellStart"/>
      <w:r>
        <w:t>podzial</w:t>
      </w:r>
      <w:proofErr w:type="spellEnd"/>
      <w:r>
        <w:t xml:space="preserve"> jednej komórki. </w:t>
      </w:r>
      <w:proofErr w:type="spellStart"/>
      <w:r>
        <w:t>Zaleznie</w:t>
      </w:r>
      <w:proofErr w:type="spellEnd"/>
      <w:r>
        <w:t xml:space="preserve"> od wieku </w:t>
      </w:r>
      <w:r w:rsidR="00AD1F81">
        <w:t xml:space="preserve">i </w:t>
      </w:r>
      <w:proofErr w:type="spellStart"/>
      <w:r w:rsidR="00AD1F81">
        <w:t>polozenia</w:t>
      </w:r>
      <w:proofErr w:type="spellEnd"/>
      <w:r w:rsidR="00AD1F81">
        <w:t xml:space="preserve"> w chrząstce komórki maja kształt owalny lub kulisty. Zawierają one silnie rozwinięty aparat </w:t>
      </w:r>
      <w:proofErr w:type="spellStart"/>
      <w:r w:rsidR="00AD1F81">
        <w:t>Golgiego</w:t>
      </w:r>
      <w:proofErr w:type="spellEnd"/>
      <w:r w:rsidR="00AD1F81">
        <w:t xml:space="preserve"> (zwłaszcza komórki aktywne, chondroblasty, </w:t>
      </w:r>
      <w:proofErr w:type="spellStart"/>
      <w:r w:rsidR="00AD1F81">
        <w:t>syntezujace</w:t>
      </w:r>
      <w:proofErr w:type="spellEnd"/>
      <w:r w:rsidR="00AD1F81">
        <w:t xml:space="preserve"> składniki istoty </w:t>
      </w:r>
      <w:proofErr w:type="spellStart"/>
      <w:r w:rsidR="00AD1F81">
        <w:t>miedzykomorkowej</w:t>
      </w:r>
      <w:proofErr w:type="spellEnd"/>
      <w:r w:rsidR="00AD1F81">
        <w:t xml:space="preserve">). Nawet w dojrzalej chrząstce substancja </w:t>
      </w:r>
      <w:proofErr w:type="spellStart"/>
      <w:r w:rsidR="00AD1F81">
        <w:t>miedzykomorkowa</w:t>
      </w:r>
      <w:proofErr w:type="spellEnd"/>
      <w:r w:rsidR="00AD1F81">
        <w:t xml:space="preserve"> ulega </w:t>
      </w:r>
      <w:proofErr w:type="spellStart"/>
      <w:r w:rsidR="00AD1F81">
        <w:t>ciaglej</w:t>
      </w:r>
      <w:proofErr w:type="spellEnd"/>
      <w:r w:rsidR="00AD1F81">
        <w:t xml:space="preserve"> wymianie. Stad chondrocyty stale produkują jej składniki oraz enzymy degradujące zarówno składniki macierzy, jak i </w:t>
      </w:r>
      <w:proofErr w:type="spellStart"/>
      <w:r w:rsidR="00AD1F81">
        <w:t>wlokna</w:t>
      </w:r>
      <w:proofErr w:type="spellEnd"/>
      <w:r w:rsidR="00AD1F81">
        <w:t xml:space="preserve">. </w:t>
      </w:r>
    </w:p>
    <w:p w14:paraId="52991041" w14:textId="7662B941" w:rsidR="00AD1F81" w:rsidRDefault="00AD1F81" w:rsidP="003B643B">
      <w:pPr>
        <w:jc w:val="both"/>
      </w:pPr>
      <w:r>
        <w:tab/>
        <w:t xml:space="preserve">Czynność </w:t>
      </w:r>
      <w:proofErr w:type="spellStart"/>
      <w:r>
        <w:t>komorek</w:t>
      </w:r>
      <w:proofErr w:type="spellEnd"/>
      <w:r>
        <w:t xml:space="preserve"> chrzestnych jest regulowana działaniem </w:t>
      </w:r>
      <w:proofErr w:type="spellStart"/>
      <w:r>
        <w:t>hormonow</w:t>
      </w:r>
      <w:proofErr w:type="spellEnd"/>
      <w:r>
        <w:t xml:space="preserve"> i </w:t>
      </w:r>
      <w:proofErr w:type="spellStart"/>
      <w:r>
        <w:t>mediatorow</w:t>
      </w:r>
      <w:proofErr w:type="spellEnd"/>
      <w:r>
        <w:t xml:space="preserve"> lokalnych: parathormonu, kalcytoniny, tyroksyny, </w:t>
      </w:r>
      <w:proofErr w:type="spellStart"/>
      <w:r>
        <w:t>hormonow</w:t>
      </w:r>
      <w:proofErr w:type="spellEnd"/>
      <w:r>
        <w:t xml:space="preserve"> płciowych, </w:t>
      </w:r>
      <w:proofErr w:type="spellStart"/>
      <w:r>
        <w:t>somatomedyn</w:t>
      </w:r>
      <w:proofErr w:type="spellEnd"/>
      <w:r>
        <w:t xml:space="preserve"> (zwłaszcza w chrząstce wzrostowej), niektórych </w:t>
      </w:r>
      <w:proofErr w:type="spellStart"/>
      <w:r>
        <w:t>czynnikow</w:t>
      </w:r>
      <w:proofErr w:type="spellEnd"/>
      <w:r>
        <w:t xml:space="preserve"> wzrostu i interleukin, a także oddziaływaniem sil mechanicznych. To ostatnie przenoszone jest z macierzy za pośrednictwem </w:t>
      </w:r>
      <w:proofErr w:type="spellStart"/>
      <w:r>
        <w:t>integryn</w:t>
      </w:r>
      <w:proofErr w:type="spellEnd"/>
      <w:r>
        <w:rPr>
          <w:rStyle w:val="FootnoteReference"/>
        </w:rPr>
        <w:footnoteReference w:id="6"/>
      </w:r>
      <w:r>
        <w:t xml:space="preserve"> i </w:t>
      </w:r>
      <w:proofErr w:type="spellStart"/>
      <w:r>
        <w:t>chondronektyny</w:t>
      </w:r>
      <w:proofErr w:type="spellEnd"/>
      <w:r>
        <w:rPr>
          <w:rStyle w:val="FootnoteReference"/>
        </w:rPr>
        <w:footnoteReference w:id="7"/>
      </w:r>
      <w:r>
        <w:t xml:space="preserve">, a z </w:t>
      </w:r>
      <w:proofErr w:type="spellStart"/>
      <w:r>
        <w:t>wlokien</w:t>
      </w:r>
      <w:proofErr w:type="spellEnd"/>
      <w:r>
        <w:t xml:space="preserve"> kolagenowych poprzez specjalne </w:t>
      </w:r>
      <w:proofErr w:type="spellStart"/>
      <w:r>
        <w:t>bialko</w:t>
      </w:r>
      <w:proofErr w:type="spellEnd"/>
      <w:r>
        <w:t xml:space="preserve">, zwane </w:t>
      </w:r>
      <w:proofErr w:type="spellStart"/>
      <w:r>
        <w:t>ankoryna</w:t>
      </w:r>
      <w:proofErr w:type="spellEnd"/>
      <w:r>
        <w:t xml:space="preserve"> kolagenu typu II. </w:t>
      </w:r>
    </w:p>
    <w:p w14:paraId="3B5EAD3B" w14:textId="6A58A7D9" w:rsidR="00E811E9" w:rsidRDefault="00E811E9" w:rsidP="003B643B">
      <w:pPr>
        <w:jc w:val="both"/>
      </w:pPr>
      <w:r>
        <w:tab/>
      </w:r>
      <w:proofErr w:type="spellStart"/>
      <w:r>
        <w:t>Komorki</w:t>
      </w:r>
      <w:proofErr w:type="spellEnd"/>
      <w:r>
        <w:t xml:space="preserve"> chrzestne </w:t>
      </w:r>
      <w:proofErr w:type="spellStart"/>
      <w:r>
        <w:t>lezace</w:t>
      </w:r>
      <w:proofErr w:type="spellEnd"/>
      <w:r>
        <w:t xml:space="preserve"> zbyt daleko od </w:t>
      </w:r>
      <w:proofErr w:type="spellStart"/>
      <w:r>
        <w:t>zrodel</w:t>
      </w:r>
      <w:proofErr w:type="spellEnd"/>
      <w:r>
        <w:t xml:space="preserve"> odżywiania mogą </w:t>
      </w:r>
      <w:proofErr w:type="spellStart"/>
      <w:r>
        <w:t>ginac</w:t>
      </w:r>
      <w:proofErr w:type="spellEnd"/>
      <w:r>
        <w:t xml:space="preserve">; towarzyszy temu odkładanie w chrząstce substancji nieorganicznych (mineralizacja). W przypadku uszkodzenia </w:t>
      </w:r>
      <w:proofErr w:type="spellStart"/>
      <w:r>
        <w:t>chrzastka</w:t>
      </w:r>
      <w:proofErr w:type="spellEnd"/>
      <w:r>
        <w:t xml:space="preserve"> nie regeneruje się, a ubytek </w:t>
      </w:r>
      <w:proofErr w:type="spellStart"/>
      <w:r>
        <w:t>zastepowany</w:t>
      </w:r>
      <w:proofErr w:type="spellEnd"/>
      <w:r>
        <w:t xml:space="preserve"> jest tkanka </w:t>
      </w:r>
      <w:proofErr w:type="spellStart"/>
      <w:r>
        <w:t>laczna</w:t>
      </w:r>
      <w:proofErr w:type="spellEnd"/>
      <w:r>
        <w:t xml:space="preserve"> </w:t>
      </w:r>
      <w:proofErr w:type="spellStart"/>
      <w:r>
        <w:t>wloknista</w:t>
      </w:r>
      <w:proofErr w:type="spellEnd"/>
      <w:r>
        <w:t xml:space="preserve">. </w:t>
      </w:r>
    </w:p>
    <w:p w14:paraId="662C1668" w14:textId="77777777" w:rsidR="00E811E9" w:rsidRDefault="00E811E9" w:rsidP="003B643B">
      <w:pPr>
        <w:jc w:val="both"/>
      </w:pPr>
    </w:p>
    <w:p w14:paraId="4464872C" w14:textId="76090E6D" w:rsidR="00E811E9" w:rsidRDefault="00E811E9" w:rsidP="003B643B">
      <w:pPr>
        <w:jc w:val="both"/>
        <w:rPr>
          <w:b/>
        </w:rPr>
      </w:pPr>
      <w:proofErr w:type="spellStart"/>
      <w:r>
        <w:rPr>
          <w:b/>
        </w:rPr>
        <w:t>Chrzastka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sprezysta</w:t>
      </w:r>
      <w:proofErr w:type="spellEnd"/>
    </w:p>
    <w:p w14:paraId="5FA27255" w14:textId="77777777" w:rsidR="00E811E9" w:rsidRDefault="00E811E9" w:rsidP="003B643B">
      <w:pPr>
        <w:jc w:val="both"/>
        <w:rPr>
          <w:b/>
        </w:rPr>
      </w:pPr>
    </w:p>
    <w:p w14:paraId="547B6CD9" w14:textId="5B16570E" w:rsidR="00E811E9" w:rsidRDefault="00E811E9" w:rsidP="003B643B">
      <w:pPr>
        <w:jc w:val="both"/>
      </w:pPr>
      <w:r>
        <w:rPr>
          <w:b/>
        </w:rPr>
        <w:tab/>
      </w:r>
      <w:proofErr w:type="spellStart"/>
      <w:r>
        <w:t>Ogolna</w:t>
      </w:r>
      <w:proofErr w:type="spellEnd"/>
      <w:r>
        <w:t xml:space="preserve"> budowa przypomina </w:t>
      </w:r>
      <w:proofErr w:type="spellStart"/>
      <w:r>
        <w:t>chrzastke</w:t>
      </w:r>
      <w:proofErr w:type="spellEnd"/>
      <w:r>
        <w:t xml:space="preserve"> szklista o słabiej rozwiniętych terytoriach chrzestnych i mniejszej ilości </w:t>
      </w:r>
      <w:proofErr w:type="spellStart"/>
      <w:r>
        <w:t>wlokien</w:t>
      </w:r>
      <w:proofErr w:type="spellEnd"/>
      <w:r>
        <w:t xml:space="preserve"> kolagenowych (kolagen typu II). Cecha, która ja </w:t>
      </w:r>
      <w:proofErr w:type="spellStart"/>
      <w:r>
        <w:t>wyroznia</w:t>
      </w:r>
      <w:proofErr w:type="spellEnd"/>
      <w:r>
        <w:t xml:space="preserve">, jest </w:t>
      </w:r>
      <w:r w:rsidR="00461F39">
        <w:t xml:space="preserve">obecność </w:t>
      </w:r>
      <w:r>
        <w:t xml:space="preserve">sieci zbudowanej z licznych </w:t>
      </w:r>
      <w:proofErr w:type="spellStart"/>
      <w:r>
        <w:t>wlokien</w:t>
      </w:r>
      <w:proofErr w:type="spellEnd"/>
      <w:r>
        <w:t xml:space="preserve"> sprężystych, tym grubszych i gęściej </w:t>
      </w:r>
      <w:proofErr w:type="spellStart"/>
      <w:r>
        <w:t>ulozonych</w:t>
      </w:r>
      <w:proofErr w:type="spellEnd"/>
      <w:r>
        <w:t xml:space="preserve">, im </w:t>
      </w:r>
      <w:proofErr w:type="spellStart"/>
      <w:r>
        <w:t>chrzastka</w:t>
      </w:r>
      <w:proofErr w:type="spellEnd"/>
      <w:r>
        <w:t xml:space="preserve"> jest bardziej </w:t>
      </w:r>
      <w:proofErr w:type="spellStart"/>
      <w:r>
        <w:t>dojrzala</w:t>
      </w:r>
      <w:proofErr w:type="spellEnd"/>
      <w:r>
        <w:t xml:space="preserve"> (w rejonach centralnych, najdalszych od chrzestnej).</w:t>
      </w:r>
    </w:p>
    <w:p w14:paraId="03F3EA4A" w14:textId="1DA9D464" w:rsidR="00E811E9" w:rsidRDefault="00E811E9" w:rsidP="003B643B">
      <w:pPr>
        <w:jc w:val="both"/>
      </w:pPr>
      <w:r>
        <w:tab/>
      </w:r>
      <w:proofErr w:type="spellStart"/>
      <w:r>
        <w:t>Chrzastka</w:t>
      </w:r>
      <w:proofErr w:type="spellEnd"/>
      <w:r>
        <w:t xml:space="preserve"> </w:t>
      </w:r>
      <w:proofErr w:type="spellStart"/>
      <w:r>
        <w:t>sprezysta</w:t>
      </w:r>
      <w:proofErr w:type="spellEnd"/>
      <w:r>
        <w:t xml:space="preserve"> </w:t>
      </w:r>
      <w:proofErr w:type="spellStart"/>
      <w:r>
        <w:t>wystepuje</w:t>
      </w:r>
      <w:proofErr w:type="spellEnd"/>
      <w:r>
        <w:t xml:space="preserve"> w uchu zewnętrznym (</w:t>
      </w:r>
      <w:proofErr w:type="spellStart"/>
      <w:r>
        <w:t>malzowina</w:t>
      </w:r>
      <w:proofErr w:type="spellEnd"/>
      <w:r>
        <w:t xml:space="preserve"> uszna, </w:t>
      </w:r>
      <w:proofErr w:type="spellStart"/>
      <w:r>
        <w:t>sciana</w:t>
      </w:r>
      <w:proofErr w:type="spellEnd"/>
      <w:r>
        <w:t xml:space="preserve"> </w:t>
      </w:r>
      <w:proofErr w:type="spellStart"/>
      <w:r>
        <w:t>kanalu</w:t>
      </w:r>
      <w:proofErr w:type="spellEnd"/>
      <w:r>
        <w:t xml:space="preserve"> słuchowego zewnętrznego, </w:t>
      </w:r>
      <w:proofErr w:type="spellStart"/>
      <w:r>
        <w:t>trabka</w:t>
      </w:r>
      <w:proofErr w:type="spellEnd"/>
      <w:r>
        <w:t xml:space="preserve"> </w:t>
      </w:r>
      <w:proofErr w:type="spellStart"/>
      <w:r>
        <w:t>sluchowa</w:t>
      </w:r>
      <w:proofErr w:type="spellEnd"/>
      <w:r>
        <w:t xml:space="preserve">), w </w:t>
      </w:r>
      <w:proofErr w:type="spellStart"/>
      <w:r>
        <w:t>naglosni</w:t>
      </w:r>
      <w:proofErr w:type="spellEnd"/>
      <w:r>
        <w:t xml:space="preserve">, w </w:t>
      </w:r>
      <w:proofErr w:type="spellStart"/>
      <w:r>
        <w:t>scianie</w:t>
      </w:r>
      <w:proofErr w:type="spellEnd"/>
      <w:r>
        <w:t xml:space="preserve"> małych oskrzeli, tworzy niektóre chrząstki krtani.</w:t>
      </w:r>
    </w:p>
    <w:p w14:paraId="2E340B7F" w14:textId="77777777" w:rsidR="00E811E9" w:rsidRDefault="00E811E9" w:rsidP="003B643B">
      <w:pPr>
        <w:jc w:val="both"/>
      </w:pPr>
    </w:p>
    <w:p w14:paraId="75A8EC2A" w14:textId="7A034CE7" w:rsidR="003B643B" w:rsidRDefault="003B643B" w:rsidP="003B643B">
      <w:pPr>
        <w:jc w:val="both"/>
        <w:rPr>
          <w:b/>
        </w:rPr>
      </w:pPr>
      <w:proofErr w:type="spellStart"/>
      <w:r>
        <w:rPr>
          <w:b/>
        </w:rPr>
        <w:t>Chrzastka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wloknista</w:t>
      </w:r>
      <w:proofErr w:type="spellEnd"/>
    </w:p>
    <w:p w14:paraId="6C7906B5" w14:textId="77777777" w:rsidR="003B643B" w:rsidRDefault="003B643B" w:rsidP="003B643B">
      <w:pPr>
        <w:jc w:val="both"/>
        <w:rPr>
          <w:b/>
        </w:rPr>
      </w:pPr>
    </w:p>
    <w:p w14:paraId="6BAA438F" w14:textId="37A4E827" w:rsidR="003B643B" w:rsidRDefault="003B643B" w:rsidP="003B643B">
      <w:pPr>
        <w:jc w:val="both"/>
      </w:pPr>
      <w:r>
        <w:tab/>
        <w:t xml:space="preserve">Zbudowana jest z grubych </w:t>
      </w:r>
      <w:proofErr w:type="spellStart"/>
      <w:r>
        <w:t>peczkow</w:t>
      </w:r>
      <w:proofErr w:type="spellEnd"/>
      <w:r>
        <w:t xml:space="preserve"> </w:t>
      </w:r>
      <w:proofErr w:type="spellStart"/>
      <w:r>
        <w:t>wlokien</w:t>
      </w:r>
      <w:proofErr w:type="spellEnd"/>
      <w:r>
        <w:t xml:space="preserve"> kolagenowych (kolagen typu I), </w:t>
      </w:r>
      <w:proofErr w:type="spellStart"/>
      <w:r>
        <w:t>ulozonych</w:t>
      </w:r>
      <w:proofErr w:type="spellEnd"/>
      <w:r>
        <w:t xml:space="preserve"> </w:t>
      </w:r>
      <w:proofErr w:type="spellStart"/>
      <w:r>
        <w:t>rownolegle</w:t>
      </w:r>
      <w:proofErr w:type="spellEnd"/>
      <w:r>
        <w:t xml:space="preserve">, czym przypomina </w:t>
      </w:r>
      <w:proofErr w:type="spellStart"/>
      <w:r>
        <w:t>sciegno</w:t>
      </w:r>
      <w:proofErr w:type="spellEnd"/>
      <w:r>
        <w:t xml:space="preserve">; kolageny innych </w:t>
      </w:r>
      <w:proofErr w:type="spellStart"/>
      <w:r>
        <w:t>typow</w:t>
      </w:r>
      <w:proofErr w:type="spellEnd"/>
      <w:r>
        <w:t xml:space="preserve"> </w:t>
      </w:r>
      <w:proofErr w:type="spellStart"/>
      <w:r>
        <w:t>wystepuja</w:t>
      </w:r>
      <w:proofErr w:type="spellEnd"/>
      <w:r>
        <w:t xml:space="preserve"> tylko w nieznacznej ilości. Powstaje jako tkanka </w:t>
      </w:r>
      <w:proofErr w:type="spellStart"/>
      <w:r>
        <w:t>laczna</w:t>
      </w:r>
      <w:proofErr w:type="spellEnd"/>
      <w:r>
        <w:t xml:space="preserve"> zbita o układzie regularnym, której komórki (fibroblasty</w:t>
      </w:r>
      <w:r w:rsidR="00461F39">
        <w:rPr>
          <w:rStyle w:val="FootnoteReference"/>
        </w:rPr>
        <w:footnoteReference w:id="8"/>
      </w:r>
      <w:r>
        <w:t xml:space="preserve">) </w:t>
      </w:r>
      <w:proofErr w:type="spellStart"/>
      <w:r>
        <w:t>przeksztalcaja</w:t>
      </w:r>
      <w:proofErr w:type="spellEnd"/>
      <w:r>
        <w:t xml:space="preserve"> się w chondroblasty wytwarzające niewielka ilość macierzy typowej dla chrząstki. Terytoria chrzestne </w:t>
      </w:r>
      <w:proofErr w:type="spellStart"/>
      <w:r w:rsidR="00461F39">
        <w:t>sa</w:t>
      </w:r>
      <w:proofErr w:type="spellEnd"/>
      <w:r w:rsidR="00461F39">
        <w:t xml:space="preserve"> </w:t>
      </w:r>
      <w:proofErr w:type="spellStart"/>
      <w:r w:rsidR="00461F39">
        <w:t>slabo</w:t>
      </w:r>
      <w:proofErr w:type="spellEnd"/>
      <w:r w:rsidR="00461F39">
        <w:t xml:space="preserve"> wykształcone, a jamki wraz z </w:t>
      </w:r>
      <w:proofErr w:type="spellStart"/>
      <w:r w:rsidR="00461F39">
        <w:t>komorkami</w:t>
      </w:r>
      <w:proofErr w:type="spellEnd"/>
      <w:r w:rsidR="00461F39">
        <w:t xml:space="preserve"> </w:t>
      </w:r>
      <w:proofErr w:type="spellStart"/>
      <w:r w:rsidR="00461F39">
        <w:t>sa</w:t>
      </w:r>
      <w:proofErr w:type="spellEnd"/>
      <w:r w:rsidR="00461F39">
        <w:t xml:space="preserve"> </w:t>
      </w:r>
      <w:proofErr w:type="spellStart"/>
      <w:r w:rsidR="00461F39">
        <w:t>wydluzone</w:t>
      </w:r>
      <w:proofErr w:type="spellEnd"/>
      <w:r w:rsidR="00461F39">
        <w:t xml:space="preserve"> i </w:t>
      </w:r>
      <w:proofErr w:type="spellStart"/>
      <w:r w:rsidR="00461F39">
        <w:t>lez</w:t>
      </w:r>
      <w:r w:rsidR="00367475">
        <w:t>a</w:t>
      </w:r>
      <w:proofErr w:type="spellEnd"/>
      <w:r w:rsidR="00367475">
        <w:t xml:space="preserve"> zgodnie z przebiegiem </w:t>
      </w:r>
      <w:proofErr w:type="spellStart"/>
      <w:r w:rsidR="00367475">
        <w:t>wlokien</w:t>
      </w:r>
      <w:proofErr w:type="spellEnd"/>
      <w:r w:rsidR="00367475">
        <w:t>.</w:t>
      </w:r>
    </w:p>
    <w:p w14:paraId="21D9B296" w14:textId="3BAE226C" w:rsidR="00367475" w:rsidRDefault="00367475" w:rsidP="003B643B">
      <w:pPr>
        <w:jc w:val="both"/>
      </w:pPr>
      <w:r>
        <w:tab/>
      </w:r>
      <w:proofErr w:type="spellStart"/>
      <w:r>
        <w:t>Chrzastka</w:t>
      </w:r>
      <w:proofErr w:type="spellEnd"/>
      <w:r>
        <w:t xml:space="preserve"> </w:t>
      </w:r>
      <w:proofErr w:type="spellStart"/>
      <w:r>
        <w:t>wloknista</w:t>
      </w:r>
      <w:proofErr w:type="spellEnd"/>
      <w:r>
        <w:t xml:space="preserve"> jest </w:t>
      </w:r>
      <w:proofErr w:type="spellStart"/>
      <w:r>
        <w:t>wytrzymala</w:t>
      </w:r>
      <w:proofErr w:type="spellEnd"/>
      <w:r>
        <w:t xml:space="preserve"> na rozrywanie. </w:t>
      </w:r>
      <w:proofErr w:type="spellStart"/>
      <w:r>
        <w:t>Wystepuje</w:t>
      </w:r>
      <w:proofErr w:type="spellEnd"/>
      <w:r>
        <w:t xml:space="preserve"> na przebiegu niektórych </w:t>
      </w:r>
      <w:proofErr w:type="spellStart"/>
      <w:r>
        <w:t>sciegien</w:t>
      </w:r>
      <w:proofErr w:type="spellEnd"/>
      <w:r>
        <w:t xml:space="preserve"> w okolicy przyczepów kostnych, w niektórych stawach, w dyskach </w:t>
      </w:r>
      <w:proofErr w:type="spellStart"/>
      <w:r>
        <w:t>miedzykregowych</w:t>
      </w:r>
      <w:proofErr w:type="spellEnd"/>
      <w:r>
        <w:t xml:space="preserve"> oraz w spojeniu lonowym.</w:t>
      </w:r>
    </w:p>
    <w:p w14:paraId="44C2A1DC" w14:textId="5F3AE6CF" w:rsidR="00BF0367" w:rsidRDefault="00BF0367" w:rsidP="00BF0367">
      <w:pPr>
        <w:pStyle w:val="ListParagraph"/>
        <w:numPr>
          <w:ilvl w:val="2"/>
          <w:numId w:val="1"/>
        </w:numPr>
        <w:jc w:val="both"/>
      </w:pPr>
      <w:r>
        <w:t xml:space="preserve">Tkanka kostna </w:t>
      </w:r>
    </w:p>
    <w:p w14:paraId="213E64CB" w14:textId="77777777" w:rsidR="000F0399" w:rsidRDefault="000F0399" w:rsidP="000F0399">
      <w:pPr>
        <w:ind w:firstLine="720"/>
        <w:jc w:val="both"/>
      </w:pPr>
      <w:r>
        <w:t xml:space="preserve">Cecha </w:t>
      </w:r>
      <w:proofErr w:type="spellStart"/>
      <w:r>
        <w:t>wyrozniajaca</w:t>
      </w:r>
      <w:proofErr w:type="spellEnd"/>
      <w:r>
        <w:t xml:space="preserve"> </w:t>
      </w:r>
      <w:proofErr w:type="spellStart"/>
      <w:r>
        <w:t>tkanke</w:t>
      </w:r>
      <w:proofErr w:type="spellEnd"/>
      <w:r>
        <w:t xml:space="preserve"> kostna od innych odmian tkanki </w:t>
      </w:r>
      <w:proofErr w:type="spellStart"/>
      <w:r>
        <w:t>lacznej</w:t>
      </w:r>
      <w:proofErr w:type="spellEnd"/>
      <w:r>
        <w:t xml:space="preserve"> jest</w:t>
      </w:r>
    </w:p>
    <w:p w14:paraId="79C84145" w14:textId="3202D3AB" w:rsidR="00BF0367" w:rsidRDefault="000F0399" w:rsidP="000F0399">
      <w:pPr>
        <w:jc w:val="both"/>
      </w:pPr>
      <w:r>
        <w:t xml:space="preserve">występowanie w istocie </w:t>
      </w:r>
      <w:proofErr w:type="spellStart"/>
      <w:r>
        <w:t>miedzykomorkowej</w:t>
      </w:r>
      <w:proofErr w:type="spellEnd"/>
      <w:r>
        <w:t xml:space="preserve"> </w:t>
      </w:r>
      <w:proofErr w:type="spellStart"/>
      <w:r>
        <w:t>skladnikow</w:t>
      </w:r>
      <w:proofErr w:type="spellEnd"/>
      <w:r>
        <w:t xml:space="preserve"> nieorganicznych w formie </w:t>
      </w:r>
      <w:proofErr w:type="spellStart"/>
      <w:r>
        <w:t>krysztalow</w:t>
      </w:r>
      <w:proofErr w:type="spellEnd"/>
      <w:r>
        <w:t>. Dlatego zaliczamy ja do tkanek zmineralizowanych, zwanych tez twardymi. Mimo</w:t>
      </w:r>
      <w:r w:rsidR="00CC46F9">
        <w:t xml:space="preserve"> dominacji istoty </w:t>
      </w:r>
      <w:proofErr w:type="spellStart"/>
      <w:r w:rsidR="00CC46F9">
        <w:t>miedzykomorkowej</w:t>
      </w:r>
      <w:proofErr w:type="spellEnd"/>
      <w:r w:rsidR="00CC46F9">
        <w:t xml:space="preserve">, tkanka kostna, w przeciwieństwie do chrząstki wykazuje </w:t>
      </w:r>
      <w:proofErr w:type="spellStart"/>
      <w:r w:rsidR="00CC46F9">
        <w:t>zywy</w:t>
      </w:r>
      <w:proofErr w:type="spellEnd"/>
      <w:r w:rsidR="00CC46F9">
        <w:t xml:space="preserve"> metabolizm. Stanowi ona zasadniczy budulec </w:t>
      </w:r>
      <w:proofErr w:type="spellStart"/>
      <w:r w:rsidR="00CC46F9">
        <w:t>kosci</w:t>
      </w:r>
      <w:proofErr w:type="spellEnd"/>
      <w:r w:rsidR="00CC46F9">
        <w:t xml:space="preserve"> (w rozumieniu anatomicznym).</w:t>
      </w:r>
    </w:p>
    <w:p w14:paraId="4BB67712" w14:textId="77777777" w:rsidR="00CC46F9" w:rsidRDefault="00CC46F9" w:rsidP="000F0399">
      <w:pPr>
        <w:jc w:val="both"/>
      </w:pPr>
    </w:p>
    <w:p w14:paraId="317F10B4" w14:textId="79D549BF" w:rsidR="00CC46F9" w:rsidRDefault="00CC46F9" w:rsidP="000F0399">
      <w:pPr>
        <w:jc w:val="both"/>
        <w:rPr>
          <w:b/>
          <w:i/>
        </w:rPr>
      </w:pPr>
      <w:r>
        <w:rPr>
          <w:b/>
          <w:i/>
        </w:rPr>
        <w:t xml:space="preserve">Istota </w:t>
      </w:r>
      <w:proofErr w:type="spellStart"/>
      <w:r>
        <w:rPr>
          <w:b/>
          <w:i/>
        </w:rPr>
        <w:t>miedzykomorkowa</w:t>
      </w:r>
      <w:proofErr w:type="spellEnd"/>
      <w:r>
        <w:rPr>
          <w:b/>
          <w:i/>
        </w:rPr>
        <w:t xml:space="preserve"> tkanki kostnej</w:t>
      </w:r>
    </w:p>
    <w:p w14:paraId="72B08B1A" w14:textId="77777777" w:rsidR="00CC46F9" w:rsidRDefault="00CC46F9" w:rsidP="000F0399">
      <w:pPr>
        <w:jc w:val="both"/>
        <w:rPr>
          <w:b/>
          <w:i/>
        </w:rPr>
      </w:pPr>
    </w:p>
    <w:p w14:paraId="067B1469" w14:textId="65C5E969" w:rsidR="00CC46F9" w:rsidRDefault="00CC46F9" w:rsidP="003E3D69">
      <w:pPr>
        <w:ind w:firstLine="720"/>
        <w:jc w:val="both"/>
      </w:pPr>
      <w:r>
        <w:t xml:space="preserve">Zbudowana jest ze </w:t>
      </w:r>
      <w:proofErr w:type="spellStart"/>
      <w:r>
        <w:t>skladnikow</w:t>
      </w:r>
      <w:proofErr w:type="spellEnd"/>
      <w:r>
        <w:t xml:space="preserve"> organicznych (30-35% masy, </w:t>
      </w:r>
      <w:proofErr w:type="spellStart"/>
      <w:r>
        <w:t>objetosciowo</w:t>
      </w:r>
      <w:proofErr w:type="spellEnd"/>
      <w:r>
        <w:t xml:space="preserve"> znacznie więcej) i fazy nieorganicznej (65-70% masy). </w:t>
      </w:r>
      <w:proofErr w:type="spellStart"/>
      <w:r>
        <w:t>Czesc</w:t>
      </w:r>
      <w:proofErr w:type="spellEnd"/>
      <w:r>
        <w:t xml:space="preserve"> organiczna </w:t>
      </w:r>
      <w:proofErr w:type="spellStart"/>
      <w:r>
        <w:t>tworza</w:t>
      </w:r>
      <w:proofErr w:type="spellEnd"/>
      <w:r>
        <w:t xml:space="preserve"> </w:t>
      </w:r>
      <w:proofErr w:type="spellStart"/>
      <w:r>
        <w:t>wlokna</w:t>
      </w:r>
      <w:proofErr w:type="spellEnd"/>
      <w:r>
        <w:t xml:space="preserve"> kolagenowe (90% składu, kolagen typu I) i macierz </w:t>
      </w:r>
      <w:proofErr w:type="spellStart"/>
      <w:r>
        <w:t>zlozona</w:t>
      </w:r>
      <w:proofErr w:type="spellEnd"/>
      <w:r>
        <w:t xml:space="preserve"> z </w:t>
      </w:r>
      <w:proofErr w:type="spellStart"/>
      <w:r>
        <w:t>proteoglikanow</w:t>
      </w:r>
      <w:proofErr w:type="spellEnd"/>
      <w:r>
        <w:t xml:space="preserve"> (</w:t>
      </w:r>
      <w:proofErr w:type="spellStart"/>
      <w:r>
        <w:t>glownie</w:t>
      </w:r>
      <w:proofErr w:type="spellEnd"/>
      <w:r>
        <w:t xml:space="preserve"> </w:t>
      </w:r>
      <w:proofErr w:type="spellStart"/>
      <w:r>
        <w:t>dekoryn</w:t>
      </w:r>
      <w:proofErr w:type="spellEnd"/>
      <w:r>
        <w:t xml:space="preserve"> i </w:t>
      </w:r>
      <w:proofErr w:type="spellStart"/>
      <w:r>
        <w:t>biglikanow</w:t>
      </w:r>
      <w:proofErr w:type="spellEnd"/>
      <w:r>
        <w:t xml:space="preserve">), </w:t>
      </w:r>
      <w:proofErr w:type="spellStart"/>
      <w:r>
        <w:t>bialek</w:t>
      </w:r>
      <w:proofErr w:type="spellEnd"/>
      <w:r>
        <w:t xml:space="preserve"> niekolagenowych, m.in. </w:t>
      </w:r>
      <w:proofErr w:type="spellStart"/>
      <w:r>
        <w:t>osteonektyny</w:t>
      </w:r>
      <w:proofErr w:type="spellEnd"/>
      <w:r w:rsidR="007A1C8F">
        <w:rPr>
          <w:rStyle w:val="FootnoteReference"/>
        </w:rPr>
        <w:footnoteReference w:id="9"/>
      </w:r>
      <w:r>
        <w:t xml:space="preserve"> i </w:t>
      </w:r>
      <w:proofErr w:type="spellStart"/>
      <w:r>
        <w:t>osteokalcyny</w:t>
      </w:r>
      <w:proofErr w:type="spellEnd"/>
      <w:r w:rsidR="007A1C8F">
        <w:rPr>
          <w:rStyle w:val="FootnoteReference"/>
        </w:rPr>
        <w:footnoteReference w:id="10"/>
      </w:r>
      <w:r>
        <w:t xml:space="preserve">, </w:t>
      </w:r>
      <w:proofErr w:type="spellStart"/>
      <w:r>
        <w:t>fosfoprotein</w:t>
      </w:r>
      <w:proofErr w:type="spellEnd"/>
      <w:r>
        <w:t xml:space="preserve"> (</w:t>
      </w:r>
      <w:proofErr w:type="spellStart"/>
      <w:r>
        <w:t>osteopontyna</w:t>
      </w:r>
      <w:proofErr w:type="spellEnd"/>
      <w:r>
        <w:rPr>
          <w:rStyle w:val="FootnoteReference"/>
        </w:rPr>
        <w:footnoteReference w:id="11"/>
      </w:r>
      <w:r>
        <w:t xml:space="preserve">), </w:t>
      </w:r>
      <w:proofErr w:type="spellStart"/>
      <w:r>
        <w:t>sialoprotein</w:t>
      </w:r>
      <w:proofErr w:type="spellEnd"/>
      <w:r>
        <w:rPr>
          <w:rStyle w:val="FootnoteReference"/>
        </w:rPr>
        <w:footnoteReference w:id="12"/>
      </w:r>
      <w:r>
        <w:t xml:space="preserve">, niektórych </w:t>
      </w:r>
      <w:proofErr w:type="spellStart"/>
      <w:r>
        <w:t>lipidow</w:t>
      </w:r>
      <w:proofErr w:type="spellEnd"/>
      <w:r>
        <w:t xml:space="preserve"> i </w:t>
      </w:r>
      <w:proofErr w:type="spellStart"/>
      <w:r>
        <w:t>bialek</w:t>
      </w:r>
      <w:proofErr w:type="spellEnd"/>
      <w:r>
        <w:t xml:space="preserve">, których uwolnienie w czasie lizy </w:t>
      </w:r>
      <w:proofErr w:type="spellStart"/>
      <w:r>
        <w:t>kosci</w:t>
      </w:r>
      <w:proofErr w:type="spellEnd"/>
      <w:r>
        <w:t xml:space="preserve"> prowadzi do rekrutacji osteoblastów i nasilenia osteogenezy (</w:t>
      </w:r>
      <w:proofErr w:type="spellStart"/>
      <w:r>
        <w:t>bialka</w:t>
      </w:r>
      <w:proofErr w:type="spellEnd"/>
      <w:r>
        <w:t xml:space="preserve"> morfogenetyczne </w:t>
      </w:r>
      <w:proofErr w:type="spellStart"/>
      <w:r>
        <w:t>kosci</w:t>
      </w:r>
      <w:proofErr w:type="spellEnd"/>
      <w:r>
        <w:t>).</w:t>
      </w:r>
    </w:p>
    <w:p w14:paraId="1DD43024" w14:textId="3E8C4B8D" w:rsidR="003E3D69" w:rsidRDefault="003E3D69" w:rsidP="000F0399">
      <w:pPr>
        <w:jc w:val="both"/>
      </w:pPr>
      <w:r>
        <w:tab/>
        <w:t xml:space="preserve">Faza nieorganiczna zbudowana jest </w:t>
      </w:r>
      <w:proofErr w:type="spellStart"/>
      <w:r>
        <w:t>glownie</w:t>
      </w:r>
      <w:proofErr w:type="spellEnd"/>
      <w:r>
        <w:t xml:space="preserve"> z </w:t>
      </w:r>
      <w:proofErr w:type="spellStart"/>
      <w:r>
        <w:t>fosforanow</w:t>
      </w:r>
      <w:proofErr w:type="spellEnd"/>
      <w:r>
        <w:t xml:space="preserve"> wapnia tworzących </w:t>
      </w:r>
      <w:proofErr w:type="spellStart"/>
      <w:r>
        <w:t>krysztaly</w:t>
      </w:r>
      <w:proofErr w:type="spellEnd"/>
      <w:r>
        <w:t xml:space="preserve"> izomorficzne z </w:t>
      </w:r>
      <w:proofErr w:type="spellStart"/>
      <w:r>
        <w:t>dwuhydroksyapatytami</w:t>
      </w:r>
      <w:proofErr w:type="spellEnd"/>
      <w:r w:rsidR="00CA182C">
        <w:rPr>
          <w:rStyle w:val="FootnoteReference"/>
        </w:rPr>
        <w:footnoteReference w:id="13"/>
      </w:r>
      <w:r w:rsidR="00C85E3D">
        <w:t xml:space="preserve">. </w:t>
      </w:r>
      <w:r w:rsidR="00380FE3">
        <w:t xml:space="preserve">Ponieważ jony wapniowe, reszty fosforanowe i grupy hydroksylowe mogą być podstawione przez inne jony lub reszty o podobnych cechach fizykochemicznych, tkanka kostna może </w:t>
      </w:r>
      <w:proofErr w:type="spellStart"/>
      <w:r w:rsidR="00380FE3">
        <w:t>gromadzic</w:t>
      </w:r>
      <w:proofErr w:type="spellEnd"/>
      <w:r w:rsidR="00380FE3">
        <w:t xml:space="preserve"> wiele </w:t>
      </w:r>
      <w:proofErr w:type="spellStart"/>
      <w:r w:rsidR="00380FE3">
        <w:t>roznych</w:t>
      </w:r>
      <w:proofErr w:type="spellEnd"/>
      <w:r w:rsidR="00380FE3">
        <w:t xml:space="preserve"> </w:t>
      </w:r>
      <w:proofErr w:type="spellStart"/>
      <w:r w:rsidR="00380FE3">
        <w:t>pierwiastkow</w:t>
      </w:r>
      <w:proofErr w:type="spellEnd"/>
      <w:r w:rsidR="00380FE3">
        <w:t xml:space="preserve">. </w:t>
      </w:r>
      <w:proofErr w:type="spellStart"/>
      <w:r w:rsidR="00380FE3">
        <w:t>Krysztaly</w:t>
      </w:r>
      <w:proofErr w:type="spellEnd"/>
      <w:r w:rsidR="00380FE3">
        <w:t xml:space="preserve"> tkanki kostnej </w:t>
      </w:r>
      <w:proofErr w:type="spellStart"/>
      <w:r w:rsidR="00380FE3">
        <w:t>sa</w:t>
      </w:r>
      <w:proofErr w:type="spellEnd"/>
      <w:r w:rsidR="00380FE3">
        <w:t xml:space="preserve"> </w:t>
      </w:r>
      <w:proofErr w:type="spellStart"/>
      <w:r w:rsidR="00380FE3">
        <w:t>bardzi</w:t>
      </w:r>
      <w:proofErr w:type="spellEnd"/>
      <w:r w:rsidR="00380FE3">
        <w:t xml:space="preserve"> drobne (40x20x10nm), ich rozmiary </w:t>
      </w:r>
      <w:proofErr w:type="spellStart"/>
      <w:r w:rsidR="00380FE3">
        <w:t>leza</w:t>
      </w:r>
      <w:proofErr w:type="spellEnd"/>
      <w:r w:rsidR="00380FE3">
        <w:t xml:space="preserve"> w przedziale wielkości cząsteczek białkowych. </w:t>
      </w:r>
    </w:p>
    <w:p w14:paraId="1441E21E" w14:textId="4894471E" w:rsidR="00380FE3" w:rsidRDefault="00380FE3" w:rsidP="000F0399">
      <w:pPr>
        <w:jc w:val="both"/>
      </w:pPr>
      <w:r>
        <w:tab/>
        <w:t xml:space="preserve">Istota </w:t>
      </w:r>
      <w:proofErr w:type="spellStart"/>
      <w:r>
        <w:t>miedzykomorkowa</w:t>
      </w:r>
      <w:proofErr w:type="spellEnd"/>
      <w:r>
        <w:t xml:space="preserve"> grupuje się w blaszki – podstawowe jednostki strukturalne tkanki kostnej. Blaszka kostna zbudowana jest z cienkich </w:t>
      </w:r>
      <w:proofErr w:type="spellStart"/>
      <w:r>
        <w:t>wlokien</w:t>
      </w:r>
      <w:proofErr w:type="spellEnd"/>
      <w:r>
        <w:t xml:space="preserve"> kolagenowych, wzajemnie przeplatających się, ale nietworzących </w:t>
      </w:r>
      <w:proofErr w:type="spellStart"/>
      <w:r>
        <w:t>peczkow</w:t>
      </w:r>
      <w:proofErr w:type="spellEnd"/>
      <w:r>
        <w:t xml:space="preserve"> i spojonych istota podstawowa. </w:t>
      </w:r>
      <w:proofErr w:type="spellStart"/>
      <w:r>
        <w:t>Sa</w:t>
      </w:r>
      <w:proofErr w:type="spellEnd"/>
      <w:r>
        <w:t xml:space="preserve"> one </w:t>
      </w:r>
      <w:proofErr w:type="spellStart"/>
      <w:r>
        <w:t>ulozone</w:t>
      </w:r>
      <w:proofErr w:type="spellEnd"/>
      <w:r>
        <w:t xml:space="preserve"> w sposób przestrzennie zorientowany (osia </w:t>
      </w:r>
      <w:proofErr w:type="spellStart"/>
      <w:r>
        <w:t>dluga</w:t>
      </w:r>
      <w:proofErr w:type="spellEnd"/>
      <w:r>
        <w:t xml:space="preserve">  wzdłuż </w:t>
      </w:r>
      <w:proofErr w:type="spellStart"/>
      <w:r>
        <w:t>wlokien</w:t>
      </w:r>
      <w:proofErr w:type="spellEnd"/>
      <w:r>
        <w:t xml:space="preserve"> kolagenowych), a z kolagenem </w:t>
      </w:r>
      <w:proofErr w:type="spellStart"/>
      <w:r>
        <w:t>wiaze</w:t>
      </w:r>
      <w:proofErr w:type="spellEnd"/>
      <w:r>
        <w:t xml:space="preserve"> je </w:t>
      </w:r>
      <w:proofErr w:type="spellStart"/>
      <w:r>
        <w:t>osteonektyna</w:t>
      </w:r>
      <w:proofErr w:type="spellEnd"/>
      <w:r>
        <w:t xml:space="preserve">. </w:t>
      </w:r>
      <w:proofErr w:type="spellStart"/>
      <w:r>
        <w:t>Wystepuja</w:t>
      </w:r>
      <w:proofErr w:type="spellEnd"/>
      <w:r>
        <w:t xml:space="preserve"> dwa rodzaje blaszek </w:t>
      </w:r>
      <w:proofErr w:type="spellStart"/>
      <w:r>
        <w:t>ulozonych</w:t>
      </w:r>
      <w:proofErr w:type="spellEnd"/>
      <w:r>
        <w:t xml:space="preserve"> zazwyczaj naprzemiennie: blaszki</w:t>
      </w:r>
      <w:r w:rsidR="00B003D8">
        <w:t xml:space="preserve"> o </w:t>
      </w:r>
      <w:proofErr w:type="spellStart"/>
      <w:r w:rsidR="00B003D8">
        <w:t>gestym</w:t>
      </w:r>
      <w:proofErr w:type="spellEnd"/>
      <w:r w:rsidR="00B003D8">
        <w:t xml:space="preserve"> układzie </w:t>
      </w:r>
      <w:proofErr w:type="spellStart"/>
      <w:r w:rsidR="00B003D8">
        <w:t>wlokien</w:t>
      </w:r>
      <w:proofErr w:type="spellEnd"/>
      <w:r w:rsidR="00B003D8">
        <w:t xml:space="preserve"> oraz blaszki o luźnym układzie </w:t>
      </w:r>
      <w:proofErr w:type="spellStart"/>
      <w:r w:rsidR="00B003D8">
        <w:t>wlokien</w:t>
      </w:r>
      <w:proofErr w:type="spellEnd"/>
      <w:r w:rsidR="00B003D8">
        <w:t xml:space="preserve">. Pierwsze </w:t>
      </w:r>
      <w:proofErr w:type="spellStart"/>
      <w:r w:rsidR="00B003D8">
        <w:t>sa</w:t>
      </w:r>
      <w:proofErr w:type="spellEnd"/>
      <w:r w:rsidR="00B003D8">
        <w:t xml:space="preserve"> cieńsze, ich grubość wynosi ok. 2um i w </w:t>
      </w:r>
      <w:proofErr w:type="spellStart"/>
      <w:r w:rsidR="00B003D8">
        <w:t>swietle</w:t>
      </w:r>
      <w:proofErr w:type="spellEnd"/>
      <w:r w:rsidR="00B003D8">
        <w:t xml:space="preserve"> spolaryzowanym</w:t>
      </w:r>
      <w:r w:rsidR="00B003D8">
        <w:rPr>
          <w:rStyle w:val="FootnoteReference"/>
        </w:rPr>
        <w:footnoteReference w:id="14"/>
      </w:r>
      <w:r w:rsidR="00B003D8">
        <w:t xml:space="preserve"> wykazują </w:t>
      </w:r>
      <w:proofErr w:type="spellStart"/>
      <w:r w:rsidR="00B003D8">
        <w:t>dwojlomnosc</w:t>
      </w:r>
      <w:proofErr w:type="spellEnd"/>
      <w:r w:rsidR="00B003D8">
        <w:rPr>
          <w:rStyle w:val="FootnoteReference"/>
        </w:rPr>
        <w:footnoteReference w:id="15"/>
      </w:r>
      <w:r w:rsidR="00B003D8">
        <w:t xml:space="preserve"> (klasycznie opisywane jako blaszki o okrężnym przebiegu </w:t>
      </w:r>
      <w:proofErr w:type="spellStart"/>
      <w:r w:rsidR="00B003D8">
        <w:t>wlokien</w:t>
      </w:r>
      <w:proofErr w:type="spellEnd"/>
      <w:r w:rsidR="00B003D8">
        <w:t xml:space="preserve">). </w:t>
      </w:r>
      <w:proofErr w:type="spellStart"/>
      <w:r w:rsidR="00B003D8">
        <w:t>Zroznicowanie</w:t>
      </w:r>
      <w:proofErr w:type="spellEnd"/>
      <w:r w:rsidR="00B003D8">
        <w:t xml:space="preserve"> blaszek wynika z fazowego tworzenia istoty </w:t>
      </w:r>
      <w:proofErr w:type="spellStart"/>
      <w:r w:rsidR="00B003D8">
        <w:t>miedzykomorkowej</w:t>
      </w:r>
      <w:proofErr w:type="spellEnd"/>
      <w:r w:rsidR="00B003D8">
        <w:t xml:space="preserve"> przez komórki krwiotwórcze. </w:t>
      </w:r>
    </w:p>
    <w:p w14:paraId="6D3E38C8" w14:textId="77777777" w:rsidR="00B003D8" w:rsidRPr="003E3D69" w:rsidRDefault="00B003D8" w:rsidP="000F0399">
      <w:pPr>
        <w:jc w:val="both"/>
      </w:pPr>
    </w:p>
    <w:p w14:paraId="0645628F" w14:textId="56B97093" w:rsidR="00461F39" w:rsidRDefault="005F5C52" w:rsidP="005F5C52">
      <w:pPr>
        <w:pStyle w:val="ListParagraph"/>
        <w:numPr>
          <w:ilvl w:val="3"/>
          <w:numId w:val="1"/>
        </w:numPr>
        <w:jc w:val="both"/>
      </w:pPr>
      <w:proofErr w:type="spellStart"/>
      <w:r>
        <w:t>Komorki</w:t>
      </w:r>
      <w:proofErr w:type="spellEnd"/>
      <w:r>
        <w:t xml:space="preserve"> tkanki kostnej</w:t>
      </w:r>
    </w:p>
    <w:p w14:paraId="04542E60" w14:textId="77777777" w:rsidR="005F5C52" w:rsidRDefault="005F5C52" w:rsidP="005F5C52">
      <w:pPr>
        <w:jc w:val="both"/>
      </w:pPr>
    </w:p>
    <w:p w14:paraId="4362B011" w14:textId="35D32E32" w:rsidR="005F5C52" w:rsidRDefault="005F5C52" w:rsidP="005F5C52">
      <w:pPr>
        <w:jc w:val="both"/>
      </w:pPr>
      <w:proofErr w:type="spellStart"/>
      <w:r>
        <w:rPr>
          <w:b/>
          <w:i/>
        </w:rPr>
        <w:t>Komorki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prekursorowe</w:t>
      </w:r>
      <w:proofErr w:type="spellEnd"/>
      <w:r>
        <w:rPr>
          <w:b/>
          <w:i/>
        </w:rPr>
        <w:t xml:space="preserve"> (</w:t>
      </w:r>
      <w:proofErr w:type="spellStart"/>
      <w:r>
        <w:rPr>
          <w:b/>
          <w:i/>
        </w:rPr>
        <w:t>osteogenne</w:t>
      </w:r>
      <w:proofErr w:type="spellEnd"/>
      <w:r>
        <w:rPr>
          <w:b/>
          <w:i/>
        </w:rPr>
        <w:t xml:space="preserve">) – </w:t>
      </w:r>
      <w:r>
        <w:t xml:space="preserve">w okresie rozwoju szkieletu przypominają wyglądem komórki </w:t>
      </w:r>
      <w:proofErr w:type="spellStart"/>
      <w:r>
        <w:t>mezenchymalne</w:t>
      </w:r>
      <w:proofErr w:type="spellEnd"/>
      <w:r>
        <w:t xml:space="preserve">, w dojrzalej </w:t>
      </w:r>
      <w:proofErr w:type="spellStart"/>
      <w:r>
        <w:t>kosci</w:t>
      </w:r>
      <w:proofErr w:type="spellEnd"/>
      <w:r>
        <w:t xml:space="preserve"> </w:t>
      </w:r>
      <w:proofErr w:type="spellStart"/>
      <w:r>
        <w:t>wystepuja</w:t>
      </w:r>
      <w:proofErr w:type="spellEnd"/>
      <w:r>
        <w:t xml:space="preserve"> w </w:t>
      </w:r>
      <w:proofErr w:type="spellStart"/>
      <w:r>
        <w:t>okostnej</w:t>
      </w:r>
      <w:proofErr w:type="spellEnd"/>
      <w:r>
        <w:t xml:space="preserve">, </w:t>
      </w:r>
      <w:proofErr w:type="spellStart"/>
      <w:r>
        <w:t>srodkostnej</w:t>
      </w:r>
      <w:proofErr w:type="spellEnd"/>
      <w:r>
        <w:t xml:space="preserve">, </w:t>
      </w:r>
      <w:proofErr w:type="spellStart"/>
      <w:r>
        <w:t>wyscielaja</w:t>
      </w:r>
      <w:proofErr w:type="spellEnd"/>
      <w:r>
        <w:t xml:space="preserve"> </w:t>
      </w:r>
      <w:proofErr w:type="spellStart"/>
      <w:r>
        <w:t>kanaly</w:t>
      </w:r>
      <w:proofErr w:type="spellEnd"/>
      <w:r>
        <w:t xml:space="preserve"> </w:t>
      </w:r>
      <w:proofErr w:type="spellStart"/>
      <w:r>
        <w:t>Haversa</w:t>
      </w:r>
      <w:proofErr w:type="spellEnd"/>
      <w:r>
        <w:t xml:space="preserve"> i </w:t>
      </w:r>
      <w:proofErr w:type="spellStart"/>
      <w:r>
        <w:t>pokryaja</w:t>
      </w:r>
      <w:proofErr w:type="spellEnd"/>
      <w:r>
        <w:t xml:space="preserve"> beleczki kostne w postaci jednej warstwy spłaszczonych </w:t>
      </w:r>
      <w:proofErr w:type="spellStart"/>
      <w:r>
        <w:t>komorek</w:t>
      </w:r>
      <w:proofErr w:type="spellEnd"/>
      <w:r>
        <w:t xml:space="preserve"> (komórki </w:t>
      </w:r>
      <w:proofErr w:type="spellStart"/>
      <w:r>
        <w:t>wyscielajace</w:t>
      </w:r>
      <w:proofErr w:type="spellEnd"/>
      <w:r>
        <w:t xml:space="preserve">); dodatkowym </w:t>
      </w:r>
      <w:proofErr w:type="spellStart"/>
      <w:r>
        <w:t>zrodlem</w:t>
      </w:r>
      <w:proofErr w:type="spellEnd"/>
      <w:r>
        <w:t xml:space="preserve"> </w:t>
      </w:r>
      <w:proofErr w:type="spellStart"/>
      <w:r>
        <w:t>komorek</w:t>
      </w:r>
      <w:proofErr w:type="spellEnd"/>
      <w:r>
        <w:t xml:space="preserve"> </w:t>
      </w:r>
      <w:proofErr w:type="spellStart"/>
      <w:r>
        <w:t>osteogennych</w:t>
      </w:r>
      <w:proofErr w:type="spellEnd"/>
      <w:r>
        <w:t xml:space="preserve"> jest szpik kostny. Pod wpływem </w:t>
      </w:r>
      <w:proofErr w:type="spellStart"/>
      <w:r>
        <w:t>bodzcow</w:t>
      </w:r>
      <w:proofErr w:type="spellEnd"/>
      <w:r>
        <w:t xml:space="preserve"> indukujących tworzenie tkanki kostnej </w:t>
      </w:r>
      <w:proofErr w:type="spellStart"/>
      <w:r>
        <w:t>dziela</w:t>
      </w:r>
      <w:proofErr w:type="spellEnd"/>
      <w:r>
        <w:t xml:space="preserve"> </w:t>
      </w:r>
      <w:proofErr w:type="spellStart"/>
      <w:r>
        <w:t>ie</w:t>
      </w:r>
      <w:proofErr w:type="spellEnd"/>
      <w:r>
        <w:t xml:space="preserve"> i </w:t>
      </w:r>
      <w:proofErr w:type="spellStart"/>
      <w:r>
        <w:t>roznicuja</w:t>
      </w:r>
      <w:proofErr w:type="spellEnd"/>
      <w:r>
        <w:t xml:space="preserve"> w osteoblasty (w przypadku niskiego ciśnienia parcjalnego tlenu mogą </w:t>
      </w:r>
      <w:proofErr w:type="spellStart"/>
      <w:r>
        <w:t>roznicowac</w:t>
      </w:r>
      <w:proofErr w:type="spellEnd"/>
      <w:r>
        <w:t xml:space="preserve"> się w chondroblasty).</w:t>
      </w:r>
    </w:p>
    <w:p w14:paraId="162F761F" w14:textId="77777777" w:rsidR="005F5C52" w:rsidRDefault="005F5C52" w:rsidP="005F5C52">
      <w:pPr>
        <w:jc w:val="both"/>
      </w:pPr>
    </w:p>
    <w:p w14:paraId="01A01114" w14:textId="67E72AAF" w:rsidR="005F5C52" w:rsidRDefault="005F5C52" w:rsidP="005F5C52">
      <w:pPr>
        <w:jc w:val="both"/>
      </w:pPr>
      <w:r>
        <w:rPr>
          <w:b/>
          <w:i/>
        </w:rPr>
        <w:t xml:space="preserve">Osteoblasty </w:t>
      </w:r>
      <w:r>
        <w:t xml:space="preserve">–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komorkami</w:t>
      </w:r>
      <w:proofErr w:type="spellEnd"/>
      <w:r>
        <w:t xml:space="preserve"> produkującymi składniki organiczne blaszek kostnych i uczestniczą w procesie ich mineralizacji. Jadro osteoblastów zawiera wyraźne jąderko, a w </w:t>
      </w:r>
      <w:proofErr w:type="spellStart"/>
      <w:r>
        <w:t>zasadochlonnej</w:t>
      </w:r>
      <w:proofErr w:type="spellEnd"/>
      <w:r>
        <w:t xml:space="preserve"> cytoplazmie </w:t>
      </w:r>
      <w:proofErr w:type="spellStart"/>
      <w:r>
        <w:t>wystepuje</w:t>
      </w:r>
      <w:proofErr w:type="spellEnd"/>
      <w:r>
        <w:t xml:space="preserve"> silnie </w:t>
      </w:r>
      <w:proofErr w:type="spellStart"/>
      <w:r>
        <w:t>rozwinieta</w:t>
      </w:r>
      <w:proofErr w:type="spellEnd"/>
      <w:r>
        <w:t xml:space="preserve"> siateczka szorstka i aparat </w:t>
      </w:r>
      <w:proofErr w:type="spellStart"/>
      <w:r>
        <w:t>Golgiego</w:t>
      </w:r>
      <w:proofErr w:type="spellEnd"/>
      <w:r>
        <w:t xml:space="preserve">. Osteoblasty </w:t>
      </w:r>
      <w:proofErr w:type="spellStart"/>
      <w:r>
        <w:t>leza</w:t>
      </w:r>
      <w:proofErr w:type="spellEnd"/>
      <w:r>
        <w:t xml:space="preserve"> na powierzchni zewnętrznej </w:t>
      </w:r>
      <w:proofErr w:type="spellStart"/>
      <w:r>
        <w:t>tworzacycg</w:t>
      </w:r>
      <w:proofErr w:type="spellEnd"/>
      <w:r>
        <w:t xml:space="preserve"> się blaszek kostnych i kontaktują się z wypustkami osteocytów obecnych w najbliżej </w:t>
      </w:r>
      <w:proofErr w:type="spellStart"/>
      <w:r>
        <w:t>polozonych</w:t>
      </w:r>
      <w:proofErr w:type="spellEnd"/>
      <w:r>
        <w:t xml:space="preserve"> jamkach. Po wytworzeniu </w:t>
      </w:r>
      <w:proofErr w:type="spellStart"/>
      <w:r>
        <w:t>wlokien</w:t>
      </w:r>
      <w:proofErr w:type="spellEnd"/>
      <w:r>
        <w:t xml:space="preserve"> i macierzy, którymi się </w:t>
      </w:r>
      <w:proofErr w:type="spellStart"/>
      <w:r>
        <w:t>obmurowuja</w:t>
      </w:r>
      <w:proofErr w:type="spellEnd"/>
      <w:r>
        <w:t xml:space="preserve">, przechodzą w osteocyty, których organelle </w:t>
      </w:r>
      <w:proofErr w:type="spellStart"/>
      <w:r>
        <w:t>ulegaja</w:t>
      </w:r>
      <w:proofErr w:type="spellEnd"/>
      <w:r>
        <w:t xml:space="preserve"> stopniowej redukcji.  </w:t>
      </w:r>
    </w:p>
    <w:p w14:paraId="6771F645" w14:textId="77777777" w:rsidR="005D17D4" w:rsidRDefault="005D17D4" w:rsidP="005F5C52">
      <w:pPr>
        <w:jc w:val="both"/>
      </w:pPr>
    </w:p>
    <w:p w14:paraId="1A01A550" w14:textId="3E797672" w:rsidR="005D17D4" w:rsidRDefault="005D17D4" w:rsidP="005F5C52">
      <w:pPr>
        <w:jc w:val="both"/>
      </w:pPr>
      <w:r>
        <w:rPr>
          <w:noProof/>
          <w:lang w:val="en-US"/>
        </w:rPr>
        <w:drawing>
          <wp:inline distT="0" distB="0" distL="0" distR="0" wp14:anchorId="1333F2C3" wp14:editId="59DAEB15">
            <wp:extent cx="5270500" cy="6247130"/>
            <wp:effectExtent l="0" t="0" r="1270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kanka kostna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C9E1" w14:textId="175D7383" w:rsidR="005D17D4" w:rsidRPr="005D17D4" w:rsidRDefault="005D17D4" w:rsidP="005D17D4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 xml:space="preserve">.  </w:t>
      </w:r>
      <w:proofErr w:type="spellStart"/>
      <w:r>
        <w:t>Komorki</w:t>
      </w:r>
      <w:proofErr w:type="spellEnd"/>
      <w:r>
        <w:t xml:space="preserve"> tkanki kostnej</w:t>
      </w:r>
      <w:bookmarkStart w:id="0" w:name="_GoBack"/>
      <w:bookmarkEnd w:id="0"/>
    </w:p>
    <w:sectPr w:rsidR="005D17D4" w:rsidRPr="005D17D4" w:rsidSect="00BA3C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67AE5D" w14:textId="77777777" w:rsidR="005D17D4" w:rsidRDefault="005D17D4" w:rsidP="00E41CB9">
      <w:r>
        <w:separator/>
      </w:r>
    </w:p>
  </w:endnote>
  <w:endnote w:type="continuationSeparator" w:id="0">
    <w:p w14:paraId="0D765926" w14:textId="77777777" w:rsidR="005D17D4" w:rsidRDefault="005D17D4" w:rsidP="00E41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2AE304" w14:textId="77777777" w:rsidR="005D17D4" w:rsidRDefault="005D17D4" w:rsidP="00E41CB9">
      <w:r>
        <w:separator/>
      </w:r>
    </w:p>
  </w:footnote>
  <w:footnote w:type="continuationSeparator" w:id="0">
    <w:p w14:paraId="58B78C43" w14:textId="77777777" w:rsidR="005D17D4" w:rsidRDefault="005D17D4" w:rsidP="00E41CB9">
      <w:r>
        <w:continuationSeparator/>
      </w:r>
    </w:p>
  </w:footnote>
  <w:footnote w:id="1">
    <w:p w14:paraId="5BF00684" w14:textId="77777777" w:rsidR="005D17D4" w:rsidRDefault="005D17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86A9D">
        <w:rPr>
          <w:b/>
          <w:sz w:val="18"/>
        </w:rPr>
        <w:t>Mezenchyma</w:t>
      </w:r>
      <w:r w:rsidRPr="00586A9D">
        <w:rPr>
          <w:sz w:val="18"/>
        </w:rPr>
        <w:t>, tkanka mezenchymatyczna – tkanka łączna zarodkowa. Występuje tylko w okresie zarodkowym. Z niej powstają wszystkie rodzaje tkanek łącznych, tkanka kostna, tkanka chrzęstna, tkanka mięśniowa</w:t>
      </w:r>
      <w:r>
        <w:rPr>
          <w:sz w:val="18"/>
        </w:rPr>
        <w:t>.</w:t>
      </w:r>
    </w:p>
  </w:footnote>
  <w:footnote w:id="2">
    <w:p w14:paraId="2236DBC8" w14:textId="77777777" w:rsidR="005D17D4" w:rsidRDefault="005D17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86A9D">
        <w:rPr>
          <w:b/>
          <w:sz w:val="18"/>
          <w:szCs w:val="18"/>
        </w:rPr>
        <w:t>Mezoderma</w:t>
      </w:r>
      <w:r w:rsidRPr="00586A9D">
        <w:rPr>
          <w:sz w:val="18"/>
          <w:szCs w:val="18"/>
        </w:rPr>
        <w:t xml:space="preserve"> (łac. </w:t>
      </w:r>
      <w:proofErr w:type="spellStart"/>
      <w:r w:rsidRPr="00586A9D">
        <w:rPr>
          <w:sz w:val="18"/>
          <w:szCs w:val="18"/>
        </w:rPr>
        <w:t>mesodermis</w:t>
      </w:r>
      <w:proofErr w:type="spellEnd"/>
      <w:r w:rsidRPr="00586A9D">
        <w:rPr>
          <w:sz w:val="18"/>
          <w:szCs w:val="18"/>
        </w:rPr>
        <w:t xml:space="preserve">, z gr. </w:t>
      </w:r>
      <w:proofErr w:type="spellStart"/>
      <w:r w:rsidRPr="00586A9D">
        <w:rPr>
          <w:sz w:val="18"/>
          <w:szCs w:val="18"/>
        </w:rPr>
        <w:t>mésos</w:t>
      </w:r>
      <w:proofErr w:type="spellEnd"/>
      <w:r w:rsidRPr="00586A9D">
        <w:rPr>
          <w:sz w:val="18"/>
          <w:szCs w:val="18"/>
        </w:rPr>
        <w:t xml:space="preserve"> środkowy, </w:t>
      </w:r>
      <w:proofErr w:type="spellStart"/>
      <w:r w:rsidRPr="00586A9D">
        <w:rPr>
          <w:sz w:val="18"/>
          <w:szCs w:val="18"/>
        </w:rPr>
        <w:t>dérma</w:t>
      </w:r>
      <w:proofErr w:type="spellEnd"/>
      <w:r w:rsidRPr="00586A9D">
        <w:rPr>
          <w:sz w:val="18"/>
          <w:szCs w:val="18"/>
        </w:rPr>
        <w:t xml:space="preserve"> skóra) – środkowa warstwa komórek zarodka, trzeci listek zarodkowy </w:t>
      </w:r>
      <w:proofErr w:type="spellStart"/>
      <w:r w:rsidRPr="00586A9D">
        <w:rPr>
          <w:sz w:val="18"/>
          <w:szCs w:val="18"/>
        </w:rPr>
        <w:t>trójwarstowców</w:t>
      </w:r>
      <w:proofErr w:type="spellEnd"/>
      <w:r w:rsidRPr="00586A9D">
        <w:rPr>
          <w:sz w:val="18"/>
          <w:szCs w:val="18"/>
        </w:rPr>
        <w:t xml:space="preserve"> umiejscowiony pomiędzy entodermą i ektodermą.</w:t>
      </w:r>
    </w:p>
  </w:footnote>
  <w:footnote w:id="3">
    <w:p w14:paraId="2D9A5BBA" w14:textId="77777777" w:rsidR="005D17D4" w:rsidRDefault="005D17D4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4">
    <w:p w14:paraId="69E2D61D" w14:textId="39050889" w:rsidR="005D17D4" w:rsidRDefault="005D17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7117F5">
        <w:rPr>
          <w:b/>
          <w:sz w:val="18"/>
          <w:szCs w:val="18"/>
        </w:rPr>
        <w:t>Proteoglikany</w:t>
      </w:r>
      <w:proofErr w:type="spellEnd"/>
      <w:r w:rsidRPr="007117F5">
        <w:rPr>
          <w:sz w:val="18"/>
          <w:szCs w:val="18"/>
        </w:rPr>
        <w:t xml:space="preserve"> – wielkocząsteczkowe składniki substancji pozakomórkowej złożone z rdzenia białkowego połączonego kowalencyjnie z łańcuchami </w:t>
      </w:r>
      <w:proofErr w:type="spellStart"/>
      <w:r w:rsidRPr="007117F5">
        <w:rPr>
          <w:sz w:val="18"/>
          <w:szCs w:val="18"/>
        </w:rPr>
        <w:t>glikozaminoglikanów</w:t>
      </w:r>
      <w:proofErr w:type="spellEnd"/>
      <w:r w:rsidRPr="007117F5">
        <w:rPr>
          <w:sz w:val="18"/>
          <w:szCs w:val="18"/>
        </w:rPr>
        <w:t xml:space="preserve"> (siarczanu </w:t>
      </w:r>
      <w:proofErr w:type="spellStart"/>
      <w:r w:rsidRPr="007117F5">
        <w:rPr>
          <w:sz w:val="18"/>
          <w:szCs w:val="18"/>
        </w:rPr>
        <w:t>heparanu</w:t>
      </w:r>
      <w:proofErr w:type="spellEnd"/>
      <w:r w:rsidRPr="007117F5">
        <w:rPr>
          <w:sz w:val="18"/>
          <w:szCs w:val="18"/>
        </w:rPr>
        <w:t xml:space="preserve">, siarczanu </w:t>
      </w:r>
      <w:proofErr w:type="spellStart"/>
      <w:r w:rsidRPr="007117F5">
        <w:rPr>
          <w:sz w:val="18"/>
          <w:szCs w:val="18"/>
        </w:rPr>
        <w:t>dermatanu</w:t>
      </w:r>
      <w:proofErr w:type="spellEnd"/>
      <w:r w:rsidRPr="007117F5">
        <w:rPr>
          <w:sz w:val="18"/>
          <w:szCs w:val="18"/>
        </w:rPr>
        <w:t xml:space="preserve">, siarczanu </w:t>
      </w:r>
      <w:proofErr w:type="spellStart"/>
      <w:r w:rsidRPr="007117F5">
        <w:rPr>
          <w:sz w:val="18"/>
          <w:szCs w:val="18"/>
        </w:rPr>
        <w:t>keratanu</w:t>
      </w:r>
      <w:proofErr w:type="spellEnd"/>
      <w:r w:rsidRPr="007117F5">
        <w:rPr>
          <w:sz w:val="18"/>
          <w:szCs w:val="18"/>
        </w:rPr>
        <w:t xml:space="preserve">, siarczanu </w:t>
      </w:r>
      <w:proofErr w:type="spellStart"/>
      <w:r w:rsidRPr="007117F5">
        <w:rPr>
          <w:sz w:val="18"/>
          <w:szCs w:val="18"/>
        </w:rPr>
        <w:t>chondroityny</w:t>
      </w:r>
      <w:proofErr w:type="spellEnd"/>
      <w:r w:rsidRPr="007117F5">
        <w:rPr>
          <w:sz w:val="18"/>
          <w:szCs w:val="18"/>
        </w:rPr>
        <w:t>) o wysokim stopniu zróżnicowania.</w:t>
      </w:r>
    </w:p>
  </w:footnote>
  <w:footnote w:id="5">
    <w:p w14:paraId="46DD2743" w14:textId="2C5E5C2D" w:rsidR="005D17D4" w:rsidRPr="007117F5" w:rsidRDefault="005D17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7117F5">
        <w:rPr>
          <w:b/>
          <w:sz w:val="18"/>
          <w:szCs w:val="18"/>
        </w:rPr>
        <w:t>Dekoryna</w:t>
      </w:r>
      <w:proofErr w:type="spellEnd"/>
      <w:r w:rsidRPr="007117F5">
        <w:rPr>
          <w:b/>
          <w:sz w:val="18"/>
          <w:szCs w:val="18"/>
        </w:rPr>
        <w:t xml:space="preserve"> </w:t>
      </w:r>
      <w:r w:rsidRPr="007117F5">
        <w:rPr>
          <w:sz w:val="18"/>
          <w:szCs w:val="18"/>
        </w:rPr>
        <w:t xml:space="preserve">– </w:t>
      </w:r>
      <w:proofErr w:type="spellStart"/>
      <w:r w:rsidRPr="007117F5">
        <w:rPr>
          <w:sz w:val="18"/>
          <w:szCs w:val="18"/>
        </w:rPr>
        <w:t>proteoglikan</w:t>
      </w:r>
      <w:proofErr w:type="spellEnd"/>
      <w:r w:rsidRPr="007117F5">
        <w:rPr>
          <w:sz w:val="18"/>
          <w:szCs w:val="18"/>
        </w:rPr>
        <w:t>, jest białkiem, który jest kodowany przez gen DCN.</w:t>
      </w:r>
    </w:p>
  </w:footnote>
  <w:footnote w:id="6">
    <w:p w14:paraId="26800CB5" w14:textId="381BACDE" w:rsidR="005D17D4" w:rsidRDefault="005D17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4B6E9A">
        <w:rPr>
          <w:b/>
          <w:sz w:val="18"/>
          <w:szCs w:val="18"/>
        </w:rPr>
        <w:t>Integryny</w:t>
      </w:r>
      <w:proofErr w:type="spellEnd"/>
      <w:r w:rsidRPr="004B6E9A">
        <w:rPr>
          <w:b/>
          <w:sz w:val="18"/>
          <w:szCs w:val="18"/>
        </w:rPr>
        <w:t xml:space="preserve">, </w:t>
      </w:r>
      <w:r w:rsidRPr="004B6E9A">
        <w:rPr>
          <w:sz w:val="18"/>
          <w:szCs w:val="18"/>
        </w:rPr>
        <w:t xml:space="preserve">receptory </w:t>
      </w:r>
      <w:proofErr w:type="spellStart"/>
      <w:r w:rsidRPr="004B6E9A">
        <w:rPr>
          <w:sz w:val="18"/>
          <w:szCs w:val="18"/>
        </w:rPr>
        <w:t>integrynowe</w:t>
      </w:r>
      <w:proofErr w:type="spellEnd"/>
      <w:r w:rsidRPr="004B6E9A">
        <w:rPr>
          <w:sz w:val="18"/>
          <w:szCs w:val="18"/>
        </w:rPr>
        <w:t xml:space="preserve"> (ang. </w:t>
      </w:r>
      <w:proofErr w:type="spellStart"/>
      <w:r w:rsidRPr="004B6E9A">
        <w:rPr>
          <w:sz w:val="18"/>
          <w:szCs w:val="18"/>
        </w:rPr>
        <w:t>integrins</w:t>
      </w:r>
      <w:proofErr w:type="spellEnd"/>
      <w:r w:rsidRPr="004B6E9A">
        <w:rPr>
          <w:sz w:val="18"/>
          <w:szCs w:val="18"/>
        </w:rPr>
        <w:t>) – glikoproteiny komórek zwierzęcych zaliczane do białek adhezyjnych (</w:t>
      </w:r>
      <w:proofErr w:type="spellStart"/>
      <w:r w:rsidRPr="004B6E9A">
        <w:rPr>
          <w:sz w:val="18"/>
          <w:szCs w:val="18"/>
        </w:rPr>
        <w:t>adhezyn</w:t>
      </w:r>
      <w:proofErr w:type="spellEnd"/>
      <w:r w:rsidRPr="004B6E9A">
        <w:rPr>
          <w:sz w:val="18"/>
          <w:szCs w:val="18"/>
        </w:rPr>
        <w:t xml:space="preserve">). Współdziałają z innymi receptorami błonowymi (w tym przede wszystkim receptorami </w:t>
      </w:r>
      <w:proofErr w:type="spellStart"/>
      <w:r w:rsidRPr="004B6E9A">
        <w:rPr>
          <w:sz w:val="18"/>
          <w:szCs w:val="18"/>
        </w:rPr>
        <w:t>chemokin</w:t>
      </w:r>
      <w:proofErr w:type="spellEnd"/>
      <w:r w:rsidRPr="004B6E9A">
        <w:rPr>
          <w:sz w:val="18"/>
          <w:szCs w:val="18"/>
        </w:rPr>
        <w:t>), umożliwiają agregację komórek oraz ich ukierunkowaną migrację, np. w procesie embriogenezy czy odpowiedzi immunologicznej organizmu.</w:t>
      </w:r>
    </w:p>
  </w:footnote>
  <w:footnote w:id="7">
    <w:p w14:paraId="4469F61D" w14:textId="2B4109F8" w:rsidR="005D17D4" w:rsidRPr="004B6E9A" w:rsidRDefault="005D17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5C4505">
        <w:rPr>
          <w:b/>
          <w:sz w:val="18"/>
          <w:szCs w:val="18"/>
        </w:rPr>
        <w:t>Chondronektyny</w:t>
      </w:r>
      <w:proofErr w:type="spellEnd"/>
      <w:r w:rsidRPr="005C4505">
        <w:rPr>
          <w:b/>
          <w:sz w:val="18"/>
          <w:szCs w:val="18"/>
        </w:rPr>
        <w:t xml:space="preserve"> – </w:t>
      </w:r>
      <w:proofErr w:type="spellStart"/>
      <w:r w:rsidRPr="005C4505">
        <w:rPr>
          <w:sz w:val="18"/>
          <w:szCs w:val="18"/>
        </w:rPr>
        <w:t>bialka</w:t>
      </w:r>
      <w:proofErr w:type="spellEnd"/>
      <w:r w:rsidRPr="005C4505">
        <w:rPr>
          <w:sz w:val="18"/>
          <w:szCs w:val="18"/>
        </w:rPr>
        <w:t xml:space="preserve"> istoty </w:t>
      </w:r>
      <w:proofErr w:type="spellStart"/>
      <w:r w:rsidRPr="005C4505">
        <w:rPr>
          <w:sz w:val="18"/>
          <w:szCs w:val="18"/>
        </w:rPr>
        <w:t>miedzykomorkowej</w:t>
      </w:r>
      <w:proofErr w:type="spellEnd"/>
      <w:r w:rsidRPr="005C4505">
        <w:rPr>
          <w:sz w:val="18"/>
          <w:szCs w:val="18"/>
        </w:rPr>
        <w:t xml:space="preserve"> chrząstki wyspecjalizowane do </w:t>
      </w:r>
      <w:r>
        <w:rPr>
          <w:sz w:val="18"/>
          <w:szCs w:val="18"/>
        </w:rPr>
        <w:t xml:space="preserve">pośredniczenia w mocowaniu </w:t>
      </w:r>
      <w:r w:rsidRPr="005C4505">
        <w:rPr>
          <w:sz w:val="18"/>
          <w:szCs w:val="18"/>
        </w:rPr>
        <w:t>chondrocytów do kolagenu typu II.</w:t>
      </w:r>
    </w:p>
  </w:footnote>
  <w:footnote w:id="8">
    <w:p w14:paraId="75632DE4" w14:textId="5110817C" w:rsidR="005D17D4" w:rsidRDefault="005D17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61F39">
        <w:rPr>
          <w:b/>
          <w:sz w:val="18"/>
          <w:szCs w:val="18"/>
        </w:rPr>
        <w:t>Fibroblasty</w:t>
      </w:r>
      <w:r w:rsidRPr="00461F39">
        <w:rPr>
          <w:sz w:val="18"/>
          <w:szCs w:val="18"/>
        </w:rPr>
        <w:t xml:space="preserve"> – komórki występujące u zwierząt, wywodzące się z mezodermy, będące najliczniejszymi komórkami tkanki łącznej właściwej. Posiadają jedno okrągłe lub owalne jądro komórkowe, przeważnie z wyraźnym jąderkiem. Aktywne fibroblasty mogą być rozpoznane dzięki szorstkiemu </w:t>
      </w:r>
      <w:proofErr w:type="spellStart"/>
      <w:r w:rsidRPr="00461F39">
        <w:rPr>
          <w:sz w:val="18"/>
          <w:szCs w:val="18"/>
        </w:rPr>
        <w:t>retikulum</w:t>
      </w:r>
      <w:proofErr w:type="spellEnd"/>
      <w:r w:rsidRPr="00461F39">
        <w:rPr>
          <w:sz w:val="18"/>
          <w:szCs w:val="18"/>
        </w:rPr>
        <w:t xml:space="preserve"> komórkowemu. Nieaktywne fibroblasty, zwane także </w:t>
      </w:r>
      <w:proofErr w:type="spellStart"/>
      <w:r w:rsidRPr="00461F39">
        <w:rPr>
          <w:b/>
          <w:sz w:val="18"/>
          <w:szCs w:val="18"/>
        </w:rPr>
        <w:t>fibrocytami</w:t>
      </w:r>
      <w:proofErr w:type="spellEnd"/>
      <w:r>
        <w:rPr>
          <w:b/>
          <w:sz w:val="18"/>
          <w:szCs w:val="18"/>
        </w:rPr>
        <w:t>.</w:t>
      </w:r>
    </w:p>
  </w:footnote>
  <w:footnote w:id="9">
    <w:p w14:paraId="056637C2" w14:textId="2DB5B0F1" w:rsidR="005D17D4" w:rsidRPr="003E643F" w:rsidRDefault="005D17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A40764">
        <w:rPr>
          <w:b/>
          <w:sz w:val="18"/>
          <w:szCs w:val="18"/>
        </w:rPr>
        <w:t>Osteonektyna</w:t>
      </w:r>
      <w:proofErr w:type="spellEnd"/>
      <w:r w:rsidRPr="00A40764">
        <w:rPr>
          <w:b/>
          <w:sz w:val="18"/>
          <w:szCs w:val="18"/>
        </w:rPr>
        <w:t xml:space="preserve"> – </w:t>
      </w:r>
      <w:r w:rsidRPr="00A40764">
        <w:rPr>
          <w:sz w:val="18"/>
          <w:szCs w:val="18"/>
        </w:rPr>
        <w:t xml:space="preserve">glikoproteina, u ludzi kodowana przez gen SPARC, </w:t>
      </w:r>
      <w:proofErr w:type="spellStart"/>
      <w:r w:rsidRPr="00A40764">
        <w:rPr>
          <w:sz w:val="18"/>
          <w:szCs w:val="18"/>
        </w:rPr>
        <w:t>wystepuje</w:t>
      </w:r>
      <w:proofErr w:type="spellEnd"/>
      <w:r w:rsidRPr="00A40764">
        <w:rPr>
          <w:sz w:val="18"/>
          <w:szCs w:val="18"/>
        </w:rPr>
        <w:t xml:space="preserve"> w kościach, gdzie </w:t>
      </w:r>
      <w:proofErr w:type="spellStart"/>
      <w:r w:rsidRPr="00A40764">
        <w:rPr>
          <w:sz w:val="18"/>
          <w:szCs w:val="18"/>
        </w:rPr>
        <w:t>wiaze</w:t>
      </w:r>
      <w:proofErr w:type="spellEnd"/>
      <w:r w:rsidRPr="00A40764">
        <w:rPr>
          <w:sz w:val="18"/>
          <w:szCs w:val="18"/>
        </w:rPr>
        <w:t xml:space="preserve"> jony wapnia</w:t>
      </w:r>
      <w:r>
        <w:rPr>
          <w:sz w:val="18"/>
          <w:szCs w:val="18"/>
        </w:rPr>
        <w:t xml:space="preserve">, odgrywa </w:t>
      </w:r>
      <w:proofErr w:type="spellStart"/>
      <w:r>
        <w:rPr>
          <w:sz w:val="18"/>
          <w:szCs w:val="18"/>
        </w:rPr>
        <w:t>wazna</w:t>
      </w:r>
      <w:proofErr w:type="spellEnd"/>
      <w:r>
        <w:rPr>
          <w:sz w:val="18"/>
          <w:szCs w:val="18"/>
        </w:rPr>
        <w:t xml:space="preserve"> role w mineralizacji </w:t>
      </w:r>
      <w:proofErr w:type="spellStart"/>
      <w:r>
        <w:rPr>
          <w:sz w:val="18"/>
          <w:szCs w:val="18"/>
        </w:rPr>
        <w:t>kosci</w:t>
      </w:r>
      <w:proofErr w:type="spellEnd"/>
      <w:r>
        <w:rPr>
          <w:sz w:val="18"/>
          <w:szCs w:val="18"/>
        </w:rPr>
        <w:t>.</w:t>
      </w:r>
    </w:p>
  </w:footnote>
  <w:footnote w:id="10">
    <w:p w14:paraId="74985EF2" w14:textId="518EDB99" w:rsidR="005D17D4" w:rsidRPr="001E5290" w:rsidRDefault="005D17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B125FF">
        <w:rPr>
          <w:b/>
          <w:sz w:val="18"/>
          <w:szCs w:val="18"/>
        </w:rPr>
        <w:t>Osteokalcyna</w:t>
      </w:r>
      <w:proofErr w:type="spellEnd"/>
      <w:r w:rsidRPr="00B125FF">
        <w:rPr>
          <w:b/>
          <w:sz w:val="18"/>
          <w:szCs w:val="18"/>
        </w:rPr>
        <w:t xml:space="preserve"> – </w:t>
      </w:r>
      <w:proofErr w:type="spellStart"/>
      <w:r w:rsidRPr="00B125FF">
        <w:rPr>
          <w:sz w:val="18"/>
          <w:szCs w:val="18"/>
        </w:rPr>
        <w:t>bialko</w:t>
      </w:r>
      <w:proofErr w:type="spellEnd"/>
      <w:r w:rsidRPr="00B125FF">
        <w:rPr>
          <w:sz w:val="18"/>
          <w:szCs w:val="18"/>
        </w:rPr>
        <w:t xml:space="preserve"> </w:t>
      </w:r>
      <w:proofErr w:type="spellStart"/>
      <w:r w:rsidRPr="00B125FF">
        <w:rPr>
          <w:sz w:val="18"/>
          <w:szCs w:val="18"/>
        </w:rPr>
        <w:t>wystepujace</w:t>
      </w:r>
      <w:proofErr w:type="spellEnd"/>
      <w:r w:rsidRPr="00B125FF">
        <w:rPr>
          <w:sz w:val="18"/>
          <w:szCs w:val="18"/>
        </w:rPr>
        <w:t xml:space="preserve"> w tkance kostnej i zębinie, jej synteza jest </w:t>
      </w:r>
      <w:proofErr w:type="spellStart"/>
      <w:r w:rsidRPr="00B125FF">
        <w:rPr>
          <w:sz w:val="18"/>
          <w:szCs w:val="18"/>
        </w:rPr>
        <w:t>Vitamin</w:t>
      </w:r>
      <w:proofErr w:type="spellEnd"/>
      <w:r w:rsidRPr="00B125FF">
        <w:rPr>
          <w:sz w:val="18"/>
          <w:szCs w:val="18"/>
        </w:rPr>
        <w:t xml:space="preserve"> K </w:t>
      </w:r>
      <w:proofErr w:type="spellStart"/>
      <w:r w:rsidRPr="00B125FF">
        <w:rPr>
          <w:sz w:val="18"/>
          <w:szCs w:val="18"/>
        </w:rPr>
        <w:t>zalezna</w:t>
      </w:r>
      <w:proofErr w:type="spellEnd"/>
      <w:r w:rsidRPr="00B125FF">
        <w:rPr>
          <w:sz w:val="18"/>
          <w:szCs w:val="18"/>
        </w:rPr>
        <w:t>, u ludzi kodowana przez gen BGLAP, wytwarzana jedynie przez osteoblasty.</w:t>
      </w:r>
    </w:p>
  </w:footnote>
  <w:footnote w:id="11">
    <w:p w14:paraId="3ED9AE4E" w14:textId="5EA7D7A1" w:rsidR="005D17D4" w:rsidRPr="00C21CF6" w:rsidRDefault="005D17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C21CF6">
        <w:rPr>
          <w:b/>
          <w:sz w:val="18"/>
          <w:szCs w:val="18"/>
        </w:rPr>
        <w:t>Osteopontyna</w:t>
      </w:r>
      <w:proofErr w:type="spellEnd"/>
      <w:r w:rsidRPr="00C21CF6">
        <w:rPr>
          <w:b/>
          <w:sz w:val="18"/>
          <w:szCs w:val="18"/>
        </w:rPr>
        <w:t xml:space="preserve"> </w:t>
      </w:r>
      <w:r w:rsidRPr="00C21CF6">
        <w:rPr>
          <w:sz w:val="18"/>
          <w:szCs w:val="18"/>
        </w:rPr>
        <w:t xml:space="preserve">– </w:t>
      </w:r>
      <w:proofErr w:type="spellStart"/>
      <w:r w:rsidRPr="00C21CF6">
        <w:rPr>
          <w:sz w:val="18"/>
          <w:szCs w:val="18"/>
        </w:rPr>
        <w:t>fosfoproteina</w:t>
      </w:r>
      <w:proofErr w:type="spellEnd"/>
      <w:r w:rsidRPr="00C21CF6">
        <w:rPr>
          <w:sz w:val="18"/>
          <w:szCs w:val="18"/>
        </w:rPr>
        <w:t xml:space="preserve">, u ludzi kodowana przez gen SPP1, odrywa </w:t>
      </w:r>
      <w:proofErr w:type="spellStart"/>
      <w:r w:rsidRPr="00C21CF6">
        <w:rPr>
          <w:sz w:val="18"/>
          <w:szCs w:val="18"/>
        </w:rPr>
        <w:t>wazna</w:t>
      </w:r>
      <w:proofErr w:type="spellEnd"/>
      <w:r w:rsidRPr="00C21CF6">
        <w:rPr>
          <w:sz w:val="18"/>
          <w:szCs w:val="18"/>
        </w:rPr>
        <w:t xml:space="preserve"> role w mineralizacji i formowaniu </w:t>
      </w:r>
      <w:proofErr w:type="spellStart"/>
      <w:r w:rsidRPr="00C21CF6">
        <w:rPr>
          <w:sz w:val="18"/>
          <w:szCs w:val="18"/>
        </w:rPr>
        <w:t>kosci</w:t>
      </w:r>
      <w:proofErr w:type="spellEnd"/>
      <w:r w:rsidRPr="00C21CF6">
        <w:rPr>
          <w:sz w:val="18"/>
          <w:szCs w:val="18"/>
        </w:rPr>
        <w:t xml:space="preserve">, a także w reakcjach odpornościowych, detoksykacji i przeciwdziała </w:t>
      </w:r>
      <w:proofErr w:type="spellStart"/>
      <w:r w:rsidRPr="00C21CF6">
        <w:rPr>
          <w:sz w:val="18"/>
          <w:szCs w:val="18"/>
        </w:rPr>
        <w:t>apoptozie</w:t>
      </w:r>
      <w:proofErr w:type="spellEnd"/>
      <w:r w:rsidRPr="00C21CF6">
        <w:rPr>
          <w:sz w:val="18"/>
          <w:szCs w:val="18"/>
        </w:rPr>
        <w:t>.</w:t>
      </w:r>
    </w:p>
  </w:footnote>
  <w:footnote w:id="12">
    <w:p w14:paraId="716D48EB" w14:textId="2BC88F60" w:rsidR="005D17D4" w:rsidRPr="004A7AF4" w:rsidRDefault="005D17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4D54B5">
        <w:rPr>
          <w:b/>
          <w:sz w:val="18"/>
          <w:szCs w:val="18"/>
        </w:rPr>
        <w:t>Bone</w:t>
      </w:r>
      <w:proofErr w:type="spellEnd"/>
      <w:r w:rsidRPr="004D54B5">
        <w:rPr>
          <w:b/>
          <w:sz w:val="18"/>
          <w:szCs w:val="18"/>
        </w:rPr>
        <w:t xml:space="preserve"> </w:t>
      </w:r>
      <w:proofErr w:type="spellStart"/>
      <w:r w:rsidRPr="004D54B5">
        <w:rPr>
          <w:b/>
          <w:sz w:val="18"/>
          <w:szCs w:val="18"/>
        </w:rPr>
        <w:t>sialoprotein</w:t>
      </w:r>
      <w:proofErr w:type="spellEnd"/>
      <w:r w:rsidRPr="004D54B5">
        <w:rPr>
          <w:b/>
          <w:sz w:val="18"/>
          <w:szCs w:val="18"/>
        </w:rPr>
        <w:t xml:space="preserve"> </w:t>
      </w:r>
      <w:r w:rsidRPr="004D54B5">
        <w:rPr>
          <w:sz w:val="18"/>
          <w:szCs w:val="18"/>
        </w:rPr>
        <w:t xml:space="preserve">– BSP, jest komponentem zmineralizowanych tkanek takich jak: </w:t>
      </w:r>
      <w:proofErr w:type="spellStart"/>
      <w:r w:rsidRPr="004D54B5">
        <w:rPr>
          <w:sz w:val="18"/>
          <w:szCs w:val="18"/>
        </w:rPr>
        <w:t>kosci</w:t>
      </w:r>
      <w:proofErr w:type="spellEnd"/>
      <w:r w:rsidRPr="004D54B5">
        <w:rPr>
          <w:sz w:val="18"/>
          <w:szCs w:val="18"/>
        </w:rPr>
        <w:t xml:space="preserve">, </w:t>
      </w:r>
      <w:proofErr w:type="spellStart"/>
      <w:r w:rsidRPr="004D54B5">
        <w:rPr>
          <w:sz w:val="18"/>
          <w:szCs w:val="18"/>
        </w:rPr>
        <w:t>zebina</w:t>
      </w:r>
      <w:proofErr w:type="spellEnd"/>
      <w:r w:rsidRPr="004D54B5">
        <w:rPr>
          <w:sz w:val="18"/>
          <w:szCs w:val="18"/>
        </w:rPr>
        <w:t xml:space="preserve">, a także </w:t>
      </w:r>
      <w:proofErr w:type="spellStart"/>
      <w:r w:rsidRPr="004D54B5">
        <w:rPr>
          <w:sz w:val="18"/>
          <w:szCs w:val="18"/>
        </w:rPr>
        <w:t>wpadniona</w:t>
      </w:r>
      <w:proofErr w:type="spellEnd"/>
      <w:r w:rsidRPr="004D54B5">
        <w:rPr>
          <w:sz w:val="18"/>
          <w:szCs w:val="18"/>
        </w:rPr>
        <w:t xml:space="preserve"> </w:t>
      </w:r>
      <w:proofErr w:type="spellStart"/>
      <w:r w:rsidRPr="004D54B5">
        <w:rPr>
          <w:sz w:val="18"/>
          <w:szCs w:val="18"/>
        </w:rPr>
        <w:t>chrzastka</w:t>
      </w:r>
      <w:proofErr w:type="spellEnd"/>
      <w:r>
        <w:rPr>
          <w:sz w:val="18"/>
          <w:szCs w:val="18"/>
        </w:rPr>
        <w:t xml:space="preserve">; u ludzi </w:t>
      </w:r>
      <w:proofErr w:type="spellStart"/>
      <w:r>
        <w:rPr>
          <w:sz w:val="18"/>
          <w:szCs w:val="18"/>
        </w:rPr>
        <w:t>wystepuje</w:t>
      </w:r>
      <w:proofErr w:type="spellEnd"/>
      <w:r>
        <w:rPr>
          <w:sz w:val="18"/>
          <w:szCs w:val="18"/>
        </w:rPr>
        <w:t xml:space="preserve"> BSP 2 kodowana przez gen IBSP.</w:t>
      </w:r>
    </w:p>
  </w:footnote>
  <w:footnote w:id="13">
    <w:p w14:paraId="7FDCEE80" w14:textId="6FEC0D28" w:rsidR="005D17D4" w:rsidRPr="00CA182C" w:rsidRDefault="005D17D4">
      <w:pPr>
        <w:pStyle w:val="FootnoteText"/>
        <w:rPr>
          <w:b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CA182C">
        <w:rPr>
          <w:b/>
          <w:sz w:val="18"/>
          <w:szCs w:val="18"/>
        </w:rPr>
        <w:t>Hydroksyapatyt</w:t>
      </w:r>
      <w:proofErr w:type="spellEnd"/>
      <w:r w:rsidRPr="00CA182C">
        <w:rPr>
          <w:b/>
          <w:sz w:val="18"/>
          <w:szCs w:val="18"/>
        </w:rPr>
        <w:t xml:space="preserve"> </w:t>
      </w:r>
      <w:r w:rsidRPr="00CA182C">
        <w:rPr>
          <w:sz w:val="18"/>
          <w:szCs w:val="18"/>
        </w:rPr>
        <w:t xml:space="preserve">– minerał zbudowany z </w:t>
      </w:r>
      <w:proofErr w:type="spellStart"/>
      <w:r w:rsidRPr="00CA182C">
        <w:rPr>
          <w:sz w:val="18"/>
          <w:szCs w:val="18"/>
        </w:rPr>
        <w:t>hydroksyfosforanu</w:t>
      </w:r>
      <w:proofErr w:type="spellEnd"/>
      <w:r w:rsidRPr="00CA182C">
        <w:rPr>
          <w:sz w:val="18"/>
          <w:szCs w:val="18"/>
        </w:rPr>
        <w:t xml:space="preserve"> wapnia (</w:t>
      </w:r>
      <w:proofErr w:type="spellStart"/>
      <w:r w:rsidRPr="00CA182C">
        <w:rPr>
          <w:sz w:val="18"/>
          <w:szCs w:val="18"/>
        </w:rPr>
        <w:t>sześcioortofosforanu</w:t>
      </w:r>
      <w:proofErr w:type="spellEnd"/>
      <w:r w:rsidRPr="00CA182C">
        <w:rPr>
          <w:sz w:val="18"/>
          <w:szCs w:val="18"/>
        </w:rPr>
        <w:t xml:space="preserve">(V) </w:t>
      </w:r>
      <w:proofErr w:type="spellStart"/>
      <w:r w:rsidRPr="00CA182C">
        <w:rPr>
          <w:sz w:val="18"/>
          <w:szCs w:val="18"/>
        </w:rPr>
        <w:t>dwuwodorotlenku</w:t>
      </w:r>
      <w:proofErr w:type="spellEnd"/>
      <w:r w:rsidRPr="00CA182C">
        <w:rPr>
          <w:sz w:val="18"/>
          <w:szCs w:val="18"/>
        </w:rPr>
        <w:t xml:space="preserve"> </w:t>
      </w:r>
      <w:proofErr w:type="spellStart"/>
      <w:r w:rsidRPr="00CA182C">
        <w:rPr>
          <w:sz w:val="18"/>
          <w:szCs w:val="18"/>
        </w:rPr>
        <w:t>dziesięciowapnia</w:t>
      </w:r>
      <w:proofErr w:type="spellEnd"/>
      <w:r w:rsidRPr="00CA182C">
        <w:rPr>
          <w:sz w:val="18"/>
          <w:szCs w:val="18"/>
        </w:rPr>
        <w:t>) o wzorze chemicznym Ca10(PO4)6(OH)2 [zapisywanym też jako 3Ca3(PO4)2•Ca(OH)2)]. Stanowi mineralne rusztowanie tkanki łącznej, odpowiedzialnej za mechaniczną wytrzymałość kości.</w:t>
      </w:r>
    </w:p>
  </w:footnote>
  <w:footnote w:id="14">
    <w:p w14:paraId="6E33C098" w14:textId="1B4B4576" w:rsidR="005D17D4" w:rsidRDefault="005D17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84883">
        <w:rPr>
          <w:b/>
          <w:sz w:val="18"/>
          <w:szCs w:val="18"/>
        </w:rPr>
        <w:t>Polaryzacja</w:t>
      </w:r>
      <w:r w:rsidRPr="00D84883">
        <w:rPr>
          <w:sz w:val="18"/>
          <w:szCs w:val="18"/>
        </w:rPr>
        <w:t xml:space="preserve"> – właściwość fali poprzecznej polegająca na zmianach kierunku oscylacji rozchodzącego się zaburzenia w określony sposób.</w:t>
      </w:r>
    </w:p>
  </w:footnote>
  <w:footnote w:id="15">
    <w:p w14:paraId="7B793438" w14:textId="7977FC36" w:rsidR="005D17D4" w:rsidRDefault="005D17D4" w:rsidP="005A5D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A5D95">
        <w:rPr>
          <w:b/>
          <w:sz w:val="18"/>
          <w:szCs w:val="18"/>
        </w:rPr>
        <w:t>Dwójłomność</w:t>
      </w:r>
      <w:r w:rsidRPr="005A5D95">
        <w:rPr>
          <w:sz w:val="18"/>
          <w:szCs w:val="18"/>
        </w:rPr>
        <w:t xml:space="preserve"> - zjawisko anizotropii optycznej kryształów odkryte w 1669 przez Duńczyka E. </w:t>
      </w:r>
      <w:proofErr w:type="spellStart"/>
      <w:r w:rsidRPr="005A5D95">
        <w:rPr>
          <w:sz w:val="18"/>
          <w:szCs w:val="18"/>
        </w:rPr>
        <w:t>Bartholina</w:t>
      </w:r>
      <w:proofErr w:type="spellEnd"/>
      <w:r w:rsidRPr="005A5D95">
        <w:rPr>
          <w:sz w:val="18"/>
          <w:szCs w:val="18"/>
        </w:rPr>
        <w:t>. W kryształach wykazujących zjawisko dwójłomności (np. szpat islandzki, kwarc, cyrkon, lód, beryl itd.) światło załamując się, rozszczepia się na dwa promienie: zwyczajny i nadzwyczajny.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E2A34"/>
    <w:multiLevelType w:val="multilevel"/>
    <w:tmpl w:val="1960DA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CB9"/>
    <w:rsid w:val="000F0399"/>
    <w:rsid w:val="00100281"/>
    <w:rsid w:val="001674DB"/>
    <w:rsid w:val="001E5290"/>
    <w:rsid w:val="002469A2"/>
    <w:rsid w:val="00313907"/>
    <w:rsid w:val="00326C03"/>
    <w:rsid w:val="00367475"/>
    <w:rsid w:val="00380FE3"/>
    <w:rsid w:val="00386EC7"/>
    <w:rsid w:val="003B643B"/>
    <w:rsid w:val="003E3D69"/>
    <w:rsid w:val="003E643F"/>
    <w:rsid w:val="004316D6"/>
    <w:rsid w:val="00461F39"/>
    <w:rsid w:val="004A7AF4"/>
    <w:rsid w:val="004B6E9A"/>
    <w:rsid w:val="004D54B5"/>
    <w:rsid w:val="00502E17"/>
    <w:rsid w:val="00586A9D"/>
    <w:rsid w:val="00596643"/>
    <w:rsid w:val="005A5D95"/>
    <w:rsid w:val="005C4505"/>
    <w:rsid w:val="005D17D4"/>
    <w:rsid w:val="005F5C52"/>
    <w:rsid w:val="007117F5"/>
    <w:rsid w:val="0078509A"/>
    <w:rsid w:val="00797A87"/>
    <w:rsid w:val="007A1C8F"/>
    <w:rsid w:val="00A40764"/>
    <w:rsid w:val="00AD1F81"/>
    <w:rsid w:val="00B003D8"/>
    <w:rsid w:val="00B125FF"/>
    <w:rsid w:val="00BA3C67"/>
    <w:rsid w:val="00BF0367"/>
    <w:rsid w:val="00C21CF6"/>
    <w:rsid w:val="00C53C79"/>
    <w:rsid w:val="00C85E3D"/>
    <w:rsid w:val="00CA182C"/>
    <w:rsid w:val="00CC46F9"/>
    <w:rsid w:val="00D546F0"/>
    <w:rsid w:val="00D72BAD"/>
    <w:rsid w:val="00D84883"/>
    <w:rsid w:val="00E41CB9"/>
    <w:rsid w:val="00E811E9"/>
    <w:rsid w:val="00E8358D"/>
    <w:rsid w:val="00EE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9738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CB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E41CB9"/>
  </w:style>
  <w:style w:type="character" w:customStyle="1" w:styleId="EndnoteTextChar">
    <w:name w:val="Endnote Text Char"/>
    <w:basedOn w:val="DefaultParagraphFont"/>
    <w:link w:val="EndnoteText"/>
    <w:uiPriority w:val="99"/>
    <w:rsid w:val="00E41CB9"/>
  </w:style>
  <w:style w:type="character" w:styleId="EndnoteReference">
    <w:name w:val="endnote reference"/>
    <w:basedOn w:val="DefaultParagraphFont"/>
    <w:uiPriority w:val="99"/>
    <w:unhideWhenUsed/>
    <w:rsid w:val="00E41CB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586A9D"/>
  </w:style>
  <w:style w:type="character" w:customStyle="1" w:styleId="FootnoteTextChar">
    <w:name w:val="Footnote Text Char"/>
    <w:basedOn w:val="DefaultParagraphFont"/>
    <w:link w:val="FootnoteText"/>
    <w:uiPriority w:val="99"/>
    <w:rsid w:val="00586A9D"/>
  </w:style>
  <w:style w:type="character" w:styleId="FootnoteReference">
    <w:name w:val="footnote reference"/>
    <w:basedOn w:val="DefaultParagraphFont"/>
    <w:uiPriority w:val="99"/>
    <w:unhideWhenUsed/>
    <w:rsid w:val="00586A9D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4316D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6F0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6F0"/>
    <w:rPr>
      <w:rFonts w:ascii="Lucida Grande CE" w:hAnsi="Lucida Grande C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546F0"/>
  </w:style>
  <w:style w:type="paragraph" w:styleId="TOC2">
    <w:name w:val="toc 2"/>
    <w:basedOn w:val="Normal"/>
    <w:next w:val="Normal"/>
    <w:autoRedefine/>
    <w:uiPriority w:val="39"/>
    <w:unhideWhenUsed/>
    <w:rsid w:val="00D546F0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546F0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D546F0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D546F0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D546F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D546F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D546F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D546F0"/>
    <w:pPr>
      <w:ind w:left="1920"/>
    </w:pPr>
  </w:style>
  <w:style w:type="paragraph" w:styleId="Caption">
    <w:name w:val="caption"/>
    <w:basedOn w:val="Normal"/>
    <w:next w:val="Normal"/>
    <w:uiPriority w:val="35"/>
    <w:unhideWhenUsed/>
    <w:qFormat/>
    <w:rsid w:val="00D546F0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EE4A3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CB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E41CB9"/>
  </w:style>
  <w:style w:type="character" w:customStyle="1" w:styleId="EndnoteTextChar">
    <w:name w:val="Endnote Text Char"/>
    <w:basedOn w:val="DefaultParagraphFont"/>
    <w:link w:val="EndnoteText"/>
    <w:uiPriority w:val="99"/>
    <w:rsid w:val="00E41CB9"/>
  </w:style>
  <w:style w:type="character" w:styleId="EndnoteReference">
    <w:name w:val="endnote reference"/>
    <w:basedOn w:val="DefaultParagraphFont"/>
    <w:uiPriority w:val="99"/>
    <w:unhideWhenUsed/>
    <w:rsid w:val="00E41CB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586A9D"/>
  </w:style>
  <w:style w:type="character" w:customStyle="1" w:styleId="FootnoteTextChar">
    <w:name w:val="Footnote Text Char"/>
    <w:basedOn w:val="DefaultParagraphFont"/>
    <w:link w:val="FootnoteText"/>
    <w:uiPriority w:val="99"/>
    <w:rsid w:val="00586A9D"/>
  </w:style>
  <w:style w:type="character" w:styleId="FootnoteReference">
    <w:name w:val="footnote reference"/>
    <w:basedOn w:val="DefaultParagraphFont"/>
    <w:uiPriority w:val="99"/>
    <w:unhideWhenUsed/>
    <w:rsid w:val="00586A9D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4316D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6F0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6F0"/>
    <w:rPr>
      <w:rFonts w:ascii="Lucida Grande CE" w:hAnsi="Lucida Grande C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546F0"/>
  </w:style>
  <w:style w:type="paragraph" w:styleId="TOC2">
    <w:name w:val="toc 2"/>
    <w:basedOn w:val="Normal"/>
    <w:next w:val="Normal"/>
    <w:autoRedefine/>
    <w:uiPriority w:val="39"/>
    <w:unhideWhenUsed/>
    <w:rsid w:val="00D546F0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546F0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D546F0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D546F0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D546F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D546F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D546F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D546F0"/>
    <w:pPr>
      <w:ind w:left="1920"/>
    </w:pPr>
  </w:style>
  <w:style w:type="paragraph" w:styleId="Caption">
    <w:name w:val="caption"/>
    <w:basedOn w:val="Normal"/>
    <w:next w:val="Normal"/>
    <w:uiPriority w:val="35"/>
    <w:unhideWhenUsed/>
    <w:qFormat/>
    <w:rsid w:val="00D546F0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EE4A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5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3905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564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20E910-8AAC-E142-9E6B-E3BBDC069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1839</Words>
  <Characters>10484</Characters>
  <Application>Microsoft Macintosh Word</Application>
  <DocSecurity>0</DocSecurity>
  <Lines>87</Lines>
  <Paragraphs>24</Paragraphs>
  <ScaleCrop>false</ScaleCrop>
  <Company>CERN</Company>
  <LinksUpToDate>false</LinksUpToDate>
  <CharactersWithSpaces>12299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26</cp:revision>
  <dcterms:created xsi:type="dcterms:W3CDTF">2014-10-20T07:28:00Z</dcterms:created>
  <dcterms:modified xsi:type="dcterms:W3CDTF">2014-10-20T14:45:00Z</dcterms:modified>
</cp:coreProperties>
</file>