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FB8F" w14:textId="51B376F5" w:rsidR="0073464F" w:rsidRPr="004E1735" w:rsidRDefault="0073464F" w:rsidP="0073464F">
      <w:pPr>
        <w:pBdr>
          <w:top w:val="single" w:sz="36" w:space="1" w:color="000000"/>
        </w:pBdr>
        <w:spacing w:before="220" w:line="240" w:lineRule="auto"/>
        <w:rPr>
          <w:rFonts w:eastAsia="Times New Roman" w:cs="Times New Roman"/>
          <w:sz w:val="26"/>
          <w:szCs w:val="26"/>
          <w:lang w:val="en-US" w:eastAsia="en-US"/>
        </w:rPr>
      </w:pPr>
      <w:r w:rsidRPr="004E1735">
        <w:rPr>
          <w:rFonts w:eastAsia="Times New Roman" w:cs="Times New Roman"/>
          <w:b/>
          <w:bCs/>
          <w:color w:val="000000"/>
          <w:sz w:val="26"/>
          <w:szCs w:val="26"/>
          <w:lang w:val="en-US" w:eastAsia="en-US"/>
        </w:rPr>
        <w:t> </w:t>
      </w:r>
    </w:p>
    <w:p w14:paraId="64DA72F7" w14:textId="14F288C5" w:rsidR="0073464F" w:rsidRPr="004E1735" w:rsidRDefault="0073464F" w:rsidP="0073464F">
      <w:pPr>
        <w:spacing w:before="220" w:line="240" w:lineRule="auto"/>
        <w:jc w:val="center"/>
        <w:rPr>
          <w:rFonts w:eastAsia="Times New Roman" w:cs="Times New Roman"/>
          <w:sz w:val="26"/>
          <w:szCs w:val="26"/>
          <w:lang w:val="en-US" w:eastAsia="en-US"/>
        </w:rPr>
      </w:pPr>
      <w:r w:rsidRPr="004E1735">
        <w:rPr>
          <w:rFonts w:eastAsia="Times New Roman" w:cs="Times New Roman"/>
          <w:color w:val="000000"/>
          <w:sz w:val="26"/>
          <w:szCs w:val="26"/>
          <w:lang w:val="en-US" w:eastAsia="en-US"/>
        </w:rPr>
        <w:t>PHENIKAA</w:t>
      </w:r>
      <w:r>
        <w:rPr>
          <w:rFonts w:eastAsia="Times New Roman" w:cs="Times New Roman"/>
          <w:color w:val="000000"/>
          <w:sz w:val="26"/>
          <w:szCs w:val="26"/>
          <w:lang w:val="en-US" w:eastAsia="en-US"/>
        </w:rPr>
        <w:t xml:space="preserve"> UNIVERSITY</w:t>
      </w:r>
    </w:p>
    <w:p w14:paraId="2B795BA7" w14:textId="60F08E5D" w:rsidR="0073464F" w:rsidRPr="004E1735" w:rsidRDefault="00DB19A0" w:rsidP="0073464F">
      <w:pPr>
        <w:spacing w:before="220" w:line="240" w:lineRule="auto"/>
        <w:jc w:val="center"/>
        <w:rPr>
          <w:rFonts w:eastAsia="Times New Roman" w:cs="Times New Roman"/>
          <w:b/>
          <w:bCs/>
          <w:color w:val="000000"/>
          <w:sz w:val="26"/>
          <w:szCs w:val="26"/>
          <w:lang w:val="en-US" w:eastAsia="en-US"/>
        </w:rPr>
      </w:pPr>
      <w:r>
        <w:rPr>
          <w:rFonts w:eastAsia="Times New Roman" w:cs="Times New Roman"/>
          <w:b/>
          <w:bCs/>
          <w:color w:val="000000"/>
          <w:sz w:val="26"/>
          <w:szCs w:val="26"/>
          <w:lang w:val="en-US" w:eastAsia="en-US"/>
        </w:rPr>
        <w:t xml:space="preserve">PHENIKAA </w:t>
      </w:r>
      <w:r w:rsidR="0073464F">
        <w:rPr>
          <w:rFonts w:eastAsia="Times New Roman" w:cs="Times New Roman"/>
          <w:b/>
          <w:bCs/>
          <w:color w:val="000000"/>
          <w:sz w:val="26"/>
          <w:szCs w:val="26"/>
          <w:lang w:val="en-US" w:eastAsia="en-US"/>
        </w:rPr>
        <w:t>SCHOOL OF COMPUTING</w:t>
      </w:r>
    </w:p>
    <w:p w14:paraId="69BDDB0D" w14:textId="13695F8F" w:rsidR="0073464F" w:rsidRPr="004E1735" w:rsidRDefault="00592072" w:rsidP="0073464F">
      <w:pPr>
        <w:spacing w:before="220" w:line="240" w:lineRule="auto"/>
        <w:jc w:val="center"/>
        <w:rPr>
          <w:rFonts w:eastAsia="Times New Roman" w:cs="Times New Roman"/>
          <w:sz w:val="26"/>
          <w:szCs w:val="26"/>
          <w:lang w:val="en-US" w:eastAsia="en-US"/>
        </w:rPr>
      </w:pPr>
      <w:r>
        <w:rPr>
          <w:noProof/>
        </w:rPr>
        <w:drawing>
          <wp:inline distT="0" distB="0" distL="0" distR="0" wp14:anchorId="4334802E" wp14:editId="30B6A700">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33896335" w14:textId="466BDC06" w:rsidR="0073464F" w:rsidRPr="004E1735" w:rsidRDefault="0073464F" w:rsidP="0073464F">
      <w:pPr>
        <w:spacing w:line="360" w:lineRule="auto"/>
        <w:jc w:val="center"/>
        <w:rPr>
          <w:rFonts w:eastAsia="Times New Roman" w:cs="Times New Roman"/>
          <w:b/>
          <w:bCs/>
          <w:szCs w:val="28"/>
          <w:lang w:val="en-US" w:eastAsia="en-US"/>
        </w:rPr>
      </w:pPr>
      <w:r>
        <w:rPr>
          <w:rFonts w:eastAsia="Times New Roman" w:cs="Times New Roman"/>
          <w:b/>
          <w:bCs/>
          <w:szCs w:val="28"/>
          <w:lang w:val="en-US" w:eastAsia="en-US"/>
        </w:rPr>
        <w:t>FINAL REPORT</w:t>
      </w:r>
    </w:p>
    <w:p w14:paraId="75056A42" w14:textId="32E4B9E2" w:rsidR="0073464F" w:rsidRDefault="0073464F" w:rsidP="0073464F">
      <w:pPr>
        <w:spacing w:line="480" w:lineRule="auto"/>
        <w:jc w:val="center"/>
        <w:rPr>
          <w:rFonts w:eastAsia="Times New Roman" w:cs="Times New Roman"/>
          <w:b/>
          <w:bCs/>
          <w:szCs w:val="28"/>
          <w:lang w:val="en-US" w:eastAsia="en-US"/>
        </w:rPr>
      </w:pPr>
      <w:hyperlink r:id="rId7" w:tooltip="Software-architecture-visual-lecture-notes.epub" w:history="1">
        <w:r w:rsidRPr="0073464F">
          <w:rPr>
            <w:rStyle w:val="Hyperlink"/>
            <w:rFonts w:eastAsia="Times New Roman" w:cs="Times New Roman"/>
            <w:b/>
            <w:bCs/>
            <w:szCs w:val="28"/>
            <w:lang w:eastAsia="en-US"/>
          </w:rPr>
          <w:t>Software</w:t>
        </w:r>
        <w:r>
          <w:rPr>
            <w:rStyle w:val="Hyperlink"/>
            <w:rFonts w:eastAsia="Times New Roman" w:cs="Times New Roman"/>
            <w:b/>
            <w:bCs/>
            <w:szCs w:val="28"/>
            <w:lang w:val="en-US" w:eastAsia="en-US"/>
          </w:rPr>
          <w:t xml:space="preserve"> </w:t>
        </w:r>
        <w:r w:rsidRPr="0073464F">
          <w:rPr>
            <w:rStyle w:val="Hyperlink"/>
            <w:rFonts w:eastAsia="Times New Roman" w:cs="Times New Roman"/>
            <w:b/>
            <w:bCs/>
            <w:szCs w:val="28"/>
            <w:lang w:eastAsia="en-US"/>
          </w:rPr>
          <w:t>architecture</w:t>
        </w:r>
      </w:hyperlink>
    </w:p>
    <w:p w14:paraId="51258BEB" w14:textId="259EAB8A" w:rsidR="0073464F" w:rsidRPr="0073464F" w:rsidRDefault="0073464F" w:rsidP="0073464F">
      <w:pPr>
        <w:spacing w:line="480" w:lineRule="auto"/>
        <w:jc w:val="center"/>
        <w:rPr>
          <w:rFonts w:eastAsia="Times New Roman" w:cs="Times New Roman"/>
          <w:b/>
          <w:bCs/>
          <w:color w:val="000000"/>
          <w:szCs w:val="28"/>
          <w:lang w:val="en-US" w:eastAsia="en-US"/>
        </w:rPr>
      </w:pPr>
      <w:r>
        <w:rPr>
          <w:rFonts w:eastAsia="Times New Roman" w:cs="Times New Roman"/>
          <w:b/>
          <w:bCs/>
          <w:color w:val="000000"/>
          <w:szCs w:val="28"/>
          <w:lang w:val="en-US" w:eastAsia="en-US"/>
        </w:rPr>
        <w:t xml:space="preserve">TOPIC </w:t>
      </w:r>
      <w:r w:rsidRPr="004E1735">
        <w:rPr>
          <w:rFonts w:eastAsia="Times New Roman" w:cs="Times New Roman"/>
          <w:b/>
          <w:bCs/>
          <w:color w:val="000000"/>
          <w:szCs w:val="28"/>
          <w:lang w:val="en-US" w:eastAsia="en-US"/>
        </w:rPr>
        <w:t xml:space="preserve">: </w:t>
      </w:r>
      <w:r w:rsidRPr="0073464F">
        <w:rPr>
          <w:rFonts w:eastAsia="Times New Roman" w:cs="Times New Roman"/>
          <w:b/>
          <w:bCs/>
          <w:color w:val="000000"/>
          <w:szCs w:val="28"/>
          <w:lang w:val="en-US" w:eastAsia="en-US"/>
        </w:rPr>
        <w:t>Design and Evaluation of Multi-Agent Architectures</w:t>
      </w:r>
    </w:p>
    <w:p w14:paraId="2E49C92A" w14:textId="77777777" w:rsidR="0073464F" w:rsidRDefault="0073464F" w:rsidP="0073464F">
      <w:pPr>
        <w:spacing w:line="480" w:lineRule="auto"/>
        <w:jc w:val="center"/>
        <w:rPr>
          <w:rFonts w:eastAsia="Times New Roman" w:cs="Times New Roman"/>
          <w:b/>
          <w:bCs/>
          <w:color w:val="000000"/>
          <w:szCs w:val="28"/>
          <w:lang w:val="en-US" w:eastAsia="en-US"/>
        </w:rPr>
      </w:pPr>
      <w:r w:rsidRPr="0073464F">
        <w:rPr>
          <w:rFonts w:eastAsia="Times New Roman" w:cs="Times New Roman"/>
          <w:b/>
          <w:bCs/>
          <w:color w:val="000000"/>
          <w:szCs w:val="28"/>
          <w:lang w:val="en-US" w:eastAsia="en-US"/>
        </w:rPr>
        <w:t>for Stock Price Prediction: A Vietnam Case Study</w:t>
      </w:r>
    </w:p>
    <w:p w14:paraId="45C4F1C9" w14:textId="76964377" w:rsidR="0073464F" w:rsidRPr="004E1735" w:rsidRDefault="0073464F" w:rsidP="0073464F">
      <w:pPr>
        <w:spacing w:line="480" w:lineRule="auto"/>
        <w:jc w:val="center"/>
        <w:rPr>
          <w:rFonts w:eastAsia="Times New Roman" w:cs="Times New Roman"/>
          <w:b/>
          <w:bCs/>
          <w:color w:val="000000"/>
          <w:szCs w:val="28"/>
          <w:lang w:val="en-US" w:eastAsia="en-US"/>
        </w:rPr>
      </w:pPr>
      <w:r>
        <w:rPr>
          <w:rFonts w:eastAsia="Times New Roman" w:cs="Times New Roman"/>
          <w:b/>
          <w:bCs/>
          <w:color w:val="000000"/>
          <w:szCs w:val="28"/>
          <w:lang w:val="en-US" w:eastAsia="en-US"/>
        </w:rPr>
        <w:t>CLASS: SA_N01</w:t>
      </w:r>
    </w:p>
    <w:p w14:paraId="2F7C7A19" w14:textId="7E0BD7A8" w:rsidR="0073464F" w:rsidRPr="004E1735" w:rsidRDefault="0073464F" w:rsidP="0073464F">
      <w:pPr>
        <w:spacing w:line="360" w:lineRule="auto"/>
        <w:jc w:val="center"/>
        <w:rPr>
          <w:rFonts w:eastAsia="Times New Roman" w:cs="Times New Roman"/>
          <w:szCs w:val="28"/>
          <w:lang w:val="en-US" w:eastAsia="en-US"/>
        </w:rPr>
      </w:pPr>
      <w:r>
        <w:rPr>
          <w:rFonts w:eastAsia="Times New Roman" w:cs="Times New Roman"/>
          <w:b/>
          <w:bCs/>
          <w:color w:val="000000"/>
          <w:szCs w:val="28"/>
          <w:lang w:val="en-US" w:eastAsia="en-US"/>
        </w:rPr>
        <w:t>Group</w:t>
      </w:r>
      <w:r w:rsidRPr="004E1735">
        <w:rPr>
          <w:rFonts w:eastAsia="Times New Roman" w:cs="Times New Roman"/>
          <w:color w:val="000000"/>
          <w:szCs w:val="28"/>
          <w:lang w:val="en-US" w:eastAsia="en-US"/>
        </w:rPr>
        <w:t xml:space="preserve">: </w:t>
      </w:r>
      <w:r>
        <w:rPr>
          <w:rFonts w:eastAsia="Times New Roman" w:cs="Times New Roman"/>
          <w:b/>
          <w:bCs/>
          <w:color w:val="000000"/>
          <w:szCs w:val="28"/>
          <w:lang w:val="en-US" w:eastAsia="en-US"/>
        </w:rPr>
        <w:t>3</w:t>
      </w:r>
    </w:p>
    <w:p w14:paraId="5564CEE6" w14:textId="28509A33" w:rsidR="0073464F" w:rsidRPr="001461E2" w:rsidRDefault="0073464F" w:rsidP="0073464F">
      <w:pPr>
        <w:spacing w:after="240" w:line="360" w:lineRule="auto"/>
        <w:ind w:left="720" w:hanging="720"/>
        <w:jc w:val="center"/>
        <w:rPr>
          <w:rFonts w:cs="Times New Roman"/>
          <w:b/>
          <w:bCs/>
          <w:color w:val="000000"/>
          <w:szCs w:val="28"/>
          <w:lang w:val="en-US"/>
        </w:rPr>
      </w:pPr>
      <w:r>
        <w:rPr>
          <w:rFonts w:eastAsia="Times New Roman" w:cs="Times New Roman"/>
          <w:b/>
          <w:bCs/>
          <w:color w:val="000000"/>
          <w:szCs w:val="28"/>
          <w:lang w:val="en-US" w:eastAsia="en-US"/>
        </w:rPr>
        <w:t>Teacher</w:t>
      </w:r>
      <w:r w:rsidRPr="004E1735">
        <w:rPr>
          <w:rFonts w:eastAsia="Times New Roman" w:cs="Times New Roman"/>
          <w:b/>
          <w:bCs/>
          <w:color w:val="000000"/>
          <w:szCs w:val="28"/>
          <w:lang w:val="en-US" w:eastAsia="en-US"/>
        </w:rPr>
        <w:t xml:space="preserve">: </w:t>
      </w:r>
      <w:r w:rsidRPr="004E1735">
        <w:rPr>
          <w:rFonts w:cs="Times New Roman"/>
          <w:b/>
          <w:bCs/>
          <w:color w:val="000000"/>
          <w:szCs w:val="28"/>
        </w:rPr>
        <w:t>T</w:t>
      </w:r>
      <w:r>
        <w:rPr>
          <w:rFonts w:cs="Times New Roman"/>
          <w:b/>
          <w:bCs/>
          <w:color w:val="000000"/>
          <w:szCs w:val="28"/>
          <w:lang w:val="en-US"/>
        </w:rPr>
        <w:t>h</w:t>
      </w:r>
      <w:r w:rsidRPr="004E1735">
        <w:rPr>
          <w:rFonts w:cs="Times New Roman"/>
          <w:b/>
          <w:bCs/>
          <w:color w:val="000000"/>
          <w:szCs w:val="28"/>
        </w:rPr>
        <w:t>S.</w:t>
      </w:r>
      <w:r w:rsidRPr="004E1735">
        <w:rPr>
          <w:rFonts w:cs="Times New Roman"/>
          <w:b/>
          <w:bCs/>
          <w:color w:val="000000"/>
          <w:szCs w:val="28"/>
          <w:lang w:val="en-US"/>
        </w:rPr>
        <w:t xml:space="preserve"> </w:t>
      </w:r>
      <w:r>
        <w:rPr>
          <w:rFonts w:cs="Times New Roman"/>
          <w:b/>
          <w:bCs/>
          <w:color w:val="000000"/>
          <w:szCs w:val="28"/>
          <w:lang w:val="en-US"/>
        </w:rPr>
        <w:t xml:space="preserve">Vũ Quang Dũng </w:t>
      </w:r>
    </w:p>
    <w:tbl>
      <w:tblPr>
        <w:tblW w:w="8977" w:type="dxa"/>
        <w:jc w:val="center"/>
        <w:tblCellMar>
          <w:top w:w="15" w:type="dxa"/>
          <w:left w:w="15" w:type="dxa"/>
          <w:bottom w:w="15" w:type="dxa"/>
          <w:right w:w="15" w:type="dxa"/>
        </w:tblCellMar>
        <w:tblLook w:val="04A0" w:firstRow="1" w:lastRow="0" w:firstColumn="1" w:lastColumn="0" w:noHBand="0" w:noVBand="1"/>
      </w:tblPr>
      <w:tblGrid>
        <w:gridCol w:w="3194"/>
        <w:gridCol w:w="1411"/>
        <w:gridCol w:w="4372"/>
      </w:tblGrid>
      <w:tr w:rsidR="0073464F" w:rsidRPr="004E1735" w14:paraId="36C2695E" w14:textId="77777777" w:rsidTr="00857902">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221C7" w14:textId="79D064F0" w:rsidR="0073464F" w:rsidRPr="004E1735" w:rsidRDefault="0073464F" w:rsidP="00857902">
            <w:pPr>
              <w:spacing w:line="240" w:lineRule="auto"/>
              <w:jc w:val="center"/>
              <w:rPr>
                <w:rFonts w:eastAsia="Times New Roman" w:cs="Times New Roman"/>
                <w:b/>
                <w:bCs/>
                <w:sz w:val="26"/>
                <w:szCs w:val="26"/>
                <w:lang w:val="en-US" w:eastAsia="en-US"/>
              </w:rPr>
            </w:pPr>
            <w:r>
              <w:rPr>
                <w:rFonts w:eastAsia="Times New Roman" w:cs="Times New Roman"/>
                <w:color w:val="000000"/>
                <w:sz w:val="26"/>
                <w:szCs w:val="26"/>
                <w:lang w:val="en-US" w:eastAsia="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68910" w14:textId="146033B5" w:rsidR="0073464F" w:rsidRPr="004E1735" w:rsidRDefault="0073464F" w:rsidP="00857902">
            <w:pPr>
              <w:spacing w:line="240" w:lineRule="auto"/>
              <w:jc w:val="center"/>
              <w:rPr>
                <w:rFonts w:eastAsia="Times New Roman" w:cs="Times New Roman"/>
                <w:b/>
                <w:bCs/>
                <w:sz w:val="26"/>
                <w:szCs w:val="26"/>
                <w:lang w:val="en-US" w:eastAsia="en-US"/>
              </w:rPr>
            </w:pPr>
            <w:r>
              <w:rPr>
                <w:rFonts w:eastAsia="Times New Roman" w:cs="Times New Roman"/>
                <w:color w:val="000000"/>
                <w:sz w:val="26"/>
                <w:szCs w:val="26"/>
                <w:lang w:val="en-US" w:eastAsia="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50660" w14:textId="5DA86C86" w:rsidR="0073464F" w:rsidRPr="004E1735" w:rsidRDefault="0073464F" w:rsidP="00857902">
            <w:pPr>
              <w:spacing w:line="240" w:lineRule="auto"/>
              <w:jc w:val="center"/>
              <w:rPr>
                <w:rFonts w:eastAsia="Times New Roman" w:cs="Times New Roman"/>
                <w:b/>
                <w:bCs/>
                <w:sz w:val="26"/>
                <w:szCs w:val="26"/>
                <w:lang w:val="en-US" w:eastAsia="en-US"/>
              </w:rPr>
            </w:pPr>
            <w:r>
              <w:rPr>
                <w:rFonts w:eastAsia="Times New Roman" w:cs="Times New Roman"/>
                <w:color w:val="000000"/>
                <w:sz w:val="26"/>
                <w:szCs w:val="26"/>
                <w:lang w:val="en-US" w:eastAsia="en-US"/>
              </w:rPr>
              <w:t>Contact</w:t>
            </w:r>
          </w:p>
        </w:tc>
      </w:tr>
      <w:tr w:rsidR="0073464F" w:rsidRPr="004E1735" w14:paraId="3DE8701B" w14:textId="77777777" w:rsidTr="00857902">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1027B" w14:textId="77777777" w:rsidR="0073464F" w:rsidRPr="004E1735" w:rsidRDefault="0073464F" w:rsidP="00857902">
            <w:pPr>
              <w:spacing w:line="240" w:lineRule="auto"/>
              <w:jc w:val="center"/>
              <w:rPr>
                <w:rFonts w:eastAsia="Times New Roman" w:cs="Times New Roman"/>
                <w:sz w:val="26"/>
                <w:szCs w:val="26"/>
                <w:lang w:val="en-US" w:eastAsia="en-US"/>
              </w:rPr>
            </w:pPr>
            <w:r w:rsidRPr="004E1735">
              <w:rPr>
                <w:rFonts w:eastAsia="Times New Roman" w:cs="Times New Roman"/>
                <w:sz w:val="26"/>
                <w:szCs w:val="26"/>
                <w:lang w:val="en-US" w:eastAsia="en-US"/>
              </w:rPr>
              <w:t>Nguyễn Minh Dương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8FF86" w14:textId="77777777" w:rsidR="0073464F" w:rsidRPr="004E1735" w:rsidRDefault="0073464F" w:rsidP="00857902">
            <w:pPr>
              <w:spacing w:line="240" w:lineRule="auto"/>
              <w:jc w:val="center"/>
              <w:rPr>
                <w:rFonts w:eastAsia="Times New Roman" w:cs="Times New Roman"/>
                <w:sz w:val="26"/>
                <w:szCs w:val="26"/>
                <w:lang w:val="en-US" w:eastAsia="en-US"/>
              </w:rPr>
            </w:pPr>
            <w:r w:rsidRPr="004E1735">
              <w:rPr>
                <w:rFonts w:eastAsia="Times New Roman" w:cs="Times New Roman"/>
                <w:sz w:val="26"/>
                <w:szCs w:val="26"/>
                <w:lang w:val="en-US" w:eastAsia="en-US"/>
              </w:rPr>
              <w:t>23010441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FA587" w14:textId="77777777" w:rsidR="0073464F" w:rsidRDefault="0073464F" w:rsidP="00857902">
            <w:pPr>
              <w:spacing w:line="240" w:lineRule="auto"/>
              <w:jc w:val="center"/>
              <w:rPr>
                <w:rFonts w:eastAsia="Times New Roman" w:cs="Times New Roman"/>
                <w:sz w:val="26"/>
                <w:szCs w:val="26"/>
                <w:lang w:val="en-US" w:eastAsia="en-US"/>
              </w:rPr>
            </w:pPr>
            <w:hyperlink r:id="rId8" w:history="1">
              <w:r w:rsidRPr="00FF704A">
                <w:rPr>
                  <w:rStyle w:val="Hyperlink"/>
                  <w:rFonts w:eastAsia="Times New Roman" w:cs="Times New Roman"/>
                  <w:sz w:val="26"/>
                  <w:szCs w:val="26"/>
                  <w:lang w:val="en-US" w:eastAsia="en-US"/>
                </w:rPr>
                <w:t>23010441@st.phenikaa-uni.edu.vn</w:t>
              </w:r>
            </w:hyperlink>
          </w:p>
          <w:p w14:paraId="710DEA75" w14:textId="77777777" w:rsidR="0073464F" w:rsidRPr="004E1735" w:rsidRDefault="0073464F" w:rsidP="00857902">
            <w:pPr>
              <w:spacing w:line="240" w:lineRule="auto"/>
              <w:jc w:val="center"/>
              <w:rPr>
                <w:rFonts w:eastAsia="Times New Roman" w:cs="Times New Roman"/>
                <w:sz w:val="26"/>
                <w:szCs w:val="26"/>
                <w:lang w:val="en-US" w:eastAsia="en-US"/>
              </w:rPr>
            </w:pPr>
            <w:r>
              <w:rPr>
                <w:rFonts w:eastAsia="Times New Roman" w:cs="Times New Roman"/>
                <w:sz w:val="26"/>
                <w:szCs w:val="26"/>
                <w:lang w:val="en-US" w:eastAsia="en-US"/>
              </w:rPr>
              <w:t>0328451322</w:t>
            </w:r>
          </w:p>
        </w:tc>
      </w:tr>
    </w:tbl>
    <w:p w14:paraId="1921A157" w14:textId="77777777" w:rsidR="0073464F" w:rsidRPr="004E1735" w:rsidRDefault="0073464F" w:rsidP="0073464F">
      <w:pPr>
        <w:spacing w:after="240" w:line="240" w:lineRule="auto"/>
        <w:rPr>
          <w:rFonts w:eastAsia="Times New Roman" w:cs="Times New Roman"/>
          <w:sz w:val="26"/>
          <w:szCs w:val="26"/>
          <w:lang w:val="en-US" w:eastAsia="en-US"/>
        </w:rPr>
      </w:pPr>
    </w:p>
    <w:p w14:paraId="3A373ECD" w14:textId="1282C2F0" w:rsidR="0073464F" w:rsidRDefault="0073464F" w:rsidP="0073464F">
      <w:pPr>
        <w:spacing w:line="240" w:lineRule="auto"/>
        <w:jc w:val="center"/>
        <w:rPr>
          <w:rFonts w:eastAsia="Times New Roman" w:cs="Times New Roman"/>
          <w:b/>
          <w:bCs/>
          <w:color w:val="000000"/>
          <w:sz w:val="26"/>
          <w:szCs w:val="26"/>
          <w:lang w:val="en-US" w:eastAsia="en-US"/>
        </w:rPr>
      </w:pPr>
      <w:r>
        <w:rPr>
          <w:rFonts w:eastAsia="Times New Roman" w:cs="Times New Roman"/>
          <w:b/>
          <w:bCs/>
          <w:color w:val="000000"/>
          <w:sz w:val="26"/>
          <w:szCs w:val="26"/>
          <w:lang w:val="en-US" w:eastAsia="en-US"/>
        </w:rPr>
        <w:t>Ha Noi, 12</w:t>
      </w:r>
      <w:r w:rsidRPr="004E1735">
        <w:rPr>
          <w:rFonts w:eastAsia="Times New Roman" w:cs="Times New Roman"/>
          <w:b/>
          <w:bCs/>
          <w:color w:val="000000"/>
          <w:sz w:val="26"/>
          <w:szCs w:val="26"/>
          <w:lang w:val="en-US" w:eastAsia="en-US"/>
        </w:rPr>
        <w:t>-2025</w:t>
      </w:r>
    </w:p>
    <w:sdt>
      <w:sdtPr>
        <w:rPr>
          <w:rFonts w:ascii="Times New Roman" w:eastAsiaTheme="minorEastAsia" w:hAnsi="Times New Roman" w:cs="Calibri"/>
          <w:color w:val="auto"/>
          <w:sz w:val="28"/>
          <w:szCs w:val="22"/>
          <w:lang w:val="vi" w:eastAsia="ko-KR"/>
        </w:rPr>
        <w:id w:val="-1219047132"/>
        <w:docPartObj>
          <w:docPartGallery w:val="Table of Contents"/>
          <w:docPartUnique/>
        </w:docPartObj>
      </w:sdtPr>
      <w:sdtEndPr>
        <w:rPr>
          <w:b/>
          <w:bCs/>
          <w:noProof/>
        </w:rPr>
      </w:sdtEndPr>
      <w:sdtContent>
        <w:p w14:paraId="7ECF7A43" w14:textId="71916E98" w:rsidR="006056CC" w:rsidRPr="00F24922" w:rsidRDefault="006056CC" w:rsidP="00322B39">
          <w:pPr>
            <w:pStyle w:val="TOCHeading"/>
            <w:tabs>
              <w:tab w:val="left" w:pos="1134"/>
            </w:tabs>
          </w:pPr>
          <w:r w:rsidRPr="00F24922">
            <w:t>Contents</w:t>
          </w:r>
        </w:p>
        <w:p w14:paraId="6E84FDEA" w14:textId="42AD8B3D" w:rsidR="00F24922" w:rsidRPr="00F24922" w:rsidRDefault="006056CC">
          <w:pPr>
            <w:pStyle w:val="TOC1"/>
            <w:tabs>
              <w:tab w:val="right" w:leader="dot" w:pos="9350"/>
            </w:tabs>
            <w:rPr>
              <w:rFonts w:asciiTheme="minorHAnsi" w:hAnsiTheme="minorHAnsi" w:cstheme="minorBidi"/>
              <w:noProof/>
              <w:kern w:val="2"/>
              <w:sz w:val="24"/>
              <w:szCs w:val="24"/>
              <w:lang w:val="en-US" w:eastAsia="ja-JP"/>
              <w14:ligatures w14:val="standardContextual"/>
            </w:rPr>
          </w:pPr>
          <w:r w:rsidRPr="00F24922">
            <w:fldChar w:fldCharType="begin"/>
          </w:r>
          <w:r w:rsidRPr="00F24922">
            <w:instrText xml:space="preserve"> TOC \o "1-3" \h \z \u </w:instrText>
          </w:r>
          <w:r w:rsidRPr="00F24922">
            <w:fldChar w:fldCharType="separate"/>
          </w:r>
          <w:hyperlink w:anchor="_Toc215925766" w:history="1">
            <w:r w:rsidR="00F24922" w:rsidRPr="00F24922">
              <w:rPr>
                <w:rStyle w:val="Hyperlink"/>
                <w:noProof/>
                <w:lang w:val="en-US"/>
              </w:rPr>
              <w:t>1.</w:t>
            </w:r>
            <w:r w:rsidR="00F24922" w:rsidRPr="00F24922">
              <w:rPr>
                <w:rStyle w:val="Hyperlink"/>
                <w:noProof/>
              </w:rPr>
              <w:t>Cover page</w:t>
            </w:r>
            <w:r w:rsidR="00F24922" w:rsidRPr="00F24922">
              <w:rPr>
                <w:noProof/>
                <w:webHidden/>
              </w:rPr>
              <w:tab/>
            </w:r>
            <w:r w:rsidR="00F24922" w:rsidRPr="00F24922">
              <w:rPr>
                <w:noProof/>
                <w:webHidden/>
              </w:rPr>
              <w:fldChar w:fldCharType="begin"/>
            </w:r>
            <w:r w:rsidR="00F24922" w:rsidRPr="00F24922">
              <w:rPr>
                <w:noProof/>
                <w:webHidden/>
              </w:rPr>
              <w:instrText xml:space="preserve"> PAGEREF _Toc215925766 \h </w:instrText>
            </w:r>
            <w:r w:rsidR="00F24922" w:rsidRPr="00F24922">
              <w:rPr>
                <w:noProof/>
                <w:webHidden/>
              </w:rPr>
            </w:r>
            <w:r w:rsidR="00F24922" w:rsidRPr="00F24922">
              <w:rPr>
                <w:noProof/>
                <w:webHidden/>
              </w:rPr>
              <w:fldChar w:fldCharType="separate"/>
            </w:r>
            <w:r w:rsidR="00F24922" w:rsidRPr="00F24922">
              <w:rPr>
                <w:noProof/>
                <w:webHidden/>
              </w:rPr>
              <w:t>2</w:t>
            </w:r>
            <w:r w:rsidR="00F24922" w:rsidRPr="00F24922">
              <w:rPr>
                <w:noProof/>
                <w:webHidden/>
              </w:rPr>
              <w:fldChar w:fldCharType="end"/>
            </w:r>
          </w:hyperlink>
        </w:p>
        <w:p w14:paraId="7F0DF2CA" w14:textId="643A9F32" w:rsidR="00F24922" w:rsidRPr="00F24922" w:rsidRDefault="00F24922">
          <w:pPr>
            <w:pStyle w:val="TOC1"/>
            <w:tabs>
              <w:tab w:val="right" w:leader="dot" w:pos="9350"/>
            </w:tabs>
            <w:rPr>
              <w:rFonts w:asciiTheme="minorHAnsi" w:hAnsiTheme="minorHAnsi" w:cstheme="minorBidi"/>
              <w:noProof/>
              <w:kern w:val="2"/>
              <w:sz w:val="24"/>
              <w:szCs w:val="24"/>
              <w:lang w:val="en-US" w:eastAsia="ja-JP"/>
              <w14:ligatures w14:val="standardContextual"/>
            </w:rPr>
          </w:pPr>
          <w:hyperlink w:anchor="_Toc215925767" w:history="1">
            <w:r w:rsidRPr="00F24922">
              <w:rPr>
                <w:rStyle w:val="Hyperlink"/>
                <w:noProof/>
                <w:lang w:val="en-US"/>
              </w:rPr>
              <w:t>2.</w:t>
            </w:r>
            <w:r w:rsidRPr="00F24922">
              <w:rPr>
                <w:rStyle w:val="Hyperlink"/>
                <w:noProof/>
              </w:rPr>
              <w:t>Abstract/Summary</w:t>
            </w:r>
            <w:r w:rsidRPr="00F24922">
              <w:rPr>
                <w:noProof/>
                <w:webHidden/>
              </w:rPr>
              <w:tab/>
            </w:r>
            <w:r w:rsidRPr="00F24922">
              <w:rPr>
                <w:noProof/>
                <w:webHidden/>
              </w:rPr>
              <w:fldChar w:fldCharType="begin"/>
            </w:r>
            <w:r w:rsidRPr="00F24922">
              <w:rPr>
                <w:noProof/>
                <w:webHidden/>
              </w:rPr>
              <w:instrText xml:space="preserve"> PAGEREF _Toc215925767 \h </w:instrText>
            </w:r>
            <w:r w:rsidRPr="00F24922">
              <w:rPr>
                <w:noProof/>
                <w:webHidden/>
              </w:rPr>
            </w:r>
            <w:r w:rsidRPr="00F24922">
              <w:rPr>
                <w:noProof/>
                <w:webHidden/>
              </w:rPr>
              <w:fldChar w:fldCharType="separate"/>
            </w:r>
            <w:r w:rsidRPr="00F24922">
              <w:rPr>
                <w:noProof/>
                <w:webHidden/>
              </w:rPr>
              <w:t>2</w:t>
            </w:r>
            <w:r w:rsidRPr="00F24922">
              <w:rPr>
                <w:noProof/>
                <w:webHidden/>
              </w:rPr>
              <w:fldChar w:fldCharType="end"/>
            </w:r>
          </w:hyperlink>
        </w:p>
        <w:p w14:paraId="55282817" w14:textId="1537B582" w:rsidR="00F24922" w:rsidRPr="00F24922" w:rsidRDefault="00F24922">
          <w:pPr>
            <w:pStyle w:val="TOC1"/>
            <w:tabs>
              <w:tab w:val="right" w:leader="dot" w:pos="9350"/>
            </w:tabs>
            <w:rPr>
              <w:rFonts w:asciiTheme="minorHAnsi" w:hAnsiTheme="minorHAnsi" w:cstheme="minorBidi"/>
              <w:noProof/>
              <w:kern w:val="2"/>
              <w:sz w:val="24"/>
              <w:szCs w:val="24"/>
              <w:lang w:val="en-US" w:eastAsia="ja-JP"/>
              <w14:ligatures w14:val="standardContextual"/>
            </w:rPr>
          </w:pPr>
          <w:hyperlink w:anchor="_Toc215925768" w:history="1">
            <w:r w:rsidRPr="00F24922">
              <w:rPr>
                <w:rStyle w:val="Hyperlink"/>
                <w:noProof/>
              </w:rPr>
              <w:t>3.Lab Specific Section: I. Requirements Elicitation &amp; Modeling</w:t>
            </w:r>
            <w:r w:rsidRPr="00F24922">
              <w:rPr>
                <w:noProof/>
                <w:webHidden/>
              </w:rPr>
              <w:tab/>
            </w:r>
            <w:r w:rsidRPr="00F24922">
              <w:rPr>
                <w:noProof/>
                <w:webHidden/>
              </w:rPr>
              <w:fldChar w:fldCharType="begin"/>
            </w:r>
            <w:r w:rsidRPr="00F24922">
              <w:rPr>
                <w:noProof/>
                <w:webHidden/>
              </w:rPr>
              <w:instrText xml:space="preserve"> PAGEREF _Toc215925768 \h </w:instrText>
            </w:r>
            <w:r w:rsidRPr="00F24922">
              <w:rPr>
                <w:noProof/>
                <w:webHidden/>
              </w:rPr>
            </w:r>
            <w:r w:rsidRPr="00F24922">
              <w:rPr>
                <w:noProof/>
                <w:webHidden/>
              </w:rPr>
              <w:fldChar w:fldCharType="separate"/>
            </w:r>
            <w:r w:rsidRPr="00F24922">
              <w:rPr>
                <w:noProof/>
                <w:webHidden/>
              </w:rPr>
              <w:t>3</w:t>
            </w:r>
            <w:r w:rsidRPr="00F24922">
              <w:rPr>
                <w:noProof/>
                <w:webHidden/>
              </w:rPr>
              <w:fldChar w:fldCharType="end"/>
            </w:r>
          </w:hyperlink>
        </w:p>
        <w:p w14:paraId="0096EC2D" w14:textId="10278848" w:rsidR="00F24922" w:rsidRPr="00F24922" w:rsidRDefault="00F24922">
          <w:pPr>
            <w:pStyle w:val="TOC2"/>
            <w:tabs>
              <w:tab w:val="left" w:pos="960"/>
              <w:tab w:val="right" w:leader="dot" w:pos="9350"/>
            </w:tabs>
            <w:rPr>
              <w:rFonts w:asciiTheme="minorHAnsi" w:hAnsiTheme="minorHAnsi" w:cstheme="minorBidi"/>
              <w:noProof/>
              <w:kern w:val="2"/>
              <w:sz w:val="24"/>
              <w:szCs w:val="24"/>
              <w:lang w:val="en-US" w:eastAsia="ja-JP"/>
              <w14:ligatures w14:val="standardContextual"/>
            </w:rPr>
          </w:pPr>
          <w:hyperlink w:anchor="_Toc215925769" w:history="1">
            <w:r w:rsidRPr="00F24922">
              <w:rPr>
                <w:rStyle w:val="Hyperlink"/>
                <w:rFonts w:eastAsia="Times New Roman" w:cs="Times New Roman"/>
                <w:noProof/>
              </w:rPr>
              <w:t>3.1</w:t>
            </w:r>
            <w:r w:rsidRPr="00F24922">
              <w:rPr>
                <w:rFonts w:asciiTheme="minorHAnsi" w:hAnsiTheme="minorHAnsi" w:cstheme="minorBidi"/>
                <w:noProof/>
                <w:kern w:val="2"/>
                <w:sz w:val="24"/>
                <w:szCs w:val="24"/>
                <w:lang w:val="en-US" w:eastAsia="ja-JP"/>
                <w14:ligatures w14:val="standardContextual"/>
              </w:rPr>
              <w:tab/>
            </w:r>
            <w:r w:rsidRPr="00F24922">
              <w:rPr>
                <w:rStyle w:val="Hyperlink"/>
                <w:rFonts w:eastAsia="Times New Roman" w:cs="Times New Roman"/>
                <w:noProof/>
              </w:rPr>
              <w:t>Software Requirements Specifications (SRS)</w:t>
            </w:r>
            <w:r w:rsidRPr="00F24922">
              <w:rPr>
                <w:noProof/>
                <w:webHidden/>
              </w:rPr>
              <w:tab/>
            </w:r>
            <w:r w:rsidRPr="00F24922">
              <w:rPr>
                <w:noProof/>
                <w:webHidden/>
              </w:rPr>
              <w:fldChar w:fldCharType="begin"/>
            </w:r>
            <w:r w:rsidRPr="00F24922">
              <w:rPr>
                <w:noProof/>
                <w:webHidden/>
              </w:rPr>
              <w:instrText xml:space="preserve"> PAGEREF _Toc215925769 \h </w:instrText>
            </w:r>
            <w:r w:rsidRPr="00F24922">
              <w:rPr>
                <w:noProof/>
                <w:webHidden/>
              </w:rPr>
            </w:r>
            <w:r w:rsidRPr="00F24922">
              <w:rPr>
                <w:noProof/>
                <w:webHidden/>
              </w:rPr>
              <w:fldChar w:fldCharType="separate"/>
            </w:r>
            <w:r w:rsidRPr="00F24922">
              <w:rPr>
                <w:noProof/>
                <w:webHidden/>
              </w:rPr>
              <w:t>3</w:t>
            </w:r>
            <w:r w:rsidRPr="00F24922">
              <w:rPr>
                <w:noProof/>
                <w:webHidden/>
              </w:rPr>
              <w:fldChar w:fldCharType="end"/>
            </w:r>
          </w:hyperlink>
        </w:p>
        <w:p w14:paraId="38EF2A74" w14:textId="4867CA19" w:rsidR="00F24922" w:rsidRPr="00F24922" w:rsidRDefault="00F24922">
          <w:pPr>
            <w:pStyle w:val="TOC3"/>
            <w:tabs>
              <w:tab w:val="left" w:pos="1440"/>
              <w:tab w:val="right" w:leader="dot" w:pos="9350"/>
            </w:tabs>
            <w:rPr>
              <w:rFonts w:asciiTheme="minorHAnsi" w:hAnsiTheme="minorHAnsi" w:cstheme="minorBidi"/>
              <w:noProof/>
              <w:kern w:val="2"/>
              <w:sz w:val="24"/>
              <w:szCs w:val="24"/>
              <w:lang w:val="en-US" w:eastAsia="ja-JP"/>
              <w14:ligatures w14:val="standardContextual"/>
            </w:rPr>
          </w:pPr>
          <w:hyperlink w:anchor="_Toc215925770" w:history="1">
            <w:r w:rsidRPr="00F24922">
              <w:rPr>
                <w:rStyle w:val="Hyperlink"/>
                <w:rFonts w:eastAsia="Times New Roman" w:cs="Times New Roman"/>
                <w:noProof/>
              </w:rPr>
              <w:t>3.1.1</w:t>
            </w:r>
            <w:r w:rsidRPr="00F24922">
              <w:rPr>
                <w:rFonts w:asciiTheme="minorHAnsi" w:hAnsiTheme="minorHAnsi" w:cstheme="minorBidi"/>
                <w:noProof/>
                <w:kern w:val="2"/>
                <w:sz w:val="24"/>
                <w:szCs w:val="24"/>
                <w:lang w:val="en-US" w:eastAsia="ja-JP"/>
                <w14:ligatures w14:val="standardContextual"/>
              </w:rPr>
              <w:tab/>
            </w:r>
            <w:r w:rsidRPr="00F24922">
              <w:rPr>
                <w:rStyle w:val="Hyperlink"/>
                <w:rFonts w:eastAsia="Times New Roman" w:cs="Times New Roman"/>
                <w:noProof/>
              </w:rPr>
              <w:t>Functional Requirements (FRs)</w:t>
            </w:r>
            <w:r w:rsidRPr="00F24922">
              <w:rPr>
                <w:noProof/>
                <w:webHidden/>
              </w:rPr>
              <w:tab/>
            </w:r>
            <w:r w:rsidRPr="00F24922">
              <w:rPr>
                <w:noProof/>
                <w:webHidden/>
              </w:rPr>
              <w:fldChar w:fldCharType="begin"/>
            </w:r>
            <w:r w:rsidRPr="00F24922">
              <w:rPr>
                <w:noProof/>
                <w:webHidden/>
              </w:rPr>
              <w:instrText xml:space="preserve"> PAGEREF _Toc215925770 \h </w:instrText>
            </w:r>
            <w:r w:rsidRPr="00F24922">
              <w:rPr>
                <w:noProof/>
                <w:webHidden/>
              </w:rPr>
            </w:r>
            <w:r w:rsidRPr="00F24922">
              <w:rPr>
                <w:noProof/>
                <w:webHidden/>
              </w:rPr>
              <w:fldChar w:fldCharType="separate"/>
            </w:r>
            <w:r w:rsidRPr="00F24922">
              <w:rPr>
                <w:noProof/>
                <w:webHidden/>
              </w:rPr>
              <w:t>3</w:t>
            </w:r>
            <w:r w:rsidRPr="00F24922">
              <w:rPr>
                <w:noProof/>
                <w:webHidden/>
              </w:rPr>
              <w:fldChar w:fldCharType="end"/>
            </w:r>
          </w:hyperlink>
        </w:p>
        <w:p w14:paraId="4A3C6F25" w14:textId="15BD690A" w:rsidR="00F24922" w:rsidRPr="00F24922" w:rsidRDefault="00F24922">
          <w:pPr>
            <w:pStyle w:val="TOC3"/>
            <w:tabs>
              <w:tab w:val="left" w:pos="1440"/>
              <w:tab w:val="right" w:leader="dot" w:pos="9350"/>
            </w:tabs>
            <w:rPr>
              <w:rFonts w:asciiTheme="minorHAnsi" w:hAnsiTheme="minorHAnsi" w:cstheme="minorBidi"/>
              <w:noProof/>
              <w:kern w:val="2"/>
              <w:sz w:val="24"/>
              <w:szCs w:val="24"/>
              <w:lang w:val="en-US" w:eastAsia="ja-JP"/>
              <w14:ligatures w14:val="standardContextual"/>
            </w:rPr>
          </w:pPr>
          <w:hyperlink w:anchor="_Toc215925771" w:history="1">
            <w:r w:rsidRPr="00F24922">
              <w:rPr>
                <w:rStyle w:val="Hyperlink"/>
                <w:rFonts w:cs="Times New Roman"/>
                <w:noProof/>
              </w:rPr>
              <w:t>3.1.2</w:t>
            </w:r>
            <w:r w:rsidRPr="00F24922">
              <w:rPr>
                <w:rFonts w:asciiTheme="minorHAnsi" w:hAnsiTheme="minorHAnsi" w:cstheme="minorBidi"/>
                <w:noProof/>
                <w:kern w:val="2"/>
                <w:sz w:val="24"/>
                <w:szCs w:val="24"/>
                <w:lang w:val="en-US" w:eastAsia="ja-JP"/>
                <w14:ligatures w14:val="standardContextual"/>
              </w:rPr>
              <w:tab/>
            </w:r>
            <w:r w:rsidRPr="00F24922">
              <w:rPr>
                <w:rStyle w:val="Hyperlink"/>
                <w:rFonts w:cs="Times New Roman"/>
                <w:noProof/>
              </w:rPr>
              <w:t>Non-Functional Requirements (NFRs)</w:t>
            </w:r>
            <w:r w:rsidRPr="00F24922">
              <w:rPr>
                <w:noProof/>
                <w:webHidden/>
              </w:rPr>
              <w:tab/>
            </w:r>
            <w:r w:rsidRPr="00F24922">
              <w:rPr>
                <w:noProof/>
                <w:webHidden/>
              </w:rPr>
              <w:fldChar w:fldCharType="begin"/>
            </w:r>
            <w:r w:rsidRPr="00F24922">
              <w:rPr>
                <w:noProof/>
                <w:webHidden/>
              </w:rPr>
              <w:instrText xml:space="preserve"> PAGEREF _Toc215925771 \h </w:instrText>
            </w:r>
            <w:r w:rsidRPr="00F24922">
              <w:rPr>
                <w:noProof/>
                <w:webHidden/>
              </w:rPr>
            </w:r>
            <w:r w:rsidRPr="00F24922">
              <w:rPr>
                <w:noProof/>
                <w:webHidden/>
              </w:rPr>
              <w:fldChar w:fldCharType="separate"/>
            </w:r>
            <w:r w:rsidRPr="00F24922">
              <w:rPr>
                <w:noProof/>
                <w:webHidden/>
              </w:rPr>
              <w:t>3</w:t>
            </w:r>
            <w:r w:rsidRPr="00F24922">
              <w:rPr>
                <w:noProof/>
                <w:webHidden/>
              </w:rPr>
              <w:fldChar w:fldCharType="end"/>
            </w:r>
          </w:hyperlink>
        </w:p>
        <w:p w14:paraId="0B80BCEE" w14:textId="4BE8063F" w:rsidR="00F24922" w:rsidRPr="00F24922" w:rsidRDefault="00F24922">
          <w:pPr>
            <w:pStyle w:val="TOC3"/>
            <w:tabs>
              <w:tab w:val="right" w:leader="dot" w:pos="9350"/>
            </w:tabs>
            <w:rPr>
              <w:rFonts w:asciiTheme="minorHAnsi" w:hAnsiTheme="minorHAnsi" w:cstheme="minorBidi"/>
              <w:noProof/>
              <w:kern w:val="2"/>
              <w:sz w:val="24"/>
              <w:szCs w:val="24"/>
              <w:lang w:val="en-US" w:eastAsia="ja-JP"/>
              <w14:ligatures w14:val="standardContextual"/>
            </w:rPr>
          </w:pPr>
          <w:hyperlink w:anchor="_Toc215925772" w:history="1">
            <w:r w:rsidRPr="00F24922">
              <w:rPr>
                <w:rStyle w:val="Hyperlink"/>
                <w:rFonts w:cs="Times New Roman"/>
                <w:noProof/>
              </w:rPr>
              <w:t>3.1.3 Architecturally Significant Requirements (ASRs)</w:t>
            </w:r>
            <w:r w:rsidRPr="00F24922">
              <w:rPr>
                <w:noProof/>
                <w:webHidden/>
              </w:rPr>
              <w:tab/>
            </w:r>
            <w:r w:rsidRPr="00F24922">
              <w:rPr>
                <w:noProof/>
                <w:webHidden/>
              </w:rPr>
              <w:fldChar w:fldCharType="begin"/>
            </w:r>
            <w:r w:rsidRPr="00F24922">
              <w:rPr>
                <w:noProof/>
                <w:webHidden/>
              </w:rPr>
              <w:instrText xml:space="preserve"> PAGEREF _Toc215925772 \h </w:instrText>
            </w:r>
            <w:r w:rsidRPr="00F24922">
              <w:rPr>
                <w:noProof/>
                <w:webHidden/>
              </w:rPr>
            </w:r>
            <w:r w:rsidRPr="00F24922">
              <w:rPr>
                <w:noProof/>
                <w:webHidden/>
              </w:rPr>
              <w:fldChar w:fldCharType="separate"/>
            </w:r>
            <w:r w:rsidRPr="00F24922">
              <w:rPr>
                <w:noProof/>
                <w:webHidden/>
              </w:rPr>
              <w:t>4</w:t>
            </w:r>
            <w:r w:rsidRPr="00F24922">
              <w:rPr>
                <w:noProof/>
                <w:webHidden/>
              </w:rPr>
              <w:fldChar w:fldCharType="end"/>
            </w:r>
          </w:hyperlink>
        </w:p>
        <w:p w14:paraId="64DCABCF" w14:textId="21202603" w:rsidR="00F24922" w:rsidRPr="00F24922" w:rsidRDefault="00F24922">
          <w:pPr>
            <w:pStyle w:val="TOC1"/>
            <w:tabs>
              <w:tab w:val="right" w:leader="dot" w:pos="9350"/>
            </w:tabs>
            <w:rPr>
              <w:rFonts w:asciiTheme="minorHAnsi" w:hAnsiTheme="minorHAnsi" w:cstheme="minorBidi"/>
              <w:noProof/>
              <w:kern w:val="2"/>
              <w:sz w:val="24"/>
              <w:szCs w:val="24"/>
              <w:lang w:val="en-US" w:eastAsia="ja-JP"/>
              <w14:ligatures w14:val="standardContextual"/>
            </w:rPr>
          </w:pPr>
          <w:hyperlink w:anchor="_Toc215925773" w:history="1">
            <w:r w:rsidRPr="00F24922">
              <w:rPr>
                <w:rStyle w:val="Hyperlink"/>
                <w:rFonts w:cs="Times New Roman"/>
                <w:noProof/>
              </w:rPr>
              <w:t>4. Architectural Design (note: Problem analysis of next lab)</w:t>
            </w:r>
            <w:r w:rsidRPr="00F24922">
              <w:rPr>
                <w:noProof/>
                <w:webHidden/>
              </w:rPr>
              <w:tab/>
            </w:r>
            <w:r w:rsidRPr="00F24922">
              <w:rPr>
                <w:noProof/>
                <w:webHidden/>
              </w:rPr>
              <w:fldChar w:fldCharType="begin"/>
            </w:r>
            <w:r w:rsidRPr="00F24922">
              <w:rPr>
                <w:noProof/>
                <w:webHidden/>
              </w:rPr>
              <w:instrText xml:space="preserve"> PAGEREF _Toc215925773 \h </w:instrText>
            </w:r>
            <w:r w:rsidRPr="00F24922">
              <w:rPr>
                <w:noProof/>
                <w:webHidden/>
              </w:rPr>
            </w:r>
            <w:r w:rsidRPr="00F24922">
              <w:rPr>
                <w:noProof/>
                <w:webHidden/>
              </w:rPr>
              <w:fldChar w:fldCharType="separate"/>
            </w:r>
            <w:r w:rsidRPr="00F24922">
              <w:rPr>
                <w:noProof/>
                <w:webHidden/>
              </w:rPr>
              <w:t>6</w:t>
            </w:r>
            <w:r w:rsidRPr="00F24922">
              <w:rPr>
                <w:noProof/>
                <w:webHidden/>
              </w:rPr>
              <w:fldChar w:fldCharType="end"/>
            </w:r>
          </w:hyperlink>
        </w:p>
        <w:p w14:paraId="00B80AA1" w14:textId="7C96BC4C" w:rsidR="00F24922" w:rsidRPr="00F24922" w:rsidRDefault="00F24922">
          <w:pPr>
            <w:pStyle w:val="TOC2"/>
            <w:tabs>
              <w:tab w:val="right" w:leader="dot" w:pos="9350"/>
            </w:tabs>
            <w:rPr>
              <w:rFonts w:asciiTheme="minorHAnsi" w:hAnsiTheme="minorHAnsi" w:cstheme="minorBidi"/>
              <w:noProof/>
              <w:kern w:val="2"/>
              <w:sz w:val="24"/>
              <w:szCs w:val="24"/>
              <w:lang w:val="en-US" w:eastAsia="ja-JP"/>
              <w14:ligatures w14:val="standardContextual"/>
            </w:rPr>
          </w:pPr>
          <w:hyperlink w:anchor="_Toc215925774" w:history="1">
            <w:r w:rsidRPr="00F24922">
              <w:rPr>
                <w:rStyle w:val="Hyperlink"/>
                <w:noProof/>
              </w:rPr>
              <w:t>4.1 The Problem Statement</w:t>
            </w:r>
            <w:r w:rsidRPr="00F24922">
              <w:rPr>
                <w:noProof/>
                <w:webHidden/>
              </w:rPr>
              <w:tab/>
            </w:r>
            <w:r w:rsidRPr="00F24922">
              <w:rPr>
                <w:noProof/>
                <w:webHidden/>
              </w:rPr>
              <w:fldChar w:fldCharType="begin"/>
            </w:r>
            <w:r w:rsidRPr="00F24922">
              <w:rPr>
                <w:noProof/>
                <w:webHidden/>
              </w:rPr>
              <w:instrText xml:space="preserve"> PAGEREF _Toc215925774 \h </w:instrText>
            </w:r>
            <w:r w:rsidRPr="00F24922">
              <w:rPr>
                <w:noProof/>
                <w:webHidden/>
              </w:rPr>
            </w:r>
            <w:r w:rsidRPr="00F24922">
              <w:rPr>
                <w:noProof/>
                <w:webHidden/>
              </w:rPr>
              <w:fldChar w:fldCharType="separate"/>
            </w:r>
            <w:r w:rsidRPr="00F24922">
              <w:rPr>
                <w:noProof/>
                <w:webHidden/>
              </w:rPr>
              <w:t>6</w:t>
            </w:r>
            <w:r w:rsidRPr="00F24922">
              <w:rPr>
                <w:noProof/>
                <w:webHidden/>
              </w:rPr>
              <w:fldChar w:fldCharType="end"/>
            </w:r>
          </w:hyperlink>
        </w:p>
        <w:p w14:paraId="2F7C8194" w14:textId="72D0D9DC" w:rsidR="00F24922" w:rsidRPr="00F24922" w:rsidRDefault="00F24922">
          <w:pPr>
            <w:pStyle w:val="TOC2"/>
            <w:tabs>
              <w:tab w:val="right" w:leader="dot" w:pos="9350"/>
            </w:tabs>
            <w:rPr>
              <w:rFonts w:asciiTheme="minorHAnsi" w:hAnsiTheme="minorHAnsi" w:cstheme="minorBidi"/>
              <w:noProof/>
              <w:kern w:val="2"/>
              <w:sz w:val="24"/>
              <w:szCs w:val="24"/>
              <w:lang w:val="en-US" w:eastAsia="ja-JP"/>
              <w14:ligatures w14:val="standardContextual"/>
            </w:rPr>
          </w:pPr>
          <w:hyperlink w:anchor="_Toc215925775" w:history="1">
            <w:r w:rsidRPr="00F24922">
              <w:rPr>
                <w:rStyle w:val="Hyperlink"/>
                <w:rFonts w:cs="Times New Roman"/>
                <w:noProof/>
              </w:rPr>
              <w:t>4.2 Impact of ASRs on Coordination Architectures</w:t>
            </w:r>
            <w:r w:rsidRPr="00F24922">
              <w:rPr>
                <w:noProof/>
                <w:webHidden/>
              </w:rPr>
              <w:tab/>
            </w:r>
            <w:r w:rsidRPr="00F24922">
              <w:rPr>
                <w:noProof/>
                <w:webHidden/>
              </w:rPr>
              <w:fldChar w:fldCharType="begin"/>
            </w:r>
            <w:r w:rsidRPr="00F24922">
              <w:rPr>
                <w:noProof/>
                <w:webHidden/>
              </w:rPr>
              <w:instrText xml:space="preserve"> PAGEREF _Toc215925775 \h </w:instrText>
            </w:r>
            <w:r w:rsidRPr="00F24922">
              <w:rPr>
                <w:noProof/>
                <w:webHidden/>
              </w:rPr>
            </w:r>
            <w:r w:rsidRPr="00F24922">
              <w:rPr>
                <w:noProof/>
                <w:webHidden/>
              </w:rPr>
              <w:fldChar w:fldCharType="separate"/>
            </w:r>
            <w:r w:rsidRPr="00F24922">
              <w:rPr>
                <w:noProof/>
                <w:webHidden/>
              </w:rPr>
              <w:t>6</w:t>
            </w:r>
            <w:r w:rsidRPr="00F24922">
              <w:rPr>
                <w:noProof/>
                <w:webHidden/>
              </w:rPr>
              <w:fldChar w:fldCharType="end"/>
            </w:r>
          </w:hyperlink>
        </w:p>
        <w:p w14:paraId="5683E25B" w14:textId="07575DE5" w:rsidR="00F24922" w:rsidRPr="00F24922" w:rsidRDefault="00F24922">
          <w:pPr>
            <w:pStyle w:val="TOC1"/>
            <w:tabs>
              <w:tab w:val="right" w:leader="dot" w:pos="9350"/>
            </w:tabs>
            <w:rPr>
              <w:rFonts w:asciiTheme="minorHAnsi" w:hAnsiTheme="minorHAnsi" w:cstheme="minorBidi"/>
              <w:noProof/>
              <w:kern w:val="2"/>
              <w:sz w:val="24"/>
              <w:szCs w:val="24"/>
              <w:lang w:val="en-US" w:eastAsia="ja-JP"/>
              <w14:ligatures w14:val="standardContextual"/>
            </w:rPr>
          </w:pPr>
          <w:hyperlink w:anchor="_Toc215925776" w:history="1">
            <w:r w:rsidRPr="00F24922">
              <w:rPr>
                <w:rStyle w:val="Hyperlink"/>
                <w:rFonts w:cs="Times New Roman"/>
                <w:noProof/>
              </w:rPr>
              <w:t>5. Conclusion &amp; Reflection</w:t>
            </w:r>
            <w:r w:rsidRPr="00F24922">
              <w:rPr>
                <w:noProof/>
                <w:webHidden/>
              </w:rPr>
              <w:tab/>
            </w:r>
            <w:r w:rsidRPr="00F24922">
              <w:rPr>
                <w:noProof/>
                <w:webHidden/>
              </w:rPr>
              <w:fldChar w:fldCharType="begin"/>
            </w:r>
            <w:r w:rsidRPr="00F24922">
              <w:rPr>
                <w:noProof/>
                <w:webHidden/>
              </w:rPr>
              <w:instrText xml:space="preserve"> PAGEREF _Toc215925776 \h </w:instrText>
            </w:r>
            <w:r w:rsidRPr="00F24922">
              <w:rPr>
                <w:noProof/>
                <w:webHidden/>
              </w:rPr>
            </w:r>
            <w:r w:rsidRPr="00F24922">
              <w:rPr>
                <w:noProof/>
                <w:webHidden/>
              </w:rPr>
              <w:fldChar w:fldCharType="separate"/>
            </w:r>
            <w:r w:rsidRPr="00F24922">
              <w:rPr>
                <w:noProof/>
                <w:webHidden/>
              </w:rPr>
              <w:t>7</w:t>
            </w:r>
            <w:r w:rsidRPr="00F24922">
              <w:rPr>
                <w:noProof/>
                <w:webHidden/>
              </w:rPr>
              <w:fldChar w:fldCharType="end"/>
            </w:r>
          </w:hyperlink>
        </w:p>
        <w:p w14:paraId="31CCC7DC" w14:textId="1C8FAF5D" w:rsidR="006056CC" w:rsidRPr="006056CC" w:rsidRDefault="006056CC" w:rsidP="006056CC">
          <w:r w:rsidRPr="00F24922">
            <w:rPr>
              <w:noProof/>
            </w:rPr>
            <w:fldChar w:fldCharType="end"/>
          </w:r>
        </w:p>
      </w:sdtContent>
    </w:sdt>
    <w:p w14:paraId="077D0E0E" w14:textId="77777777" w:rsidR="006056CC" w:rsidRPr="004E1735" w:rsidRDefault="006056CC" w:rsidP="0073464F">
      <w:pPr>
        <w:spacing w:line="240" w:lineRule="auto"/>
        <w:jc w:val="center"/>
        <w:rPr>
          <w:rFonts w:eastAsia="Times New Roman" w:cs="Times New Roman"/>
          <w:sz w:val="26"/>
          <w:szCs w:val="26"/>
          <w:lang w:val="en-US" w:eastAsia="en-US"/>
        </w:rPr>
      </w:pPr>
    </w:p>
    <w:p w14:paraId="6018A003" w14:textId="26B83FF5" w:rsidR="00AC2BFF" w:rsidRPr="00322B39" w:rsidRDefault="00322B39" w:rsidP="00322B39">
      <w:pPr>
        <w:outlineLvl w:val="0"/>
        <w:rPr>
          <w:b/>
          <w:bCs/>
          <w:sz w:val="26"/>
          <w:szCs w:val="26"/>
        </w:rPr>
      </w:pPr>
      <w:bookmarkStart w:id="0" w:name="_Toc215925766"/>
      <w:r>
        <w:rPr>
          <w:b/>
          <w:bCs/>
          <w:sz w:val="26"/>
          <w:szCs w:val="26"/>
          <w:lang w:val="en-US"/>
        </w:rPr>
        <w:t>1.</w:t>
      </w:r>
      <w:r w:rsidR="00DB19A0" w:rsidRPr="00322B39">
        <w:rPr>
          <w:b/>
          <w:bCs/>
          <w:sz w:val="26"/>
          <w:szCs w:val="26"/>
        </w:rPr>
        <w:t>Cover page</w:t>
      </w:r>
      <w:bookmarkEnd w:id="0"/>
    </w:p>
    <w:p w14:paraId="37BD9578" w14:textId="78B0A9A4" w:rsidR="00DB19A0" w:rsidRPr="00DB19A0" w:rsidRDefault="00DB19A0" w:rsidP="00DB19A0">
      <w:pPr>
        <w:pStyle w:val="ListParagraph"/>
        <w:numPr>
          <w:ilvl w:val="0"/>
          <w:numId w:val="2"/>
        </w:numPr>
        <w:spacing w:line="480" w:lineRule="auto"/>
        <w:rPr>
          <w:rFonts w:eastAsia="Times New Roman" w:cs="Times New Roman"/>
          <w:color w:val="000000"/>
          <w:sz w:val="26"/>
          <w:szCs w:val="26"/>
          <w:lang w:eastAsia="en-US"/>
        </w:rPr>
      </w:pPr>
      <w:r w:rsidRPr="00DB19A0">
        <w:rPr>
          <w:b/>
          <w:bCs/>
          <w:sz w:val="26"/>
          <w:szCs w:val="26"/>
        </w:rPr>
        <w:t>Title</w:t>
      </w:r>
      <w:r w:rsidRPr="00DB19A0">
        <w:rPr>
          <w:sz w:val="26"/>
          <w:szCs w:val="26"/>
        </w:rPr>
        <w:t xml:space="preserve">: </w:t>
      </w:r>
      <w:r w:rsidRPr="00DB19A0">
        <w:rPr>
          <w:rFonts w:eastAsia="Times New Roman" w:cs="Times New Roman"/>
          <w:color w:val="000000"/>
          <w:sz w:val="26"/>
          <w:szCs w:val="26"/>
          <w:lang w:eastAsia="en-US"/>
        </w:rPr>
        <w:t>Design and Evaluation of Multi-Agent Architecturesfor Stock Pri</w:t>
      </w:r>
      <w:r>
        <w:rPr>
          <w:rFonts w:eastAsia="Times New Roman" w:cs="Times New Roman"/>
          <w:color w:val="000000"/>
          <w:sz w:val="26"/>
          <w:szCs w:val="26"/>
          <w:lang w:eastAsia="en-US"/>
        </w:rPr>
        <w:t xml:space="preserve">ce </w:t>
      </w:r>
      <w:r w:rsidRPr="00DB19A0">
        <w:rPr>
          <w:rFonts w:eastAsia="Times New Roman" w:cs="Times New Roman"/>
          <w:color w:val="000000"/>
          <w:sz w:val="26"/>
          <w:szCs w:val="26"/>
          <w:lang w:eastAsia="en-US"/>
        </w:rPr>
        <w:t>Prediction: A Vietnam Case Study</w:t>
      </w:r>
    </w:p>
    <w:p w14:paraId="5E2EE856" w14:textId="7D1FD386" w:rsidR="00DB19A0" w:rsidRPr="00DB19A0" w:rsidRDefault="00DB19A0" w:rsidP="00DB19A0">
      <w:pPr>
        <w:pStyle w:val="ListParagraph"/>
        <w:numPr>
          <w:ilvl w:val="0"/>
          <w:numId w:val="2"/>
        </w:numPr>
        <w:rPr>
          <w:sz w:val="26"/>
          <w:szCs w:val="26"/>
        </w:rPr>
      </w:pPr>
      <w:r w:rsidRPr="00DB19A0">
        <w:rPr>
          <w:b/>
          <w:bCs/>
          <w:sz w:val="26"/>
          <w:szCs w:val="26"/>
        </w:rPr>
        <w:t>Course information</w:t>
      </w:r>
      <w:r w:rsidRPr="00DB19A0">
        <w:rPr>
          <w:sz w:val="26"/>
          <w:szCs w:val="26"/>
        </w:rPr>
        <w:t xml:space="preserve">: </w:t>
      </w:r>
      <w:r w:rsidRPr="00DB19A0">
        <w:rPr>
          <w:sz w:val="26"/>
          <w:szCs w:val="26"/>
          <w:lang w:val="vi"/>
        </w:rPr>
        <w:t>Software Architecture</w:t>
      </w:r>
    </w:p>
    <w:p w14:paraId="5BB2BDE0" w14:textId="2F347841" w:rsidR="00DB19A0" w:rsidRPr="00DB19A0" w:rsidRDefault="00DB19A0" w:rsidP="00DB19A0">
      <w:pPr>
        <w:pStyle w:val="ListParagraph"/>
        <w:numPr>
          <w:ilvl w:val="0"/>
          <w:numId w:val="2"/>
        </w:numPr>
        <w:rPr>
          <w:sz w:val="26"/>
          <w:szCs w:val="26"/>
        </w:rPr>
      </w:pPr>
      <w:r w:rsidRPr="00DB19A0">
        <w:rPr>
          <w:b/>
          <w:bCs/>
          <w:sz w:val="26"/>
          <w:szCs w:val="26"/>
          <w:lang w:val="vi"/>
        </w:rPr>
        <w:t>Student Details</w:t>
      </w:r>
      <w:r w:rsidRPr="00DB19A0">
        <w:rPr>
          <w:sz w:val="26"/>
          <w:szCs w:val="26"/>
        </w:rPr>
        <w:t xml:space="preserve">: Nguyen Minh Duong, </w:t>
      </w:r>
      <w:r w:rsidRPr="00DB19A0">
        <w:rPr>
          <w:b/>
          <w:bCs/>
          <w:sz w:val="26"/>
          <w:szCs w:val="26"/>
        </w:rPr>
        <w:t>ID</w:t>
      </w:r>
      <w:r w:rsidRPr="00DB19A0">
        <w:rPr>
          <w:sz w:val="26"/>
          <w:szCs w:val="26"/>
        </w:rPr>
        <w:t>: 23010441</w:t>
      </w:r>
    </w:p>
    <w:p w14:paraId="200EB7C2" w14:textId="3A3A2BB5" w:rsidR="00DB19A0" w:rsidRPr="00DB19A0" w:rsidRDefault="00DB19A0" w:rsidP="00DB19A0">
      <w:pPr>
        <w:pStyle w:val="ListParagraph"/>
        <w:numPr>
          <w:ilvl w:val="0"/>
          <w:numId w:val="2"/>
        </w:numPr>
        <w:rPr>
          <w:sz w:val="26"/>
          <w:szCs w:val="26"/>
        </w:rPr>
      </w:pPr>
      <w:r w:rsidRPr="00DB19A0">
        <w:rPr>
          <w:b/>
          <w:bCs/>
          <w:sz w:val="26"/>
          <w:szCs w:val="26"/>
          <w:lang w:val="vi"/>
        </w:rPr>
        <w:t>Date</w:t>
      </w:r>
      <w:r w:rsidRPr="00DB19A0">
        <w:rPr>
          <w:sz w:val="26"/>
          <w:szCs w:val="26"/>
        </w:rPr>
        <w:t>: 12/2025</w:t>
      </w:r>
    </w:p>
    <w:p w14:paraId="23B10BEC" w14:textId="77777777" w:rsidR="00DB19A0" w:rsidRPr="00DB19A0" w:rsidRDefault="00DB19A0" w:rsidP="00DB19A0">
      <w:pPr>
        <w:rPr>
          <w:b/>
          <w:bCs/>
          <w:sz w:val="26"/>
          <w:szCs w:val="26"/>
          <w:lang w:val="en-US"/>
        </w:rPr>
      </w:pPr>
    </w:p>
    <w:p w14:paraId="1F4A8603" w14:textId="48D00A84" w:rsidR="006056CC" w:rsidRPr="00322B39" w:rsidRDefault="00322B39" w:rsidP="00322B39">
      <w:pPr>
        <w:outlineLvl w:val="0"/>
        <w:rPr>
          <w:b/>
          <w:bCs/>
          <w:sz w:val="26"/>
          <w:szCs w:val="26"/>
          <w:lang w:val="en-US"/>
        </w:rPr>
      </w:pPr>
      <w:bookmarkStart w:id="1" w:name="_Toc215925767"/>
      <w:r>
        <w:rPr>
          <w:b/>
          <w:bCs/>
          <w:sz w:val="26"/>
          <w:szCs w:val="26"/>
          <w:lang w:val="en-US"/>
        </w:rPr>
        <w:t>2.</w:t>
      </w:r>
      <w:r w:rsidR="00DB19A0" w:rsidRPr="00322B39">
        <w:rPr>
          <w:b/>
          <w:bCs/>
          <w:sz w:val="26"/>
          <w:szCs w:val="26"/>
        </w:rPr>
        <w:t>Abstract/Summary</w:t>
      </w:r>
      <w:bookmarkEnd w:id="1"/>
    </w:p>
    <w:p w14:paraId="33490899" w14:textId="77777777" w:rsidR="00322B39" w:rsidRPr="00322B39" w:rsidRDefault="00322B39" w:rsidP="00322B39">
      <w:pPr>
        <w:outlineLvl w:val="0"/>
        <w:rPr>
          <w:b/>
          <w:bCs/>
          <w:sz w:val="26"/>
          <w:szCs w:val="26"/>
          <w:lang w:val="en-US"/>
        </w:rPr>
      </w:pPr>
    </w:p>
    <w:p w14:paraId="5BCD324D" w14:textId="77777777" w:rsidR="00F73011" w:rsidRPr="00F73011" w:rsidRDefault="00F73011" w:rsidP="00F73011">
      <w:pPr>
        <w:rPr>
          <w:sz w:val="26"/>
          <w:szCs w:val="26"/>
          <w:lang w:val="en-US"/>
        </w:rPr>
      </w:pPr>
      <w:r w:rsidRPr="00F73011">
        <w:rPr>
          <w:sz w:val="26"/>
          <w:szCs w:val="26"/>
          <w:lang w:val="en-US"/>
        </w:rPr>
        <w:t>The Multi-Agent Stock Price Prediction System project aims to develop a robust agent-based modeling framework that accurately captures the complex and volatile dynamics of Vietnam’s emerging equity market. This initial lab focused on requirements elicitation and modeling. We documented essential Functional, Non-Functional, and Architecturally Significant Requirements (ASRs) in a structured format. The core system behavior was formally modeled using a UML Use Case Diagram, clearly defining system boundaries, external actors (End Users, Interaction Agent, Data Collection Agent, Data Analysis &amp; Price Prediction Agent, Storage System), and key behavioral relationships.</w:t>
      </w:r>
    </w:p>
    <w:p w14:paraId="6A0F99B9" w14:textId="77777777" w:rsidR="00F73011" w:rsidRPr="00F73011" w:rsidRDefault="00F73011" w:rsidP="00F73011">
      <w:pPr>
        <w:rPr>
          <w:sz w:val="26"/>
          <w:szCs w:val="26"/>
          <w:lang w:val="en-US"/>
        </w:rPr>
      </w:pPr>
      <w:r w:rsidRPr="00F73011">
        <w:rPr>
          <w:sz w:val="26"/>
          <w:szCs w:val="26"/>
          <w:lang w:val="en-US"/>
        </w:rPr>
        <w:lastRenderedPageBreak/>
        <w:t>This foundation establishes the scope and the critical architectural drivers that will be addressed in subsequent labs, particularly the design of the Hierarchical, Round Robin, Ensemble Voting, Decentralized, Federated, and Event-Driven Architectures in next Lab 2.</w:t>
      </w:r>
    </w:p>
    <w:p w14:paraId="753D81FB" w14:textId="1E1BBF59" w:rsidR="006056CC" w:rsidRDefault="006056CC" w:rsidP="00672A95">
      <w:pPr>
        <w:rPr>
          <w:b/>
          <w:bCs/>
          <w:sz w:val="26"/>
          <w:szCs w:val="26"/>
          <w:lang w:val="en-US"/>
        </w:rPr>
      </w:pPr>
    </w:p>
    <w:p w14:paraId="25A71820" w14:textId="2DA50AB4" w:rsidR="001F17C6" w:rsidRPr="00322B39" w:rsidRDefault="00322B39" w:rsidP="00322B39">
      <w:pPr>
        <w:outlineLvl w:val="0"/>
        <w:rPr>
          <w:b/>
          <w:bCs/>
          <w:sz w:val="26"/>
          <w:szCs w:val="26"/>
          <w:lang w:val="en-US"/>
        </w:rPr>
      </w:pPr>
      <w:bookmarkStart w:id="2" w:name="_Toc215925768"/>
      <w:r w:rsidRPr="00322B39">
        <w:rPr>
          <w:b/>
          <w:bCs/>
          <w:sz w:val="26"/>
          <w:szCs w:val="26"/>
        </w:rPr>
        <w:t>3.</w:t>
      </w:r>
      <w:r w:rsidR="001F17C6" w:rsidRPr="00322B39">
        <w:rPr>
          <w:b/>
          <w:bCs/>
          <w:sz w:val="26"/>
          <w:szCs w:val="26"/>
        </w:rPr>
        <w:t>Lab Specific Section: I. Requirements Elicitation &amp; Modeling</w:t>
      </w:r>
      <w:bookmarkEnd w:id="2"/>
    </w:p>
    <w:p w14:paraId="30BF92FD" w14:textId="75D317F6" w:rsidR="00322B39" w:rsidRPr="00387A57" w:rsidRDefault="00322B39" w:rsidP="00322B39">
      <w:pPr>
        <w:pStyle w:val="Heading2"/>
        <w:numPr>
          <w:ilvl w:val="1"/>
          <w:numId w:val="5"/>
        </w:numPr>
        <w:rPr>
          <w:rFonts w:ascii="Times New Roman" w:eastAsia="Times New Roman" w:hAnsi="Times New Roman" w:cs="Times New Roman"/>
          <w:b/>
          <w:bCs/>
          <w:color w:val="auto"/>
          <w:sz w:val="26"/>
          <w:szCs w:val="26"/>
        </w:rPr>
      </w:pPr>
      <w:bookmarkStart w:id="3" w:name="_Toc215925769"/>
      <w:r w:rsidRPr="00387A57">
        <w:rPr>
          <w:rFonts w:ascii="Times New Roman" w:eastAsia="Times New Roman" w:hAnsi="Times New Roman" w:cs="Times New Roman"/>
          <w:b/>
          <w:bCs/>
          <w:color w:val="auto"/>
          <w:sz w:val="26"/>
          <w:szCs w:val="26"/>
        </w:rPr>
        <w:t>Software Requirements Specifications (SRS)</w:t>
      </w:r>
      <w:bookmarkEnd w:id="3"/>
    </w:p>
    <w:p w14:paraId="32F62549" w14:textId="1ADEAAA6" w:rsidR="00322B39" w:rsidRPr="00387A57" w:rsidRDefault="00322B39" w:rsidP="00322B39">
      <w:pPr>
        <w:pStyle w:val="Heading3"/>
        <w:numPr>
          <w:ilvl w:val="2"/>
          <w:numId w:val="5"/>
        </w:numPr>
        <w:rPr>
          <w:rFonts w:ascii="Times New Roman" w:eastAsia="Times New Roman" w:hAnsi="Times New Roman" w:cs="Times New Roman"/>
          <w:b/>
          <w:bCs/>
          <w:color w:val="auto"/>
          <w:szCs w:val="24"/>
        </w:rPr>
      </w:pPr>
      <w:bookmarkStart w:id="4" w:name="_Toc215925770"/>
      <w:r w:rsidRPr="00387A57">
        <w:rPr>
          <w:rFonts w:ascii="Times New Roman" w:eastAsia="Times New Roman" w:hAnsi="Times New Roman" w:cs="Times New Roman"/>
          <w:b/>
          <w:bCs/>
          <w:color w:val="auto"/>
          <w:szCs w:val="24"/>
        </w:rPr>
        <w:t>Functional Requirements (FRs)</w:t>
      </w:r>
      <w:bookmarkEnd w:id="4"/>
    </w:p>
    <w:p w14:paraId="586BC31F" w14:textId="77777777" w:rsidR="00F73011" w:rsidRPr="00F73011" w:rsidRDefault="00F73011" w:rsidP="00F73011">
      <w:pPr>
        <w:spacing w:before="100" w:beforeAutospacing="1" w:after="100" w:afterAutospacing="1" w:line="240" w:lineRule="auto"/>
        <w:rPr>
          <w:rFonts w:eastAsia="Times New Roman" w:cs="Times New Roman"/>
          <w:sz w:val="26"/>
          <w:szCs w:val="26"/>
        </w:rPr>
      </w:pPr>
      <w:r w:rsidRPr="00F73011">
        <w:rPr>
          <w:rFonts w:eastAsia="Times New Roman" w:cs="Times New Roman"/>
          <w:sz w:val="26"/>
          <w:szCs w:val="26"/>
        </w:rPr>
        <w:t>These requirements define the specific behaviors and functions the Multi-Agent Stock Price Prediction System must provide.</w:t>
      </w:r>
    </w:p>
    <w:p w14:paraId="060221FD" w14:textId="77777777" w:rsidR="00322B39" w:rsidRDefault="00322B39" w:rsidP="00322B39">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7793"/>
        <w:gridCol w:w="976"/>
      </w:tblGrid>
      <w:tr w:rsidR="00322B39" w:rsidRPr="00322B39" w14:paraId="4B80F665" w14:textId="77777777" w:rsidTr="00322B39">
        <w:trPr>
          <w:tblHeader/>
          <w:tblCellSpacing w:w="15" w:type="dxa"/>
        </w:trPr>
        <w:tc>
          <w:tcPr>
            <w:tcW w:w="0" w:type="auto"/>
            <w:tcBorders>
              <w:top w:val="single" w:sz="4" w:space="0" w:color="auto"/>
              <w:left w:val="single" w:sz="4" w:space="0" w:color="auto"/>
              <w:right w:val="single" w:sz="4" w:space="0" w:color="auto"/>
            </w:tcBorders>
            <w:vAlign w:val="center"/>
            <w:hideMark/>
          </w:tcPr>
          <w:p w14:paraId="2DB70A86" w14:textId="77777777" w:rsidR="00322B39" w:rsidRPr="00322B39" w:rsidRDefault="00322B39" w:rsidP="00322B39">
            <w:pPr>
              <w:rPr>
                <w:b/>
                <w:bCs/>
                <w:sz w:val="26"/>
                <w:szCs w:val="26"/>
                <w:lang w:val="en-US"/>
              </w:rPr>
            </w:pPr>
            <w:r w:rsidRPr="00322B39">
              <w:rPr>
                <w:b/>
                <w:bCs/>
                <w:sz w:val="26"/>
                <w:szCs w:val="26"/>
                <w:lang w:val="en-US"/>
              </w:rPr>
              <w:t>ID</w:t>
            </w:r>
          </w:p>
        </w:tc>
        <w:tc>
          <w:tcPr>
            <w:tcW w:w="0" w:type="auto"/>
            <w:tcBorders>
              <w:top w:val="single" w:sz="4" w:space="0" w:color="auto"/>
            </w:tcBorders>
            <w:vAlign w:val="center"/>
            <w:hideMark/>
          </w:tcPr>
          <w:p w14:paraId="621B73AB" w14:textId="77777777" w:rsidR="00322B39" w:rsidRPr="00322B39" w:rsidRDefault="00322B39" w:rsidP="00322B39">
            <w:pPr>
              <w:rPr>
                <w:b/>
                <w:bCs/>
                <w:sz w:val="26"/>
                <w:szCs w:val="26"/>
                <w:lang w:val="en-US"/>
              </w:rPr>
            </w:pPr>
            <w:r w:rsidRPr="00322B39">
              <w:rPr>
                <w:b/>
                <w:bCs/>
                <w:sz w:val="26"/>
                <w:szCs w:val="26"/>
                <w:lang w:val="en-US"/>
              </w:rPr>
              <w:t>Description</w:t>
            </w:r>
          </w:p>
        </w:tc>
        <w:tc>
          <w:tcPr>
            <w:tcW w:w="0" w:type="auto"/>
            <w:tcBorders>
              <w:top w:val="single" w:sz="4" w:space="0" w:color="auto"/>
              <w:left w:val="single" w:sz="4" w:space="0" w:color="auto"/>
              <w:right w:val="single" w:sz="4" w:space="0" w:color="auto"/>
            </w:tcBorders>
            <w:vAlign w:val="center"/>
            <w:hideMark/>
          </w:tcPr>
          <w:p w14:paraId="523161C7" w14:textId="77777777" w:rsidR="00322B39" w:rsidRPr="00322B39" w:rsidRDefault="00322B39" w:rsidP="00322B39">
            <w:pPr>
              <w:rPr>
                <w:b/>
                <w:bCs/>
                <w:sz w:val="26"/>
                <w:szCs w:val="26"/>
                <w:lang w:val="en-US"/>
              </w:rPr>
            </w:pPr>
            <w:r w:rsidRPr="00322B39">
              <w:rPr>
                <w:b/>
                <w:bCs/>
                <w:sz w:val="26"/>
                <w:szCs w:val="26"/>
                <w:lang w:val="en-US"/>
              </w:rPr>
              <w:t>Priority</w:t>
            </w:r>
          </w:p>
        </w:tc>
      </w:tr>
      <w:tr w:rsidR="00322B39" w:rsidRPr="00322B39" w14:paraId="1CD439C5" w14:textId="77777777" w:rsidTr="00322B39">
        <w:trPr>
          <w:tblCellSpacing w:w="15" w:type="dxa"/>
        </w:trPr>
        <w:tc>
          <w:tcPr>
            <w:tcW w:w="0" w:type="auto"/>
            <w:tcBorders>
              <w:top w:val="single" w:sz="4" w:space="0" w:color="auto"/>
              <w:left w:val="single" w:sz="4" w:space="0" w:color="auto"/>
              <w:right w:val="single" w:sz="4" w:space="0" w:color="auto"/>
            </w:tcBorders>
            <w:vAlign w:val="center"/>
            <w:hideMark/>
          </w:tcPr>
          <w:p w14:paraId="2D795822" w14:textId="77777777" w:rsidR="00322B39" w:rsidRPr="00322B39" w:rsidRDefault="00322B39" w:rsidP="00322B39">
            <w:pPr>
              <w:rPr>
                <w:sz w:val="26"/>
                <w:szCs w:val="26"/>
                <w:lang w:val="en-US"/>
              </w:rPr>
            </w:pPr>
            <w:r w:rsidRPr="00322B39">
              <w:rPr>
                <w:sz w:val="26"/>
                <w:szCs w:val="26"/>
                <w:lang w:val="en-US"/>
              </w:rPr>
              <w:t>FR-01</w:t>
            </w:r>
          </w:p>
        </w:tc>
        <w:tc>
          <w:tcPr>
            <w:tcW w:w="0" w:type="auto"/>
            <w:tcBorders>
              <w:top w:val="single" w:sz="4" w:space="0" w:color="auto"/>
            </w:tcBorders>
            <w:vAlign w:val="center"/>
            <w:hideMark/>
          </w:tcPr>
          <w:p w14:paraId="2336E938" w14:textId="23EAF18D" w:rsidR="00322B39" w:rsidRPr="00322B39" w:rsidRDefault="00F73011" w:rsidP="00322B39">
            <w:pPr>
              <w:rPr>
                <w:sz w:val="26"/>
                <w:szCs w:val="26"/>
                <w:lang w:val="en-US"/>
              </w:rPr>
            </w:pPr>
            <w:r w:rsidRPr="00F73011">
              <w:rPr>
                <w:sz w:val="26"/>
                <w:szCs w:val="26"/>
                <w:lang w:val="en-US"/>
              </w:rPr>
              <w:t>The system must ingest historical and real-time market data (price, volume, order book) from HOSE, HNX, and UPCoM sources.</w:t>
            </w:r>
          </w:p>
        </w:tc>
        <w:tc>
          <w:tcPr>
            <w:tcW w:w="0" w:type="auto"/>
            <w:tcBorders>
              <w:top w:val="single" w:sz="4" w:space="0" w:color="auto"/>
              <w:left w:val="single" w:sz="4" w:space="0" w:color="auto"/>
              <w:right w:val="single" w:sz="4" w:space="0" w:color="auto"/>
            </w:tcBorders>
            <w:vAlign w:val="center"/>
            <w:hideMark/>
          </w:tcPr>
          <w:p w14:paraId="0C9DCD28" w14:textId="77777777" w:rsidR="00322B39" w:rsidRPr="00322B39" w:rsidRDefault="00322B39" w:rsidP="00322B39">
            <w:pPr>
              <w:rPr>
                <w:sz w:val="26"/>
                <w:szCs w:val="26"/>
                <w:lang w:val="en-US"/>
              </w:rPr>
            </w:pPr>
            <w:r w:rsidRPr="00322B39">
              <w:rPr>
                <w:sz w:val="26"/>
                <w:szCs w:val="26"/>
                <w:lang w:val="en-US"/>
              </w:rPr>
              <w:t>Critical</w:t>
            </w:r>
          </w:p>
        </w:tc>
      </w:tr>
      <w:tr w:rsidR="00322B39" w:rsidRPr="00322B39" w14:paraId="31DEF506" w14:textId="77777777" w:rsidTr="00322B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B903ED" w14:textId="77777777" w:rsidR="00322B39" w:rsidRPr="00322B39" w:rsidRDefault="00322B39" w:rsidP="00322B39">
            <w:pPr>
              <w:rPr>
                <w:sz w:val="26"/>
                <w:szCs w:val="26"/>
                <w:lang w:val="en-US"/>
              </w:rPr>
            </w:pPr>
            <w:r w:rsidRPr="00322B39">
              <w:rPr>
                <w:sz w:val="26"/>
                <w:szCs w:val="26"/>
                <w:lang w:val="en-US"/>
              </w:rPr>
              <w:t>FR-02</w:t>
            </w:r>
          </w:p>
        </w:tc>
        <w:tc>
          <w:tcPr>
            <w:tcW w:w="0" w:type="auto"/>
            <w:tcBorders>
              <w:top w:val="single" w:sz="4" w:space="0" w:color="auto"/>
              <w:bottom w:val="single" w:sz="4" w:space="0" w:color="auto"/>
            </w:tcBorders>
            <w:vAlign w:val="center"/>
            <w:hideMark/>
          </w:tcPr>
          <w:p w14:paraId="18D847E8" w14:textId="5C9378BE" w:rsidR="00322B39" w:rsidRPr="00322B39" w:rsidRDefault="00F73011" w:rsidP="00322B39">
            <w:pPr>
              <w:rPr>
                <w:sz w:val="26"/>
                <w:szCs w:val="26"/>
                <w:lang w:val="en-US"/>
              </w:rPr>
            </w:pPr>
            <w:r w:rsidRPr="00F73011">
              <w:rPr>
                <w:sz w:val="26"/>
                <w:szCs w:val="26"/>
                <w:lang w:val="en-US"/>
              </w:rPr>
              <w:t>The system must enable specialized agents to perform domain-specific analysis (e.g., technical indicators, fundamental ratios, risk profiles, news sentiment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B5A96" w14:textId="77777777" w:rsidR="00322B39" w:rsidRPr="00322B39" w:rsidRDefault="00322B39" w:rsidP="00322B39">
            <w:pPr>
              <w:rPr>
                <w:sz w:val="26"/>
                <w:szCs w:val="26"/>
                <w:lang w:val="en-US"/>
              </w:rPr>
            </w:pPr>
            <w:r w:rsidRPr="00322B39">
              <w:rPr>
                <w:sz w:val="26"/>
                <w:szCs w:val="26"/>
                <w:lang w:val="en-US"/>
              </w:rPr>
              <w:t>Critical</w:t>
            </w:r>
          </w:p>
        </w:tc>
      </w:tr>
      <w:tr w:rsidR="00322B39" w:rsidRPr="00322B39" w14:paraId="04F256DC" w14:textId="77777777" w:rsidTr="00322B39">
        <w:trPr>
          <w:tblCellSpacing w:w="15" w:type="dxa"/>
        </w:trPr>
        <w:tc>
          <w:tcPr>
            <w:tcW w:w="0" w:type="auto"/>
            <w:tcBorders>
              <w:left w:val="single" w:sz="4" w:space="0" w:color="auto"/>
              <w:right w:val="single" w:sz="4" w:space="0" w:color="auto"/>
            </w:tcBorders>
            <w:vAlign w:val="center"/>
            <w:hideMark/>
          </w:tcPr>
          <w:p w14:paraId="516ABA6D" w14:textId="77777777" w:rsidR="00322B39" w:rsidRPr="00322B39" w:rsidRDefault="00322B39" w:rsidP="00322B39">
            <w:pPr>
              <w:rPr>
                <w:sz w:val="26"/>
                <w:szCs w:val="26"/>
                <w:lang w:val="en-US"/>
              </w:rPr>
            </w:pPr>
            <w:r w:rsidRPr="00322B39">
              <w:rPr>
                <w:sz w:val="26"/>
                <w:szCs w:val="26"/>
                <w:lang w:val="en-US"/>
              </w:rPr>
              <w:t>FR-03</w:t>
            </w:r>
          </w:p>
        </w:tc>
        <w:tc>
          <w:tcPr>
            <w:tcW w:w="0" w:type="auto"/>
            <w:vAlign w:val="center"/>
            <w:hideMark/>
          </w:tcPr>
          <w:p w14:paraId="067EB9DF" w14:textId="4E45C24A" w:rsidR="00322B39" w:rsidRPr="00322B39" w:rsidRDefault="00F73011" w:rsidP="00322B39">
            <w:pPr>
              <w:rPr>
                <w:sz w:val="26"/>
                <w:szCs w:val="26"/>
                <w:lang w:val="en-US"/>
              </w:rPr>
            </w:pPr>
            <w:r w:rsidRPr="00F73011">
              <w:rPr>
                <w:sz w:val="26"/>
                <w:szCs w:val="26"/>
                <w:lang w:val="en-US"/>
              </w:rPr>
              <w:t>The system must coordinate agent outputs through selected architectures (Hierarchical, Round Robin, Ensemble Voting, Decentralized, Federated, Event-Driven) to generate unified price predictions.</w:t>
            </w:r>
          </w:p>
        </w:tc>
        <w:tc>
          <w:tcPr>
            <w:tcW w:w="0" w:type="auto"/>
            <w:tcBorders>
              <w:left w:val="single" w:sz="4" w:space="0" w:color="auto"/>
              <w:right w:val="single" w:sz="4" w:space="0" w:color="auto"/>
            </w:tcBorders>
            <w:vAlign w:val="center"/>
            <w:hideMark/>
          </w:tcPr>
          <w:p w14:paraId="46AD646C" w14:textId="77777777" w:rsidR="00322B39" w:rsidRPr="00322B39" w:rsidRDefault="00322B39" w:rsidP="00322B39">
            <w:pPr>
              <w:rPr>
                <w:sz w:val="26"/>
                <w:szCs w:val="26"/>
                <w:lang w:val="en-US"/>
              </w:rPr>
            </w:pPr>
            <w:r w:rsidRPr="00322B39">
              <w:rPr>
                <w:sz w:val="26"/>
                <w:szCs w:val="26"/>
                <w:lang w:val="en-US"/>
              </w:rPr>
              <w:t>Critical</w:t>
            </w:r>
          </w:p>
        </w:tc>
      </w:tr>
      <w:tr w:rsidR="00322B39" w:rsidRPr="00322B39" w14:paraId="7B5F1C94" w14:textId="77777777" w:rsidTr="00322B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FADE4E" w14:textId="77777777" w:rsidR="00322B39" w:rsidRPr="00322B39" w:rsidRDefault="00322B39" w:rsidP="00322B39">
            <w:pPr>
              <w:rPr>
                <w:sz w:val="26"/>
                <w:szCs w:val="26"/>
                <w:lang w:val="en-US"/>
              </w:rPr>
            </w:pPr>
            <w:r w:rsidRPr="00322B39">
              <w:rPr>
                <w:sz w:val="26"/>
                <w:szCs w:val="26"/>
                <w:lang w:val="en-US"/>
              </w:rPr>
              <w:t>FR-04</w:t>
            </w:r>
          </w:p>
        </w:tc>
        <w:tc>
          <w:tcPr>
            <w:tcW w:w="0" w:type="auto"/>
            <w:tcBorders>
              <w:top w:val="single" w:sz="4" w:space="0" w:color="auto"/>
              <w:bottom w:val="single" w:sz="4" w:space="0" w:color="auto"/>
            </w:tcBorders>
            <w:vAlign w:val="center"/>
            <w:hideMark/>
          </w:tcPr>
          <w:p w14:paraId="362F52DE" w14:textId="3CE75778" w:rsidR="00322B39" w:rsidRPr="00322B39" w:rsidRDefault="00F73011" w:rsidP="00322B39">
            <w:pPr>
              <w:rPr>
                <w:sz w:val="26"/>
                <w:szCs w:val="26"/>
                <w:lang w:val="en-US"/>
              </w:rPr>
            </w:pPr>
            <w:r w:rsidRPr="00F73011">
              <w:rPr>
                <w:sz w:val="26"/>
                <w:szCs w:val="26"/>
                <w:lang w:val="en-US"/>
              </w:rPr>
              <w:t>The system must integrate LSTM-based foundation modeling to capture temporal dependencies as the initial predictive 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AE424" w14:textId="77777777" w:rsidR="00322B39" w:rsidRPr="00322B39" w:rsidRDefault="00322B39" w:rsidP="00322B39">
            <w:pPr>
              <w:rPr>
                <w:sz w:val="26"/>
                <w:szCs w:val="26"/>
                <w:lang w:val="en-US"/>
              </w:rPr>
            </w:pPr>
            <w:r w:rsidRPr="00322B39">
              <w:rPr>
                <w:sz w:val="26"/>
                <w:szCs w:val="26"/>
                <w:lang w:val="en-US"/>
              </w:rPr>
              <w:t>High</w:t>
            </w:r>
          </w:p>
        </w:tc>
      </w:tr>
      <w:tr w:rsidR="00322B39" w:rsidRPr="00322B39" w14:paraId="39C23E0C" w14:textId="77777777" w:rsidTr="00322B39">
        <w:trPr>
          <w:tblCellSpacing w:w="15" w:type="dxa"/>
        </w:trPr>
        <w:tc>
          <w:tcPr>
            <w:tcW w:w="0" w:type="auto"/>
            <w:tcBorders>
              <w:left w:val="single" w:sz="4" w:space="0" w:color="auto"/>
              <w:bottom w:val="single" w:sz="4" w:space="0" w:color="auto"/>
              <w:right w:val="single" w:sz="4" w:space="0" w:color="auto"/>
            </w:tcBorders>
            <w:vAlign w:val="center"/>
            <w:hideMark/>
          </w:tcPr>
          <w:p w14:paraId="0AD8625D" w14:textId="77777777" w:rsidR="00322B39" w:rsidRPr="00322B39" w:rsidRDefault="00322B39" w:rsidP="00322B39">
            <w:pPr>
              <w:rPr>
                <w:sz w:val="26"/>
                <w:szCs w:val="26"/>
                <w:lang w:val="en-US"/>
              </w:rPr>
            </w:pPr>
            <w:r w:rsidRPr="00322B39">
              <w:rPr>
                <w:sz w:val="26"/>
                <w:szCs w:val="26"/>
                <w:lang w:val="en-US"/>
              </w:rPr>
              <w:t>FR-05</w:t>
            </w:r>
          </w:p>
        </w:tc>
        <w:tc>
          <w:tcPr>
            <w:tcW w:w="0" w:type="auto"/>
            <w:tcBorders>
              <w:bottom w:val="single" w:sz="4" w:space="0" w:color="auto"/>
            </w:tcBorders>
            <w:vAlign w:val="center"/>
            <w:hideMark/>
          </w:tcPr>
          <w:p w14:paraId="2A42425C" w14:textId="4FC44CF5" w:rsidR="00322B39" w:rsidRPr="00322B39" w:rsidRDefault="00F73011" w:rsidP="00322B39">
            <w:pPr>
              <w:rPr>
                <w:sz w:val="26"/>
                <w:szCs w:val="26"/>
                <w:lang w:val="en-US"/>
              </w:rPr>
            </w:pPr>
            <w:r w:rsidRPr="00F73011">
              <w:rPr>
                <w:sz w:val="26"/>
                <w:szCs w:val="26"/>
                <w:lang w:val="en-US"/>
              </w:rPr>
              <w:t>The system must output multi-horizon forecasts (short-term 3 days, medium-term 14 days, long-term 60 days) with confidence scores and investment recommendations (BUY, SELL, HOLD).</w:t>
            </w:r>
          </w:p>
        </w:tc>
        <w:tc>
          <w:tcPr>
            <w:tcW w:w="0" w:type="auto"/>
            <w:tcBorders>
              <w:left w:val="single" w:sz="4" w:space="0" w:color="auto"/>
              <w:bottom w:val="single" w:sz="4" w:space="0" w:color="auto"/>
              <w:right w:val="single" w:sz="4" w:space="0" w:color="auto"/>
            </w:tcBorders>
            <w:vAlign w:val="center"/>
            <w:hideMark/>
          </w:tcPr>
          <w:p w14:paraId="4AF87C38" w14:textId="77777777" w:rsidR="00322B39" w:rsidRPr="00322B39" w:rsidRDefault="00322B39" w:rsidP="00322B39">
            <w:pPr>
              <w:rPr>
                <w:sz w:val="26"/>
                <w:szCs w:val="26"/>
                <w:lang w:val="en-US"/>
              </w:rPr>
            </w:pPr>
            <w:r w:rsidRPr="00322B39">
              <w:rPr>
                <w:sz w:val="26"/>
                <w:szCs w:val="26"/>
                <w:lang w:val="en-US"/>
              </w:rPr>
              <w:t>High</w:t>
            </w:r>
          </w:p>
        </w:tc>
      </w:tr>
    </w:tbl>
    <w:p w14:paraId="250066DF" w14:textId="4AE0704F" w:rsidR="00322B39" w:rsidRPr="00D464D7" w:rsidRDefault="00322B39" w:rsidP="00322B39">
      <w:pPr>
        <w:pStyle w:val="Heading3"/>
        <w:rPr>
          <w:b/>
          <w:bCs/>
          <w:sz w:val="26"/>
          <w:szCs w:val="26"/>
        </w:rPr>
      </w:pPr>
    </w:p>
    <w:p w14:paraId="29274B0F" w14:textId="77777777" w:rsidR="00322B39" w:rsidRDefault="00322B39" w:rsidP="00322B39">
      <w:pPr>
        <w:rPr>
          <w:lang w:val="en-US" w:eastAsia="ja-JP"/>
        </w:rPr>
      </w:pPr>
    </w:p>
    <w:p w14:paraId="70AEACA7" w14:textId="77777777" w:rsidR="00322B39" w:rsidRPr="00322B39" w:rsidRDefault="00322B39" w:rsidP="00322B39">
      <w:pPr>
        <w:rPr>
          <w:lang w:val="en-US" w:eastAsia="ja-JP"/>
        </w:rPr>
      </w:pPr>
    </w:p>
    <w:p w14:paraId="7F5C45E5" w14:textId="0A504074" w:rsidR="00322B39" w:rsidRPr="00387A57" w:rsidRDefault="00322B39" w:rsidP="00322B39">
      <w:pPr>
        <w:pStyle w:val="Heading3"/>
        <w:numPr>
          <w:ilvl w:val="2"/>
          <w:numId w:val="5"/>
        </w:numPr>
        <w:rPr>
          <w:rFonts w:ascii="Times New Roman" w:hAnsi="Times New Roman" w:cs="Times New Roman"/>
          <w:b/>
          <w:bCs/>
          <w:color w:val="auto"/>
          <w:sz w:val="26"/>
          <w:szCs w:val="26"/>
        </w:rPr>
      </w:pPr>
      <w:bookmarkStart w:id="5" w:name="_Toc215925771"/>
      <w:r w:rsidRPr="00322B39">
        <w:rPr>
          <w:rFonts w:ascii="Times New Roman" w:hAnsi="Times New Roman" w:cs="Times New Roman"/>
          <w:b/>
          <w:bCs/>
          <w:color w:val="auto"/>
          <w:sz w:val="26"/>
          <w:szCs w:val="26"/>
        </w:rPr>
        <w:t>Non-Functional Requirements (NFRs)</w:t>
      </w:r>
      <w:bookmarkEnd w:id="5"/>
    </w:p>
    <w:p w14:paraId="0B63AF7F" w14:textId="77835A99" w:rsidR="00322B39" w:rsidRPr="00D464D7" w:rsidRDefault="00D464D7" w:rsidP="00D464D7">
      <w:pPr>
        <w:spacing w:before="100" w:beforeAutospacing="1" w:after="100" w:afterAutospacing="1" w:line="240" w:lineRule="auto"/>
        <w:rPr>
          <w:rFonts w:eastAsia="Times New Roman" w:cs="Times New Roman"/>
          <w:sz w:val="26"/>
          <w:szCs w:val="26"/>
          <w:lang w:val="en-US"/>
        </w:rPr>
      </w:pPr>
      <w:r w:rsidRPr="00D464D7">
        <w:rPr>
          <w:rFonts w:eastAsia="Times New Roman" w:cs="Times New Roman"/>
          <w:sz w:val="26"/>
          <w:szCs w:val="26"/>
        </w:rPr>
        <w:t>These requirements specify criteria that can be used to judge the operation of the system, not specific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884"/>
        <w:gridCol w:w="5800"/>
        <w:gridCol w:w="890"/>
      </w:tblGrid>
      <w:tr w:rsidR="00322B39" w:rsidRPr="00322B39" w14:paraId="6DB6568D" w14:textId="77777777" w:rsidTr="00322B3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30E36E" w14:textId="77777777" w:rsidR="00322B39" w:rsidRPr="00322B39" w:rsidRDefault="00322B39" w:rsidP="00322B39">
            <w:pPr>
              <w:rPr>
                <w:b/>
                <w:bCs/>
                <w:sz w:val="26"/>
                <w:szCs w:val="26"/>
                <w:lang w:val="en-US"/>
              </w:rPr>
            </w:pPr>
            <w:r w:rsidRPr="00322B39">
              <w:rPr>
                <w:b/>
                <w:bCs/>
                <w:sz w:val="26"/>
                <w:szCs w:val="26"/>
                <w:lang w:val="en-US"/>
              </w:rPr>
              <w:lastRenderedPageBreak/>
              <w:t>ID</w:t>
            </w:r>
          </w:p>
        </w:tc>
        <w:tc>
          <w:tcPr>
            <w:tcW w:w="0" w:type="auto"/>
            <w:tcBorders>
              <w:top w:val="single" w:sz="4" w:space="0" w:color="auto"/>
              <w:bottom w:val="single" w:sz="4" w:space="0" w:color="auto"/>
            </w:tcBorders>
            <w:vAlign w:val="center"/>
            <w:hideMark/>
          </w:tcPr>
          <w:p w14:paraId="5591B054" w14:textId="77777777" w:rsidR="00322B39" w:rsidRPr="00322B39" w:rsidRDefault="00322B39" w:rsidP="00322B39">
            <w:pPr>
              <w:rPr>
                <w:b/>
                <w:bCs/>
                <w:sz w:val="26"/>
                <w:szCs w:val="26"/>
                <w:lang w:val="en-US"/>
              </w:rPr>
            </w:pPr>
            <w:r w:rsidRPr="00322B39">
              <w:rPr>
                <w:b/>
                <w:bCs/>
                <w:sz w:val="26"/>
                <w:szCs w:val="26"/>
                <w:lang w:val="en-US"/>
              </w:rPr>
              <w:t>Attribute</w:t>
            </w:r>
          </w:p>
        </w:tc>
        <w:tc>
          <w:tcPr>
            <w:tcW w:w="0" w:type="auto"/>
            <w:tcBorders>
              <w:top w:val="single" w:sz="4" w:space="0" w:color="auto"/>
              <w:left w:val="single" w:sz="4" w:space="0" w:color="auto"/>
              <w:bottom w:val="single" w:sz="4" w:space="0" w:color="auto"/>
            </w:tcBorders>
            <w:vAlign w:val="center"/>
            <w:hideMark/>
          </w:tcPr>
          <w:p w14:paraId="5126574A" w14:textId="77777777" w:rsidR="00322B39" w:rsidRPr="00322B39" w:rsidRDefault="00322B39" w:rsidP="00322B39">
            <w:pPr>
              <w:rPr>
                <w:b/>
                <w:bCs/>
                <w:sz w:val="26"/>
                <w:szCs w:val="26"/>
                <w:lang w:val="en-US"/>
              </w:rPr>
            </w:pPr>
            <w:r w:rsidRPr="00322B39">
              <w:rPr>
                <w:b/>
                <w:bCs/>
                <w:sz w:val="26"/>
                <w:szCs w:val="26"/>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F8461" w14:textId="77777777" w:rsidR="00322B39" w:rsidRPr="00322B39" w:rsidRDefault="00322B39" w:rsidP="00322B39">
            <w:pPr>
              <w:rPr>
                <w:b/>
                <w:bCs/>
                <w:sz w:val="26"/>
                <w:szCs w:val="26"/>
                <w:lang w:val="en-US"/>
              </w:rPr>
            </w:pPr>
            <w:r w:rsidRPr="00322B39">
              <w:rPr>
                <w:b/>
                <w:bCs/>
                <w:sz w:val="26"/>
                <w:szCs w:val="26"/>
                <w:lang w:val="en-US"/>
              </w:rPr>
              <w:t>Impact</w:t>
            </w:r>
          </w:p>
        </w:tc>
      </w:tr>
      <w:tr w:rsidR="00322B39" w:rsidRPr="00322B39" w14:paraId="233B7E1F" w14:textId="77777777" w:rsidTr="00322B39">
        <w:trPr>
          <w:tblCellSpacing w:w="15" w:type="dxa"/>
        </w:trPr>
        <w:tc>
          <w:tcPr>
            <w:tcW w:w="0" w:type="auto"/>
            <w:tcBorders>
              <w:left w:val="single" w:sz="4" w:space="0" w:color="auto"/>
              <w:right w:val="single" w:sz="4" w:space="0" w:color="auto"/>
            </w:tcBorders>
            <w:vAlign w:val="center"/>
            <w:hideMark/>
          </w:tcPr>
          <w:p w14:paraId="07234CD9" w14:textId="77777777" w:rsidR="00322B39" w:rsidRPr="00322B39" w:rsidRDefault="00322B39" w:rsidP="00322B39">
            <w:pPr>
              <w:rPr>
                <w:sz w:val="26"/>
                <w:szCs w:val="26"/>
                <w:lang w:val="en-US"/>
              </w:rPr>
            </w:pPr>
            <w:r w:rsidRPr="00322B39">
              <w:rPr>
                <w:sz w:val="26"/>
                <w:szCs w:val="26"/>
                <w:lang w:val="en-US"/>
              </w:rPr>
              <w:t>NFR-01</w:t>
            </w:r>
          </w:p>
        </w:tc>
        <w:tc>
          <w:tcPr>
            <w:tcW w:w="0" w:type="auto"/>
            <w:vAlign w:val="center"/>
            <w:hideMark/>
          </w:tcPr>
          <w:p w14:paraId="7047CA6A" w14:textId="77777777" w:rsidR="00322B39" w:rsidRPr="00322B39" w:rsidRDefault="00322B39" w:rsidP="00322B39">
            <w:pPr>
              <w:rPr>
                <w:sz w:val="26"/>
                <w:szCs w:val="26"/>
                <w:lang w:val="en-US"/>
              </w:rPr>
            </w:pPr>
            <w:r w:rsidRPr="00322B39">
              <w:rPr>
                <w:sz w:val="26"/>
                <w:szCs w:val="26"/>
                <w:lang w:val="en-US"/>
              </w:rPr>
              <w:t>Performance (Speed)</w:t>
            </w:r>
          </w:p>
        </w:tc>
        <w:tc>
          <w:tcPr>
            <w:tcW w:w="0" w:type="auto"/>
            <w:tcBorders>
              <w:left w:val="single" w:sz="4" w:space="0" w:color="auto"/>
            </w:tcBorders>
            <w:vAlign w:val="center"/>
            <w:hideMark/>
          </w:tcPr>
          <w:p w14:paraId="0D2D3D72" w14:textId="2BCED1F8" w:rsidR="00322B39" w:rsidRPr="00322B39" w:rsidRDefault="00322B39" w:rsidP="00322B39">
            <w:pPr>
              <w:rPr>
                <w:sz w:val="26"/>
                <w:szCs w:val="26"/>
                <w:lang w:val="en-US"/>
              </w:rPr>
            </w:pPr>
            <w:r w:rsidRPr="00322B39">
              <w:rPr>
                <w:sz w:val="26"/>
                <w:szCs w:val="26"/>
                <w:lang w:val="en-US"/>
              </w:rPr>
              <w:t>The simulation of 1000 trading ticks must complete in under 30 seconds on a standard laptop.</w:t>
            </w:r>
          </w:p>
        </w:tc>
        <w:tc>
          <w:tcPr>
            <w:tcW w:w="0" w:type="auto"/>
            <w:tcBorders>
              <w:left w:val="single" w:sz="4" w:space="0" w:color="auto"/>
              <w:right w:val="single" w:sz="4" w:space="0" w:color="auto"/>
            </w:tcBorders>
            <w:vAlign w:val="center"/>
            <w:hideMark/>
          </w:tcPr>
          <w:p w14:paraId="1B9AF87C" w14:textId="77777777" w:rsidR="00322B39" w:rsidRPr="00322B39" w:rsidRDefault="00322B39" w:rsidP="00322B39">
            <w:pPr>
              <w:rPr>
                <w:sz w:val="26"/>
                <w:szCs w:val="26"/>
                <w:lang w:val="en-US"/>
              </w:rPr>
            </w:pPr>
            <w:r w:rsidRPr="00322B39">
              <w:rPr>
                <w:sz w:val="26"/>
                <w:szCs w:val="26"/>
                <w:lang w:val="en-US"/>
              </w:rPr>
              <w:t>High</w:t>
            </w:r>
          </w:p>
        </w:tc>
      </w:tr>
      <w:tr w:rsidR="00322B39" w:rsidRPr="00322B39" w14:paraId="6D13F51A" w14:textId="77777777" w:rsidTr="00322B39">
        <w:trPr>
          <w:tblCellSpacing w:w="15" w:type="dxa"/>
        </w:trPr>
        <w:tc>
          <w:tcPr>
            <w:tcW w:w="0" w:type="auto"/>
            <w:tcBorders>
              <w:top w:val="single" w:sz="4" w:space="0" w:color="auto"/>
              <w:left w:val="single" w:sz="4" w:space="0" w:color="auto"/>
              <w:right w:val="single" w:sz="4" w:space="0" w:color="auto"/>
            </w:tcBorders>
            <w:vAlign w:val="center"/>
            <w:hideMark/>
          </w:tcPr>
          <w:p w14:paraId="3C623345" w14:textId="77777777" w:rsidR="00322B39" w:rsidRPr="00322B39" w:rsidRDefault="00322B39" w:rsidP="00322B39">
            <w:pPr>
              <w:rPr>
                <w:sz w:val="26"/>
                <w:szCs w:val="26"/>
                <w:lang w:val="en-US"/>
              </w:rPr>
            </w:pPr>
            <w:r w:rsidRPr="00322B39">
              <w:rPr>
                <w:sz w:val="26"/>
                <w:szCs w:val="26"/>
                <w:lang w:val="en-US"/>
              </w:rPr>
              <w:t>NFR-02</w:t>
            </w:r>
          </w:p>
        </w:tc>
        <w:tc>
          <w:tcPr>
            <w:tcW w:w="0" w:type="auto"/>
            <w:tcBorders>
              <w:top w:val="single" w:sz="4" w:space="0" w:color="auto"/>
            </w:tcBorders>
            <w:vAlign w:val="center"/>
            <w:hideMark/>
          </w:tcPr>
          <w:p w14:paraId="1E55A6E6" w14:textId="77777777" w:rsidR="00322B39" w:rsidRPr="00322B39" w:rsidRDefault="00322B39" w:rsidP="00322B39">
            <w:pPr>
              <w:rPr>
                <w:sz w:val="26"/>
                <w:szCs w:val="26"/>
                <w:lang w:val="en-US"/>
              </w:rPr>
            </w:pPr>
            <w:r w:rsidRPr="00322B39">
              <w:rPr>
                <w:sz w:val="26"/>
                <w:szCs w:val="26"/>
                <w:lang w:val="en-US"/>
              </w:rPr>
              <w:t>Scalability</w:t>
            </w:r>
          </w:p>
        </w:tc>
        <w:tc>
          <w:tcPr>
            <w:tcW w:w="0" w:type="auto"/>
            <w:tcBorders>
              <w:top w:val="single" w:sz="4" w:space="0" w:color="auto"/>
              <w:left w:val="single" w:sz="4" w:space="0" w:color="auto"/>
            </w:tcBorders>
            <w:vAlign w:val="center"/>
            <w:hideMark/>
          </w:tcPr>
          <w:p w14:paraId="56F08E4F" w14:textId="79181447" w:rsidR="00322B39" w:rsidRPr="00322B39" w:rsidRDefault="00322B39" w:rsidP="00322B39">
            <w:pPr>
              <w:rPr>
                <w:sz w:val="26"/>
                <w:szCs w:val="26"/>
                <w:lang w:val="en-US"/>
              </w:rPr>
            </w:pPr>
            <w:r w:rsidRPr="00322B39">
              <w:rPr>
                <w:sz w:val="26"/>
                <w:szCs w:val="26"/>
                <w:lang w:val="en-US"/>
              </w:rPr>
              <w:t>The system must support increasing the number of agents from 100 to 1000 without code changes.</w:t>
            </w:r>
          </w:p>
        </w:tc>
        <w:tc>
          <w:tcPr>
            <w:tcW w:w="0" w:type="auto"/>
            <w:tcBorders>
              <w:top w:val="single" w:sz="4" w:space="0" w:color="auto"/>
              <w:left w:val="single" w:sz="4" w:space="0" w:color="auto"/>
              <w:right w:val="single" w:sz="4" w:space="0" w:color="auto"/>
            </w:tcBorders>
            <w:vAlign w:val="center"/>
            <w:hideMark/>
          </w:tcPr>
          <w:p w14:paraId="659054D9" w14:textId="77777777" w:rsidR="00322B39" w:rsidRPr="00322B39" w:rsidRDefault="00322B39" w:rsidP="00322B39">
            <w:pPr>
              <w:rPr>
                <w:sz w:val="26"/>
                <w:szCs w:val="26"/>
                <w:lang w:val="en-US"/>
              </w:rPr>
            </w:pPr>
            <w:r w:rsidRPr="00322B39">
              <w:rPr>
                <w:sz w:val="26"/>
                <w:szCs w:val="26"/>
                <w:lang w:val="en-US"/>
              </w:rPr>
              <w:t>Critical</w:t>
            </w:r>
          </w:p>
        </w:tc>
      </w:tr>
      <w:tr w:rsidR="00322B39" w:rsidRPr="00322B39" w14:paraId="42676939" w14:textId="77777777" w:rsidTr="00322B39">
        <w:trPr>
          <w:tblCellSpacing w:w="15" w:type="dxa"/>
        </w:trPr>
        <w:tc>
          <w:tcPr>
            <w:tcW w:w="0" w:type="auto"/>
            <w:tcBorders>
              <w:top w:val="single" w:sz="4" w:space="0" w:color="auto"/>
              <w:left w:val="single" w:sz="4" w:space="0" w:color="auto"/>
              <w:right w:val="single" w:sz="4" w:space="0" w:color="auto"/>
            </w:tcBorders>
            <w:vAlign w:val="center"/>
            <w:hideMark/>
          </w:tcPr>
          <w:p w14:paraId="31AED258" w14:textId="77777777" w:rsidR="00322B39" w:rsidRPr="00322B39" w:rsidRDefault="00322B39" w:rsidP="00322B39">
            <w:pPr>
              <w:rPr>
                <w:sz w:val="26"/>
                <w:szCs w:val="26"/>
                <w:lang w:val="en-US"/>
              </w:rPr>
            </w:pPr>
            <w:r w:rsidRPr="00322B39">
              <w:rPr>
                <w:sz w:val="26"/>
                <w:szCs w:val="26"/>
                <w:lang w:val="en-US"/>
              </w:rPr>
              <w:t>NFR-03</w:t>
            </w:r>
          </w:p>
        </w:tc>
        <w:tc>
          <w:tcPr>
            <w:tcW w:w="0" w:type="auto"/>
            <w:tcBorders>
              <w:top w:val="single" w:sz="4" w:space="0" w:color="auto"/>
            </w:tcBorders>
            <w:vAlign w:val="center"/>
            <w:hideMark/>
          </w:tcPr>
          <w:p w14:paraId="1AC84307" w14:textId="77777777" w:rsidR="00322B39" w:rsidRPr="00322B39" w:rsidRDefault="00322B39" w:rsidP="00322B39">
            <w:pPr>
              <w:rPr>
                <w:sz w:val="26"/>
                <w:szCs w:val="26"/>
                <w:lang w:val="en-US"/>
              </w:rPr>
            </w:pPr>
            <w:r w:rsidRPr="00322B39">
              <w:rPr>
                <w:sz w:val="26"/>
                <w:szCs w:val="26"/>
                <w:lang w:val="en-US"/>
              </w:rPr>
              <w:t>Reproducibility</w:t>
            </w:r>
          </w:p>
        </w:tc>
        <w:tc>
          <w:tcPr>
            <w:tcW w:w="0" w:type="auto"/>
            <w:tcBorders>
              <w:top w:val="single" w:sz="4" w:space="0" w:color="auto"/>
              <w:left w:val="single" w:sz="4" w:space="0" w:color="auto"/>
            </w:tcBorders>
            <w:vAlign w:val="center"/>
            <w:hideMark/>
          </w:tcPr>
          <w:p w14:paraId="0FC01AD8" w14:textId="77777777" w:rsidR="00322B39" w:rsidRPr="00322B39" w:rsidRDefault="00322B39" w:rsidP="00322B39">
            <w:pPr>
              <w:rPr>
                <w:sz w:val="26"/>
                <w:szCs w:val="26"/>
                <w:lang w:val="en-US"/>
              </w:rPr>
            </w:pPr>
            <w:r w:rsidRPr="00322B39">
              <w:rPr>
                <w:sz w:val="26"/>
                <w:szCs w:val="26"/>
                <w:lang w:val="en-US"/>
              </w:rPr>
              <w:t>Simulation runs with the same random seed and parameters must produce identical results.</w:t>
            </w:r>
          </w:p>
        </w:tc>
        <w:tc>
          <w:tcPr>
            <w:tcW w:w="0" w:type="auto"/>
            <w:tcBorders>
              <w:top w:val="single" w:sz="4" w:space="0" w:color="auto"/>
              <w:left w:val="single" w:sz="4" w:space="0" w:color="auto"/>
              <w:right w:val="single" w:sz="4" w:space="0" w:color="auto"/>
            </w:tcBorders>
            <w:vAlign w:val="center"/>
            <w:hideMark/>
          </w:tcPr>
          <w:p w14:paraId="57D285E4" w14:textId="77777777" w:rsidR="00322B39" w:rsidRPr="00322B39" w:rsidRDefault="00322B39" w:rsidP="00322B39">
            <w:pPr>
              <w:rPr>
                <w:sz w:val="26"/>
                <w:szCs w:val="26"/>
                <w:lang w:val="en-US"/>
              </w:rPr>
            </w:pPr>
            <w:r w:rsidRPr="00322B39">
              <w:rPr>
                <w:sz w:val="26"/>
                <w:szCs w:val="26"/>
                <w:lang w:val="en-US"/>
              </w:rPr>
              <w:t>High</w:t>
            </w:r>
          </w:p>
        </w:tc>
      </w:tr>
      <w:tr w:rsidR="00322B39" w:rsidRPr="00322B39" w14:paraId="2F6EEEC4" w14:textId="77777777" w:rsidTr="00322B3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3C910B" w14:textId="77777777" w:rsidR="00322B39" w:rsidRPr="00322B39" w:rsidRDefault="00322B39" w:rsidP="00322B39">
            <w:pPr>
              <w:rPr>
                <w:sz w:val="26"/>
                <w:szCs w:val="26"/>
                <w:lang w:val="en-US"/>
              </w:rPr>
            </w:pPr>
            <w:r w:rsidRPr="00322B39">
              <w:rPr>
                <w:sz w:val="26"/>
                <w:szCs w:val="26"/>
                <w:lang w:val="en-US"/>
              </w:rPr>
              <w:t>NFR-04</w:t>
            </w:r>
          </w:p>
        </w:tc>
        <w:tc>
          <w:tcPr>
            <w:tcW w:w="0" w:type="auto"/>
            <w:tcBorders>
              <w:top w:val="single" w:sz="4" w:space="0" w:color="auto"/>
              <w:bottom w:val="single" w:sz="4" w:space="0" w:color="auto"/>
            </w:tcBorders>
            <w:vAlign w:val="center"/>
            <w:hideMark/>
          </w:tcPr>
          <w:p w14:paraId="72950499" w14:textId="77777777" w:rsidR="00322B39" w:rsidRPr="00322B39" w:rsidRDefault="00322B39" w:rsidP="00322B39">
            <w:pPr>
              <w:rPr>
                <w:sz w:val="26"/>
                <w:szCs w:val="26"/>
                <w:lang w:val="en-US"/>
              </w:rPr>
            </w:pPr>
            <w:r w:rsidRPr="00322B39">
              <w:rPr>
                <w:sz w:val="26"/>
                <w:szCs w:val="26"/>
                <w:lang w:val="en-US"/>
              </w:rPr>
              <w:t>Extensibility</w:t>
            </w:r>
          </w:p>
        </w:tc>
        <w:tc>
          <w:tcPr>
            <w:tcW w:w="0" w:type="auto"/>
            <w:tcBorders>
              <w:top w:val="single" w:sz="4" w:space="0" w:color="auto"/>
              <w:left w:val="single" w:sz="4" w:space="0" w:color="auto"/>
              <w:bottom w:val="single" w:sz="4" w:space="0" w:color="auto"/>
            </w:tcBorders>
            <w:vAlign w:val="center"/>
            <w:hideMark/>
          </w:tcPr>
          <w:p w14:paraId="5389482F" w14:textId="77777777" w:rsidR="00D464D7" w:rsidRPr="00D464D7" w:rsidRDefault="00D464D7" w:rsidP="00D464D7">
            <w:pPr>
              <w:rPr>
                <w:sz w:val="26"/>
                <w:szCs w:val="26"/>
                <w:lang w:val="en-US"/>
              </w:rPr>
            </w:pPr>
            <w:r w:rsidRPr="00D464D7">
              <w:rPr>
                <w:sz w:val="26"/>
                <w:szCs w:val="26"/>
                <w:lang w:val="en-US"/>
              </w:rPr>
              <w:t>The system must allow addition of new agents or LLMs (e.g., Gemini, GPT-4o, Llama-3.1) with changes isolated to modular components.</w:t>
            </w:r>
          </w:p>
          <w:p w14:paraId="59DE44DC" w14:textId="3C819DA3" w:rsidR="00322B39" w:rsidRPr="00322B39" w:rsidRDefault="00322B39" w:rsidP="00322B39">
            <w:pPr>
              <w:rPr>
                <w:sz w:val="26"/>
                <w:szCs w:val="26"/>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049FB0" w14:textId="77777777" w:rsidR="00322B39" w:rsidRPr="00322B39" w:rsidRDefault="00322B39" w:rsidP="00322B39">
            <w:pPr>
              <w:rPr>
                <w:sz w:val="26"/>
                <w:szCs w:val="26"/>
                <w:lang w:val="en-US"/>
              </w:rPr>
            </w:pPr>
            <w:r w:rsidRPr="00322B39">
              <w:rPr>
                <w:sz w:val="26"/>
                <w:szCs w:val="26"/>
                <w:lang w:val="en-US"/>
              </w:rPr>
              <w:t>High</w:t>
            </w:r>
          </w:p>
        </w:tc>
      </w:tr>
    </w:tbl>
    <w:p w14:paraId="154A0584" w14:textId="77777777" w:rsidR="00322B39" w:rsidRPr="00322B39" w:rsidRDefault="00322B39" w:rsidP="00322B39">
      <w:pPr>
        <w:rPr>
          <w:lang w:val="en-US"/>
        </w:rPr>
      </w:pPr>
    </w:p>
    <w:p w14:paraId="65615F85" w14:textId="77777777" w:rsidR="00322B39" w:rsidRPr="00322B39" w:rsidRDefault="00322B39" w:rsidP="00322B39">
      <w:pPr>
        <w:pStyle w:val="Heading3"/>
        <w:rPr>
          <w:rFonts w:ascii="Times New Roman" w:hAnsi="Times New Roman" w:cs="Times New Roman"/>
          <w:b/>
          <w:bCs/>
          <w:color w:val="auto"/>
          <w:sz w:val="26"/>
          <w:szCs w:val="26"/>
        </w:rPr>
      </w:pPr>
      <w:bookmarkStart w:id="6" w:name="_Toc215925772"/>
      <w:r w:rsidRPr="00322B39">
        <w:rPr>
          <w:rFonts w:ascii="Times New Roman" w:hAnsi="Times New Roman" w:cs="Times New Roman"/>
          <w:b/>
          <w:bCs/>
          <w:color w:val="auto"/>
          <w:sz w:val="26"/>
          <w:szCs w:val="26"/>
        </w:rPr>
        <w:t>3.1.3 Architecturally Significant Requirements (ASRs)</w:t>
      </w:r>
      <w:bookmarkEnd w:id="6"/>
    </w:p>
    <w:p w14:paraId="319483DC" w14:textId="77777777" w:rsidR="00D464D7" w:rsidRPr="00D464D7" w:rsidRDefault="00D464D7" w:rsidP="00D464D7">
      <w:pPr>
        <w:rPr>
          <w:sz w:val="26"/>
          <w:szCs w:val="26"/>
          <w:lang w:val="en-US"/>
        </w:rPr>
      </w:pPr>
      <w:r w:rsidRPr="00D464D7">
        <w:rPr>
          <w:sz w:val="26"/>
          <w:szCs w:val="26"/>
          <w:lang w:val="en-US"/>
        </w:rPr>
        <w:t>These are the non-functional requirements that have the most profound influence on the system's architecture, driving the selection of patterns.</w:t>
      </w:r>
    </w:p>
    <w:p w14:paraId="04C530FA" w14:textId="35CD0953" w:rsidR="00322B39" w:rsidRDefault="00322B39" w:rsidP="00322B39">
      <w:pPr>
        <w:rPr>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566"/>
        <w:gridCol w:w="3323"/>
        <w:gridCol w:w="3750"/>
      </w:tblGrid>
      <w:tr w:rsidR="00D464D7" w:rsidRPr="00D464D7" w14:paraId="7BDD7BB1" w14:textId="77777777" w:rsidTr="00D464D7">
        <w:trPr>
          <w:tblHeader/>
          <w:tblCellSpacing w:w="15" w:type="dxa"/>
        </w:trPr>
        <w:tc>
          <w:tcPr>
            <w:tcW w:w="0" w:type="auto"/>
            <w:tcBorders>
              <w:top w:val="single" w:sz="4" w:space="0" w:color="auto"/>
              <w:left w:val="single" w:sz="4" w:space="0" w:color="auto"/>
              <w:bottom w:val="single" w:sz="4" w:space="0" w:color="auto"/>
            </w:tcBorders>
            <w:vAlign w:val="center"/>
            <w:hideMark/>
          </w:tcPr>
          <w:p w14:paraId="7F81FA18" w14:textId="77777777" w:rsidR="00D464D7" w:rsidRPr="00D464D7" w:rsidRDefault="00D464D7" w:rsidP="00D464D7">
            <w:pPr>
              <w:rPr>
                <w:b/>
                <w:bCs/>
                <w:sz w:val="26"/>
                <w:szCs w:val="26"/>
                <w:lang w:val="en-US"/>
              </w:rPr>
            </w:pPr>
            <w:r w:rsidRPr="00D464D7">
              <w:rPr>
                <w:b/>
                <w:bCs/>
                <w:sz w:val="26"/>
                <w:szCs w:val="26"/>
                <w:lang w:val="en-US"/>
              </w:rPr>
              <w:t>ASR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46AC6" w14:textId="77777777" w:rsidR="00D464D7" w:rsidRPr="00D464D7" w:rsidRDefault="00D464D7" w:rsidP="00D464D7">
            <w:pPr>
              <w:rPr>
                <w:b/>
                <w:bCs/>
                <w:sz w:val="26"/>
                <w:szCs w:val="26"/>
                <w:lang w:val="en-US"/>
              </w:rPr>
            </w:pPr>
            <w:r w:rsidRPr="00D464D7">
              <w:rPr>
                <w:b/>
                <w:bCs/>
                <w:sz w:val="26"/>
                <w:szCs w:val="26"/>
                <w:lang w:val="en-US"/>
              </w:rPr>
              <w:t>Quality Attribute</w:t>
            </w:r>
          </w:p>
        </w:tc>
        <w:tc>
          <w:tcPr>
            <w:tcW w:w="0" w:type="auto"/>
            <w:tcBorders>
              <w:top w:val="single" w:sz="4" w:space="0" w:color="auto"/>
              <w:bottom w:val="single" w:sz="4" w:space="0" w:color="auto"/>
              <w:right w:val="single" w:sz="4" w:space="0" w:color="auto"/>
            </w:tcBorders>
            <w:vAlign w:val="center"/>
            <w:hideMark/>
          </w:tcPr>
          <w:p w14:paraId="7F60F1BC" w14:textId="77777777" w:rsidR="00D464D7" w:rsidRPr="00D464D7" w:rsidRDefault="00D464D7" w:rsidP="00D464D7">
            <w:pPr>
              <w:rPr>
                <w:b/>
                <w:bCs/>
                <w:sz w:val="26"/>
                <w:szCs w:val="26"/>
                <w:lang w:val="en-US"/>
              </w:rPr>
            </w:pPr>
            <w:r w:rsidRPr="00D464D7">
              <w:rPr>
                <w:b/>
                <w:bCs/>
                <w:sz w:val="26"/>
                <w:szCs w:val="26"/>
                <w:lang w:val="en-US"/>
              </w:rPr>
              <w:t>Requirement Statement</w:t>
            </w:r>
          </w:p>
        </w:tc>
        <w:tc>
          <w:tcPr>
            <w:tcW w:w="0" w:type="auto"/>
            <w:tcBorders>
              <w:top w:val="single" w:sz="4" w:space="0" w:color="auto"/>
              <w:bottom w:val="single" w:sz="4" w:space="0" w:color="auto"/>
              <w:right w:val="single" w:sz="4" w:space="0" w:color="auto"/>
            </w:tcBorders>
            <w:vAlign w:val="center"/>
            <w:hideMark/>
          </w:tcPr>
          <w:p w14:paraId="4526C843" w14:textId="77777777" w:rsidR="00D464D7" w:rsidRPr="00D464D7" w:rsidRDefault="00D464D7" w:rsidP="00D464D7">
            <w:pPr>
              <w:rPr>
                <w:b/>
                <w:bCs/>
                <w:sz w:val="26"/>
                <w:szCs w:val="26"/>
                <w:lang w:val="en-US"/>
              </w:rPr>
            </w:pPr>
            <w:r w:rsidRPr="00D464D7">
              <w:rPr>
                <w:b/>
                <w:bCs/>
                <w:sz w:val="26"/>
                <w:szCs w:val="26"/>
                <w:lang w:val="en-US"/>
              </w:rPr>
              <w:t>Architectural Rationale</w:t>
            </w:r>
          </w:p>
        </w:tc>
      </w:tr>
      <w:tr w:rsidR="00D464D7" w:rsidRPr="00D464D7" w14:paraId="6EAA0E78" w14:textId="77777777" w:rsidTr="00D464D7">
        <w:trPr>
          <w:tblCellSpacing w:w="15" w:type="dxa"/>
        </w:trPr>
        <w:tc>
          <w:tcPr>
            <w:tcW w:w="0" w:type="auto"/>
            <w:tcBorders>
              <w:left w:val="single" w:sz="4" w:space="0" w:color="auto"/>
            </w:tcBorders>
            <w:vAlign w:val="center"/>
            <w:hideMark/>
          </w:tcPr>
          <w:p w14:paraId="7ADF2ED5" w14:textId="77777777" w:rsidR="00D464D7" w:rsidRPr="00D464D7" w:rsidRDefault="00D464D7" w:rsidP="00D464D7">
            <w:pPr>
              <w:rPr>
                <w:sz w:val="26"/>
                <w:szCs w:val="26"/>
                <w:lang w:val="en-US"/>
              </w:rPr>
            </w:pPr>
            <w:r w:rsidRPr="00D464D7">
              <w:rPr>
                <w:sz w:val="26"/>
                <w:szCs w:val="26"/>
                <w:lang w:val="en-US"/>
              </w:rPr>
              <w:t>ASR-1</w:t>
            </w:r>
          </w:p>
        </w:tc>
        <w:tc>
          <w:tcPr>
            <w:tcW w:w="0" w:type="auto"/>
            <w:tcBorders>
              <w:left w:val="single" w:sz="4" w:space="0" w:color="auto"/>
              <w:right w:val="single" w:sz="4" w:space="0" w:color="auto"/>
            </w:tcBorders>
            <w:vAlign w:val="center"/>
            <w:hideMark/>
          </w:tcPr>
          <w:p w14:paraId="5F149332" w14:textId="77777777" w:rsidR="00D464D7" w:rsidRPr="00D464D7" w:rsidRDefault="00D464D7" w:rsidP="00D464D7">
            <w:pPr>
              <w:rPr>
                <w:sz w:val="26"/>
                <w:szCs w:val="26"/>
                <w:lang w:val="en-US"/>
              </w:rPr>
            </w:pPr>
            <w:r w:rsidRPr="00D464D7">
              <w:rPr>
                <w:sz w:val="26"/>
                <w:szCs w:val="26"/>
                <w:lang w:val="en-US"/>
              </w:rPr>
              <w:t>Flexibility</w:t>
            </w:r>
          </w:p>
        </w:tc>
        <w:tc>
          <w:tcPr>
            <w:tcW w:w="0" w:type="auto"/>
            <w:tcBorders>
              <w:right w:val="single" w:sz="4" w:space="0" w:color="auto"/>
            </w:tcBorders>
            <w:vAlign w:val="center"/>
            <w:hideMark/>
          </w:tcPr>
          <w:p w14:paraId="335FBBB5" w14:textId="77777777" w:rsidR="00D464D7" w:rsidRPr="00D464D7" w:rsidRDefault="00D464D7" w:rsidP="00D464D7">
            <w:pPr>
              <w:rPr>
                <w:sz w:val="26"/>
                <w:szCs w:val="26"/>
                <w:lang w:val="en-US"/>
              </w:rPr>
            </w:pPr>
            <w:r w:rsidRPr="00D464D7">
              <w:rPr>
                <w:sz w:val="26"/>
                <w:szCs w:val="26"/>
                <w:lang w:val="en-US"/>
              </w:rPr>
              <w:t>The architecture must enable seamless switching between Hierarchical, Round Robin, and Ensemble Voting coordination at runtime via configuration.</w:t>
            </w:r>
          </w:p>
        </w:tc>
        <w:tc>
          <w:tcPr>
            <w:tcW w:w="0" w:type="auto"/>
            <w:tcBorders>
              <w:right w:val="single" w:sz="4" w:space="0" w:color="auto"/>
            </w:tcBorders>
            <w:vAlign w:val="center"/>
            <w:hideMark/>
          </w:tcPr>
          <w:p w14:paraId="7AB0E0B9" w14:textId="77777777" w:rsidR="00D464D7" w:rsidRPr="00D464D7" w:rsidRDefault="00D464D7" w:rsidP="00D464D7">
            <w:pPr>
              <w:rPr>
                <w:sz w:val="26"/>
                <w:szCs w:val="26"/>
                <w:lang w:val="en-US"/>
              </w:rPr>
            </w:pPr>
            <w:r w:rsidRPr="00D464D7">
              <w:rPr>
                <w:sz w:val="26"/>
                <w:szCs w:val="26"/>
                <w:lang w:val="en-US"/>
              </w:rPr>
              <w:t>This drives the adoption of pluggable patterns and modular separation between core prediction logic and coordination mechanisms, ensuring adaptability to different market scenarios.</w:t>
            </w:r>
          </w:p>
        </w:tc>
      </w:tr>
      <w:tr w:rsidR="00D464D7" w:rsidRPr="00D464D7" w14:paraId="69779671" w14:textId="77777777" w:rsidTr="00D464D7">
        <w:trPr>
          <w:tblCellSpacing w:w="15" w:type="dxa"/>
        </w:trPr>
        <w:tc>
          <w:tcPr>
            <w:tcW w:w="0" w:type="auto"/>
            <w:tcBorders>
              <w:top w:val="single" w:sz="4" w:space="0" w:color="auto"/>
              <w:left w:val="single" w:sz="4" w:space="0" w:color="auto"/>
            </w:tcBorders>
            <w:vAlign w:val="center"/>
            <w:hideMark/>
          </w:tcPr>
          <w:p w14:paraId="0CF9F5C7" w14:textId="77777777" w:rsidR="00D464D7" w:rsidRPr="00D464D7" w:rsidRDefault="00D464D7" w:rsidP="00D464D7">
            <w:pPr>
              <w:rPr>
                <w:sz w:val="26"/>
                <w:szCs w:val="26"/>
                <w:lang w:val="en-US"/>
              </w:rPr>
            </w:pPr>
            <w:r w:rsidRPr="00D464D7">
              <w:rPr>
                <w:sz w:val="26"/>
                <w:szCs w:val="26"/>
                <w:lang w:val="en-US"/>
              </w:rPr>
              <w:t>ASR-2</w:t>
            </w:r>
          </w:p>
        </w:tc>
        <w:tc>
          <w:tcPr>
            <w:tcW w:w="0" w:type="auto"/>
            <w:tcBorders>
              <w:top w:val="single" w:sz="4" w:space="0" w:color="auto"/>
              <w:left w:val="single" w:sz="4" w:space="0" w:color="auto"/>
              <w:right w:val="single" w:sz="4" w:space="0" w:color="auto"/>
            </w:tcBorders>
            <w:vAlign w:val="center"/>
            <w:hideMark/>
          </w:tcPr>
          <w:p w14:paraId="6C568139" w14:textId="77777777" w:rsidR="00D464D7" w:rsidRPr="00D464D7" w:rsidRDefault="00D464D7" w:rsidP="00D464D7">
            <w:pPr>
              <w:rPr>
                <w:sz w:val="26"/>
                <w:szCs w:val="26"/>
                <w:lang w:val="en-US"/>
              </w:rPr>
            </w:pPr>
            <w:r w:rsidRPr="00D464D7">
              <w:rPr>
                <w:sz w:val="26"/>
                <w:szCs w:val="26"/>
                <w:lang w:val="en-US"/>
              </w:rPr>
              <w:t>Real-time Interaction</w:t>
            </w:r>
          </w:p>
        </w:tc>
        <w:tc>
          <w:tcPr>
            <w:tcW w:w="0" w:type="auto"/>
            <w:tcBorders>
              <w:top w:val="single" w:sz="4" w:space="0" w:color="auto"/>
              <w:right w:val="single" w:sz="4" w:space="0" w:color="auto"/>
            </w:tcBorders>
            <w:vAlign w:val="center"/>
            <w:hideMark/>
          </w:tcPr>
          <w:p w14:paraId="4DA84ECF" w14:textId="77777777" w:rsidR="00D464D7" w:rsidRPr="00D464D7" w:rsidRDefault="00D464D7" w:rsidP="00D464D7">
            <w:pPr>
              <w:rPr>
                <w:sz w:val="26"/>
                <w:szCs w:val="26"/>
                <w:lang w:val="en-US"/>
              </w:rPr>
            </w:pPr>
            <w:r w:rsidRPr="00D464D7">
              <w:rPr>
                <w:sz w:val="26"/>
                <w:szCs w:val="26"/>
                <w:lang w:val="en-US"/>
              </w:rPr>
              <w:t>Agents must interact and refine predictions within the same simulation cycle, supporting immediate responses to volatility or news events.</w:t>
            </w:r>
          </w:p>
        </w:tc>
        <w:tc>
          <w:tcPr>
            <w:tcW w:w="0" w:type="auto"/>
            <w:tcBorders>
              <w:top w:val="single" w:sz="4" w:space="0" w:color="auto"/>
              <w:right w:val="single" w:sz="4" w:space="0" w:color="auto"/>
            </w:tcBorders>
            <w:vAlign w:val="center"/>
            <w:hideMark/>
          </w:tcPr>
          <w:p w14:paraId="4CE432A4" w14:textId="77777777" w:rsidR="00D464D7" w:rsidRPr="00D464D7" w:rsidRDefault="00D464D7" w:rsidP="00D464D7">
            <w:pPr>
              <w:rPr>
                <w:sz w:val="26"/>
                <w:szCs w:val="26"/>
                <w:lang w:val="en-US"/>
              </w:rPr>
            </w:pPr>
            <w:r w:rsidRPr="00D464D7">
              <w:rPr>
                <w:sz w:val="26"/>
                <w:szCs w:val="26"/>
                <w:lang w:val="en-US"/>
              </w:rPr>
              <w:t>Necessitates an event-driven or parallel processing backbone over sequential models, influencing the choice of concurrent designs for handling sentiment-driven market shifts.</w:t>
            </w:r>
          </w:p>
        </w:tc>
      </w:tr>
      <w:tr w:rsidR="00D464D7" w:rsidRPr="00D464D7" w14:paraId="3CCE516E" w14:textId="77777777" w:rsidTr="00D464D7">
        <w:trPr>
          <w:tblCellSpacing w:w="15" w:type="dxa"/>
        </w:trPr>
        <w:tc>
          <w:tcPr>
            <w:tcW w:w="0" w:type="auto"/>
            <w:tcBorders>
              <w:top w:val="single" w:sz="4" w:space="0" w:color="auto"/>
              <w:left w:val="single" w:sz="4" w:space="0" w:color="auto"/>
              <w:bottom w:val="single" w:sz="4" w:space="0" w:color="auto"/>
            </w:tcBorders>
            <w:vAlign w:val="center"/>
            <w:hideMark/>
          </w:tcPr>
          <w:p w14:paraId="2BD3573A" w14:textId="77777777" w:rsidR="00D464D7" w:rsidRPr="00D464D7" w:rsidRDefault="00D464D7" w:rsidP="00D464D7">
            <w:pPr>
              <w:rPr>
                <w:sz w:val="26"/>
                <w:szCs w:val="26"/>
                <w:lang w:val="en-US"/>
              </w:rPr>
            </w:pPr>
            <w:r w:rsidRPr="00D464D7">
              <w:rPr>
                <w:sz w:val="26"/>
                <w:szCs w:val="26"/>
                <w:lang w:val="en-US"/>
              </w:rPr>
              <w:t>ASR-3</w:t>
            </w:r>
          </w:p>
        </w:tc>
        <w:tc>
          <w:tcPr>
            <w:tcW w:w="0" w:type="auto"/>
            <w:tcBorders>
              <w:top w:val="single" w:sz="4" w:space="0" w:color="auto"/>
              <w:left w:val="single" w:sz="4" w:space="0" w:color="auto"/>
              <w:bottom w:val="single" w:sz="4" w:space="0" w:color="auto"/>
              <w:right w:val="single" w:sz="4" w:space="0" w:color="auto"/>
            </w:tcBorders>
            <w:vAlign w:val="center"/>
            <w:hideMark/>
          </w:tcPr>
          <w:p w14:paraId="65C60E4E" w14:textId="77777777" w:rsidR="00D464D7" w:rsidRPr="00D464D7" w:rsidRDefault="00D464D7" w:rsidP="00D464D7">
            <w:pPr>
              <w:rPr>
                <w:sz w:val="26"/>
                <w:szCs w:val="26"/>
                <w:lang w:val="en-US"/>
              </w:rPr>
            </w:pPr>
            <w:r w:rsidRPr="00D464D7">
              <w:rPr>
                <w:sz w:val="26"/>
                <w:szCs w:val="26"/>
                <w:lang w:val="en-US"/>
              </w:rPr>
              <w:t>Modifiability</w:t>
            </w:r>
          </w:p>
        </w:tc>
        <w:tc>
          <w:tcPr>
            <w:tcW w:w="0" w:type="auto"/>
            <w:tcBorders>
              <w:top w:val="single" w:sz="4" w:space="0" w:color="auto"/>
              <w:bottom w:val="single" w:sz="4" w:space="0" w:color="auto"/>
              <w:right w:val="single" w:sz="4" w:space="0" w:color="auto"/>
            </w:tcBorders>
            <w:vAlign w:val="center"/>
            <w:hideMark/>
          </w:tcPr>
          <w:p w14:paraId="7A1FB60D" w14:textId="77777777" w:rsidR="00D464D7" w:rsidRPr="00D464D7" w:rsidRDefault="00D464D7" w:rsidP="00D464D7">
            <w:pPr>
              <w:rPr>
                <w:sz w:val="26"/>
                <w:szCs w:val="26"/>
                <w:lang w:val="en-US"/>
              </w:rPr>
            </w:pPr>
            <w:r w:rsidRPr="00D464D7">
              <w:rPr>
                <w:sz w:val="26"/>
                <w:szCs w:val="26"/>
                <w:lang w:val="en-US"/>
              </w:rPr>
              <w:t xml:space="preserve">Modifying an agent's analytical strategy (e.g., adding new indicators to PricePredictor) must not </w:t>
            </w:r>
            <w:r w:rsidRPr="00D464D7">
              <w:rPr>
                <w:sz w:val="26"/>
                <w:szCs w:val="26"/>
                <w:lang w:val="en-US"/>
              </w:rPr>
              <w:lastRenderedPageBreak/>
              <w:t>impact the LSTM foundation or other agents.</w:t>
            </w:r>
          </w:p>
        </w:tc>
        <w:tc>
          <w:tcPr>
            <w:tcW w:w="0" w:type="auto"/>
            <w:tcBorders>
              <w:top w:val="single" w:sz="4" w:space="0" w:color="auto"/>
              <w:bottom w:val="single" w:sz="4" w:space="0" w:color="auto"/>
              <w:right w:val="single" w:sz="4" w:space="0" w:color="auto"/>
            </w:tcBorders>
            <w:vAlign w:val="center"/>
            <w:hideMark/>
          </w:tcPr>
          <w:p w14:paraId="2D980A42" w14:textId="77777777" w:rsidR="00D464D7" w:rsidRPr="00D464D7" w:rsidRDefault="00D464D7" w:rsidP="00D464D7">
            <w:pPr>
              <w:rPr>
                <w:sz w:val="26"/>
                <w:szCs w:val="26"/>
                <w:lang w:val="en-US"/>
              </w:rPr>
            </w:pPr>
            <w:r w:rsidRPr="00D464D7">
              <w:rPr>
                <w:sz w:val="26"/>
                <w:szCs w:val="26"/>
                <w:lang w:val="en-US"/>
              </w:rPr>
              <w:lastRenderedPageBreak/>
              <w:t xml:space="preserve">Enforces separation of concerns and interface-based modularity, guiding toward layered or componentized structures where </w:t>
            </w:r>
            <w:r w:rsidRPr="00D464D7">
              <w:rPr>
                <w:sz w:val="26"/>
                <w:szCs w:val="26"/>
                <w:lang w:val="en-US"/>
              </w:rPr>
              <w:lastRenderedPageBreak/>
              <w:t>domain-specific logic is isolated for easy updates.</w:t>
            </w:r>
          </w:p>
        </w:tc>
      </w:tr>
    </w:tbl>
    <w:p w14:paraId="78B83033" w14:textId="77777777" w:rsidR="00322B39" w:rsidRDefault="00322B39" w:rsidP="00322B39">
      <w:pPr>
        <w:rPr>
          <w:sz w:val="26"/>
          <w:szCs w:val="26"/>
          <w:lang w:val="en-US"/>
        </w:rPr>
      </w:pPr>
    </w:p>
    <w:p w14:paraId="13145E08" w14:textId="6DDD747E" w:rsidR="00322B39" w:rsidRPr="00F73011" w:rsidRDefault="00322B39" w:rsidP="00322B39">
      <w:pPr>
        <w:rPr>
          <w:b/>
          <w:bCs/>
          <w:sz w:val="26"/>
          <w:szCs w:val="26"/>
          <w:lang w:val="en-US"/>
        </w:rPr>
      </w:pPr>
      <w:r w:rsidRPr="00322B39">
        <w:rPr>
          <w:b/>
          <w:bCs/>
          <w:sz w:val="26"/>
          <w:szCs w:val="26"/>
          <w:lang w:val="en-US"/>
        </w:rPr>
        <w:t>3.2 Modeling Artifact: UML Use Case Diagram</w:t>
      </w:r>
    </w:p>
    <w:p w14:paraId="72DF453C" w14:textId="194A63E5" w:rsidR="00322B39" w:rsidRPr="004F6988" w:rsidRDefault="00322B39" w:rsidP="00F73011">
      <w:pPr>
        <w:jc w:val="center"/>
        <w:rPr>
          <w:bCs/>
          <w:sz w:val="26"/>
          <w:szCs w:val="26"/>
          <w:lang w:val="en-US"/>
        </w:rPr>
      </w:pPr>
    </w:p>
    <w:p w14:paraId="0863B513" w14:textId="0032E59F" w:rsidR="00A11071" w:rsidRDefault="00CD4285" w:rsidP="00F73011">
      <w:pPr>
        <w:jc w:val="center"/>
        <w:rPr>
          <w:sz w:val="26"/>
          <w:szCs w:val="26"/>
          <w:lang w:val="en-US"/>
        </w:rPr>
      </w:pPr>
      <w:r>
        <w:rPr>
          <w:noProof/>
        </w:rPr>
        <w:drawing>
          <wp:inline distT="0" distB="0" distL="0" distR="0" wp14:anchorId="59E0E029" wp14:editId="6863273E">
            <wp:extent cx="4743450" cy="5076825"/>
            <wp:effectExtent l="0" t="0" r="0" b="9525"/>
            <wp:docPr id="397647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3450" cy="5076825"/>
                    </a:xfrm>
                    <a:prstGeom prst="rect">
                      <a:avLst/>
                    </a:prstGeom>
                    <a:noFill/>
                    <a:ln>
                      <a:noFill/>
                    </a:ln>
                  </pic:spPr>
                </pic:pic>
              </a:graphicData>
            </a:graphic>
          </wp:inline>
        </w:drawing>
      </w:r>
    </w:p>
    <w:p w14:paraId="687E3678" w14:textId="77777777" w:rsidR="00A11071" w:rsidRPr="00A11071" w:rsidRDefault="00A11071" w:rsidP="00A11071">
      <w:pPr>
        <w:rPr>
          <w:sz w:val="26"/>
          <w:szCs w:val="26"/>
          <w:lang w:val="en-US"/>
        </w:rPr>
      </w:pPr>
      <w:r w:rsidRPr="00A11071">
        <w:rPr>
          <w:sz w:val="26"/>
          <w:szCs w:val="26"/>
          <w:lang w:val="en-US"/>
        </w:rPr>
        <w:t xml:space="preserve">The system serves </w:t>
      </w:r>
      <w:r w:rsidRPr="00A11071">
        <w:rPr>
          <w:b/>
          <w:bCs/>
          <w:sz w:val="26"/>
          <w:szCs w:val="26"/>
          <w:lang w:val="en-US"/>
        </w:rPr>
        <w:t>End Users</w:t>
      </w:r>
      <w:r w:rsidRPr="00A11071">
        <w:rPr>
          <w:sz w:val="26"/>
          <w:szCs w:val="26"/>
          <w:lang w:val="en-US"/>
        </w:rPr>
        <w:t xml:space="preserve"> who can perform five main use cases:</w:t>
      </w:r>
    </w:p>
    <w:p w14:paraId="4CFC820B" w14:textId="77777777" w:rsidR="00A11071" w:rsidRPr="00A11071" w:rsidRDefault="00A11071" w:rsidP="00A11071">
      <w:pPr>
        <w:numPr>
          <w:ilvl w:val="0"/>
          <w:numId w:val="8"/>
        </w:numPr>
        <w:rPr>
          <w:sz w:val="26"/>
          <w:szCs w:val="26"/>
          <w:lang w:val="en-US"/>
        </w:rPr>
      </w:pPr>
      <w:r w:rsidRPr="00A11071">
        <w:rPr>
          <w:sz w:val="26"/>
          <w:szCs w:val="26"/>
          <w:lang w:val="en-US"/>
        </w:rPr>
        <w:t>Analyze Questionnaires &amp; Predictions</w:t>
      </w:r>
    </w:p>
    <w:p w14:paraId="0E15C1C8" w14:textId="77777777" w:rsidR="00A11071" w:rsidRPr="00A11071" w:rsidRDefault="00A11071" w:rsidP="00A11071">
      <w:pPr>
        <w:numPr>
          <w:ilvl w:val="0"/>
          <w:numId w:val="8"/>
        </w:numPr>
        <w:rPr>
          <w:sz w:val="26"/>
          <w:szCs w:val="26"/>
          <w:lang w:val="en-US"/>
        </w:rPr>
      </w:pPr>
      <w:r w:rsidRPr="00A11071">
        <w:rPr>
          <w:sz w:val="26"/>
          <w:szCs w:val="26"/>
          <w:lang w:val="en-US"/>
        </w:rPr>
        <w:t>Chat with AI Chatbot</w:t>
      </w:r>
    </w:p>
    <w:p w14:paraId="73B7CAB4" w14:textId="77777777" w:rsidR="00A11071" w:rsidRPr="00A11071" w:rsidRDefault="00A11071" w:rsidP="00A11071">
      <w:pPr>
        <w:numPr>
          <w:ilvl w:val="0"/>
          <w:numId w:val="8"/>
        </w:numPr>
        <w:rPr>
          <w:sz w:val="26"/>
          <w:szCs w:val="26"/>
          <w:lang w:val="en-US"/>
        </w:rPr>
      </w:pPr>
      <w:r w:rsidRPr="00A11071">
        <w:rPr>
          <w:sz w:val="26"/>
          <w:szCs w:val="26"/>
          <w:lang w:val="en-US"/>
        </w:rPr>
        <w:t>View Global Market Trends</w:t>
      </w:r>
    </w:p>
    <w:p w14:paraId="6CE84C4E" w14:textId="77777777" w:rsidR="00A11071" w:rsidRPr="00A11071" w:rsidRDefault="00A11071" w:rsidP="00A11071">
      <w:pPr>
        <w:numPr>
          <w:ilvl w:val="0"/>
          <w:numId w:val="8"/>
        </w:numPr>
        <w:rPr>
          <w:sz w:val="26"/>
          <w:szCs w:val="26"/>
          <w:lang w:val="en-US"/>
        </w:rPr>
      </w:pPr>
      <w:r w:rsidRPr="00A11071">
        <w:rPr>
          <w:sz w:val="26"/>
          <w:szCs w:val="26"/>
          <w:lang w:val="en-US"/>
        </w:rPr>
        <w:t>View Market Trends (appears twice, likely a duplication)</w:t>
      </w:r>
    </w:p>
    <w:p w14:paraId="26C4425A" w14:textId="77777777" w:rsidR="00A11071" w:rsidRPr="00A11071" w:rsidRDefault="00A11071" w:rsidP="00A11071">
      <w:pPr>
        <w:rPr>
          <w:sz w:val="26"/>
          <w:szCs w:val="26"/>
          <w:lang w:val="en-US"/>
        </w:rPr>
      </w:pPr>
      <w:r w:rsidRPr="00A11071">
        <w:rPr>
          <w:sz w:val="26"/>
          <w:szCs w:val="26"/>
          <w:lang w:val="en-US"/>
        </w:rPr>
        <w:lastRenderedPageBreak/>
        <w:t xml:space="preserve">A central </w:t>
      </w:r>
      <w:r w:rsidRPr="00A11071">
        <w:rPr>
          <w:b/>
          <w:bCs/>
          <w:sz w:val="26"/>
          <w:szCs w:val="26"/>
          <w:lang w:val="en-US"/>
        </w:rPr>
        <w:t>Main Agent</w:t>
      </w:r>
      <w:r w:rsidRPr="00A11071">
        <w:rPr>
          <w:sz w:val="26"/>
          <w:szCs w:val="26"/>
          <w:lang w:val="en-US"/>
        </w:rPr>
        <w:t xml:space="preserve"> coordinates three alternative multi-agent architectures (shown as optional extensions):</w:t>
      </w:r>
    </w:p>
    <w:p w14:paraId="52322D78" w14:textId="77777777" w:rsidR="00A11071" w:rsidRPr="00A11071" w:rsidRDefault="00A11071" w:rsidP="00A11071">
      <w:pPr>
        <w:numPr>
          <w:ilvl w:val="0"/>
          <w:numId w:val="9"/>
        </w:numPr>
        <w:rPr>
          <w:sz w:val="26"/>
          <w:szCs w:val="26"/>
          <w:lang w:val="en-US"/>
        </w:rPr>
      </w:pPr>
      <w:r w:rsidRPr="00A11071">
        <w:rPr>
          <w:sz w:val="26"/>
          <w:szCs w:val="26"/>
          <w:lang w:val="en-US"/>
        </w:rPr>
        <w:t>Hierarchical Architecture</w:t>
      </w:r>
    </w:p>
    <w:p w14:paraId="6A0725F7" w14:textId="77777777" w:rsidR="00A11071" w:rsidRPr="00A11071" w:rsidRDefault="00A11071" w:rsidP="00A11071">
      <w:pPr>
        <w:numPr>
          <w:ilvl w:val="0"/>
          <w:numId w:val="9"/>
        </w:numPr>
        <w:rPr>
          <w:sz w:val="26"/>
          <w:szCs w:val="26"/>
          <w:lang w:val="en-US"/>
        </w:rPr>
      </w:pPr>
      <w:r w:rsidRPr="00A11071">
        <w:rPr>
          <w:sz w:val="26"/>
          <w:szCs w:val="26"/>
          <w:lang w:val="en-US"/>
        </w:rPr>
        <w:t>Round Robin Architecture</w:t>
      </w:r>
    </w:p>
    <w:p w14:paraId="2F48589C" w14:textId="77777777" w:rsidR="00A11071" w:rsidRPr="00A11071" w:rsidRDefault="00A11071" w:rsidP="00A11071">
      <w:pPr>
        <w:numPr>
          <w:ilvl w:val="0"/>
          <w:numId w:val="9"/>
        </w:numPr>
        <w:rPr>
          <w:sz w:val="26"/>
          <w:szCs w:val="26"/>
          <w:lang w:val="en-US"/>
        </w:rPr>
      </w:pPr>
      <w:r w:rsidRPr="00A11071">
        <w:rPr>
          <w:sz w:val="26"/>
          <w:szCs w:val="26"/>
          <w:lang w:val="en-US"/>
        </w:rPr>
        <w:t>Ensemble Voting Architecture</w:t>
      </w:r>
    </w:p>
    <w:p w14:paraId="057C3763" w14:textId="77777777" w:rsidR="00A11071" w:rsidRPr="00A11071" w:rsidRDefault="00A11071" w:rsidP="00A11071">
      <w:pPr>
        <w:rPr>
          <w:sz w:val="26"/>
          <w:szCs w:val="26"/>
          <w:lang w:val="en-US"/>
        </w:rPr>
      </w:pPr>
      <w:r w:rsidRPr="00A11071">
        <w:rPr>
          <w:sz w:val="26"/>
          <w:szCs w:val="26"/>
          <w:lang w:val="en-US"/>
        </w:rPr>
        <w:t>Supporting actors:</w:t>
      </w:r>
    </w:p>
    <w:p w14:paraId="096574DC" w14:textId="77777777" w:rsidR="00A11071" w:rsidRPr="00A11071" w:rsidRDefault="00A11071" w:rsidP="00A11071">
      <w:pPr>
        <w:numPr>
          <w:ilvl w:val="0"/>
          <w:numId w:val="10"/>
        </w:numPr>
        <w:rPr>
          <w:sz w:val="26"/>
          <w:szCs w:val="26"/>
          <w:lang w:val="en-US"/>
        </w:rPr>
      </w:pPr>
      <w:r w:rsidRPr="00A11071">
        <w:rPr>
          <w:b/>
          <w:bCs/>
          <w:sz w:val="26"/>
          <w:szCs w:val="26"/>
          <w:lang w:val="en-US"/>
        </w:rPr>
        <w:t>Data Collection Agent</w:t>
      </w:r>
      <w:r w:rsidRPr="00A11071">
        <w:rPr>
          <w:sz w:val="26"/>
          <w:szCs w:val="26"/>
          <w:lang w:val="en-US"/>
        </w:rPr>
        <w:t xml:space="preserve"> gathers raw data</w:t>
      </w:r>
    </w:p>
    <w:p w14:paraId="1440CFA0" w14:textId="77777777" w:rsidR="00A11071" w:rsidRPr="00A11071" w:rsidRDefault="00A11071" w:rsidP="00A11071">
      <w:pPr>
        <w:numPr>
          <w:ilvl w:val="0"/>
          <w:numId w:val="10"/>
        </w:numPr>
        <w:rPr>
          <w:sz w:val="26"/>
          <w:szCs w:val="26"/>
          <w:lang w:val="en-US"/>
        </w:rPr>
      </w:pPr>
      <w:r w:rsidRPr="00A11071">
        <w:rPr>
          <w:b/>
          <w:bCs/>
          <w:sz w:val="26"/>
          <w:szCs w:val="26"/>
          <w:lang w:val="en-US"/>
        </w:rPr>
        <w:t>Data Processing Agent</w:t>
      </w:r>
      <w:r w:rsidRPr="00A11071">
        <w:rPr>
          <w:sz w:val="26"/>
          <w:szCs w:val="26"/>
          <w:lang w:val="en-US"/>
        </w:rPr>
        <w:t xml:space="preserve"> and </w:t>
      </w:r>
      <w:r w:rsidRPr="00A11071">
        <w:rPr>
          <w:b/>
          <w:bCs/>
          <w:sz w:val="26"/>
          <w:szCs w:val="26"/>
          <w:lang w:val="en-US"/>
        </w:rPr>
        <w:t>Prediction Agent</w:t>
      </w:r>
      <w:r w:rsidRPr="00A11071">
        <w:rPr>
          <w:sz w:val="26"/>
          <w:szCs w:val="26"/>
          <w:lang w:val="en-US"/>
        </w:rPr>
        <w:t xml:space="preserve"> handle analysis and forecasting</w:t>
      </w:r>
    </w:p>
    <w:p w14:paraId="1569ED57" w14:textId="77777777" w:rsidR="00A11071" w:rsidRPr="00A11071" w:rsidRDefault="00A11071" w:rsidP="00A11071">
      <w:pPr>
        <w:rPr>
          <w:sz w:val="26"/>
          <w:szCs w:val="26"/>
          <w:lang w:val="en-US"/>
        </w:rPr>
      </w:pPr>
      <w:r w:rsidRPr="00A11071">
        <w:rPr>
          <w:sz w:val="26"/>
          <w:szCs w:val="26"/>
          <w:lang w:val="en-US"/>
        </w:rPr>
        <w:t xml:space="preserve">The </w:t>
      </w:r>
      <w:r w:rsidRPr="00A11071">
        <w:rPr>
          <w:b/>
          <w:bCs/>
          <w:sz w:val="26"/>
          <w:szCs w:val="26"/>
          <w:lang w:val="en-US"/>
        </w:rPr>
        <w:t>Main Agent</w:t>
      </w:r>
      <w:r w:rsidRPr="00A11071">
        <w:rPr>
          <w:sz w:val="26"/>
          <w:szCs w:val="26"/>
          <w:lang w:val="en-US"/>
        </w:rPr>
        <w:t xml:space="preserve"> interacts with:</w:t>
      </w:r>
    </w:p>
    <w:p w14:paraId="1BC2EFA2" w14:textId="77777777" w:rsidR="00A11071" w:rsidRPr="00A11071" w:rsidRDefault="00A11071" w:rsidP="00A11071">
      <w:pPr>
        <w:numPr>
          <w:ilvl w:val="0"/>
          <w:numId w:val="11"/>
        </w:numPr>
        <w:rPr>
          <w:sz w:val="26"/>
          <w:szCs w:val="26"/>
          <w:lang w:val="en-US"/>
        </w:rPr>
      </w:pPr>
      <w:r w:rsidRPr="00A11071">
        <w:rPr>
          <w:sz w:val="26"/>
          <w:szCs w:val="26"/>
          <w:lang w:val="en-US"/>
        </w:rPr>
        <w:t>Store Data</w:t>
      </w:r>
    </w:p>
    <w:p w14:paraId="206FE934" w14:textId="77777777" w:rsidR="00A11071" w:rsidRPr="00A11071" w:rsidRDefault="00A11071" w:rsidP="00A11071">
      <w:pPr>
        <w:numPr>
          <w:ilvl w:val="0"/>
          <w:numId w:val="11"/>
        </w:numPr>
        <w:rPr>
          <w:sz w:val="26"/>
          <w:szCs w:val="26"/>
          <w:lang w:val="en-US"/>
        </w:rPr>
      </w:pPr>
      <w:r w:rsidRPr="00A11071">
        <w:rPr>
          <w:sz w:val="26"/>
          <w:szCs w:val="26"/>
          <w:lang w:val="en-US"/>
        </w:rPr>
        <w:t>Distribute Data</w:t>
      </w:r>
    </w:p>
    <w:p w14:paraId="00523115" w14:textId="77777777" w:rsidR="00A11071" w:rsidRPr="00A11071" w:rsidRDefault="00A11071" w:rsidP="00A11071">
      <w:pPr>
        <w:numPr>
          <w:ilvl w:val="0"/>
          <w:numId w:val="11"/>
        </w:numPr>
        <w:rPr>
          <w:sz w:val="26"/>
          <w:szCs w:val="26"/>
          <w:lang w:val="en-US"/>
        </w:rPr>
      </w:pPr>
      <w:r w:rsidRPr="00A11071">
        <w:rPr>
          <w:sz w:val="26"/>
          <w:szCs w:val="26"/>
          <w:lang w:val="en-US"/>
        </w:rPr>
        <w:t>Provide Data (Sentiment, Quality &amp; Forecast)</w:t>
      </w:r>
    </w:p>
    <w:p w14:paraId="6C31A727" w14:textId="77777777" w:rsidR="00A11071" w:rsidRPr="00A11071" w:rsidRDefault="00A11071" w:rsidP="00A11071">
      <w:pPr>
        <w:numPr>
          <w:ilvl w:val="0"/>
          <w:numId w:val="11"/>
        </w:numPr>
        <w:rPr>
          <w:sz w:val="26"/>
          <w:szCs w:val="26"/>
          <w:lang w:val="en-US"/>
        </w:rPr>
      </w:pPr>
      <w:r w:rsidRPr="00A11071">
        <w:rPr>
          <w:sz w:val="26"/>
          <w:szCs w:val="26"/>
          <w:lang w:val="en-US"/>
        </w:rPr>
        <w:t>Analyze &amp; Predict</w:t>
      </w:r>
    </w:p>
    <w:p w14:paraId="47E669AC" w14:textId="77777777" w:rsidR="00A11071" w:rsidRPr="00A11071" w:rsidRDefault="00A11071" w:rsidP="00A11071">
      <w:pPr>
        <w:rPr>
          <w:sz w:val="26"/>
          <w:szCs w:val="26"/>
          <w:lang w:val="en-US"/>
        </w:rPr>
      </w:pPr>
      <w:r w:rsidRPr="00A11071">
        <w:rPr>
          <w:sz w:val="26"/>
          <w:szCs w:val="26"/>
          <w:lang w:val="en-US"/>
        </w:rPr>
        <w:t>The diagram illustrates a scalable AI-agent system for market intelligence with pluggable coordination architectures.</w:t>
      </w:r>
    </w:p>
    <w:p w14:paraId="2BF75554" w14:textId="77777777" w:rsidR="00F73011" w:rsidRDefault="00F73011" w:rsidP="00322B39">
      <w:pPr>
        <w:rPr>
          <w:sz w:val="26"/>
          <w:szCs w:val="26"/>
          <w:lang w:val="en-US"/>
        </w:rPr>
      </w:pPr>
    </w:p>
    <w:p w14:paraId="2CBBB971" w14:textId="77777777" w:rsidR="00F73011" w:rsidRPr="00F73011" w:rsidRDefault="00F73011" w:rsidP="00F73011">
      <w:pPr>
        <w:pStyle w:val="Heading1"/>
        <w:rPr>
          <w:rFonts w:ascii="Times New Roman" w:hAnsi="Times New Roman" w:cs="Times New Roman"/>
          <w:b/>
          <w:bCs/>
          <w:color w:val="auto"/>
          <w:sz w:val="26"/>
          <w:szCs w:val="26"/>
        </w:rPr>
      </w:pPr>
      <w:bookmarkStart w:id="7" w:name="_Toc215925773"/>
      <w:r w:rsidRPr="00F73011">
        <w:rPr>
          <w:rFonts w:ascii="Times New Roman" w:hAnsi="Times New Roman" w:cs="Times New Roman"/>
          <w:b/>
          <w:bCs/>
          <w:color w:val="auto"/>
          <w:sz w:val="26"/>
          <w:szCs w:val="26"/>
        </w:rPr>
        <w:t>4. Architectural Design (note: Problem analysis of next lab)</w:t>
      </w:r>
      <w:bookmarkEnd w:id="7"/>
    </w:p>
    <w:p w14:paraId="38C5E145" w14:textId="77777777" w:rsidR="00F73011" w:rsidRPr="00F73011" w:rsidRDefault="00F73011" w:rsidP="00F73011">
      <w:pPr>
        <w:rPr>
          <w:sz w:val="26"/>
          <w:szCs w:val="26"/>
          <w:lang w:val="en-US"/>
        </w:rPr>
      </w:pPr>
      <w:r w:rsidRPr="00F73011">
        <w:rPr>
          <w:sz w:val="26"/>
          <w:szCs w:val="26"/>
          <w:lang w:val="en-US"/>
        </w:rPr>
        <w:t>The requirements elicited in Lab 1 have a direct impact on the design challenge of Lab 2: Coordination Architectures Design.</w:t>
      </w:r>
    </w:p>
    <w:p w14:paraId="1A5FD6E8" w14:textId="77777777" w:rsidR="00F73011" w:rsidRPr="00F73011" w:rsidRDefault="00F73011" w:rsidP="00F73011">
      <w:pPr>
        <w:pStyle w:val="Heading2"/>
        <w:rPr>
          <w:b/>
          <w:bCs/>
          <w:color w:val="auto"/>
          <w:sz w:val="26"/>
          <w:szCs w:val="26"/>
        </w:rPr>
      </w:pPr>
      <w:bookmarkStart w:id="8" w:name="_Toc215925774"/>
      <w:r w:rsidRPr="00F73011">
        <w:rPr>
          <w:b/>
          <w:bCs/>
          <w:color w:val="auto"/>
          <w:sz w:val="26"/>
          <w:szCs w:val="26"/>
        </w:rPr>
        <w:t>4.1 The Problem Statement</w:t>
      </w:r>
      <w:bookmarkEnd w:id="8"/>
    </w:p>
    <w:p w14:paraId="69C436A7" w14:textId="77777777" w:rsidR="00F73011" w:rsidRPr="00F73011" w:rsidRDefault="00F73011" w:rsidP="00F73011">
      <w:pPr>
        <w:rPr>
          <w:sz w:val="26"/>
          <w:szCs w:val="26"/>
          <w:lang w:val="en-US"/>
        </w:rPr>
      </w:pPr>
      <w:r w:rsidRPr="00F73011">
        <w:rPr>
          <w:sz w:val="26"/>
          <w:szCs w:val="26"/>
          <w:lang w:val="en-US"/>
        </w:rPr>
        <w:t>The problem is to design architectures that satisfy the core requirements while enforcing modularity, real-time interaction, and flexible coordination. The Hierarchical, Round Robin, and Ensemble Voting patterns are chosen as the structural approaches to address the Flexibility and Real-time Interaction ASRs identified in Lab 1.</w:t>
      </w:r>
    </w:p>
    <w:p w14:paraId="2771A399" w14:textId="77777777" w:rsidR="00F73011" w:rsidRPr="00F73011" w:rsidRDefault="00F73011" w:rsidP="00F73011">
      <w:pPr>
        <w:pStyle w:val="Heading2"/>
        <w:rPr>
          <w:rFonts w:ascii="Times New Roman" w:hAnsi="Times New Roman" w:cs="Times New Roman"/>
          <w:b/>
          <w:bCs/>
          <w:color w:val="auto"/>
          <w:sz w:val="26"/>
          <w:szCs w:val="26"/>
        </w:rPr>
      </w:pPr>
      <w:bookmarkStart w:id="9" w:name="_Toc215925775"/>
      <w:r w:rsidRPr="00F73011">
        <w:rPr>
          <w:rFonts w:ascii="Times New Roman" w:hAnsi="Times New Roman" w:cs="Times New Roman"/>
          <w:b/>
          <w:bCs/>
          <w:color w:val="auto"/>
          <w:sz w:val="26"/>
          <w:szCs w:val="26"/>
        </w:rPr>
        <w:t>4.2 Impact of ASRs on Coordination Architectures</w:t>
      </w:r>
      <w:bookmarkEnd w:id="9"/>
    </w:p>
    <w:p w14:paraId="4D9DF2E2" w14:textId="77777777" w:rsidR="00F73011" w:rsidRPr="00F73011" w:rsidRDefault="00F73011" w:rsidP="00F73011">
      <w:pPr>
        <w:numPr>
          <w:ilvl w:val="0"/>
          <w:numId w:val="7"/>
        </w:numPr>
        <w:rPr>
          <w:sz w:val="26"/>
          <w:szCs w:val="26"/>
          <w:lang w:val="en-US"/>
        </w:rPr>
      </w:pPr>
      <w:r w:rsidRPr="00F73011">
        <w:rPr>
          <w:b/>
          <w:bCs/>
          <w:sz w:val="26"/>
          <w:szCs w:val="26"/>
          <w:lang w:val="en-US"/>
        </w:rPr>
        <w:t>ASR-3 (Modifiability) → Layered Structure</w:t>
      </w:r>
      <w:r w:rsidRPr="00F73011">
        <w:rPr>
          <w:sz w:val="26"/>
          <w:szCs w:val="26"/>
          <w:lang w:val="en-US"/>
        </w:rPr>
        <w:t>: ASR-3 demands that changes to individual agents remain isolated (e.g., updating sentiment analysis in TickerNews should not affect MarketNews). The coordination architectures inherently support this by defining distinct processing layers (Foundation LSTM, Agent Analysis, Aggregation) with controlled dependencies. This means: o The Agent Analysis layer (where domain-specific code resides) can be modified without impacting the Foundation layer. o The Aggregation layer can be adjusted (e.g., switching voting mechanisms) without affecting the Agent Analysis layer, provided interfaces remain consistent.</w:t>
      </w:r>
    </w:p>
    <w:p w14:paraId="3F7B9AD3" w14:textId="77777777" w:rsidR="00F73011" w:rsidRPr="00F73011" w:rsidRDefault="00F73011" w:rsidP="00F73011">
      <w:pPr>
        <w:numPr>
          <w:ilvl w:val="0"/>
          <w:numId w:val="7"/>
        </w:numPr>
        <w:rPr>
          <w:sz w:val="26"/>
          <w:szCs w:val="26"/>
          <w:lang w:val="en-US"/>
        </w:rPr>
      </w:pPr>
      <w:r w:rsidRPr="00F73011">
        <w:rPr>
          <w:b/>
          <w:bCs/>
          <w:sz w:val="26"/>
          <w:szCs w:val="26"/>
          <w:lang w:val="en-US"/>
        </w:rPr>
        <w:lastRenderedPageBreak/>
        <w:t>ASR-2 (Real-time Interaction) → Aggregation Layer</w:t>
      </w:r>
      <w:r w:rsidRPr="00F73011">
        <w:rPr>
          <w:sz w:val="26"/>
          <w:szCs w:val="26"/>
          <w:lang w:val="en-US"/>
        </w:rPr>
        <w:t>: ASR-2 requires rigorous agent coordination for immediate responses. In the coordination architectures, this logic is enforced in the Aggregation Layer. This ensures that interaction protocols are applied to core processes (e.g., prediction refinement), enabling parallel or sequential handling regardless of input source (e.g., news events or volatility spikes).</w:t>
      </w:r>
    </w:p>
    <w:p w14:paraId="03EF5883" w14:textId="77777777" w:rsidR="00F73011" w:rsidRPr="00F73011" w:rsidRDefault="00F73011" w:rsidP="00F73011">
      <w:pPr>
        <w:rPr>
          <w:sz w:val="26"/>
          <w:szCs w:val="26"/>
          <w:lang w:val="en-US"/>
        </w:rPr>
      </w:pPr>
      <w:r w:rsidRPr="00F73011">
        <w:rPr>
          <w:sz w:val="26"/>
          <w:szCs w:val="26"/>
          <w:lang w:val="en-US"/>
        </w:rPr>
        <w:t>The next step (Lab 2) will use these requirements to formally define the three coordination architectures and model their logical components (e.g., Master Agent, Voting Engine) and interfaces within those structures.</w:t>
      </w:r>
    </w:p>
    <w:p w14:paraId="1023547D" w14:textId="77777777" w:rsidR="00F73011" w:rsidRPr="00F73011" w:rsidRDefault="00F73011" w:rsidP="00F73011">
      <w:pPr>
        <w:pStyle w:val="Heading1"/>
        <w:rPr>
          <w:rFonts w:ascii="Times New Roman" w:hAnsi="Times New Roman" w:cs="Times New Roman"/>
          <w:b/>
          <w:bCs/>
          <w:color w:val="auto"/>
          <w:sz w:val="26"/>
          <w:szCs w:val="26"/>
        </w:rPr>
      </w:pPr>
      <w:bookmarkStart w:id="10" w:name="_Toc215925776"/>
      <w:r w:rsidRPr="00F73011">
        <w:rPr>
          <w:rFonts w:ascii="Times New Roman" w:hAnsi="Times New Roman" w:cs="Times New Roman"/>
          <w:b/>
          <w:bCs/>
          <w:color w:val="auto"/>
          <w:sz w:val="26"/>
          <w:szCs w:val="26"/>
        </w:rPr>
        <w:t>5. Conclusion &amp; Reflection</w:t>
      </w:r>
      <w:bookmarkEnd w:id="10"/>
    </w:p>
    <w:p w14:paraId="0FEDAFC1" w14:textId="64839EB6" w:rsidR="00470DEB" w:rsidRPr="00470DEB" w:rsidRDefault="00470DEB" w:rsidP="00470DEB">
      <w:pPr>
        <w:rPr>
          <w:sz w:val="26"/>
          <w:szCs w:val="26"/>
          <w:lang w:val="en-US"/>
        </w:rPr>
      </w:pPr>
      <w:r w:rsidRPr="00470DEB">
        <w:rPr>
          <w:sz w:val="26"/>
          <w:szCs w:val="26"/>
          <w:lang w:val="en-US"/>
        </w:rPr>
        <w:t xml:space="preserve">The requirements elicitation phase for the Multi-Agent Stock Price Prediction System successfully defined the project scope through detailed Functional, Non-Functional, and Architecturally Significant Requirements. The UML Use Case Diagram provides a clear visual model of user interactions and the critical path. The identified ASRs—especially those relating to Flexibility and Modifiability—directly necessitate the adoption of structured patterns like the Hierarchical, Round Robin, Ensemble Voting, Decentralized, Federated, and </w:t>
      </w:r>
      <w:r>
        <w:rPr>
          <w:sz w:val="26"/>
          <w:szCs w:val="26"/>
          <w:lang w:val="en-US"/>
        </w:rPr>
        <w:t>Agent</w:t>
      </w:r>
      <w:r w:rsidRPr="00470DEB">
        <w:rPr>
          <w:sz w:val="26"/>
          <w:szCs w:val="26"/>
          <w:lang w:val="en-US"/>
        </w:rPr>
        <w:t>-Driven Architectures for the subsequent design phase (next Lab 2), ensuring the architecture can sustainably support the required system behavi</w:t>
      </w:r>
    </w:p>
    <w:p w14:paraId="3F0879FD" w14:textId="77777777" w:rsidR="00F73011" w:rsidRPr="00322B39" w:rsidRDefault="00F73011" w:rsidP="00322B39">
      <w:pPr>
        <w:rPr>
          <w:sz w:val="26"/>
          <w:szCs w:val="26"/>
          <w:lang w:val="en-US"/>
        </w:rPr>
      </w:pPr>
    </w:p>
    <w:sectPr w:rsidR="00F73011" w:rsidRPr="00322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0FF"/>
    <w:multiLevelType w:val="multilevel"/>
    <w:tmpl w:val="807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BBA"/>
    <w:multiLevelType w:val="multilevel"/>
    <w:tmpl w:val="68B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0A83"/>
    <w:multiLevelType w:val="multilevel"/>
    <w:tmpl w:val="CA3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0974"/>
    <w:multiLevelType w:val="multilevel"/>
    <w:tmpl w:val="5176A150"/>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5940206"/>
    <w:multiLevelType w:val="multilevel"/>
    <w:tmpl w:val="B1407DE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920021"/>
    <w:multiLevelType w:val="multilevel"/>
    <w:tmpl w:val="540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9516C"/>
    <w:multiLevelType w:val="multilevel"/>
    <w:tmpl w:val="C7DCD546"/>
    <w:lvl w:ilvl="0">
      <w:start w:val="3"/>
      <w:numFmt w:val="decimal"/>
      <w:lvlText w:val="%1"/>
      <w:lvlJc w:val="left"/>
      <w:pPr>
        <w:ind w:left="570" w:hanging="570"/>
      </w:pPr>
      <w:rPr>
        <w:rFonts w:hint="default"/>
        <w:b/>
        <w:color w:val="0563C1" w:themeColor="hyperlink"/>
        <w:u w:val="single"/>
      </w:rPr>
    </w:lvl>
    <w:lvl w:ilvl="1">
      <w:start w:val="1"/>
      <w:numFmt w:val="decimal"/>
      <w:lvlText w:val="%1.%2"/>
      <w:lvlJc w:val="left"/>
      <w:pPr>
        <w:ind w:left="850" w:hanging="570"/>
      </w:pPr>
      <w:rPr>
        <w:rFonts w:hint="default"/>
        <w:b/>
        <w:color w:val="0563C1" w:themeColor="hyperlink"/>
        <w:u w:val="single"/>
      </w:rPr>
    </w:lvl>
    <w:lvl w:ilvl="2">
      <w:start w:val="2"/>
      <w:numFmt w:val="decimal"/>
      <w:lvlText w:val="%1.%2.%3"/>
      <w:lvlJc w:val="left"/>
      <w:pPr>
        <w:ind w:left="1280" w:hanging="720"/>
      </w:pPr>
      <w:rPr>
        <w:rFonts w:hint="default"/>
        <w:b/>
        <w:color w:val="0563C1" w:themeColor="hyperlink"/>
        <w:u w:val="single"/>
      </w:rPr>
    </w:lvl>
    <w:lvl w:ilvl="3">
      <w:start w:val="1"/>
      <w:numFmt w:val="decimal"/>
      <w:lvlText w:val="%1.%2.%3.%4"/>
      <w:lvlJc w:val="left"/>
      <w:pPr>
        <w:ind w:left="1560" w:hanging="720"/>
      </w:pPr>
      <w:rPr>
        <w:rFonts w:hint="default"/>
        <w:b/>
        <w:color w:val="0563C1" w:themeColor="hyperlink"/>
        <w:u w:val="single"/>
      </w:rPr>
    </w:lvl>
    <w:lvl w:ilvl="4">
      <w:start w:val="1"/>
      <w:numFmt w:val="decimal"/>
      <w:lvlText w:val="%1.%2.%3.%4.%5"/>
      <w:lvlJc w:val="left"/>
      <w:pPr>
        <w:ind w:left="2200" w:hanging="1080"/>
      </w:pPr>
      <w:rPr>
        <w:rFonts w:hint="default"/>
        <w:b/>
        <w:color w:val="0563C1" w:themeColor="hyperlink"/>
        <w:u w:val="single"/>
      </w:rPr>
    </w:lvl>
    <w:lvl w:ilvl="5">
      <w:start w:val="1"/>
      <w:numFmt w:val="decimal"/>
      <w:lvlText w:val="%1.%2.%3.%4.%5.%6"/>
      <w:lvlJc w:val="left"/>
      <w:pPr>
        <w:ind w:left="2840" w:hanging="1440"/>
      </w:pPr>
      <w:rPr>
        <w:rFonts w:hint="default"/>
        <w:b/>
        <w:color w:val="0563C1" w:themeColor="hyperlink"/>
        <w:u w:val="single"/>
      </w:rPr>
    </w:lvl>
    <w:lvl w:ilvl="6">
      <w:start w:val="1"/>
      <w:numFmt w:val="decimal"/>
      <w:lvlText w:val="%1.%2.%3.%4.%5.%6.%7"/>
      <w:lvlJc w:val="left"/>
      <w:pPr>
        <w:ind w:left="3120" w:hanging="1440"/>
      </w:pPr>
      <w:rPr>
        <w:rFonts w:hint="default"/>
        <w:b/>
        <w:color w:val="0563C1" w:themeColor="hyperlink"/>
        <w:u w:val="single"/>
      </w:rPr>
    </w:lvl>
    <w:lvl w:ilvl="7">
      <w:start w:val="1"/>
      <w:numFmt w:val="decimal"/>
      <w:lvlText w:val="%1.%2.%3.%4.%5.%6.%7.%8"/>
      <w:lvlJc w:val="left"/>
      <w:pPr>
        <w:ind w:left="3760" w:hanging="1800"/>
      </w:pPr>
      <w:rPr>
        <w:rFonts w:hint="default"/>
        <w:b/>
        <w:color w:val="0563C1" w:themeColor="hyperlink"/>
        <w:u w:val="single"/>
      </w:rPr>
    </w:lvl>
    <w:lvl w:ilvl="8">
      <w:start w:val="1"/>
      <w:numFmt w:val="decimal"/>
      <w:lvlText w:val="%1.%2.%3.%4.%5.%6.%7.%8.%9"/>
      <w:lvlJc w:val="left"/>
      <w:pPr>
        <w:ind w:left="4040" w:hanging="1800"/>
      </w:pPr>
      <w:rPr>
        <w:rFonts w:hint="default"/>
        <w:b/>
        <w:color w:val="0563C1" w:themeColor="hyperlink"/>
        <w:u w:val="single"/>
      </w:rPr>
    </w:lvl>
  </w:abstractNum>
  <w:abstractNum w:abstractNumId="7" w15:restartNumberingAfterBreak="0">
    <w:nsid w:val="57E94764"/>
    <w:multiLevelType w:val="multilevel"/>
    <w:tmpl w:val="153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628A9"/>
    <w:multiLevelType w:val="hybridMultilevel"/>
    <w:tmpl w:val="3EB86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32C89"/>
    <w:multiLevelType w:val="hybridMultilevel"/>
    <w:tmpl w:val="71AC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CB238F"/>
    <w:multiLevelType w:val="hybridMultilevel"/>
    <w:tmpl w:val="72FE0768"/>
    <w:lvl w:ilvl="0" w:tplc="15107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9091933">
    <w:abstractNumId w:val="10"/>
  </w:num>
  <w:num w:numId="2" w16cid:durableId="1710451443">
    <w:abstractNumId w:val="9"/>
  </w:num>
  <w:num w:numId="3" w16cid:durableId="1072853033">
    <w:abstractNumId w:val="3"/>
  </w:num>
  <w:num w:numId="4" w16cid:durableId="17703328">
    <w:abstractNumId w:val="8"/>
  </w:num>
  <w:num w:numId="5" w16cid:durableId="975715763">
    <w:abstractNumId w:val="4"/>
  </w:num>
  <w:num w:numId="6" w16cid:durableId="984434002">
    <w:abstractNumId w:val="6"/>
  </w:num>
  <w:num w:numId="7" w16cid:durableId="400104874">
    <w:abstractNumId w:val="7"/>
  </w:num>
  <w:num w:numId="8" w16cid:durableId="1241253671">
    <w:abstractNumId w:val="5"/>
  </w:num>
  <w:num w:numId="9" w16cid:durableId="1310743864">
    <w:abstractNumId w:val="2"/>
  </w:num>
  <w:num w:numId="10" w16cid:durableId="489177422">
    <w:abstractNumId w:val="0"/>
  </w:num>
  <w:num w:numId="11" w16cid:durableId="1524367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7C"/>
    <w:rsid w:val="00055D66"/>
    <w:rsid w:val="001F17C6"/>
    <w:rsid w:val="00322B39"/>
    <w:rsid w:val="00387A57"/>
    <w:rsid w:val="00470DEB"/>
    <w:rsid w:val="004F6988"/>
    <w:rsid w:val="005756D5"/>
    <w:rsid w:val="00592072"/>
    <w:rsid w:val="006056CC"/>
    <w:rsid w:val="00672A95"/>
    <w:rsid w:val="00687D92"/>
    <w:rsid w:val="0073464F"/>
    <w:rsid w:val="0095485C"/>
    <w:rsid w:val="00A11071"/>
    <w:rsid w:val="00AC2BFF"/>
    <w:rsid w:val="00BE3C6A"/>
    <w:rsid w:val="00BF6B7C"/>
    <w:rsid w:val="00CD4285"/>
    <w:rsid w:val="00D464D7"/>
    <w:rsid w:val="00DB19A0"/>
    <w:rsid w:val="00EF352A"/>
    <w:rsid w:val="00F24922"/>
    <w:rsid w:val="00F50713"/>
    <w:rsid w:val="00F730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948F"/>
  <w15:chartTrackingRefBased/>
  <w15:docId w15:val="{D217E2F6-DC47-45AF-A3B0-AD2E2D84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64F"/>
    <w:pPr>
      <w:spacing w:after="0" w:line="276" w:lineRule="auto"/>
    </w:pPr>
    <w:rPr>
      <w:rFonts w:cs="Calibri"/>
      <w:sz w:val="28"/>
      <w:lang w:val="vi" w:eastAsia="ko-KR"/>
    </w:rPr>
  </w:style>
  <w:style w:type="paragraph" w:styleId="Heading1">
    <w:name w:val="heading 1"/>
    <w:basedOn w:val="Normal"/>
    <w:next w:val="Normal"/>
    <w:link w:val="Heading1Char"/>
    <w:uiPriority w:val="9"/>
    <w:qFormat/>
    <w:rsid w:val="00BF6B7C"/>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eastAsia="ja-JP"/>
    </w:rPr>
  </w:style>
  <w:style w:type="paragraph" w:styleId="Heading2">
    <w:name w:val="heading 2"/>
    <w:basedOn w:val="Normal"/>
    <w:next w:val="Normal"/>
    <w:link w:val="Heading2Char"/>
    <w:uiPriority w:val="9"/>
    <w:semiHidden/>
    <w:unhideWhenUsed/>
    <w:qFormat/>
    <w:rsid w:val="00BF6B7C"/>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eastAsia="ja-JP"/>
    </w:rPr>
  </w:style>
  <w:style w:type="paragraph" w:styleId="Heading3">
    <w:name w:val="heading 3"/>
    <w:basedOn w:val="Normal"/>
    <w:next w:val="Normal"/>
    <w:link w:val="Heading3Char"/>
    <w:uiPriority w:val="9"/>
    <w:unhideWhenUsed/>
    <w:qFormat/>
    <w:rsid w:val="00BF6B7C"/>
    <w:pPr>
      <w:keepNext/>
      <w:keepLines/>
      <w:spacing w:before="160" w:after="80" w:line="259" w:lineRule="auto"/>
      <w:outlineLvl w:val="2"/>
    </w:pPr>
    <w:rPr>
      <w:rFonts w:asciiTheme="minorHAnsi" w:eastAsiaTheme="majorEastAsia" w:hAnsiTheme="minorHAnsi" w:cstheme="majorBidi"/>
      <w:color w:val="2F5496" w:themeColor="accent1" w:themeShade="BF"/>
      <w:szCs w:val="28"/>
      <w:lang w:val="en-US" w:eastAsia="ja-JP"/>
    </w:rPr>
  </w:style>
  <w:style w:type="paragraph" w:styleId="Heading4">
    <w:name w:val="heading 4"/>
    <w:basedOn w:val="Normal"/>
    <w:next w:val="Normal"/>
    <w:link w:val="Heading4Char"/>
    <w:uiPriority w:val="9"/>
    <w:semiHidden/>
    <w:unhideWhenUsed/>
    <w:qFormat/>
    <w:rsid w:val="00BF6B7C"/>
    <w:pPr>
      <w:keepNext/>
      <w:keepLines/>
      <w:spacing w:before="80" w:after="40" w:line="259" w:lineRule="auto"/>
      <w:outlineLvl w:val="3"/>
    </w:pPr>
    <w:rPr>
      <w:rFonts w:asciiTheme="minorHAnsi" w:eastAsiaTheme="majorEastAsia" w:hAnsiTheme="minorHAnsi" w:cstheme="majorBidi"/>
      <w:i/>
      <w:iCs/>
      <w:color w:val="2F5496" w:themeColor="accent1" w:themeShade="BF"/>
      <w:sz w:val="24"/>
      <w:lang w:val="en-US" w:eastAsia="ja-JP"/>
    </w:rPr>
  </w:style>
  <w:style w:type="paragraph" w:styleId="Heading5">
    <w:name w:val="heading 5"/>
    <w:basedOn w:val="Normal"/>
    <w:next w:val="Normal"/>
    <w:link w:val="Heading5Char"/>
    <w:uiPriority w:val="9"/>
    <w:semiHidden/>
    <w:unhideWhenUsed/>
    <w:qFormat/>
    <w:rsid w:val="00BF6B7C"/>
    <w:pPr>
      <w:keepNext/>
      <w:keepLines/>
      <w:spacing w:before="80" w:after="40" w:line="259" w:lineRule="auto"/>
      <w:outlineLvl w:val="4"/>
    </w:pPr>
    <w:rPr>
      <w:rFonts w:asciiTheme="minorHAnsi" w:eastAsiaTheme="majorEastAsia" w:hAnsiTheme="minorHAnsi" w:cstheme="majorBidi"/>
      <w:color w:val="2F5496" w:themeColor="accent1" w:themeShade="BF"/>
      <w:sz w:val="24"/>
      <w:lang w:val="en-US" w:eastAsia="ja-JP"/>
    </w:rPr>
  </w:style>
  <w:style w:type="paragraph" w:styleId="Heading6">
    <w:name w:val="heading 6"/>
    <w:basedOn w:val="Normal"/>
    <w:next w:val="Normal"/>
    <w:link w:val="Heading6Char"/>
    <w:uiPriority w:val="9"/>
    <w:semiHidden/>
    <w:unhideWhenUsed/>
    <w:qFormat/>
    <w:rsid w:val="00BF6B7C"/>
    <w:pPr>
      <w:keepNext/>
      <w:keepLines/>
      <w:spacing w:before="40" w:line="259" w:lineRule="auto"/>
      <w:outlineLvl w:val="5"/>
    </w:pPr>
    <w:rPr>
      <w:rFonts w:asciiTheme="minorHAnsi" w:eastAsiaTheme="majorEastAsia" w:hAnsiTheme="minorHAnsi" w:cstheme="majorBidi"/>
      <w:i/>
      <w:iCs/>
      <w:color w:val="595959" w:themeColor="text1" w:themeTint="A6"/>
      <w:sz w:val="24"/>
      <w:lang w:val="en-US" w:eastAsia="ja-JP"/>
    </w:rPr>
  </w:style>
  <w:style w:type="paragraph" w:styleId="Heading7">
    <w:name w:val="heading 7"/>
    <w:basedOn w:val="Normal"/>
    <w:next w:val="Normal"/>
    <w:link w:val="Heading7Char"/>
    <w:uiPriority w:val="9"/>
    <w:semiHidden/>
    <w:unhideWhenUsed/>
    <w:qFormat/>
    <w:rsid w:val="00BF6B7C"/>
    <w:pPr>
      <w:keepNext/>
      <w:keepLines/>
      <w:spacing w:before="40" w:line="259" w:lineRule="auto"/>
      <w:outlineLvl w:val="6"/>
    </w:pPr>
    <w:rPr>
      <w:rFonts w:asciiTheme="minorHAnsi" w:eastAsiaTheme="majorEastAsia" w:hAnsiTheme="minorHAnsi" w:cstheme="majorBidi"/>
      <w:color w:val="595959" w:themeColor="text1" w:themeTint="A6"/>
      <w:sz w:val="24"/>
      <w:lang w:val="en-US" w:eastAsia="ja-JP"/>
    </w:rPr>
  </w:style>
  <w:style w:type="paragraph" w:styleId="Heading8">
    <w:name w:val="heading 8"/>
    <w:basedOn w:val="Normal"/>
    <w:next w:val="Normal"/>
    <w:link w:val="Heading8Char"/>
    <w:uiPriority w:val="9"/>
    <w:semiHidden/>
    <w:unhideWhenUsed/>
    <w:qFormat/>
    <w:rsid w:val="00BF6B7C"/>
    <w:pPr>
      <w:keepNext/>
      <w:keepLines/>
      <w:spacing w:line="259" w:lineRule="auto"/>
      <w:outlineLvl w:val="7"/>
    </w:pPr>
    <w:rPr>
      <w:rFonts w:asciiTheme="minorHAnsi" w:eastAsiaTheme="majorEastAsia" w:hAnsiTheme="minorHAnsi" w:cstheme="majorBidi"/>
      <w:i/>
      <w:iCs/>
      <w:color w:val="272727" w:themeColor="text1" w:themeTint="D8"/>
      <w:sz w:val="24"/>
      <w:lang w:val="en-US" w:eastAsia="ja-JP"/>
    </w:rPr>
  </w:style>
  <w:style w:type="paragraph" w:styleId="Heading9">
    <w:name w:val="heading 9"/>
    <w:basedOn w:val="Normal"/>
    <w:next w:val="Normal"/>
    <w:link w:val="Heading9Char"/>
    <w:uiPriority w:val="9"/>
    <w:semiHidden/>
    <w:unhideWhenUsed/>
    <w:qFormat/>
    <w:rsid w:val="00BF6B7C"/>
    <w:pPr>
      <w:keepNext/>
      <w:keepLines/>
      <w:spacing w:line="259" w:lineRule="auto"/>
      <w:outlineLvl w:val="8"/>
    </w:pPr>
    <w:rPr>
      <w:rFonts w:asciiTheme="minorHAnsi" w:eastAsiaTheme="majorEastAsia" w:hAnsiTheme="minorHAnsi" w:cstheme="majorBidi"/>
      <w:color w:val="272727" w:themeColor="text1" w:themeTint="D8"/>
      <w:sz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6B7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B7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6B7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6B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6B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6B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6B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6B7C"/>
    <w:pPr>
      <w:spacing w:after="80" w:line="240" w:lineRule="auto"/>
      <w:contextualSpacing/>
    </w:pPr>
    <w:rPr>
      <w:rFonts w:asciiTheme="majorHAnsi" w:eastAsiaTheme="majorEastAsia" w:hAnsiTheme="majorHAnsi" w:cstheme="majorBidi"/>
      <w:spacing w:val="-10"/>
      <w:kern w:val="28"/>
      <w:sz w:val="56"/>
      <w:szCs w:val="56"/>
      <w:lang w:val="en-US" w:eastAsia="ja-JP"/>
    </w:rPr>
  </w:style>
  <w:style w:type="character" w:customStyle="1" w:styleId="TitleChar">
    <w:name w:val="Title Char"/>
    <w:basedOn w:val="DefaultParagraphFont"/>
    <w:link w:val="Title"/>
    <w:uiPriority w:val="10"/>
    <w:rsid w:val="00BF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7C"/>
    <w:pPr>
      <w:numPr>
        <w:ilvl w:val="1"/>
      </w:numPr>
      <w:spacing w:after="160" w:line="259" w:lineRule="auto"/>
    </w:pPr>
    <w:rPr>
      <w:rFonts w:asciiTheme="minorHAnsi" w:eastAsiaTheme="majorEastAsia" w:hAnsiTheme="minorHAnsi" w:cstheme="majorBidi"/>
      <w:color w:val="595959" w:themeColor="text1" w:themeTint="A6"/>
      <w:spacing w:val="15"/>
      <w:szCs w:val="28"/>
      <w:lang w:val="en-US" w:eastAsia="ja-JP"/>
    </w:rPr>
  </w:style>
  <w:style w:type="character" w:customStyle="1" w:styleId="SubtitleChar">
    <w:name w:val="Subtitle Char"/>
    <w:basedOn w:val="DefaultParagraphFont"/>
    <w:link w:val="Subtitle"/>
    <w:uiPriority w:val="11"/>
    <w:rsid w:val="00BF6B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6B7C"/>
    <w:pPr>
      <w:spacing w:before="160" w:after="160" w:line="259" w:lineRule="auto"/>
      <w:jc w:val="center"/>
    </w:pPr>
    <w:rPr>
      <w:rFonts w:cstheme="minorBidi"/>
      <w:i/>
      <w:iCs/>
      <w:color w:val="404040" w:themeColor="text1" w:themeTint="BF"/>
      <w:sz w:val="24"/>
      <w:lang w:val="en-US" w:eastAsia="ja-JP"/>
    </w:rPr>
  </w:style>
  <w:style w:type="character" w:customStyle="1" w:styleId="QuoteChar">
    <w:name w:val="Quote Char"/>
    <w:basedOn w:val="DefaultParagraphFont"/>
    <w:link w:val="Quote"/>
    <w:uiPriority w:val="29"/>
    <w:rsid w:val="00BF6B7C"/>
    <w:rPr>
      <w:i/>
      <w:iCs/>
      <w:color w:val="404040" w:themeColor="text1" w:themeTint="BF"/>
    </w:rPr>
  </w:style>
  <w:style w:type="paragraph" w:styleId="ListParagraph">
    <w:name w:val="List Paragraph"/>
    <w:basedOn w:val="Normal"/>
    <w:uiPriority w:val="34"/>
    <w:qFormat/>
    <w:rsid w:val="00BF6B7C"/>
    <w:pPr>
      <w:spacing w:after="160" w:line="259" w:lineRule="auto"/>
      <w:ind w:left="720"/>
      <w:contextualSpacing/>
    </w:pPr>
    <w:rPr>
      <w:rFonts w:cstheme="minorBidi"/>
      <w:sz w:val="24"/>
      <w:lang w:val="en-US" w:eastAsia="ja-JP"/>
    </w:rPr>
  </w:style>
  <w:style w:type="character" w:styleId="IntenseEmphasis">
    <w:name w:val="Intense Emphasis"/>
    <w:basedOn w:val="DefaultParagraphFont"/>
    <w:uiPriority w:val="21"/>
    <w:qFormat/>
    <w:rsid w:val="00BF6B7C"/>
    <w:rPr>
      <w:i/>
      <w:iCs/>
      <w:color w:val="2F5496" w:themeColor="accent1" w:themeShade="BF"/>
    </w:rPr>
  </w:style>
  <w:style w:type="paragraph" w:styleId="IntenseQuote">
    <w:name w:val="Intense Quote"/>
    <w:basedOn w:val="Normal"/>
    <w:next w:val="Normal"/>
    <w:link w:val="IntenseQuoteChar"/>
    <w:uiPriority w:val="30"/>
    <w:qFormat/>
    <w:rsid w:val="00BF6B7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cstheme="minorBidi"/>
      <w:i/>
      <w:iCs/>
      <w:color w:val="2F5496" w:themeColor="accent1" w:themeShade="BF"/>
      <w:sz w:val="24"/>
      <w:lang w:val="en-US" w:eastAsia="ja-JP"/>
    </w:rPr>
  </w:style>
  <w:style w:type="character" w:customStyle="1" w:styleId="IntenseQuoteChar">
    <w:name w:val="Intense Quote Char"/>
    <w:basedOn w:val="DefaultParagraphFont"/>
    <w:link w:val="IntenseQuote"/>
    <w:uiPriority w:val="30"/>
    <w:rsid w:val="00BF6B7C"/>
    <w:rPr>
      <w:i/>
      <w:iCs/>
      <w:color w:val="2F5496" w:themeColor="accent1" w:themeShade="BF"/>
    </w:rPr>
  </w:style>
  <w:style w:type="character" w:styleId="IntenseReference">
    <w:name w:val="Intense Reference"/>
    <w:basedOn w:val="DefaultParagraphFont"/>
    <w:uiPriority w:val="32"/>
    <w:qFormat/>
    <w:rsid w:val="00BF6B7C"/>
    <w:rPr>
      <w:b/>
      <w:bCs/>
      <w:smallCaps/>
      <w:color w:val="2F5496" w:themeColor="accent1" w:themeShade="BF"/>
      <w:spacing w:val="5"/>
    </w:rPr>
  </w:style>
  <w:style w:type="character" w:styleId="Hyperlink">
    <w:name w:val="Hyperlink"/>
    <w:basedOn w:val="DefaultParagraphFont"/>
    <w:uiPriority w:val="99"/>
    <w:unhideWhenUsed/>
    <w:rsid w:val="0073464F"/>
    <w:rPr>
      <w:color w:val="0563C1" w:themeColor="hyperlink"/>
      <w:u w:val="single"/>
    </w:rPr>
  </w:style>
  <w:style w:type="character" w:customStyle="1" w:styleId="UnresolvedMention1">
    <w:name w:val="Unresolved Mention1"/>
    <w:basedOn w:val="DefaultParagraphFont"/>
    <w:uiPriority w:val="99"/>
    <w:semiHidden/>
    <w:unhideWhenUsed/>
    <w:rsid w:val="0073464F"/>
    <w:rPr>
      <w:color w:val="605E5C"/>
      <w:shd w:val="clear" w:color="auto" w:fill="E1DFDD"/>
    </w:rPr>
  </w:style>
  <w:style w:type="paragraph" w:styleId="TOCHeading">
    <w:name w:val="TOC Heading"/>
    <w:basedOn w:val="Heading1"/>
    <w:next w:val="Normal"/>
    <w:uiPriority w:val="39"/>
    <w:unhideWhenUsed/>
    <w:qFormat/>
    <w:rsid w:val="006056CC"/>
    <w:pPr>
      <w:spacing w:before="240" w:after="0"/>
      <w:outlineLvl w:val="9"/>
    </w:pPr>
    <w:rPr>
      <w:sz w:val="32"/>
      <w:szCs w:val="32"/>
      <w:lang w:eastAsia="en-US"/>
    </w:rPr>
  </w:style>
  <w:style w:type="paragraph" w:styleId="TOC1">
    <w:name w:val="toc 1"/>
    <w:basedOn w:val="Normal"/>
    <w:next w:val="Normal"/>
    <w:autoRedefine/>
    <w:uiPriority w:val="39"/>
    <w:unhideWhenUsed/>
    <w:rsid w:val="006056CC"/>
    <w:pPr>
      <w:spacing w:after="100"/>
    </w:pPr>
  </w:style>
  <w:style w:type="paragraph" w:styleId="NormalWeb">
    <w:name w:val="Normal (Web)"/>
    <w:basedOn w:val="Normal"/>
    <w:uiPriority w:val="99"/>
    <w:semiHidden/>
    <w:unhideWhenUsed/>
    <w:rsid w:val="006056CC"/>
    <w:rPr>
      <w:rFonts w:cs="Times New Roman"/>
      <w:sz w:val="24"/>
      <w:szCs w:val="24"/>
    </w:rPr>
  </w:style>
  <w:style w:type="paragraph" w:styleId="TOC2">
    <w:name w:val="toc 2"/>
    <w:basedOn w:val="Normal"/>
    <w:next w:val="Normal"/>
    <w:autoRedefine/>
    <w:uiPriority w:val="39"/>
    <w:unhideWhenUsed/>
    <w:rsid w:val="00322B39"/>
    <w:pPr>
      <w:spacing w:after="100"/>
      <w:ind w:left="280"/>
    </w:pPr>
  </w:style>
  <w:style w:type="paragraph" w:styleId="TOC3">
    <w:name w:val="toc 3"/>
    <w:basedOn w:val="Normal"/>
    <w:next w:val="Normal"/>
    <w:autoRedefine/>
    <w:uiPriority w:val="39"/>
    <w:unhideWhenUsed/>
    <w:rsid w:val="00322B39"/>
    <w:pPr>
      <w:spacing w:after="100"/>
      <w:ind w:left="560"/>
    </w:pPr>
  </w:style>
  <w:style w:type="character" w:styleId="UnresolvedMention">
    <w:name w:val="Unresolved Mention"/>
    <w:basedOn w:val="DefaultParagraphFont"/>
    <w:uiPriority w:val="99"/>
    <w:semiHidden/>
    <w:unhideWhenUsed/>
    <w:rsid w:val="00592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10441@st.phenikaa-uni.edu.vn" TargetMode="External"/><Relationship Id="rId3" Type="http://schemas.openxmlformats.org/officeDocument/2006/relationships/styles" Target="styles.xml"/><Relationship Id="rId7" Type="http://schemas.openxmlformats.org/officeDocument/2006/relationships/hyperlink" Target="https://canvas.phenikaa-uni.edu.vn/courses/23007/modules/items/3350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FFB94-08DF-4808-829D-FA5B1C75A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1254</Words>
  <Characters>8205</Characters>
  <Application>Microsoft Office Word</Application>
  <DocSecurity>0</DocSecurity>
  <Lines>282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Huong Giang</dc:creator>
  <cp:keywords/>
  <dc:description/>
  <cp:lastModifiedBy>Quach Huong Giang</cp:lastModifiedBy>
  <cp:revision>19</cp:revision>
  <dcterms:created xsi:type="dcterms:W3CDTF">2025-12-06T06:39:00Z</dcterms:created>
  <dcterms:modified xsi:type="dcterms:W3CDTF">2025-12-06T08:05:00Z</dcterms:modified>
</cp:coreProperties>
</file>