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92C04" w14:textId="10DD7476" w:rsidR="00E865ED" w:rsidRPr="00A970D2" w:rsidRDefault="00A970D2">
      <w:pPr>
        <w:rPr>
          <w:lang w:val="en-US"/>
        </w:rPr>
      </w:pPr>
      <w:r>
        <w:rPr>
          <w:lang w:val="en-US"/>
        </w:rPr>
        <w:t>aaaaaaaaaaaaa</w:t>
      </w:r>
    </w:p>
    <w:sectPr w:rsidR="00E865ED" w:rsidRPr="00A97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15"/>
    <w:rsid w:val="005A1D15"/>
    <w:rsid w:val="00A970D2"/>
    <w:rsid w:val="00E8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CDA89"/>
  <w15:chartTrackingRefBased/>
  <w15:docId w15:val="{1E39BF0E-97DD-4703-8560-5B5E42D71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Quynh</dc:creator>
  <cp:keywords/>
  <dc:description/>
  <cp:lastModifiedBy>Chi Quynh</cp:lastModifiedBy>
  <cp:revision>2</cp:revision>
  <dcterms:created xsi:type="dcterms:W3CDTF">2023-11-06T17:00:00Z</dcterms:created>
  <dcterms:modified xsi:type="dcterms:W3CDTF">2023-11-06T17:00:00Z</dcterms:modified>
</cp:coreProperties>
</file>