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12.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P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12.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P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12.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12.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kẹp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 xml:space="preserve">, con </w:t>
      </w:r>
      <w:proofErr w:type="spellStart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két</w:t>
      </w:r>
      <w:proofErr w:type="spellEnd"/>
      <w:r w:rsidRPr="00CB1931"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Verdana" w:hAnsi="Verdana"/>
          <w:color w:val="0000FF"/>
        </w:rPr>
        <w:t xml:space="preserve">10. </w:t>
      </w:r>
      <w:proofErr w:type="spellStart"/>
      <w:r>
        <w:rPr>
          <w:rStyle w:val="Strong"/>
          <w:rFonts w:ascii="Verdana" w:hAnsi="Verdana"/>
          <w:color w:val="0000FF"/>
        </w:rPr>
        <w:t>Đầu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gramStart"/>
      <w:r>
        <w:rPr>
          <w:rStyle w:val="Strong"/>
          <w:rFonts w:ascii="Verdana" w:hAnsi="Verdana"/>
          <w:color w:val="0000FF"/>
        </w:rPr>
        <w:t>,băm</w:t>
      </w:r>
      <w:proofErr w:type="spellEnd"/>
      <w:proofErr w:type="gram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măng,bát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mắm.Cuối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mắm,băm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</w:t>
      </w:r>
      <w:proofErr w:type="spellEnd"/>
      <w:r>
        <w:rPr>
          <w:rStyle w:val="Strong"/>
          <w:rFonts w:ascii="Verdana" w:hAnsi="Verdana"/>
          <w:color w:val="0000FF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Verdana" w:hAnsi="Verdana"/>
          <w:color w:val="0000FF"/>
        </w:rPr>
        <w:t xml:space="preserve">10. </w:t>
      </w:r>
      <w:proofErr w:type="spellStart"/>
      <w:r>
        <w:rPr>
          <w:rStyle w:val="Strong"/>
          <w:rFonts w:ascii="Verdana" w:hAnsi="Verdana"/>
          <w:color w:val="0000FF"/>
        </w:rPr>
        <w:t>Đầu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gramStart"/>
      <w:r>
        <w:rPr>
          <w:rStyle w:val="Strong"/>
          <w:rFonts w:ascii="Verdana" w:hAnsi="Verdana"/>
          <w:color w:val="0000FF"/>
        </w:rPr>
        <w:t>,băm</w:t>
      </w:r>
      <w:proofErr w:type="spellEnd"/>
      <w:proofErr w:type="gram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măng,bát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mắm.Cuối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mắm,băm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</w:t>
      </w:r>
      <w:proofErr w:type="spellEnd"/>
      <w:r>
        <w:rPr>
          <w:rStyle w:val="Strong"/>
          <w:rFonts w:ascii="Verdana" w:hAnsi="Verdana"/>
          <w:color w:val="0000FF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Verdana" w:hAnsi="Verdana"/>
          <w:color w:val="0000FF"/>
        </w:rPr>
        <w:t xml:space="preserve">10. </w:t>
      </w:r>
      <w:proofErr w:type="spellStart"/>
      <w:r>
        <w:rPr>
          <w:rStyle w:val="Strong"/>
          <w:rFonts w:ascii="Verdana" w:hAnsi="Verdana"/>
          <w:color w:val="0000FF"/>
        </w:rPr>
        <w:t>Đầu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gramStart"/>
      <w:r>
        <w:rPr>
          <w:rStyle w:val="Strong"/>
          <w:rFonts w:ascii="Verdana" w:hAnsi="Verdana"/>
          <w:color w:val="0000FF"/>
        </w:rPr>
        <w:t>,băm</w:t>
      </w:r>
      <w:proofErr w:type="spellEnd"/>
      <w:proofErr w:type="gram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măng,bát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mắm.Cuối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mắm,băm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</w:t>
      </w:r>
      <w:proofErr w:type="spellEnd"/>
      <w:r>
        <w:rPr>
          <w:rStyle w:val="Strong"/>
          <w:rFonts w:ascii="Verdana" w:hAnsi="Verdana"/>
          <w:color w:val="0000FF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Verdana" w:hAnsi="Verdana"/>
          <w:color w:val="0000FF"/>
        </w:rPr>
        <w:t xml:space="preserve">10. </w:t>
      </w:r>
      <w:proofErr w:type="spellStart"/>
      <w:r>
        <w:rPr>
          <w:rStyle w:val="Strong"/>
          <w:rFonts w:ascii="Verdana" w:hAnsi="Verdana"/>
          <w:color w:val="0000FF"/>
        </w:rPr>
        <w:t>Đầu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gramStart"/>
      <w:r>
        <w:rPr>
          <w:rStyle w:val="Strong"/>
          <w:rFonts w:ascii="Verdana" w:hAnsi="Verdana"/>
          <w:color w:val="0000FF"/>
        </w:rPr>
        <w:t>,băm</w:t>
      </w:r>
      <w:proofErr w:type="spellEnd"/>
      <w:proofErr w:type="gram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măng,bát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mắm.Cuối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làng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Bông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bát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mắm,băm</w:t>
      </w:r>
      <w:proofErr w:type="spellEnd"/>
      <w:r>
        <w:rPr>
          <w:rStyle w:val="Strong"/>
          <w:rFonts w:ascii="Verdana" w:hAnsi="Verdana"/>
          <w:color w:val="0000FF"/>
        </w:rPr>
        <w:t xml:space="preserve"> </w:t>
      </w:r>
      <w:proofErr w:type="spellStart"/>
      <w:r>
        <w:rPr>
          <w:rStyle w:val="Strong"/>
          <w:rFonts w:ascii="Verdana" w:hAnsi="Verdana"/>
          <w:color w:val="0000FF"/>
        </w:rPr>
        <w:t>măng</w:t>
      </w:r>
      <w:proofErr w:type="spellEnd"/>
      <w:r>
        <w:rPr>
          <w:rStyle w:val="Strong"/>
          <w:rFonts w:ascii="Verdana" w:hAnsi="Verdana"/>
          <w:color w:val="0000FF"/>
        </w:rPr>
        <w:t>.</w:t>
      </w:r>
    </w:p>
    <w:p w:rsid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11.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Cô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mặc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đeo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đứng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cạnh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cửa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xanh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nhớ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lại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cảnh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xưa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P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11.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Cô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mặc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đeo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đứng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cạnh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cửa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xanh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nhớ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lại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cảnh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xưa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P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11.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Cô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mặc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đeo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đứng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cạnh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cửa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xanh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nhớ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lại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</w:t>
      </w:r>
      <w:bookmarkStart w:id="0" w:name="_GoBack"/>
      <w:bookmarkEnd w:id="0"/>
      <w:r>
        <w:rPr>
          <w:rStyle w:val="Strong"/>
          <w:rFonts w:ascii="Tahoma" w:hAnsi="Tahoma" w:cs="Tahoma"/>
          <w:color w:val="FF0000"/>
          <w:sz w:val="26"/>
          <w:szCs w:val="18"/>
        </w:rPr>
        <w:t>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cảnh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xưa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p w:rsidR="00CB1931" w:rsidRPr="00CB1931" w:rsidRDefault="00CB1931" w:rsidP="00CB1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Style w:val="Strong"/>
          <w:rFonts w:ascii="Tahoma" w:hAnsi="Tahoma" w:cs="Tahoma"/>
          <w:color w:val="FF0000"/>
          <w:sz w:val="26"/>
          <w:szCs w:val="18"/>
        </w:rPr>
      </w:pPr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11.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Cô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mặc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đeo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đồng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hồ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đứng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cạnh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cửa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xanh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nhớ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lại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cái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cảnh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 xml:space="preserve"> </w:t>
      </w:r>
      <w:proofErr w:type="spellStart"/>
      <w:r>
        <w:rPr>
          <w:rStyle w:val="Strong"/>
          <w:rFonts w:ascii="Tahoma" w:hAnsi="Tahoma" w:cs="Tahoma"/>
          <w:color w:val="FF0000"/>
          <w:sz w:val="26"/>
          <w:szCs w:val="18"/>
        </w:rPr>
        <w:t>xưa</w:t>
      </w:r>
      <w:proofErr w:type="spellEnd"/>
      <w:r>
        <w:rPr>
          <w:rStyle w:val="Strong"/>
          <w:rFonts w:ascii="Tahoma" w:hAnsi="Tahoma" w:cs="Tahoma"/>
          <w:color w:val="FF0000"/>
          <w:sz w:val="26"/>
          <w:szCs w:val="18"/>
        </w:rPr>
        <w:t>.</w:t>
      </w:r>
    </w:p>
    <w:sectPr w:rsidR="00CB1931" w:rsidRPr="00CB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31"/>
    <w:rsid w:val="004251D1"/>
    <w:rsid w:val="006604D7"/>
    <w:rsid w:val="00C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A9D02-543E-4E0E-BC89-05A51A6E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1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Tan</dc:creator>
  <cp:keywords/>
  <dc:description/>
  <cp:lastModifiedBy>Nguyen Minh Tan</cp:lastModifiedBy>
  <cp:revision>2</cp:revision>
  <cp:lastPrinted>2016-10-28T08:26:00Z</cp:lastPrinted>
  <dcterms:created xsi:type="dcterms:W3CDTF">2016-10-28T07:12:00Z</dcterms:created>
  <dcterms:modified xsi:type="dcterms:W3CDTF">2016-10-28T10:04:00Z</dcterms:modified>
</cp:coreProperties>
</file>