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D5E" w:rsidRPr="00181A61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345A8B"/>
          <w:sz w:val="32"/>
          <w:szCs w:val="32"/>
        </w:rPr>
      </w:pPr>
      <w:r w:rsidRPr="00181A61">
        <w:rPr>
          <w:rFonts w:ascii="Candara" w:hAnsi="Candara" w:cs="Cambria,Bold"/>
          <w:b/>
          <w:bCs/>
          <w:color w:val="345A8B"/>
          <w:sz w:val="32"/>
          <w:szCs w:val="32"/>
        </w:rPr>
        <w:t>Sample &amp; Count Assignment</w:t>
      </w:r>
    </w:p>
    <w:p w:rsidR="00751D5E" w:rsidRP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751D5E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751D5E" w:rsidRP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Sam’s next exam would be on sample_n(), sample_frac() &amp; count() functions from the dplyr package.</w:t>
      </w:r>
      <w:r w:rsidR="00D60840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751D5E">
        <w:rPr>
          <w:rFonts w:ascii="Candara" w:hAnsi="Candara" w:cs="Calibri"/>
          <w:color w:val="000000"/>
          <w:sz w:val="24"/>
          <w:szCs w:val="24"/>
        </w:rPr>
        <w:t>You would be asked questions on what you’ve learnt from the respective module.</w:t>
      </w:r>
    </w:p>
    <w:p w:rsidR="00751D5E" w:rsidRP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4"/>
          <w:szCs w:val="24"/>
        </w:rPr>
      </w:pPr>
      <w:r w:rsidRPr="00751D5E">
        <w:rPr>
          <w:rFonts w:ascii="Candara" w:hAnsi="Candara" w:cs="Cambria"/>
          <w:color w:val="366092"/>
          <w:sz w:val="24"/>
          <w:szCs w:val="24"/>
        </w:rPr>
        <w:t>Questions:</w:t>
      </w:r>
    </w:p>
    <w:p w:rsidR="00751D5E" w:rsidRP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1. Extract 333 random records from the customer_churn dataframe &amp; store the result in</w:t>
      </w:r>
    </w:p>
    <w:p w:rsid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‘customer_333’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3039F1">
        <w:rPr>
          <w:rFonts w:ascii="Lucida Console" w:eastAsia="Times New Roman" w:hAnsi="Lucida Console" w:cs="Courier New"/>
          <w:color w:val="0000FF"/>
        </w:rPr>
        <w:t>&gt; sample_n(customer_churn, 100) -&gt; random_100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3039F1">
        <w:rPr>
          <w:rFonts w:ascii="Lucida Console" w:eastAsia="Times New Roman" w:hAnsi="Lucida Console" w:cs="Courier New"/>
          <w:color w:val="0000FF"/>
        </w:rPr>
        <w:t>&gt; head(random_100)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 xml:space="preserve">  customerID gender SeniorCitizen Partner Dependents tenure PhoneService    MultipleLines InternetService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1 3026-ATZYV Female             0     Yes        Yes     37          Yes               No             DSL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2 8496-DMZUK   Male             0      No         No     30          Yes              Yes     Fiber optic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3 5480-TBGPH Female             0     Yes         No     24          Yes               No     Fiber optic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4 6317-YPKDH Female             0      No         No      1           No No phone service             DSL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5 6591-QGOYB   Male             0      No         No     17          Yes              Yes     Fiber optic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6 3259-QMXUN   Male             0     Yes         No     58          Yes              Yes             DSL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 xml:space="preserve">  OnlineSecurity OnlineBackup DeviceProtection TechSupport StreamingTV StreamingMovies       Contract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1            Yes          Yes               No          No         Yes             Yes       One year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2            Yes          Yes              Yes          No          No              No       One year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3             No          Yes              Yes          No         Yes             Yes Month-to-month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4             No          Yes               No          No          No              No Month-to-month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5            Yes          Yes              Yes         Yes         Yes              No Month-to-month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6            Yes          Yes              Yes          No         Yes             Yes       Two year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 xml:space="preserve">  PaperlessBilling             PaymentMethod MonthlyCharges TotalCharges Churn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1               No Bank transfer (automatic)          75.10      2658.80    No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2               No Bank transfer (automatic)          90.40      2820.65    No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3              Yes   Credit card (automatic)          99.30      2431.35   Yes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lastRenderedPageBreak/>
        <w:t>4               No Bank transfer (automatic)          29.95        29.95   Yes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3039F1">
        <w:rPr>
          <w:rFonts w:ascii="Lucida Console" w:eastAsia="Times New Roman" w:hAnsi="Lucida Console" w:cs="Courier New"/>
          <w:color w:val="000000"/>
        </w:rPr>
        <w:t>5              Yes Bank transfer (automatic)         106.65      1672.10    No</w:t>
      </w:r>
    </w:p>
    <w:p w:rsidR="003039F1" w:rsidRPr="003039F1" w:rsidRDefault="003039F1" w:rsidP="00303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2"/>
        </w:rPr>
      </w:pPr>
      <w:r w:rsidRPr="003039F1">
        <w:rPr>
          <w:rFonts w:ascii="Lucida Console" w:eastAsia="Times New Roman" w:hAnsi="Lucida Console" w:cs="Courier New"/>
          <w:color w:val="000000"/>
        </w:rPr>
        <w:t>6              Yes          Electronic check          86.10      4890.50    No</w:t>
      </w:r>
    </w:p>
    <w:p w:rsidR="003039F1" w:rsidRDefault="003039F1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1943CF" w:rsidRPr="00751D5E" w:rsidRDefault="001943CF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751D5E" w:rsidRP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2. Extract 1000 random records from the customer_churn dataframe &amp; store the result in</w:t>
      </w:r>
    </w:p>
    <w:p w:rsid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‘customer_1000’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sample_n(customer_churn,1000) -&gt; customer_1000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head(customer_1000)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customerID gender SeniorCitizen Partner Dependents tenure PhoneService    MultipleLines InternetService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0233-FTHAV Female             0      No         No     60          Yes              Yes     Fiber optic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8217-QYOHV   Male             0      No         No      5          Yes               No             DSL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8950-MTZNV   Male             0      No         No      1          Yes               No             DSL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4729-XKASR   Male             0      No        Yes      1           No No phone service             DSL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8400-WZICQ Female             0     Yes        Yes     55          Yes               No             DSL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8035-PWSEV Female             0      No         No      6          Yes               No     Fiber optic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OnlineSecurity OnlineBackup DeviceProtection TechSupport StreamingTV StreamingMovies       Contract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         No           No              Yes          No          No              No       One year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Yes           No               No         Yes          No              No Month-to-month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     No           No               No          No          No              No Month-to-month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No           No               No          No          No              No Month-to-month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        Yes          Yes               No          No          No              No Month-to-month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          No           No              Yes         Yes          No             Yes Month-to-month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PaperlessBilling             PaymentMethod MonthlyCharges TotalCharges Churn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          Yes Bank transfer (automatic)          79.20      4765.00    No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      Yes              Mailed check          55.75       266.95    No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      Yes              Mailed check          44.95        44.95    No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       No          Electronic check          24.75        24.75   Yes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           No          Electronic check          55.70      3131.80    No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lastRenderedPageBreak/>
        <w:t>6              Yes          Electronic check          89.25       487.05    No</w:t>
      </w:r>
    </w:p>
    <w:p w:rsidR="003039F1" w:rsidRDefault="003039F1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1943CF" w:rsidRPr="00751D5E" w:rsidRDefault="001943CF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3. Randomly extract 23% of the records from the customer_churn dataframe &amp; store the result in</w:t>
      </w:r>
      <w:r w:rsidR="001943CF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751D5E">
        <w:rPr>
          <w:rFonts w:ascii="Candara" w:hAnsi="Candara" w:cs="Calibri"/>
          <w:color w:val="000000"/>
          <w:sz w:val="24"/>
          <w:szCs w:val="24"/>
        </w:rPr>
        <w:t>‘customer_23_percent’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sample_n(customer_churn, 0.23) -&gt; customer_23percentage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head(customer_23percentage)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[1] customerID       gender           SeniorCitizen    Partner          Dependents       tenure          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[7] PhoneService     MultipleLines    InternetService  OnlineSecurity   OnlineBackup     DeviceProtection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[13] TechSupport      StreamingTV      StreamingMovies  Contract         PaperlessBilling PaymentMethod   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[19] MonthlyCharges   TotalCharges     Churn           </w:t>
      </w:r>
    </w:p>
    <w:p w:rsidR="003039F1" w:rsidRDefault="003039F1" w:rsidP="003039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&lt;0 rows&gt; (or 0-length row.names)</w:t>
      </w:r>
    </w:p>
    <w:p w:rsidR="001943CF" w:rsidRPr="00751D5E" w:rsidRDefault="001943CF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751D5E" w:rsidRDefault="00751D5E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4. Get the count of different levels from the ‘PaymentMethod’ column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count(customer_churn, PaymentMethod)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# A tibble: 4 x 2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PaymentMethod                 n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&lt;fct&gt;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     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&lt;int&gt;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Bank transfer (automatic)  </w:t>
      </w:r>
      <w:r>
        <w:rPr>
          <w:rStyle w:val="gd15mcfceub"/>
          <w:rFonts w:ascii="Lucida Console" w:hAnsi="Lucida Console"/>
          <w:color w:val="000000"/>
          <w:sz w:val="22"/>
          <w:szCs w:val="22"/>
          <w:u w:val="single"/>
          <w:bdr w:val="none" w:sz="0" w:space="0" w:color="auto" w:frame="1"/>
        </w:rPr>
        <w:t>1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544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Credit card (automatic)    </w:t>
      </w:r>
      <w:r>
        <w:rPr>
          <w:rStyle w:val="gd15mcfceub"/>
          <w:rFonts w:ascii="Lucida Console" w:hAnsi="Lucida Console"/>
          <w:color w:val="000000"/>
          <w:sz w:val="22"/>
          <w:szCs w:val="22"/>
          <w:u w:val="single"/>
          <w:bdr w:val="none" w:sz="0" w:space="0" w:color="auto" w:frame="1"/>
        </w:rPr>
        <w:t>1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522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3 Electronic check           </w:t>
      </w:r>
      <w:r>
        <w:rPr>
          <w:rStyle w:val="gd15mcfceub"/>
          <w:rFonts w:ascii="Lucida Console" w:hAnsi="Lucida Console"/>
          <w:color w:val="000000"/>
          <w:sz w:val="22"/>
          <w:szCs w:val="22"/>
          <w:u w:val="single"/>
          <w:bdr w:val="none" w:sz="0" w:space="0" w:color="auto" w:frame="1"/>
        </w:rPr>
        <w:t>2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365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4 Mailed check               </w:t>
      </w:r>
      <w:r>
        <w:rPr>
          <w:rStyle w:val="gd15mcfceub"/>
          <w:rFonts w:ascii="Lucida Console" w:hAnsi="Lucida Console"/>
          <w:color w:val="000000"/>
          <w:sz w:val="22"/>
          <w:szCs w:val="22"/>
          <w:u w:val="single"/>
          <w:bdr w:val="none" w:sz="0" w:space="0" w:color="auto" w:frame="1"/>
        </w:rPr>
        <w:t>1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612</w:t>
      </w:r>
    </w:p>
    <w:p w:rsidR="001943CF" w:rsidRPr="00751D5E" w:rsidRDefault="001943CF" w:rsidP="00751D5E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</w:p>
    <w:p w:rsidR="00000000" w:rsidRDefault="00751D5E" w:rsidP="00751D5E">
      <w:pPr>
        <w:spacing w:line="480" w:lineRule="auto"/>
        <w:rPr>
          <w:rFonts w:ascii="Candara" w:hAnsi="Candara" w:cs="Calibri"/>
          <w:color w:val="000000"/>
          <w:sz w:val="24"/>
          <w:szCs w:val="24"/>
        </w:rPr>
      </w:pPr>
      <w:r w:rsidRPr="00751D5E">
        <w:rPr>
          <w:rFonts w:ascii="Candara" w:hAnsi="Candara" w:cs="Calibri"/>
          <w:color w:val="000000"/>
          <w:sz w:val="24"/>
          <w:szCs w:val="24"/>
        </w:rPr>
        <w:t>5. Get the count of different levels from the ‘Churn’ column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count(customer_churn, Churn)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# A tibble: 2 x 2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Churn     n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&lt;fct&gt;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i/>
          <w:iCs/>
          <w:color w:val="000000"/>
          <w:sz w:val="22"/>
          <w:szCs w:val="22"/>
          <w:bdr w:val="none" w:sz="0" w:space="0" w:color="auto" w:frame="1"/>
        </w:rPr>
        <w:t>&lt;int&gt;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1 No     </w:t>
      </w:r>
      <w:r>
        <w:rPr>
          <w:rStyle w:val="gd15mcfceub"/>
          <w:rFonts w:ascii="Lucida Console" w:hAnsi="Lucida Console"/>
          <w:color w:val="000000"/>
          <w:sz w:val="22"/>
          <w:szCs w:val="22"/>
          <w:u w:val="single"/>
          <w:bdr w:val="none" w:sz="0" w:space="0" w:color="auto" w:frame="1"/>
        </w:rPr>
        <w:t>5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174</w:t>
      </w:r>
    </w:p>
    <w:p w:rsidR="00F73F37" w:rsidRDefault="00F73F37" w:rsidP="00F73F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2 Yes    </w:t>
      </w:r>
      <w:r>
        <w:rPr>
          <w:rStyle w:val="gd15mcfceub"/>
          <w:rFonts w:ascii="Lucida Console" w:hAnsi="Lucida Console"/>
          <w:color w:val="000000"/>
          <w:sz w:val="22"/>
          <w:szCs w:val="22"/>
          <w:u w:val="single"/>
          <w:bdr w:val="none" w:sz="0" w:space="0" w:color="auto" w:frame="1"/>
        </w:rPr>
        <w:t>1</w:t>
      </w: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869</w:t>
      </w:r>
    </w:p>
    <w:p w:rsidR="00F73F37" w:rsidRPr="00751D5E" w:rsidRDefault="00532CE2" w:rsidP="00751D5E">
      <w:p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</w:t>
      </w:r>
    </w:p>
    <w:sectPr w:rsidR="00F73F37" w:rsidRPr="0075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51D5E"/>
    <w:rsid w:val="00181A61"/>
    <w:rsid w:val="001943CF"/>
    <w:rsid w:val="003039F1"/>
    <w:rsid w:val="00532CE2"/>
    <w:rsid w:val="00751D5E"/>
    <w:rsid w:val="00D60840"/>
    <w:rsid w:val="00F7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9F1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3039F1"/>
  </w:style>
  <w:style w:type="character" w:customStyle="1" w:styleId="gd15mcfcktb">
    <w:name w:val="gd15mcfcktb"/>
    <w:basedOn w:val="DefaultParagraphFont"/>
    <w:rsid w:val="003039F1"/>
  </w:style>
  <w:style w:type="character" w:customStyle="1" w:styleId="gd15mcfceub">
    <w:name w:val="gd15mcfceub"/>
    <w:basedOn w:val="DefaultParagraphFont"/>
    <w:rsid w:val="00303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852</Words>
  <Characters>4858</Characters>
  <Application>Microsoft Office Word</Application>
  <DocSecurity>0</DocSecurity>
  <Lines>40</Lines>
  <Paragraphs>11</Paragraphs>
  <ScaleCrop>false</ScaleCrop>
  <Company>Grizli777</Company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2020-03-18T07:15:00Z</dcterms:created>
  <dcterms:modified xsi:type="dcterms:W3CDTF">2020-03-18T08:00:00Z</dcterms:modified>
</cp:coreProperties>
</file>