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Pr>
        <w:drawing>
          <wp:inline distB="0" distT="0" distL="0" distR="0">
            <wp:extent cx="5946140" cy="1496060"/>
            <wp:effectExtent b="0" l="0" r="0" t="0"/>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6140" cy="14960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3">
      <w:pPr>
        <w:spacing w:after="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8"/>
          <w:szCs w:val="48"/>
          <w:rtl w:val="0"/>
        </w:rPr>
        <w:t xml:space="preserve">CSCI 5308: Advanced Topics in Software Development </w:t>
      </w:r>
      <w:r w:rsidDel="00000000" w:rsidR="00000000" w:rsidRPr="00000000">
        <w:rPr>
          <w:rtl w:val="0"/>
        </w:rPr>
      </w:r>
    </w:p>
    <w:p w:rsidR="00000000" w:rsidDel="00000000" w:rsidP="00000000" w:rsidRDefault="00000000" w:rsidRPr="00000000" w14:paraId="00000004">
      <w:pPr>
        <w:spacing w:after="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0"/>
          <w:szCs w:val="40"/>
          <w:rtl w:val="0"/>
        </w:rPr>
        <w:t xml:space="preserve">GROUP 11</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5295.0" w:type="dxa"/>
        <w:jc w:val="center"/>
        <w:tblBorders>
          <w:top w:color="000000" w:space="0" w:sz="4" w:val="single"/>
          <w:bottom w:color="000000" w:space="0" w:sz="4" w:val="single"/>
        </w:tblBorders>
        <w:tblLayout w:type="fixed"/>
        <w:tblLook w:val="0400"/>
      </w:tblPr>
      <w:tblGrid>
        <w:gridCol w:w="3495"/>
        <w:gridCol w:w="1800"/>
        <w:tblGridChange w:id="0">
          <w:tblGrid>
            <w:gridCol w:w="3495"/>
            <w:gridCol w:w="1800"/>
          </w:tblGrid>
        </w:tblGridChange>
      </w:tblGrid>
      <w:tr>
        <w:trPr>
          <w:cantSplit w:val="0"/>
          <w:trHeight w:val="500" w:hRule="atLeast"/>
          <w:tblHeader w:val="0"/>
        </w:trPr>
        <w:tc>
          <w:tcPr>
            <w:tcMar>
              <w:top w:w="0.0" w:type="dxa"/>
              <w:left w:w="0.0" w:type="dxa"/>
              <w:bottom w:w="0.0" w:type="dxa"/>
              <w:right w:w="0.0" w:type="dxa"/>
            </w:tcMar>
          </w:tcPr>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HEMANTH NADIPINENI</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07">
            <w:pPr>
              <w:spacing w:after="240" w:before="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       B00899473</w:t>
            </w:r>
            <w:r w:rsidDel="00000000" w:rsidR="00000000" w:rsidRPr="00000000">
              <w:rPr>
                <w:rtl w:val="0"/>
              </w:rPr>
            </w:r>
          </w:p>
        </w:tc>
      </w:tr>
      <w:tr>
        <w:trPr>
          <w:cantSplit w:val="0"/>
          <w:trHeight w:val="500" w:hRule="atLeast"/>
          <w:tblHeader w:val="0"/>
        </w:trPr>
        <w:tc>
          <w:tcPr>
            <w:tcMar>
              <w:top w:w="0.0" w:type="dxa"/>
              <w:left w:w="0.0" w:type="dxa"/>
              <w:bottom w:w="0.0" w:type="dxa"/>
              <w:right w:w="0.0" w:type="dxa"/>
            </w:tcMar>
          </w:tcPr>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SANGRAMSINH MORE</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09">
            <w:pPr>
              <w:spacing w:after="240" w:before="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B00903585</w:t>
            </w:r>
            <w:r w:rsidDel="00000000" w:rsidR="00000000" w:rsidRPr="00000000">
              <w:rPr>
                <w:rtl w:val="0"/>
              </w:rPr>
            </w:r>
          </w:p>
        </w:tc>
      </w:tr>
      <w:tr>
        <w:trPr>
          <w:cantSplit w:val="0"/>
          <w:trHeight w:val="500" w:hRule="atLeast"/>
          <w:tblHeader w:val="0"/>
        </w:trPr>
        <w:tc>
          <w:tcPr>
            <w:tcMar>
              <w:top w:w="0.0" w:type="dxa"/>
              <w:left w:w="0.0" w:type="dxa"/>
              <w:bottom w:w="0.0" w:type="dxa"/>
              <w:right w:w="0.0" w:type="dxa"/>
            </w:tcMar>
          </w:tcPr>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TRUSHITA MAURYA</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0B">
            <w:pPr>
              <w:spacing w:after="240" w:before="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B00913134</w:t>
            </w:r>
            <w:r w:rsidDel="00000000" w:rsidR="00000000" w:rsidRPr="00000000">
              <w:rPr>
                <w:rtl w:val="0"/>
              </w:rPr>
            </w:r>
          </w:p>
        </w:tc>
      </w:tr>
      <w:tr>
        <w:trPr>
          <w:cantSplit w:val="0"/>
          <w:trHeight w:val="500" w:hRule="atLeast"/>
          <w:tblHeader w:val="0"/>
        </w:trPr>
        <w:tc>
          <w:tcPr>
            <w:tcMar>
              <w:top w:w="0.0" w:type="dxa"/>
              <w:left w:w="0.0" w:type="dxa"/>
              <w:bottom w:w="0.0" w:type="dxa"/>
              <w:right w:w="0.0" w:type="dxa"/>
            </w:tcMar>
          </w:tcPr>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NISHIT MISTRY</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0D">
            <w:pPr>
              <w:spacing w:after="240" w:before="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B00911296</w:t>
            </w:r>
            <w:r w:rsidDel="00000000" w:rsidR="00000000" w:rsidRPr="00000000">
              <w:rPr>
                <w:rtl w:val="0"/>
              </w:rPr>
            </w:r>
          </w:p>
        </w:tc>
      </w:tr>
      <w:tr>
        <w:trPr>
          <w:cantSplit w:val="0"/>
          <w:trHeight w:val="500" w:hRule="atLeast"/>
          <w:tblHeader w:val="0"/>
        </w:trPr>
        <w:tc>
          <w:tcPr>
            <w:tcMar>
              <w:top w:w="0.0" w:type="dxa"/>
              <w:left w:w="0.0" w:type="dxa"/>
              <w:bottom w:w="0.0" w:type="dxa"/>
              <w:right w:w="0.0" w:type="dxa"/>
            </w:tcMar>
          </w:tcPr>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SUBASH NARAYANAN</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0F">
            <w:pPr>
              <w:spacing w:after="240" w:before="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B00899481</w:t>
            </w:r>
            <w:r w:rsidDel="00000000" w:rsidR="00000000" w:rsidRPr="00000000">
              <w:rPr>
                <w:rtl w:val="0"/>
              </w:rPr>
            </w:r>
          </w:p>
        </w:tc>
      </w:tr>
    </w:tbl>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TA: </w:t>
      </w:r>
      <w:r w:rsidDel="00000000" w:rsidR="00000000" w:rsidRPr="00000000">
        <w:rPr>
          <w:rFonts w:ascii="Times New Roman" w:cs="Times New Roman" w:eastAsia="Times New Roman" w:hAnsi="Times New Roman"/>
          <w:color w:val="000000"/>
          <w:sz w:val="28"/>
          <w:szCs w:val="28"/>
          <w:rtl w:val="0"/>
        </w:rPr>
        <w:t xml:space="preserve">MANJINDER SINGH</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8"/>
          <w:szCs w:val="28"/>
          <w:rtl w:val="0"/>
        </w:rPr>
        <w:t xml:space="preserve">PROFESSOR: </w:t>
      </w:r>
      <w:r w:rsidDel="00000000" w:rsidR="00000000" w:rsidRPr="00000000">
        <w:rPr>
          <w:rFonts w:ascii="Times New Roman" w:cs="Times New Roman" w:eastAsia="Times New Roman" w:hAnsi="Times New Roman"/>
          <w:color w:val="000000"/>
          <w:sz w:val="28"/>
          <w:szCs w:val="28"/>
          <w:rtl w:val="0"/>
        </w:rPr>
        <w:t xml:space="preserve">TUSHAR SHARMA</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15">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jc w:val="center"/>
        <w:rPr>
          <w:b w:val="1"/>
          <w:sz w:val="28"/>
          <w:szCs w:val="28"/>
          <w:u w:val="single"/>
        </w:rPr>
      </w:pPr>
      <w:r w:rsidDel="00000000" w:rsidR="00000000" w:rsidRPr="00000000">
        <w:rPr>
          <w:b w:val="1"/>
          <w:sz w:val="28"/>
          <w:szCs w:val="28"/>
          <w:u w:val="single"/>
          <w:rtl w:val="0"/>
        </w:rPr>
        <w:t xml:space="preserve">Quality Report </w:t>
      </w:r>
    </w:p>
    <w:p w:rsidR="00000000" w:rsidDel="00000000" w:rsidP="00000000" w:rsidRDefault="00000000" w:rsidRPr="00000000" w14:paraId="0000001C">
      <w:pPr>
        <w:spacing w:line="360" w:lineRule="auto"/>
        <w:rPr>
          <w:sz w:val="24"/>
          <w:szCs w:val="24"/>
        </w:rPr>
      </w:pPr>
      <w:r w:rsidDel="00000000" w:rsidR="00000000" w:rsidRPr="00000000">
        <w:rPr>
          <w:b w:val="1"/>
          <w:sz w:val="24"/>
          <w:szCs w:val="24"/>
          <w:rtl w:val="0"/>
        </w:rPr>
        <w:t xml:space="preserve">Structure and architecture sanity</w:t>
      </w:r>
      <w:r w:rsidDel="00000000" w:rsidR="00000000" w:rsidRPr="00000000">
        <w:rPr>
          <w:sz w:val="24"/>
          <w:szCs w:val="24"/>
          <w:rtl w:val="0"/>
        </w:rPr>
        <w:t xml:space="preserve">:</w:t>
      </w:r>
    </w:p>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Three layered structures have been implemented in the front end and back end. </w:t>
      </w:r>
    </w:p>
    <w:p w:rsidR="00000000" w:rsidDel="00000000" w:rsidP="00000000" w:rsidRDefault="00000000" w:rsidRPr="00000000" w14:paraId="0000001E">
      <w:pPr>
        <w:spacing w:line="240" w:lineRule="auto"/>
        <w:rPr>
          <w:sz w:val="24"/>
          <w:szCs w:val="24"/>
        </w:rPr>
      </w:pPr>
      <w:r w:rsidDel="00000000" w:rsidR="00000000" w:rsidRPr="00000000">
        <w:rPr>
          <w:sz w:val="24"/>
          <w:szCs w:val="24"/>
          <w:rtl w:val="0"/>
        </w:rPr>
        <w:t xml:space="preserve">Front end we have implemented: 1) View 2) Container 3) Component</w:t>
      </w:r>
    </w:p>
    <w:p w:rsidR="00000000" w:rsidDel="00000000" w:rsidP="00000000" w:rsidRDefault="00000000" w:rsidRPr="00000000" w14:paraId="0000001F">
      <w:pPr>
        <w:spacing w:line="360" w:lineRule="auto"/>
        <w:rPr>
          <w:b w:val="1"/>
          <w:sz w:val="24"/>
          <w:szCs w:val="24"/>
          <w:u w:val="single"/>
        </w:rPr>
      </w:pPr>
      <w:r w:rsidDel="00000000" w:rsidR="00000000" w:rsidRPr="00000000">
        <w:rPr>
          <w:b w:val="1"/>
          <w:sz w:val="24"/>
          <w:szCs w:val="24"/>
          <w:u w:val="single"/>
          <w:rtl w:val="0"/>
        </w:rPr>
        <w:t xml:space="preserve">Front end structure and architecture:</w:t>
      </w:r>
    </w:p>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We have separated all the distinct functionalities into different folders, like configuration info that will be used to connect to API and database, then the entire application in general inside the theme folder, Views, container and components separating data and business logic from views and components, separating all the assets and data transformation.</w:t>
      </w:r>
    </w:p>
    <w:p w:rsidR="00000000" w:rsidDel="00000000" w:rsidP="00000000" w:rsidRDefault="00000000" w:rsidRPr="00000000" w14:paraId="00000021">
      <w:pPr>
        <w:spacing w:line="360" w:lineRule="auto"/>
        <w:rPr>
          <w:sz w:val="24"/>
          <w:szCs w:val="24"/>
        </w:rPr>
      </w:pPr>
      <w:r w:rsidDel="00000000" w:rsidR="00000000" w:rsidRPr="00000000">
        <w:rPr>
          <w:sz w:val="24"/>
          <w:szCs w:val="24"/>
        </w:rPr>
        <w:drawing>
          <wp:inline distB="0" distT="0" distL="0" distR="0">
            <wp:extent cx="2006703" cy="1930499"/>
            <wp:effectExtent b="0" l="0" r="0" t="0"/>
            <wp:docPr id="2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006703" cy="193049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76" w:lineRule="auto"/>
        <w:rPr>
          <w:b w:val="1"/>
          <w:sz w:val="24"/>
          <w:szCs w:val="24"/>
        </w:rPr>
      </w:pPr>
      <w:r w:rsidDel="00000000" w:rsidR="00000000" w:rsidRPr="00000000">
        <w:rPr>
          <w:b w:val="1"/>
          <w:sz w:val="24"/>
          <w:szCs w:val="24"/>
          <w:rtl w:val="0"/>
        </w:rPr>
        <w:t xml:space="preserve">1) Components</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We have created all the components separately that can be re-rendered easily on passing data, we have a separate folder called components that contains all the elements that can be rendered helping the cohesion.</w:t>
      </w:r>
    </w:p>
    <w:p w:rsidR="00000000" w:rsidDel="00000000" w:rsidP="00000000" w:rsidRDefault="00000000" w:rsidRPr="00000000" w14:paraId="00000024">
      <w:pPr>
        <w:spacing w:line="240" w:lineRule="auto"/>
        <w:rPr>
          <w:sz w:val="24"/>
          <w:szCs w:val="24"/>
        </w:rPr>
      </w:pPr>
      <w:r w:rsidDel="00000000" w:rsidR="00000000" w:rsidRPr="00000000">
        <w:rPr>
          <w:sz w:val="24"/>
          <w:szCs w:val="24"/>
        </w:rPr>
        <w:drawing>
          <wp:inline distB="0" distT="0" distL="0" distR="0">
            <wp:extent cx="1780801" cy="3956083"/>
            <wp:effectExtent b="0" l="0" r="0" t="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80801" cy="395608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rPr>
          <w:sz w:val="24"/>
          <w:szCs w:val="24"/>
        </w:rPr>
      </w:pPr>
      <w:r w:rsidDel="00000000" w:rsidR="00000000" w:rsidRPr="00000000">
        <w:rPr>
          <w:b w:val="1"/>
          <w:sz w:val="24"/>
          <w:szCs w:val="24"/>
          <w:rtl w:val="0"/>
        </w:rPr>
        <w:t xml:space="preserve">2) Containers</w:t>
      </w:r>
      <w:r w:rsidDel="00000000" w:rsidR="00000000" w:rsidRPr="00000000">
        <w:rPr>
          <w:sz w:val="24"/>
          <w:szCs w:val="24"/>
          <w:rtl w:val="0"/>
        </w:rPr>
        <w:t xml:space="preserve">:</w:t>
      </w:r>
    </w:p>
    <w:p w:rsidR="00000000" w:rsidDel="00000000" w:rsidP="00000000" w:rsidRDefault="00000000" w:rsidRPr="00000000" w14:paraId="00000026">
      <w:pPr>
        <w:spacing w:line="240" w:lineRule="auto"/>
        <w:rPr>
          <w:sz w:val="24"/>
          <w:szCs w:val="24"/>
        </w:rPr>
      </w:pPr>
      <w:r w:rsidDel="00000000" w:rsidR="00000000" w:rsidRPr="00000000">
        <w:rPr>
          <w:sz w:val="24"/>
          <w:szCs w:val="24"/>
          <w:rtl w:val="0"/>
        </w:rPr>
        <w:t xml:space="preserve">Our business logic is written in containers and calls the corresponding components to be rendered, separating the business logic from components and reducing coupling between components.</w:t>
      </w:r>
    </w:p>
    <w:p w:rsidR="00000000" w:rsidDel="00000000" w:rsidP="00000000" w:rsidRDefault="00000000" w:rsidRPr="00000000" w14:paraId="00000027">
      <w:pPr>
        <w:spacing w:line="240" w:lineRule="auto"/>
        <w:rPr>
          <w:sz w:val="24"/>
          <w:szCs w:val="24"/>
        </w:rPr>
      </w:pPr>
      <w:r w:rsidDel="00000000" w:rsidR="00000000" w:rsidRPr="00000000">
        <w:rPr>
          <w:sz w:val="24"/>
          <w:szCs w:val="24"/>
        </w:rPr>
        <w:drawing>
          <wp:inline distB="0" distT="0" distL="0" distR="0">
            <wp:extent cx="1677301" cy="2505725"/>
            <wp:effectExtent b="0" l="0" r="0" t="0"/>
            <wp:docPr id="2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677301" cy="25057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rtl w:val="0"/>
        </w:rPr>
      </w:r>
    </w:p>
    <w:p w:rsidR="00000000" w:rsidDel="00000000" w:rsidP="00000000" w:rsidRDefault="00000000" w:rsidRPr="00000000" w14:paraId="00000029">
      <w:pPr>
        <w:spacing w:line="240" w:lineRule="auto"/>
        <w:rPr>
          <w:sz w:val="24"/>
          <w:szCs w:val="24"/>
        </w:rPr>
      </w:pPr>
      <w:r w:rsidDel="00000000" w:rsidR="00000000" w:rsidRPr="00000000">
        <w:rPr>
          <w:rtl w:val="0"/>
        </w:rPr>
      </w:r>
    </w:p>
    <w:p w:rsidR="00000000" w:rsidDel="00000000" w:rsidP="00000000" w:rsidRDefault="00000000" w:rsidRPr="00000000" w14:paraId="0000002A">
      <w:pPr>
        <w:spacing w:line="240" w:lineRule="auto"/>
        <w:rPr>
          <w:sz w:val="24"/>
          <w:szCs w:val="24"/>
        </w:rPr>
      </w:pPr>
      <w:r w:rsidDel="00000000" w:rsidR="00000000" w:rsidRPr="00000000">
        <w:rPr>
          <w:b w:val="1"/>
          <w:sz w:val="24"/>
          <w:szCs w:val="24"/>
          <w:rtl w:val="0"/>
        </w:rPr>
        <w:t xml:space="preserve">3) Views</w:t>
      </w:r>
      <w:r w:rsidDel="00000000" w:rsidR="00000000" w:rsidRPr="00000000">
        <w:rPr>
          <w:sz w:val="24"/>
          <w:szCs w:val="24"/>
          <w:rtl w:val="0"/>
        </w:rPr>
        <w:t xml:space="preserve">:</w:t>
      </w:r>
    </w:p>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View holds all the containers to gather and renders the containers and in-turn individual components are rendered.</w:t>
      </w:r>
    </w:p>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View -&gt; Containers -&gt; Components.</w:t>
      </w:r>
    </w:p>
    <w:p w:rsidR="00000000" w:rsidDel="00000000" w:rsidP="00000000" w:rsidRDefault="00000000" w:rsidRPr="00000000" w14:paraId="0000002D">
      <w:pPr>
        <w:spacing w:line="240" w:lineRule="auto"/>
        <w:rPr>
          <w:sz w:val="24"/>
          <w:szCs w:val="24"/>
        </w:rPr>
      </w:pPr>
      <w:r w:rsidDel="00000000" w:rsidR="00000000" w:rsidRPr="00000000">
        <w:rPr>
          <w:sz w:val="24"/>
          <w:szCs w:val="24"/>
        </w:rPr>
        <w:drawing>
          <wp:inline distB="0" distT="0" distL="0" distR="0">
            <wp:extent cx="1816193" cy="1263715"/>
            <wp:effectExtent b="0" l="0" r="0" t="0"/>
            <wp:docPr id="2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816193" cy="126371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rPr>
          <w:sz w:val="24"/>
          <w:szCs w:val="24"/>
        </w:rPr>
      </w:pPr>
      <w:r w:rsidDel="00000000" w:rsidR="00000000" w:rsidRPr="00000000">
        <w:rPr>
          <w:rtl w:val="0"/>
        </w:rPr>
      </w:r>
    </w:p>
    <w:p w:rsidR="00000000" w:rsidDel="00000000" w:rsidP="00000000" w:rsidRDefault="00000000" w:rsidRPr="00000000" w14:paraId="0000002F">
      <w:pPr>
        <w:spacing w:line="240" w:lineRule="auto"/>
        <w:rPr>
          <w:b w:val="1"/>
          <w:sz w:val="24"/>
          <w:szCs w:val="24"/>
          <w:u w:val="single"/>
        </w:rPr>
      </w:pPr>
      <w:r w:rsidDel="00000000" w:rsidR="00000000" w:rsidRPr="00000000">
        <w:rPr>
          <w:b w:val="1"/>
          <w:sz w:val="24"/>
          <w:szCs w:val="24"/>
          <w:u w:val="single"/>
          <w:rtl w:val="0"/>
        </w:rPr>
        <w:t xml:space="preserve">Back-end structure and architecture:</w:t>
      </w:r>
    </w:p>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We have implemented 3 layered architecture: 1) Data 2) Service [Middleware] 3) Controller [Routers]</w:t>
      </w:r>
    </w:p>
    <w:p w:rsidR="00000000" w:rsidDel="00000000" w:rsidP="00000000" w:rsidRDefault="00000000" w:rsidRPr="00000000" w14:paraId="00000031">
      <w:pPr>
        <w:spacing w:line="240" w:lineRule="auto"/>
        <w:rPr>
          <w:sz w:val="24"/>
          <w:szCs w:val="24"/>
        </w:rPr>
      </w:pPr>
      <w:r w:rsidDel="00000000" w:rsidR="00000000" w:rsidRPr="00000000">
        <w:rPr>
          <w:sz w:val="24"/>
          <w:szCs w:val="24"/>
        </w:rPr>
        <w:drawing>
          <wp:inline distB="0" distT="0" distL="0" distR="0">
            <wp:extent cx="2292468" cy="1663786"/>
            <wp:effectExtent b="0" l="0" r="0" t="0"/>
            <wp:docPr id="2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292468" cy="166378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rPr>
          <w:b w:val="1"/>
          <w:sz w:val="24"/>
          <w:szCs w:val="24"/>
          <w:u w:val="single"/>
        </w:rPr>
      </w:pPr>
      <w:r w:rsidDel="00000000" w:rsidR="00000000" w:rsidRPr="00000000">
        <w:rPr>
          <w:b w:val="1"/>
          <w:sz w:val="24"/>
          <w:szCs w:val="24"/>
          <w:u w:val="single"/>
          <w:rtl w:val="0"/>
        </w:rPr>
        <w:t xml:space="preserve">Data:</w:t>
      </w:r>
    </w:p>
    <w:p w:rsidR="00000000" w:rsidDel="00000000" w:rsidP="00000000" w:rsidRDefault="00000000" w:rsidRPr="00000000" w14:paraId="00000033">
      <w:pPr>
        <w:spacing w:line="240" w:lineRule="auto"/>
        <w:rPr>
          <w:sz w:val="24"/>
          <w:szCs w:val="24"/>
        </w:rPr>
      </w:pPr>
      <w:r w:rsidDel="00000000" w:rsidR="00000000" w:rsidRPr="00000000">
        <w:rPr>
          <w:sz w:val="24"/>
          <w:szCs w:val="24"/>
          <w:rtl w:val="0"/>
        </w:rPr>
        <w:t xml:space="preserve">Data has all the connection standards to connect to mongo collections and interact with it. </w:t>
      </w:r>
    </w:p>
    <w:p w:rsidR="00000000" w:rsidDel="00000000" w:rsidP="00000000" w:rsidRDefault="00000000" w:rsidRPr="00000000" w14:paraId="00000034">
      <w:pPr>
        <w:spacing w:line="240" w:lineRule="auto"/>
        <w:rPr>
          <w:sz w:val="24"/>
          <w:szCs w:val="24"/>
        </w:rPr>
      </w:pPr>
      <w:r w:rsidDel="00000000" w:rsidR="00000000" w:rsidRPr="00000000">
        <w:rPr>
          <w:sz w:val="24"/>
          <w:szCs w:val="24"/>
        </w:rPr>
        <w:drawing>
          <wp:inline distB="0" distT="0" distL="0" distR="0">
            <wp:extent cx="2076557" cy="1568531"/>
            <wp:effectExtent b="0" l="0" r="0" t="0"/>
            <wp:docPr id="2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076557" cy="156853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Where we set the object's value to handle request and response.</w:t>
      </w:r>
    </w:p>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0" distT="0" distL="0" distR="0">
            <wp:extent cx="4534133" cy="2597283"/>
            <wp:effectExtent b="0" l="0" r="0" t="0"/>
            <wp:docPr id="2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534133" cy="259728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sz w:val="24"/>
          <w:szCs w:val="24"/>
        </w:rPr>
      </w:pPr>
      <w:r w:rsidDel="00000000" w:rsidR="00000000" w:rsidRPr="00000000">
        <w:rPr>
          <w:rtl w:val="0"/>
        </w:rPr>
      </w:r>
    </w:p>
    <w:p w:rsidR="00000000" w:rsidDel="00000000" w:rsidP="00000000" w:rsidRDefault="00000000" w:rsidRPr="00000000" w14:paraId="00000038">
      <w:pPr>
        <w:spacing w:line="240" w:lineRule="auto"/>
        <w:rPr>
          <w:b w:val="1"/>
          <w:sz w:val="24"/>
          <w:szCs w:val="24"/>
          <w:u w:val="single"/>
        </w:rPr>
      </w:pPr>
      <w:r w:rsidDel="00000000" w:rsidR="00000000" w:rsidRPr="00000000">
        <w:rPr>
          <w:b w:val="1"/>
          <w:sz w:val="24"/>
          <w:szCs w:val="24"/>
          <w:u w:val="single"/>
          <w:rtl w:val="0"/>
        </w:rPr>
        <w:t xml:space="preserve">Middleware:</w:t>
      </w:r>
    </w:p>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Middle is through which the interaction happens with the DB where request and response is passed, we have separated all the services in the middle ware.</w:t>
      </w:r>
    </w:p>
    <w:p w:rsidR="00000000" w:rsidDel="00000000" w:rsidP="00000000" w:rsidRDefault="00000000" w:rsidRPr="00000000" w14:paraId="0000003A">
      <w:pPr>
        <w:spacing w:line="240" w:lineRule="auto"/>
        <w:rPr>
          <w:sz w:val="24"/>
          <w:szCs w:val="24"/>
        </w:rPr>
      </w:pPr>
      <w:r w:rsidDel="00000000" w:rsidR="00000000" w:rsidRPr="00000000">
        <w:rPr>
          <w:sz w:val="24"/>
          <w:szCs w:val="24"/>
        </w:rPr>
        <w:drawing>
          <wp:inline distB="0" distT="0" distL="0" distR="0">
            <wp:extent cx="1930499" cy="1663786"/>
            <wp:effectExtent b="0" l="0" r="0" t="0"/>
            <wp:docPr id="2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930499" cy="166378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rPr>
          <w:sz w:val="24"/>
          <w:szCs w:val="24"/>
        </w:rPr>
      </w:pPr>
      <w:r w:rsidDel="00000000" w:rsidR="00000000" w:rsidRPr="00000000">
        <w:rPr>
          <w:sz w:val="24"/>
          <w:szCs w:val="24"/>
          <w:rtl w:val="0"/>
        </w:rPr>
        <w:t xml:space="preserve">Here is an instance where middleware inserts the comments.</w:t>
      </w:r>
    </w:p>
    <w:p w:rsidR="00000000" w:rsidDel="00000000" w:rsidP="00000000" w:rsidRDefault="00000000" w:rsidRPr="00000000" w14:paraId="0000003C">
      <w:pPr>
        <w:spacing w:line="240" w:lineRule="auto"/>
        <w:rPr>
          <w:sz w:val="24"/>
          <w:szCs w:val="24"/>
        </w:rPr>
      </w:pPr>
      <w:r w:rsidDel="00000000" w:rsidR="00000000" w:rsidRPr="00000000">
        <w:rPr>
          <w:sz w:val="24"/>
          <w:szCs w:val="24"/>
        </w:rPr>
        <w:drawing>
          <wp:inline distB="0" distT="0" distL="0" distR="0">
            <wp:extent cx="4407126" cy="1524078"/>
            <wp:effectExtent b="0" l="0" r="0" t="0"/>
            <wp:docPr id="3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407126" cy="152407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3E">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3F">
      <w:pPr>
        <w:spacing w:line="240" w:lineRule="auto"/>
        <w:rPr>
          <w:b w:val="1"/>
          <w:sz w:val="24"/>
          <w:szCs w:val="24"/>
          <w:u w:val="single"/>
        </w:rPr>
      </w:pPr>
      <w:r w:rsidDel="00000000" w:rsidR="00000000" w:rsidRPr="00000000">
        <w:rPr>
          <w:b w:val="1"/>
          <w:sz w:val="24"/>
          <w:szCs w:val="24"/>
          <w:u w:val="single"/>
          <w:rtl w:val="0"/>
        </w:rPr>
        <w:t xml:space="preserve">Models:</w:t>
      </w:r>
    </w:p>
    <w:p w:rsidR="00000000" w:rsidDel="00000000" w:rsidP="00000000" w:rsidRDefault="00000000" w:rsidRPr="00000000" w14:paraId="00000040">
      <w:pPr>
        <w:spacing w:line="240" w:lineRule="auto"/>
        <w:rPr>
          <w:sz w:val="24"/>
          <w:szCs w:val="24"/>
        </w:rPr>
      </w:pPr>
      <w:r w:rsidDel="00000000" w:rsidR="00000000" w:rsidRPr="00000000">
        <w:rPr>
          <w:sz w:val="24"/>
          <w:szCs w:val="24"/>
          <w:rtl w:val="0"/>
        </w:rPr>
        <w:t xml:space="preserve">Models are where we declare the object structure that will be sent to the database collection.</w:t>
      </w:r>
    </w:p>
    <w:p w:rsidR="00000000" w:rsidDel="00000000" w:rsidP="00000000" w:rsidRDefault="00000000" w:rsidRPr="00000000" w14:paraId="00000041">
      <w:pPr>
        <w:spacing w:line="240" w:lineRule="auto"/>
        <w:rPr>
          <w:b w:val="1"/>
          <w:sz w:val="24"/>
          <w:szCs w:val="24"/>
          <w:u w:val="single"/>
        </w:rPr>
      </w:pPr>
      <w:r w:rsidDel="00000000" w:rsidR="00000000" w:rsidRPr="00000000">
        <w:rPr>
          <w:b w:val="1"/>
          <w:sz w:val="24"/>
          <w:szCs w:val="24"/>
          <w:u w:val="single"/>
        </w:rPr>
        <w:drawing>
          <wp:inline distB="0" distT="0" distL="0" distR="0">
            <wp:extent cx="1987652" cy="1905098"/>
            <wp:effectExtent b="0" l="0" r="0" t="0"/>
            <wp:docPr id="3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987652" cy="190509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rPr>
          <w:sz w:val="24"/>
          <w:szCs w:val="24"/>
        </w:rPr>
      </w:pPr>
      <w:r w:rsidDel="00000000" w:rsidR="00000000" w:rsidRPr="00000000">
        <w:rPr>
          <w:sz w:val="24"/>
          <w:szCs w:val="24"/>
          <w:rtl w:val="0"/>
        </w:rPr>
        <w:t xml:space="preserve">Here is the instance of an object declaration:</w:t>
      </w:r>
    </w:p>
    <w:p w:rsidR="00000000" w:rsidDel="00000000" w:rsidP="00000000" w:rsidRDefault="00000000" w:rsidRPr="00000000" w14:paraId="00000043">
      <w:pPr>
        <w:spacing w:line="240" w:lineRule="auto"/>
        <w:rPr>
          <w:sz w:val="24"/>
          <w:szCs w:val="24"/>
        </w:rPr>
      </w:pPr>
      <w:r w:rsidDel="00000000" w:rsidR="00000000" w:rsidRPr="00000000">
        <w:rPr>
          <w:sz w:val="24"/>
          <w:szCs w:val="24"/>
        </w:rPr>
        <w:drawing>
          <wp:inline distB="0" distT="0" distL="0" distR="0">
            <wp:extent cx="4159464" cy="1549480"/>
            <wp:effectExtent b="0" l="0" r="0" t="0"/>
            <wp:docPr id="31"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159464" cy="154948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45">
      <w:pPr>
        <w:spacing w:line="240" w:lineRule="auto"/>
        <w:rPr>
          <w:b w:val="1"/>
          <w:sz w:val="24"/>
          <w:szCs w:val="24"/>
          <w:u w:val="single"/>
        </w:rPr>
      </w:pPr>
      <w:r w:rsidDel="00000000" w:rsidR="00000000" w:rsidRPr="00000000">
        <w:rPr>
          <w:b w:val="1"/>
          <w:sz w:val="24"/>
          <w:szCs w:val="24"/>
          <w:u w:val="single"/>
          <w:rtl w:val="0"/>
        </w:rPr>
        <w:t xml:space="preserve">Routers:</w:t>
      </w:r>
    </w:p>
    <w:p w:rsidR="00000000" w:rsidDel="00000000" w:rsidP="00000000" w:rsidRDefault="00000000" w:rsidRPr="00000000" w14:paraId="00000046">
      <w:pPr>
        <w:spacing w:line="240" w:lineRule="auto"/>
        <w:rPr>
          <w:sz w:val="24"/>
          <w:szCs w:val="24"/>
        </w:rPr>
      </w:pPr>
      <w:r w:rsidDel="00000000" w:rsidR="00000000" w:rsidRPr="00000000">
        <w:rPr>
          <w:sz w:val="24"/>
          <w:szCs w:val="24"/>
          <w:rtl w:val="0"/>
        </w:rPr>
        <w:t xml:space="preserve">We have set all routers that will be redirected to a particular middleware based on the request from the front end.</w:t>
      </w:r>
    </w:p>
    <w:p w:rsidR="00000000" w:rsidDel="00000000" w:rsidP="00000000" w:rsidRDefault="00000000" w:rsidRPr="00000000" w14:paraId="00000047">
      <w:pPr>
        <w:spacing w:line="240" w:lineRule="auto"/>
        <w:rPr>
          <w:b w:val="1"/>
          <w:sz w:val="24"/>
          <w:szCs w:val="24"/>
          <w:u w:val="single"/>
        </w:rPr>
      </w:pPr>
      <w:r w:rsidDel="00000000" w:rsidR="00000000" w:rsidRPr="00000000">
        <w:rPr>
          <w:b w:val="1"/>
          <w:sz w:val="24"/>
          <w:szCs w:val="24"/>
          <w:u w:val="single"/>
        </w:rPr>
        <w:drawing>
          <wp:inline distB="0" distT="0" distL="0" distR="0">
            <wp:extent cx="2121009" cy="1752690"/>
            <wp:effectExtent b="0" l="0" r="0" t="0"/>
            <wp:docPr id="33"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121009" cy="175269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rPr>
          <w:b w:val="1"/>
          <w:sz w:val="24"/>
          <w:szCs w:val="24"/>
        </w:rPr>
      </w:pPr>
      <w:r w:rsidDel="00000000" w:rsidR="00000000" w:rsidRPr="00000000">
        <w:rPr>
          <w:rtl w:val="0"/>
        </w:rPr>
      </w:r>
    </w:p>
    <w:p w:rsidR="00000000" w:rsidDel="00000000" w:rsidP="00000000" w:rsidRDefault="00000000" w:rsidRPr="00000000" w14:paraId="00000049">
      <w:pPr>
        <w:spacing w:line="360" w:lineRule="auto"/>
        <w:rPr>
          <w:b w:val="1"/>
          <w:sz w:val="24"/>
          <w:szCs w:val="24"/>
        </w:rPr>
      </w:pPr>
      <w:r w:rsidDel="00000000" w:rsidR="00000000" w:rsidRPr="00000000">
        <w:rPr>
          <w:rtl w:val="0"/>
        </w:rPr>
      </w:r>
    </w:p>
    <w:p w:rsidR="00000000" w:rsidDel="00000000" w:rsidP="00000000" w:rsidRDefault="00000000" w:rsidRPr="00000000" w14:paraId="0000004A">
      <w:pPr>
        <w:spacing w:line="360" w:lineRule="auto"/>
        <w:rPr>
          <w:sz w:val="24"/>
          <w:szCs w:val="24"/>
        </w:rPr>
      </w:pPr>
      <w:r w:rsidDel="00000000" w:rsidR="00000000" w:rsidRPr="00000000">
        <w:rPr>
          <w:b w:val="1"/>
          <w:sz w:val="24"/>
          <w:szCs w:val="24"/>
          <w:rtl w:val="0"/>
        </w:rPr>
        <w:t xml:space="preserve">Other clear code practices</w:t>
      </w:r>
      <w:r w:rsidDel="00000000" w:rsidR="00000000" w:rsidRPr="00000000">
        <w:rPr>
          <w:sz w:val="24"/>
          <w:szCs w:val="24"/>
          <w:rtl w:val="0"/>
        </w:rPr>
        <w:t xml:space="preserve">:</w:t>
      </w:r>
    </w:p>
    <w:p w:rsidR="00000000" w:rsidDel="00000000" w:rsidP="00000000" w:rsidRDefault="00000000" w:rsidRPr="00000000" w14:paraId="0000004B">
      <w:pPr>
        <w:spacing w:line="240" w:lineRule="auto"/>
        <w:rPr>
          <w:sz w:val="24"/>
          <w:szCs w:val="24"/>
        </w:rPr>
      </w:pPr>
      <w:r w:rsidDel="00000000" w:rsidR="00000000" w:rsidRPr="00000000">
        <w:rPr>
          <w:sz w:val="24"/>
          <w:szCs w:val="24"/>
          <w:rtl w:val="0"/>
        </w:rPr>
        <w:t xml:space="preserve">We have used the Latest ES7 coding standard in javascript with proper indentation for readability.</w:t>
      </w:r>
    </w:p>
    <w:p w:rsidR="00000000" w:rsidDel="00000000" w:rsidP="00000000" w:rsidRDefault="00000000" w:rsidRPr="00000000" w14:paraId="0000004C">
      <w:pPr>
        <w:spacing w:line="240" w:lineRule="auto"/>
        <w:rPr>
          <w:sz w:val="24"/>
          <w:szCs w:val="24"/>
        </w:rPr>
      </w:pPr>
      <w:r w:rsidDel="00000000" w:rsidR="00000000" w:rsidRPr="00000000">
        <w:rPr>
          <w:sz w:val="24"/>
          <w:szCs w:val="24"/>
          <w:rtl w:val="0"/>
        </w:rPr>
        <w:t xml:space="preserve">We have used the code metrics plugin to see and solve or reduce complex functions.</w:t>
      </w:r>
    </w:p>
    <w:p w:rsidR="00000000" w:rsidDel="00000000" w:rsidP="00000000" w:rsidRDefault="00000000" w:rsidRPr="00000000" w14:paraId="0000004D">
      <w:pPr>
        <w:spacing w:line="276" w:lineRule="auto"/>
        <w:rPr>
          <w:sz w:val="24"/>
          <w:szCs w:val="24"/>
        </w:rPr>
      </w:pPr>
      <w:r w:rsidDel="00000000" w:rsidR="00000000" w:rsidRPr="00000000">
        <w:rPr>
          <w:sz w:val="24"/>
          <w:szCs w:val="24"/>
        </w:rPr>
        <w:drawing>
          <wp:inline distB="0" distT="0" distL="0" distR="0">
            <wp:extent cx="5435879" cy="2502029"/>
            <wp:effectExtent b="0" l="0" r="0" t="0"/>
            <wp:docPr id="34"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435879" cy="250202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We have used </w:t>
      </w:r>
      <w:r w:rsidDel="00000000" w:rsidR="00000000" w:rsidRPr="00000000">
        <w:rPr>
          <w:b w:val="1"/>
          <w:sz w:val="24"/>
          <w:szCs w:val="24"/>
          <w:rtl w:val="0"/>
        </w:rPr>
        <w:t xml:space="preserve">Const</w:t>
      </w:r>
      <w:r w:rsidDel="00000000" w:rsidR="00000000" w:rsidRPr="00000000">
        <w:rPr>
          <w:sz w:val="24"/>
          <w:szCs w:val="24"/>
          <w:rtl w:val="0"/>
        </w:rPr>
        <w:t xml:space="preserve"> and </w:t>
      </w:r>
      <w:r w:rsidDel="00000000" w:rsidR="00000000" w:rsidRPr="00000000">
        <w:rPr>
          <w:b w:val="1"/>
          <w:sz w:val="24"/>
          <w:szCs w:val="24"/>
          <w:rtl w:val="0"/>
        </w:rPr>
        <w:t xml:space="preserve">Let</w:t>
      </w:r>
      <w:r w:rsidDel="00000000" w:rsidR="00000000" w:rsidRPr="00000000">
        <w:rPr>
          <w:sz w:val="24"/>
          <w:szCs w:val="24"/>
          <w:rtl w:val="0"/>
        </w:rPr>
        <w:t xml:space="preserve"> instead of </w:t>
      </w:r>
      <w:r w:rsidDel="00000000" w:rsidR="00000000" w:rsidRPr="00000000">
        <w:rPr>
          <w:b w:val="1"/>
          <w:sz w:val="24"/>
          <w:szCs w:val="24"/>
          <w:rtl w:val="0"/>
        </w:rPr>
        <w:t xml:space="preserve">Var</w:t>
      </w:r>
      <w:r w:rsidDel="00000000" w:rsidR="00000000" w:rsidRPr="00000000">
        <w:rPr>
          <w:sz w:val="24"/>
          <w:szCs w:val="24"/>
          <w:rtl w:val="0"/>
        </w:rPr>
        <w:t xml:space="preserve"> and avoided global variables at all places.</w:t>
      </w:r>
    </w:p>
    <w:p w:rsidR="00000000" w:rsidDel="00000000" w:rsidP="00000000" w:rsidRDefault="00000000" w:rsidRPr="00000000" w14:paraId="0000004F">
      <w:pPr>
        <w:spacing w:line="276" w:lineRule="auto"/>
        <w:rPr>
          <w:sz w:val="24"/>
          <w:szCs w:val="24"/>
        </w:rPr>
      </w:pPr>
      <w:r w:rsidDel="00000000" w:rsidR="00000000" w:rsidRPr="00000000">
        <w:rPr>
          <w:sz w:val="24"/>
          <w:szCs w:val="24"/>
        </w:rPr>
        <w:drawing>
          <wp:inline distB="0" distT="0" distL="0" distR="0">
            <wp:extent cx="4095961" cy="425472"/>
            <wp:effectExtent b="0" l="0" r="0" t="0"/>
            <wp:docPr id="35"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4095961" cy="42547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76" w:lineRule="auto"/>
        <w:rPr>
          <w:sz w:val="24"/>
          <w:szCs w:val="24"/>
        </w:rPr>
      </w:pPr>
      <w:r w:rsidDel="00000000" w:rsidR="00000000" w:rsidRPr="00000000">
        <w:rPr>
          <w:rtl w:val="0"/>
        </w:rPr>
      </w:r>
    </w:p>
    <w:p w:rsidR="00000000" w:rsidDel="00000000" w:rsidP="00000000" w:rsidRDefault="00000000" w:rsidRPr="00000000" w14:paraId="00000051">
      <w:pPr>
        <w:spacing w:line="276" w:lineRule="auto"/>
        <w:rPr>
          <w:sz w:val="24"/>
          <w:szCs w:val="24"/>
          <w:u w:val="single"/>
        </w:rPr>
      </w:pPr>
      <w:r w:rsidDel="00000000" w:rsidR="00000000" w:rsidRPr="00000000">
        <w:rPr>
          <w:b w:val="1"/>
          <w:sz w:val="24"/>
          <w:szCs w:val="24"/>
          <w:u w:val="single"/>
          <w:rtl w:val="0"/>
        </w:rPr>
        <w:t xml:space="preserve">SonarCloud</w:t>
      </w:r>
      <w:r w:rsidDel="00000000" w:rsidR="00000000" w:rsidRPr="00000000">
        <w:rPr>
          <w:sz w:val="24"/>
          <w:szCs w:val="24"/>
          <w:u w:val="single"/>
          <w:rtl w:val="0"/>
        </w:rPr>
        <w:t xml:space="preserve">:</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Coverage was not running for the new line and we faced difficulties in setting up the sonar cloud to identify new lines to cover.</w:t>
      </w:r>
    </w:p>
    <w:p w:rsidR="00000000" w:rsidDel="00000000" w:rsidP="00000000" w:rsidRDefault="00000000" w:rsidRPr="00000000" w14:paraId="00000053">
      <w:pPr>
        <w:spacing w:line="276" w:lineRule="auto"/>
        <w:jc w:val="center"/>
        <w:rPr>
          <w:sz w:val="24"/>
          <w:szCs w:val="24"/>
        </w:rPr>
      </w:pPr>
      <w:r w:rsidDel="00000000" w:rsidR="00000000" w:rsidRPr="00000000">
        <w:rPr>
          <w:sz w:val="24"/>
          <w:szCs w:val="24"/>
        </w:rPr>
        <w:drawing>
          <wp:inline distB="114300" distT="114300" distL="114300" distR="114300">
            <wp:extent cx="3176588" cy="1464271"/>
            <wp:effectExtent b="0" l="0" r="0" t="0"/>
            <wp:docPr id="20"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176588" cy="146427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We defined our own quality gate to ignore coverage, but we have written all the test cases both unit and integration testing inside the application with coverage of 100%</w:t>
      </w:r>
    </w:p>
    <w:p w:rsidR="00000000" w:rsidDel="00000000" w:rsidP="00000000" w:rsidRDefault="00000000" w:rsidRPr="00000000" w14:paraId="00000055">
      <w:pPr>
        <w:spacing w:line="276" w:lineRule="auto"/>
        <w:rPr>
          <w:sz w:val="24"/>
          <w:szCs w:val="24"/>
        </w:rPr>
      </w:pPr>
      <w:r w:rsidDel="00000000" w:rsidR="00000000" w:rsidRPr="00000000">
        <w:rPr>
          <w:sz w:val="24"/>
          <w:szCs w:val="24"/>
        </w:rPr>
        <w:drawing>
          <wp:inline distB="114300" distT="114300" distL="114300" distR="114300">
            <wp:extent cx="6092190" cy="3810000"/>
            <wp:effectExtent b="0" l="0" r="0" t="0"/>
            <wp:docPr id="36" name="image21.jpg"/>
            <a:graphic>
              <a:graphicData uri="http://schemas.openxmlformats.org/drawingml/2006/picture">
                <pic:pic>
                  <pic:nvPicPr>
                    <pic:cNvPr id="0" name="image21.jpg"/>
                    <pic:cNvPicPr preferRelativeResize="0"/>
                  </pic:nvPicPr>
                  <pic:blipFill>
                    <a:blip r:embed="rId23"/>
                    <a:srcRect b="0" l="0" r="0" t="0"/>
                    <a:stretch>
                      <a:fillRect/>
                    </a:stretch>
                  </pic:blipFill>
                  <pic:spPr>
                    <a:xfrm>
                      <a:off x="0" y="0"/>
                      <a:ext cx="609219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76" w:lineRule="auto"/>
        <w:rPr>
          <w:b w:val="1"/>
          <w:sz w:val="24"/>
          <w:szCs w:val="24"/>
          <w:u w:val="single"/>
        </w:rPr>
      </w:pPr>
      <w:r w:rsidDel="00000000" w:rsidR="00000000" w:rsidRPr="00000000">
        <w:rPr>
          <w:b w:val="1"/>
          <w:sz w:val="24"/>
          <w:szCs w:val="24"/>
          <w:u w:val="single"/>
          <w:rtl w:val="0"/>
        </w:rPr>
        <w:t xml:space="preserve">Smells:</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We had smells related to removing unused imports and comments that exist.</w:t>
      </w:r>
    </w:p>
    <w:p w:rsidR="00000000" w:rsidDel="00000000" w:rsidP="00000000" w:rsidRDefault="00000000" w:rsidRPr="00000000" w14:paraId="00000058">
      <w:pPr>
        <w:spacing w:line="276" w:lineRule="auto"/>
        <w:jc w:val="center"/>
        <w:rPr>
          <w:sz w:val="24"/>
          <w:szCs w:val="24"/>
        </w:rPr>
      </w:pPr>
      <w:r w:rsidDel="00000000" w:rsidR="00000000" w:rsidRPr="00000000">
        <w:rPr>
          <w:sz w:val="24"/>
          <w:szCs w:val="24"/>
        </w:rPr>
        <w:drawing>
          <wp:inline distB="114300" distT="114300" distL="114300" distR="114300">
            <wp:extent cx="6092190" cy="1333500"/>
            <wp:effectExtent b="0" l="0" r="0" t="0"/>
            <wp:docPr id="19"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609219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Solving redundant imports :</w:t>
      </w:r>
    </w:p>
    <w:p w:rsidR="00000000" w:rsidDel="00000000" w:rsidP="00000000" w:rsidRDefault="00000000" w:rsidRPr="00000000" w14:paraId="0000005A">
      <w:pPr>
        <w:spacing w:line="276" w:lineRule="auto"/>
        <w:jc w:val="center"/>
        <w:rPr>
          <w:sz w:val="24"/>
          <w:szCs w:val="24"/>
        </w:rPr>
      </w:pPr>
      <w:r w:rsidDel="00000000" w:rsidR="00000000" w:rsidRPr="00000000">
        <w:rPr>
          <w:sz w:val="24"/>
          <w:szCs w:val="24"/>
        </w:rPr>
        <w:drawing>
          <wp:inline distB="114300" distT="114300" distL="114300" distR="114300">
            <wp:extent cx="6092190" cy="1676400"/>
            <wp:effectExtent b="0" l="0" r="0" t="0"/>
            <wp:docPr id="37"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609219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Removed Unused parameters:</w:t>
      </w:r>
    </w:p>
    <w:p w:rsidR="00000000" w:rsidDel="00000000" w:rsidP="00000000" w:rsidRDefault="00000000" w:rsidRPr="00000000" w14:paraId="0000005C">
      <w:pPr>
        <w:spacing w:line="276" w:lineRule="auto"/>
        <w:jc w:val="center"/>
        <w:rPr>
          <w:sz w:val="24"/>
          <w:szCs w:val="24"/>
        </w:rPr>
      </w:pPr>
      <w:r w:rsidDel="00000000" w:rsidR="00000000" w:rsidRPr="00000000">
        <w:rPr>
          <w:sz w:val="24"/>
          <w:szCs w:val="24"/>
        </w:rPr>
        <w:drawing>
          <wp:inline distB="114300" distT="114300" distL="114300" distR="114300">
            <wp:extent cx="6092190" cy="685800"/>
            <wp:effectExtent b="0" l="0" r="0" t="0"/>
            <wp:docPr id="38"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609219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Solved issues : 164 issues resolved.</w:t>
      </w:r>
    </w:p>
    <w:p w:rsidR="00000000" w:rsidDel="00000000" w:rsidP="00000000" w:rsidRDefault="00000000" w:rsidRPr="00000000" w14:paraId="0000005E">
      <w:pPr>
        <w:spacing w:line="276" w:lineRule="auto"/>
        <w:jc w:val="center"/>
        <w:rPr>
          <w:sz w:val="24"/>
          <w:szCs w:val="24"/>
        </w:rPr>
      </w:pPr>
      <w:r w:rsidDel="00000000" w:rsidR="00000000" w:rsidRPr="00000000">
        <w:rPr>
          <w:sz w:val="24"/>
          <w:szCs w:val="24"/>
        </w:rPr>
        <w:drawing>
          <wp:inline distB="114300" distT="114300" distL="114300" distR="114300">
            <wp:extent cx="6092190" cy="1625600"/>
            <wp:effectExtent b="0" l="0" r="0" t="0"/>
            <wp:docPr id="29"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609219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76" w:lineRule="auto"/>
        <w:rPr>
          <w:sz w:val="24"/>
          <w:szCs w:val="24"/>
        </w:rPr>
      </w:pPr>
      <w:r w:rsidDel="00000000" w:rsidR="00000000" w:rsidRPr="00000000">
        <w:rPr>
          <w:rtl w:val="0"/>
        </w:rPr>
      </w:r>
    </w:p>
    <w:p w:rsidR="00000000" w:rsidDel="00000000" w:rsidP="00000000" w:rsidRDefault="00000000" w:rsidRPr="00000000" w14:paraId="00000060">
      <w:pPr>
        <w:spacing w:line="276" w:lineRule="auto"/>
        <w:rPr>
          <w:b w:val="1"/>
          <w:sz w:val="24"/>
          <w:szCs w:val="24"/>
          <w:u w:val="single"/>
        </w:rPr>
      </w:pPr>
      <w:r w:rsidDel="00000000" w:rsidR="00000000" w:rsidRPr="00000000">
        <w:rPr>
          <w:b w:val="1"/>
          <w:sz w:val="24"/>
          <w:szCs w:val="24"/>
          <w:u w:val="single"/>
          <w:rtl w:val="0"/>
        </w:rPr>
        <w:t xml:space="preserve">SonarCloud Quality Gate Passed :</w:t>
      </w:r>
    </w:p>
    <w:p w:rsidR="00000000" w:rsidDel="00000000" w:rsidP="00000000" w:rsidRDefault="00000000" w:rsidRPr="00000000" w14:paraId="00000061">
      <w:pPr>
        <w:spacing w:line="276" w:lineRule="auto"/>
        <w:rPr>
          <w:sz w:val="24"/>
          <w:szCs w:val="24"/>
        </w:rPr>
      </w:pPr>
      <w:r w:rsidDel="00000000" w:rsidR="00000000" w:rsidRPr="00000000">
        <w:rPr>
          <w:sz w:val="24"/>
          <w:szCs w:val="24"/>
        </w:rPr>
        <w:drawing>
          <wp:inline distB="114300" distT="114300" distL="114300" distR="114300">
            <wp:extent cx="6092190" cy="2324100"/>
            <wp:effectExtent b="0" l="0" r="0" t="0"/>
            <wp:docPr id="26"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609219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76" w:lineRule="auto"/>
        <w:rPr>
          <w:sz w:val="24"/>
          <w:szCs w:val="24"/>
        </w:rPr>
      </w:pPr>
      <w:r w:rsidDel="00000000" w:rsidR="00000000" w:rsidRPr="00000000">
        <w:rPr>
          <w:rtl w:val="0"/>
        </w:rPr>
      </w:r>
    </w:p>
    <w:p w:rsidR="00000000" w:rsidDel="00000000" w:rsidP="00000000" w:rsidRDefault="00000000" w:rsidRPr="00000000" w14:paraId="00000063">
      <w:pPr>
        <w:spacing w:line="276" w:lineRule="auto"/>
        <w:rPr>
          <w:sz w:val="24"/>
          <w:szCs w:val="24"/>
        </w:rPr>
      </w:pPr>
      <w:r w:rsidDel="00000000" w:rsidR="00000000" w:rsidRPr="00000000">
        <w:rPr>
          <w:rtl w:val="0"/>
        </w:rPr>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360" w:lineRule="auto"/>
        <w:rPr>
          <w:sz w:val="24"/>
          <w:szCs w:val="24"/>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sectPr>
      <w:pgSz w:h="15876" w:w="12474"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203D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png"/><Relationship Id="rId21" Type="http://schemas.openxmlformats.org/officeDocument/2006/relationships/image" Target="media/image20.png"/><Relationship Id="rId24" Type="http://schemas.openxmlformats.org/officeDocument/2006/relationships/image" Target="media/image5.png"/><Relationship Id="rId23" Type="http://schemas.openxmlformats.org/officeDocument/2006/relationships/image" Target="media/image2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22.png"/><Relationship Id="rId25" Type="http://schemas.openxmlformats.org/officeDocument/2006/relationships/image" Target="media/image17.png"/><Relationship Id="rId28" Type="http://schemas.openxmlformats.org/officeDocument/2006/relationships/image" Target="media/image12.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15.png"/><Relationship Id="rId12" Type="http://schemas.openxmlformats.org/officeDocument/2006/relationships/image" Target="media/image16.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13.png"/><Relationship Id="rId19" Type="http://schemas.openxmlformats.org/officeDocument/2006/relationships/image" Target="media/image18.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fl2TVWfAXoVN7PDMMpk/K29DQ==">AMUW2mWZPsTOHGGbKtQySZ2/JRMfQ06EmGV8qwZHLdzSHfEQQ/xWsRxPeKLRxU9giFCpKbU6Z/YrvGms9bGj25sUpTOeBckThdJMmG9FbCzGa0FDHDK+Ng8=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2022-04-05T18:44:00Z</dcterms:created>
  <dc:creator>SUBASH NARAYANAN</dc:creator>
</cp:coreProperties>
</file>