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4143" w:rsidRDefault="00000000">
      <w:pPr>
        <w:spacing w:before="59" w:line="276" w:lineRule="auto"/>
        <w:ind w:left="718" w:right="717"/>
        <w:jc w:val="center"/>
        <w:rPr>
          <w:b/>
          <w:sz w:val="28"/>
        </w:rPr>
      </w:pPr>
      <w:r>
        <w:rPr>
          <w:b/>
          <w:sz w:val="32"/>
        </w:rPr>
        <w:t>VISVESVARAYA</w:t>
      </w:r>
      <w:r>
        <w:rPr>
          <w:b/>
          <w:spacing w:val="-14"/>
          <w:sz w:val="32"/>
        </w:rPr>
        <w:t xml:space="preserve"> </w:t>
      </w:r>
      <w:r>
        <w:rPr>
          <w:b/>
          <w:sz w:val="32"/>
        </w:rPr>
        <w:t>TECHNOLOGICAL</w:t>
      </w:r>
      <w:r>
        <w:rPr>
          <w:b/>
          <w:spacing w:val="-13"/>
          <w:sz w:val="32"/>
        </w:rPr>
        <w:t xml:space="preserve"> </w:t>
      </w:r>
      <w:r>
        <w:rPr>
          <w:b/>
          <w:sz w:val="32"/>
        </w:rPr>
        <w:t>UNIVERSITY</w:t>
      </w:r>
      <w:r>
        <w:rPr>
          <w:b/>
          <w:spacing w:val="-9"/>
          <w:sz w:val="32"/>
        </w:rPr>
        <w:t xml:space="preserve"> </w:t>
      </w:r>
      <w:r>
        <w:rPr>
          <w:b/>
          <w:sz w:val="28"/>
        </w:rPr>
        <w:t>JNANA SANGAMA, BELAGAVI – 590018</w:t>
      </w:r>
    </w:p>
    <w:p w:rsidR="006E4143" w:rsidRDefault="00000000">
      <w:pPr>
        <w:pStyle w:val="BodyText"/>
        <w:spacing w:before="122"/>
        <w:rPr>
          <w:b/>
          <w:sz w:val="20"/>
        </w:rPr>
      </w:pPr>
      <w:r>
        <w:rPr>
          <w:b/>
          <w:noProof/>
          <w:sz w:val="20"/>
        </w:rPr>
        <w:drawing>
          <wp:anchor distT="0" distB="0" distL="0" distR="0" simplePos="0" relativeHeight="487587840" behindDoc="1" locked="0" layoutInCell="1" allowOverlap="1">
            <wp:simplePos x="0" y="0"/>
            <wp:positionH relativeFrom="page">
              <wp:posOffset>3367027</wp:posOffset>
            </wp:positionH>
            <wp:positionV relativeFrom="paragraph">
              <wp:posOffset>239010</wp:posOffset>
            </wp:positionV>
            <wp:extent cx="1038564" cy="1010412"/>
            <wp:effectExtent l="0" t="0" r="0" b="0"/>
            <wp:wrapTopAndBottom/>
            <wp:docPr id="1" name="Image 1" descr="Image result for vtu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age result for vtu logo"/>
                    <pic:cNvPicPr/>
                  </pic:nvPicPr>
                  <pic:blipFill>
                    <a:blip r:embed="rId6" cstate="print"/>
                    <a:stretch>
                      <a:fillRect/>
                    </a:stretch>
                  </pic:blipFill>
                  <pic:spPr>
                    <a:xfrm>
                      <a:off x="0" y="0"/>
                      <a:ext cx="1038564" cy="1010412"/>
                    </a:xfrm>
                    <a:prstGeom prst="rect">
                      <a:avLst/>
                    </a:prstGeom>
                  </pic:spPr>
                </pic:pic>
              </a:graphicData>
            </a:graphic>
          </wp:anchor>
        </w:drawing>
      </w:r>
    </w:p>
    <w:p w:rsidR="006E4143" w:rsidRDefault="00000000">
      <w:pPr>
        <w:spacing w:before="255"/>
        <w:jc w:val="center"/>
        <w:rPr>
          <w:i/>
          <w:sz w:val="28"/>
        </w:rPr>
      </w:pPr>
      <w:r>
        <w:rPr>
          <w:i/>
          <w:sz w:val="28"/>
        </w:rPr>
        <w:t>A</w:t>
      </w:r>
      <w:r>
        <w:rPr>
          <w:i/>
          <w:spacing w:val="-4"/>
          <w:sz w:val="28"/>
        </w:rPr>
        <w:t xml:space="preserve"> </w:t>
      </w:r>
      <w:r>
        <w:rPr>
          <w:i/>
          <w:sz w:val="28"/>
        </w:rPr>
        <w:t>Synopsis</w:t>
      </w:r>
      <w:r>
        <w:rPr>
          <w:i/>
          <w:spacing w:val="-6"/>
          <w:sz w:val="28"/>
        </w:rPr>
        <w:t xml:space="preserve"> </w:t>
      </w:r>
      <w:r>
        <w:rPr>
          <w:i/>
          <w:spacing w:val="-5"/>
          <w:sz w:val="28"/>
        </w:rPr>
        <w:t>on</w:t>
      </w:r>
    </w:p>
    <w:p w:rsidR="006E4143" w:rsidRDefault="006E4143">
      <w:pPr>
        <w:pStyle w:val="BodyText"/>
        <w:spacing w:before="286"/>
        <w:rPr>
          <w:i/>
          <w:sz w:val="28"/>
        </w:rPr>
      </w:pPr>
    </w:p>
    <w:p w:rsidR="006E4143" w:rsidRDefault="00000000">
      <w:pPr>
        <w:ind w:left="3"/>
        <w:jc w:val="center"/>
        <w:rPr>
          <w:b/>
          <w:sz w:val="32"/>
        </w:rPr>
      </w:pPr>
      <w:r>
        <w:rPr>
          <w:b/>
          <w:sz w:val="32"/>
        </w:rPr>
        <w:t>“</w:t>
      </w:r>
      <w:r>
        <w:rPr>
          <w:b/>
        </w:rPr>
        <w:t>Multimodal</w:t>
      </w:r>
      <w:r>
        <w:rPr>
          <w:b/>
          <w:spacing w:val="-4"/>
        </w:rPr>
        <w:t xml:space="preserve"> </w:t>
      </w:r>
      <w:r>
        <w:rPr>
          <w:b/>
        </w:rPr>
        <w:t>Machine</w:t>
      </w:r>
      <w:r>
        <w:rPr>
          <w:b/>
          <w:spacing w:val="-4"/>
        </w:rPr>
        <w:t xml:space="preserve"> </w:t>
      </w:r>
      <w:r>
        <w:rPr>
          <w:b/>
        </w:rPr>
        <w:t>Learning</w:t>
      </w:r>
      <w:r>
        <w:rPr>
          <w:b/>
          <w:spacing w:val="-7"/>
        </w:rPr>
        <w:t xml:space="preserve"> </w:t>
      </w:r>
      <w:r>
        <w:rPr>
          <w:b/>
        </w:rPr>
        <w:t>for</w:t>
      </w:r>
      <w:r>
        <w:rPr>
          <w:b/>
          <w:spacing w:val="-4"/>
        </w:rPr>
        <w:t xml:space="preserve"> </w:t>
      </w:r>
      <w:r>
        <w:rPr>
          <w:b/>
        </w:rPr>
        <w:t>Early</w:t>
      </w:r>
      <w:r>
        <w:rPr>
          <w:b/>
          <w:spacing w:val="-4"/>
        </w:rPr>
        <w:t xml:space="preserve"> </w:t>
      </w:r>
      <w:r>
        <w:rPr>
          <w:b/>
        </w:rPr>
        <w:t>Diagnosis</w:t>
      </w:r>
      <w:r>
        <w:rPr>
          <w:b/>
          <w:spacing w:val="-5"/>
        </w:rPr>
        <w:t xml:space="preserve"> </w:t>
      </w:r>
      <w:r>
        <w:rPr>
          <w:b/>
        </w:rPr>
        <w:t>of</w:t>
      </w:r>
      <w:r>
        <w:rPr>
          <w:b/>
          <w:spacing w:val="-3"/>
        </w:rPr>
        <w:t xml:space="preserve"> </w:t>
      </w:r>
      <w:r>
        <w:rPr>
          <w:b/>
        </w:rPr>
        <w:t>Lifestyle</w:t>
      </w:r>
      <w:r>
        <w:rPr>
          <w:b/>
          <w:spacing w:val="-4"/>
        </w:rPr>
        <w:t xml:space="preserve"> </w:t>
      </w:r>
      <w:r>
        <w:rPr>
          <w:b/>
          <w:spacing w:val="-2"/>
        </w:rPr>
        <w:t>Disorders</w:t>
      </w:r>
      <w:r>
        <w:rPr>
          <w:b/>
          <w:spacing w:val="-2"/>
          <w:sz w:val="32"/>
        </w:rPr>
        <w:t>”</w:t>
      </w:r>
    </w:p>
    <w:p w:rsidR="006E4143" w:rsidRDefault="006E4143">
      <w:pPr>
        <w:pStyle w:val="BodyText"/>
        <w:rPr>
          <w:b/>
          <w:sz w:val="22"/>
        </w:rPr>
      </w:pPr>
    </w:p>
    <w:p w:rsidR="006E4143" w:rsidRDefault="006E4143">
      <w:pPr>
        <w:pStyle w:val="BodyText"/>
        <w:spacing w:before="41"/>
        <w:rPr>
          <w:b/>
          <w:sz w:val="22"/>
        </w:rPr>
      </w:pPr>
    </w:p>
    <w:p w:rsidR="006E4143" w:rsidRDefault="00000000">
      <w:pPr>
        <w:pStyle w:val="BodyText"/>
        <w:spacing w:line="451" w:lineRule="auto"/>
        <w:ind w:left="2309" w:right="2308"/>
        <w:jc w:val="center"/>
      </w:pPr>
      <w:r>
        <w:t>Submitted</w:t>
      </w:r>
      <w:r>
        <w:rPr>
          <w:spacing w:val="-7"/>
        </w:rPr>
        <w:t xml:space="preserve"> </w:t>
      </w:r>
      <w:r>
        <w:t>for</w:t>
      </w:r>
      <w:r>
        <w:rPr>
          <w:spacing w:val="-8"/>
        </w:rPr>
        <w:t xml:space="preserve"> </w:t>
      </w:r>
      <w:r>
        <w:t>the</w:t>
      </w:r>
      <w:r>
        <w:rPr>
          <w:spacing w:val="-7"/>
        </w:rPr>
        <w:t xml:space="preserve"> </w:t>
      </w:r>
      <w:r>
        <w:t>Major</w:t>
      </w:r>
      <w:r>
        <w:rPr>
          <w:spacing w:val="-7"/>
        </w:rPr>
        <w:t xml:space="preserve"> </w:t>
      </w:r>
      <w:r>
        <w:t>Project</w:t>
      </w:r>
      <w:r>
        <w:rPr>
          <w:spacing w:val="-7"/>
        </w:rPr>
        <w:t xml:space="preserve"> </w:t>
      </w:r>
      <w:r>
        <w:t>Work-Phase</w:t>
      </w:r>
      <w:r>
        <w:rPr>
          <w:spacing w:val="-8"/>
        </w:rPr>
        <w:t xml:space="preserve"> </w:t>
      </w:r>
      <w:r>
        <w:t>1 (Academic Year 2025-26)</w:t>
      </w:r>
    </w:p>
    <w:p w:rsidR="006E4143" w:rsidRDefault="006E4143">
      <w:pPr>
        <w:pStyle w:val="BodyText"/>
        <w:spacing w:before="214"/>
      </w:pPr>
    </w:p>
    <w:p w:rsidR="006E4143" w:rsidRDefault="00000000">
      <w:pPr>
        <w:spacing w:before="1"/>
        <w:ind w:left="2"/>
        <w:jc w:val="center"/>
        <w:rPr>
          <w:b/>
        </w:rPr>
      </w:pPr>
      <w:r>
        <w:rPr>
          <w:b/>
        </w:rPr>
        <w:t>Submitted</w:t>
      </w:r>
      <w:r>
        <w:rPr>
          <w:b/>
          <w:spacing w:val="-7"/>
        </w:rPr>
        <w:t xml:space="preserve"> </w:t>
      </w:r>
      <w:r>
        <w:rPr>
          <w:b/>
          <w:spacing w:val="-5"/>
        </w:rPr>
        <w:t>by</w:t>
      </w:r>
    </w:p>
    <w:p w:rsidR="006E4143" w:rsidRDefault="006E4143">
      <w:pPr>
        <w:pStyle w:val="BodyText"/>
        <w:rPr>
          <w:b/>
          <w:sz w:val="22"/>
        </w:rPr>
      </w:pPr>
    </w:p>
    <w:p w:rsidR="006E4143" w:rsidRDefault="006E4143">
      <w:pPr>
        <w:pStyle w:val="BodyText"/>
        <w:spacing w:before="19"/>
        <w:rPr>
          <w:b/>
          <w:sz w:val="22"/>
        </w:rPr>
      </w:pPr>
    </w:p>
    <w:p w:rsidR="006E4143" w:rsidRDefault="00000000">
      <w:pPr>
        <w:tabs>
          <w:tab w:val="left" w:pos="3663"/>
        </w:tabs>
        <w:ind w:left="2"/>
        <w:jc w:val="center"/>
        <w:rPr>
          <w:b/>
          <w:sz w:val="24"/>
        </w:rPr>
      </w:pPr>
      <w:r>
        <w:rPr>
          <w:b/>
          <w:sz w:val="24"/>
        </w:rPr>
        <w:t>Roma</w:t>
      </w:r>
      <w:r>
        <w:rPr>
          <w:b/>
          <w:spacing w:val="-2"/>
          <w:sz w:val="24"/>
        </w:rPr>
        <w:t xml:space="preserve"> Narayan</w:t>
      </w:r>
      <w:r>
        <w:rPr>
          <w:b/>
          <w:sz w:val="24"/>
        </w:rPr>
        <w:tab/>
      </w:r>
      <w:r>
        <w:rPr>
          <w:b/>
          <w:spacing w:val="-2"/>
          <w:sz w:val="24"/>
        </w:rPr>
        <w:t>(1NT23CS197)</w:t>
      </w:r>
    </w:p>
    <w:p w:rsidR="006E4143" w:rsidRDefault="00000000">
      <w:pPr>
        <w:tabs>
          <w:tab w:val="left" w:pos="3663"/>
        </w:tabs>
        <w:spacing w:before="139"/>
        <w:ind w:left="2"/>
        <w:jc w:val="center"/>
        <w:rPr>
          <w:b/>
          <w:sz w:val="24"/>
        </w:rPr>
      </w:pPr>
      <w:r>
        <w:rPr>
          <w:b/>
          <w:sz w:val="24"/>
        </w:rPr>
        <w:t>Taran</w:t>
      </w:r>
      <w:r>
        <w:rPr>
          <w:b/>
          <w:spacing w:val="-4"/>
          <w:sz w:val="24"/>
        </w:rPr>
        <w:t xml:space="preserve"> </w:t>
      </w:r>
      <w:r>
        <w:rPr>
          <w:b/>
          <w:spacing w:val="-2"/>
          <w:sz w:val="24"/>
        </w:rPr>
        <w:t>Kumaran</w:t>
      </w:r>
      <w:r>
        <w:rPr>
          <w:b/>
          <w:sz w:val="24"/>
        </w:rPr>
        <w:tab/>
      </w:r>
      <w:r>
        <w:rPr>
          <w:b/>
          <w:spacing w:val="-2"/>
          <w:sz w:val="24"/>
        </w:rPr>
        <w:t>(1NT23CS252)</w:t>
      </w:r>
    </w:p>
    <w:p w:rsidR="006E4143" w:rsidRDefault="00000000">
      <w:pPr>
        <w:tabs>
          <w:tab w:val="left" w:pos="3663"/>
        </w:tabs>
        <w:spacing w:before="137"/>
        <w:ind w:left="2"/>
        <w:jc w:val="center"/>
        <w:rPr>
          <w:b/>
          <w:sz w:val="24"/>
        </w:rPr>
      </w:pPr>
      <w:r>
        <w:rPr>
          <w:b/>
          <w:sz w:val="24"/>
        </w:rPr>
        <w:t>Tarun</w:t>
      </w:r>
      <w:r>
        <w:rPr>
          <w:b/>
          <w:spacing w:val="-1"/>
          <w:sz w:val="24"/>
        </w:rPr>
        <w:t xml:space="preserve"> </w:t>
      </w:r>
      <w:r>
        <w:rPr>
          <w:b/>
          <w:spacing w:val="-2"/>
          <w:sz w:val="24"/>
        </w:rPr>
        <w:t>Praveen</w:t>
      </w:r>
      <w:r>
        <w:rPr>
          <w:b/>
          <w:sz w:val="24"/>
        </w:rPr>
        <w:tab/>
      </w:r>
      <w:r>
        <w:rPr>
          <w:b/>
          <w:spacing w:val="-2"/>
          <w:sz w:val="24"/>
        </w:rPr>
        <w:t>(1NT23CS253)</w:t>
      </w:r>
    </w:p>
    <w:p w:rsidR="006E4143" w:rsidRDefault="006E4143">
      <w:pPr>
        <w:pStyle w:val="BodyText"/>
        <w:rPr>
          <w:b/>
        </w:rPr>
      </w:pPr>
    </w:p>
    <w:p w:rsidR="006E4143" w:rsidRDefault="006E4143">
      <w:pPr>
        <w:pStyle w:val="BodyText"/>
        <w:spacing w:before="79"/>
        <w:rPr>
          <w:b/>
        </w:rPr>
      </w:pPr>
    </w:p>
    <w:p w:rsidR="006E4143" w:rsidRDefault="00000000">
      <w:pPr>
        <w:ind w:left="2"/>
        <w:jc w:val="center"/>
        <w:rPr>
          <w:b/>
          <w:i/>
        </w:rPr>
      </w:pPr>
      <w:r>
        <w:rPr>
          <w:b/>
          <w:i/>
        </w:rPr>
        <w:t>Under</w:t>
      </w:r>
      <w:r>
        <w:rPr>
          <w:b/>
          <w:i/>
          <w:spacing w:val="-5"/>
        </w:rPr>
        <w:t xml:space="preserve"> </w:t>
      </w:r>
      <w:r>
        <w:rPr>
          <w:b/>
          <w:i/>
        </w:rPr>
        <w:t>the</w:t>
      </w:r>
      <w:r>
        <w:rPr>
          <w:b/>
          <w:i/>
          <w:spacing w:val="-5"/>
        </w:rPr>
        <w:t xml:space="preserve"> </w:t>
      </w:r>
      <w:r>
        <w:rPr>
          <w:b/>
          <w:i/>
        </w:rPr>
        <w:t>Guidance</w:t>
      </w:r>
      <w:r>
        <w:rPr>
          <w:b/>
          <w:i/>
          <w:spacing w:val="-5"/>
        </w:rPr>
        <w:t xml:space="preserve"> of</w:t>
      </w:r>
    </w:p>
    <w:p w:rsidR="006E4143" w:rsidRDefault="006E4143">
      <w:pPr>
        <w:pStyle w:val="BodyText"/>
        <w:spacing w:before="102"/>
        <w:rPr>
          <w:b/>
          <w:i/>
          <w:sz w:val="22"/>
        </w:rPr>
      </w:pPr>
    </w:p>
    <w:p w:rsidR="006E4143" w:rsidRDefault="00000000">
      <w:pPr>
        <w:pStyle w:val="Heading4"/>
        <w:ind w:left="0" w:right="1"/>
        <w:jc w:val="center"/>
      </w:pPr>
      <w:r>
        <w:t>Dr.</w:t>
      </w:r>
      <w:r>
        <w:rPr>
          <w:spacing w:val="-2"/>
        </w:rPr>
        <w:t xml:space="preserve"> </w:t>
      </w:r>
      <w:r>
        <w:t>Vijaya</w:t>
      </w:r>
      <w:r>
        <w:rPr>
          <w:spacing w:val="-2"/>
        </w:rPr>
        <w:t xml:space="preserve"> </w:t>
      </w:r>
      <w:r>
        <w:t>Shetty</w:t>
      </w:r>
      <w:r>
        <w:rPr>
          <w:spacing w:val="-2"/>
        </w:rPr>
        <w:t xml:space="preserve"> </w:t>
      </w:r>
      <w:r>
        <w:rPr>
          <w:spacing w:val="-10"/>
        </w:rPr>
        <w:t>S</w:t>
      </w:r>
    </w:p>
    <w:p w:rsidR="006E4143" w:rsidRDefault="00000000">
      <w:pPr>
        <w:pStyle w:val="BodyText"/>
        <w:spacing w:before="41"/>
        <w:ind w:left="1"/>
        <w:jc w:val="center"/>
      </w:pPr>
      <w:r>
        <w:t>Head</w:t>
      </w:r>
      <w:r>
        <w:rPr>
          <w:spacing w:val="-2"/>
        </w:rPr>
        <w:t xml:space="preserve"> </w:t>
      </w:r>
      <w:r>
        <w:t xml:space="preserve">of </w:t>
      </w:r>
      <w:r>
        <w:rPr>
          <w:spacing w:val="-2"/>
        </w:rPr>
        <w:t>Department</w:t>
      </w:r>
    </w:p>
    <w:p w:rsidR="006E4143" w:rsidRDefault="00000000">
      <w:pPr>
        <w:pStyle w:val="BodyText"/>
        <w:spacing w:before="41"/>
        <w:ind w:right="1"/>
        <w:jc w:val="center"/>
      </w:pPr>
      <w:r>
        <w:t>Dept.</w:t>
      </w:r>
      <w:r>
        <w:rPr>
          <w:spacing w:val="-3"/>
        </w:rPr>
        <w:t xml:space="preserve"> </w:t>
      </w:r>
      <w:r>
        <w:t>of</w:t>
      </w:r>
      <w:r>
        <w:rPr>
          <w:spacing w:val="-2"/>
        </w:rPr>
        <w:t xml:space="preserve"> </w:t>
      </w:r>
      <w:r>
        <w:t>Computer</w:t>
      </w:r>
      <w:r>
        <w:rPr>
          <w:spacing w:val="-1"/>
        </w:rPr>
        <w:t xml:space="preserve"> </w:t>
      </w:r>
      <w:r>
        <w:t>Science</w:t>
      </w:r>
      <w:r>
        <w:rPr>
          <w:spacing w:val="-2"/>
        </w:rPr>
        <w:t xml:space="preserve"> </w:t>
      </w:r>
      <w:r>
        <w:t xml:space="preserve">&amp; </w:t>
      </w:r>
      <w:r>
        <w:rPr>
          <w:spacing w:val="-2"/>
        </w:rPr>
        <w:t>Engineering</w:t>
      </w:r>
    </w:p>
    <w:p w:rsidR="006E4143" w:rsidRDefault="006E4143">
      <w:pPr>
        <w:pStyle w:val="BodyText"/>
        <w:rPr>
          <w:sz w:val="20"/>
        </w:rPr>
      </w:pPr>
    </w:p>
    <w:p w:rsidR="006E4143" w:rsidRDefault="006E4143">
      <w:pPr>
        <w:pStyle w:val="BodyText"/>
        <w:rPr>
          <w:sz w:val="20"/>
        </w:rPr>
      </w:pPr>
    </w:p>
    <w:p w:rsidR="006E4143" w:rsidRDefault="00000000">
      <w:pPr>
        <w:pStyle w:val="BodyText"/>
        <w:spacing w:before="62"/>
        <w:rPr>
          <w:sz w:val="20"/>
        </w:rPr>
      </w:pPr>
      <w:r>
        <w:rPr>
          <w:noProof/>
          <w:sz w:val="20"/>
        </w:rPr>
        <w:drawing>
          <wp:anchor distT="0" distB="0" distL="0" distR="0" simplePos="0" relativeHeight="487588352" behindDoc="1" locked="0" layoutInCell="1" allowOverlap="1">
            <wp:simplePos x="0" y="0"/>
            <wp:positionH relativeFrom="page">
              <wp:posOffset>1172893</wp:posOffset>
            </wp:positionH>
            <wp:positionV relativeFrom="paragraph">
              <wp:posOffset>200647</wp:posOffset>
            </wp:positionV>
            <wp:extent cx="5392358" cy="667321"/>
            <wp:effectExtent l="0" t="0" r="0" b="0"/>
            <wp:wrapTopAndBottom/>
            <wp:docPr id="2" name="Image 2" descr="Blue text on a white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Blue text on a white background  AI-generated content may be incorrect."/>
                    <pic:cNvPicPr/>
                  </pic:nvPicPr>
                  <pic:blipFill>
                    <a:blip r:embed="rId7" cstate="print"/>
                    <a:stretch>
                      <a:fillRect/>
                    </a:stretch>
                  </pic:blipFill>
                  <pic:spPr>
                    <a:xfrm>
                      <a:off x="0" y="0"/>
                      <a:ext cx="5392358" cy="667321"/>
                    </a:xfrm>
                    <a:prstGeom prst="rect">
                      <a:avLst/>
                    </a:prstGeom>
                  </pic:spPr>
                </pic:pic>
              </a:graphicData>
            </a:graphic>
          </wp:anchor>
        </w:drawing>
      </w:r>
    </w:p>
    <w:p w:rsidR="006E4143" w:rsidRDefault="006E4143">
      <w:pPr>
        <w:pStyle w:val="BodyText"/>
        <w:rPr>
          <w:sz w:val="20"/>
        </w:rPr>
        <w:sectPr w:rsidR="006E4143">
          <w:type w:val="continuous"/>
          <w:pgSz w:w="12240" w:h="15840"/>
          <w:pgMar w:top="1380" w:right="1080" w:bottom="280" w:left="1080" w:header="720" w:footer="720" w:gutter="0"/>
          <w:cols w:space="720"/>
        </w:sectPr>
      </w:pPr>
    </w:p>
    <w:p w:rsidR="006E4143" w:rsidRDefault="00000000">
      <w:pPr>
        <w:spacing w:before="60"/>
        <w:jc w:val="center"/>
        <w:rPr>
          <w:b/>
          <w:sz w:val="28"/>
        </w:rPr>
      </w:pPr>
      <w:r>
        <w:rPr>
          <w:b/>
          <w:color w:val="001F5F"/>
          <w:sz w:val="28"/>
        </w:rPr>
        <w:lastRenderedPageBreak/>
        <w:t>Academic</w:t>
      </w:r>
      <w:r>
        <w:rPr>
          <w:b/>
          <w:color w:val="001F5F"/>
          <w:spacing w:val="-5"/>
          <w:sz w:val="28"/>
        </w:rPr>
        <w:t xml:space="preserve"> </w:t>
      </w:r>
      <w:r>
        <w:rPr>
          <w:b/>
          <w:color w:val="001F5F"/>
          <w:sz w:val="28"/>
        </w:rPr>
        <w:t>Year:</w:t>
      </w:r>
      <w:r>
        <w:rPr>
          <w:b/>
          <w:color w:val="001F5F"/>
          <w:spacing w:val="-7"/>
          <w:sz w:val="28"/>
        </w:rPr>
        <w:t xml:space="preserve"> </w:t>
      </w:r>
      <w:r>
        <w:rPr>
          <w:b/>
          <w:color w:val="001F5F"/>
          <w:spacing w:val="-2"/>
          <w:sz w:val="28"/>
        </w:rPr>
        <w:t>2025–2026</w:t>
      </w:r>
    </w:p>
    <w:p w:rsidR="006E4143" w:rsidRDefault="00000000">
      <w:pPr>
        <w:pStyle w:val="Heading2"/>
        <w:spacing w:before="48"/>
      </w:pPr>
      <w:r>
        <w:rPr>
          <w:color w:val="001F5F"/>
        </w:rPr>
        <w:t>Declaration</w:t>
      </w:r>
      <w:r>
        <w:rPr>
          <w:color w:val="001F5F"/>
          <w:spacing w:val="-4"/>
        </w:rPr>
        <w:t xml:space="preserve"> </w:t>
      </w:r>
      <w:r>
        <w:rPr>
          <w:color w:val="001F5F"/>
        </w:rPr>
        <w:t>by</w:t>
      </w:r>
      <w:r>
        <w:rPr>
          <w:color w:val="001F5F"/>
          <w:spacing w:val="-3"/>
        </w:rPr>
        <w:t xml:space="preserve"> </w:t>
      </w:r>
      <w:r>
        <w:rPr>
          <w:color w:val="001F5F"/>
          <w:spacing w:val="-2"/>
        </w:rPr>
        <w:t>Students</w:t>
      </w:r>
    </w:p>
    <w:p w:rsidR="006E4143" w:rsidRDefault="006E4143">
      <w:pPr>
        <w:pStyle w:val="BodyText"/>
        <w:spacing w:before="164"/>
        <w:rPr>
          <w:b/>
          <w:sz w:val="36"/>
        </w:rPr>
      </w:pPr>
    </w:p>
    <w:p w:rsidR="006E4143" w:rsidRDefault="00000000">
      <w:pPr>
        <w:spacing w:before="1" w:line="360" w:lineRule="auto"/>
        <w:ind w:left="360" w:right="355"/>
        <w:jc w:val="both"/>
        <w:rPr>
          <w:sz w:val="24"/>
        </w:rPr>
      </w:pPr>
      <w:r>
        <w:rPr>
          <w:sz w:val="24"/>
        </w:rPr>
        <w:t>We,</w:t>
      </w:r>
      <w:r>
        <w:rPr>
          <w:spacing w:val="-13"/>
          <w:sz w:val="24"/>
        </w:rPr>
        <w:t xml:space="preserve"> </w:t>
      </w:r>
      <w:r>
        <w:rPr>
          <w:sz w:val="24"/>
        </w:rPr>
        <w:t>the</w:t>
      </w:r>
      <w:r>
        <w:rPr>
          <w:spacing w:val="-13"/>
          <w:sz w:val="24"/>
        </w:rPr>
        <w:t xml:space="preserve"> </w:t>
      </w:r>
      <w:r>
        <w:rPr>
          <w:sz w:val="24"/>
        </w:rPr>
        <w:t>undersigned</w:t>
      </w:r>
      <w:r>
        <w:rPr>
          <w:spacing w:val="-13"/>
          <w:sz w:val="24"/>
        </w:rPr>
        <w:t xml:space="preserve"> </w:t>
      </w:r>
      <w:r>
        <w:rPr>
          <w:sz w:val="24"/>
        </w:rPr>
        <w:t>students</w:t>
      </w:r>
      <w:r>
        <w:rPr>
          <w:spacing w:val="-12"/>
          <w:sz w:val="24"/>
        </w:rPr>
        <w:t xml:space="preserve"> </w:t>
      </w:r>
      <w:r>
        <w:rPr>
          <w:b/>
          <w:sz w:val="24"/>
        </w:rPr>
        <w:t>Roma</w:t>
      </w:r>
      <w:r>
        <w:rPr>
          <w:b/>
          <w:spacing w:val="-13"/>
          <w:sz w:val="24"/>
        </w:rPr>
        <w:t xml:space="preserve"> </w:t>
      </w:r>
      <w:r>
        <w:rPr>
          <w:b/>
          <w:sz w:val="24"/>
        </w:rPr>
        <w:t>Narayan</w:t>
      </w:r>
      <w:r>
        <w:rPr>
          <w:b/>
          <w:spacing w:val="-12"/>
          <w:sz w:val="24"/>
        </w:rPr>
        <w:t xml:space="preserve"> </w:t>
      </w:r>
      <w:r>
        <w:rPr>
          <w:b/>
          <w:sz w:val="24"/>
        </w:rPr>
        <w:t>(1NT23CS197),</w:t>
      </w:r>
      <w:r>
        <w:rPr>
          <w:b/>
          <w:spacing w:val="-13"/>
          <w:sz w:val="24"/>
        </w:rPr>
        <w:t xml:space="preserve"> </w:t>
      </w:r>
      <w:r>
        <w:rPr>
          <w:b/>
          <w:sz w:val="24"/>
        </w:rPr>
        <w:t>Taran</w:t>
      </w:r>
      <w:r>
        <w:rPr>
          <w:b/>
          <w:spacing w:val="-12"/>
          <w:sz w:val="24"/>
        </w:rPr>
        <w:t xml:space="preserve"> </w:t>
      </w:r>
      <w:r>
        <w:rPr>
          <w:b/>
          <w:sz w:val="24"/>
        </w:rPr>
        <w:t>Kumaran</w:t>
      </w:r>
      <w:r>
        <w:rPr>
          <w:b/>
          <w:spacing w:val="-11"/>
          <w:sz w:val="24"/>
        </w:rPr>
        <w:t xml:space="preserve"> </w:t>
      </w:r>
      <w:r>
        <w:rPr>
          <w:b/>
          <w:sz w:val="24"/>
        </w:rPr>
        <w:t xml:space="preserve">(1NT23CS252) and Tarun Praveen (1NT23CS253) </w:t>
      </w:r>
      <w:r>
        <w:rPr>
          <w:sz w:val="24"/>
        </w:rPr>
        <w:t xml:space="preserve">hereby declare that we are fully aware of the </w:t>
      </w:r>
      <w:r>
        <w:rPr>
          <w:b/>
          <w:sz w:val="24"/>
        </w:rPr>
        <w:t>project conduction</w:t>
      </w:r>
      <w:r>
        <w:rPr>
          <w:b/>
          <w:spacing w:val="-4"/>
          <w:sz w:val="24"/>
        </w:rPr>
        <w:t xml:space="preserve"> </w:t>
      </w:r>
      <w:r>
        <w:rPr>
          <w:b/>
          <w:sz w:val="24"/>
        </w:rPr>
        <w:t>procedures</w:t>
      </w:r>
      <w:r>
        <w:rPr>
          <w:b/>
          <w:spacing w:val="-2"/>
          <w:sz w:val="24"/>
        </w:rPr>
        <w:t xml:space="preserve"> </w:t>
      </w:r>
      <w:r>
        <w:rPr>
          <w:sz w:val="24"/>
        </w:rPr>
        <w:t>and</w:t>
      </w:r>
      <w:r>
        <w:rPr>
          <w:spacing w:val="-4"/>
          <w:sz w:val="24"/>
        </w:rPr>
        <w:t xml:space="preserve"> </w:t>
      </w:r>
      <w:r>
        <w:rPr>
          <w:b/>
          <w:sz w:val="24"/>
        </w:rPr>
        <w:t>evaluation</w:t>
      </w:r>
      <w:r>
        <w:rPr>
          <w:b/>
          <w:spacing w:val="-4"/>
          <w:sz w:val="24"/>
        </w:rPr>
        <w:t xml:space="preserve"> </w:t>
      </w:r>
      <w:r>
        <w:rPr>
          <w:b/>
          <w:sz w:val="24"/>
        </w:rPr>
        <w:t>rubrics</w:t>
      </w:r>
      <w:r>
        <w:rPr>
          <w:b/>
          <w:spacing w:val="-3"/>
          <w:sz w:val="24"/>
        </w:rPr>
        <w:t xml:space="preserve"> </w:t>
      </w:r>
      <w:r>
        <w:rPr>
          <w:sz w:val="24"/>
        </w:rPr>
        <w:t>as</w:t>
      </w:r>
      <w:r>
        <w:rPr>
          <w:spacing w:val="-5"/>
          <w:sz w:val="24"/>
        </w:rPr>
        <w:t xml:space="preserve"> </w:t>
      </w:r>
      <w:r>
        <w:rPr>
          <w:sz w:val="24"/>
        </w:rPr>
        <w:t>prescribed</w:t>
      </w:r>
      <w:r>
        <w:rPr>
          <w:spacing w:val="-2"/>
          <w:sz w:val="24"/>
        </w:rPr>
        <w:t xml:space="preserve"> </w:t>
      </w:r>
      <w:r>
        <w:rPr>
          <w:sz w:val="24"/>
        </w:rPr>
        <w:t>by</w:t>
      </w:r>
      <w:r>
        <w:rPr>
          <w:spacing w:val="-4"/>
          <w:sz w:val="24"/>
        </w:rPr>
        <w:t xml:space="preserve"> </w:t>
      </w:r>
      <w:r>
        <w:rPr>
          <w:sz w:val="24"/>
        </w:rPr>
        <w:t>the</w:t>
      </w:r>
      <w:r>
        <w:rPr>
          <w:spacing w:val="-4"/>
          <w:sz w:val="24"/>
        </w:rPr>
        <w:t xml:space="preserve"> </w:t>
      </w:r>
      <w:r>
        <w:rPr>
          <w:sz w:val="24"/>
        </w:rPr>
        <w:t>department.</w:t>
      </w:r>
      <w:r>
        <w:rPr>
          <w:spacing w:val="-4"/>
          <w:sz w:val="24"/>
        </w:rPr>
        <w:t xml:space="preserve"> </w:t>
      </w:r>
      <w:r>
        <w:rPr>
          <w:sz w:val="24"/>
        </w:rPr>
        <w:t>We</w:t>
      </w:r>
      <w:r>
        <w:rPr>
          <w:spacing w:val="-6"/>
          <w:sz w:val="24"/>
        </w:rPr>
        <w:t xml:space="preserve"> </w:t>
      </w:r>
      <w:r>
        <w:rPr>
          <w:sz w:val="24"/>
        </w:rPr>
        <w:t xml:space="preserve">understand that the </w:t>
      </w:r>
      <w:r>
        <w:rPr>
          <w:b/>
          <w:sz w:val="24"/>
        </w:rPr>
        <w:t xml:space="preserve">project work will be evaluated through continuous assessment </w:t>
      </w:r>
      <w:r>
        <w:rPr>
          <w:sz w:val="24"/>
        </w:rPr>
        <w:t xml:space="preserve">across the defined </w:t>
      </w:r>
      <w:r>
        <w:rPr>
          <w:spacing w:val="-2"/>
          <w:sz w:val="24"/>
        </w:rPr>
        <w:t>phases.</w:t>
      </w:r>
    </w:p>
    <w:p w:rsidR="006E4143" w:rsidRDefault="006E4143">
      <w:pPr>
        <w:pStyle w:val="BodyText"/>
        <w:rPr>
          <w:sz w:val="20"/>
        </w:rPr>
      </w:pPr>
    </w:p>
    <w:p w:rsidR="006E4143" w:rsidRDefault="006E4143">
      <w:pPr>
        <w:pStyle w:val="BodyText"/>
        <w:rPr>
          <w:sz w:val="20"/>
        </w:rPr>
      </w:pPr>
    </w:p>
    <w:p w:rsidR="006E4143" w:rsidRDefault="006E4143">
      <w:pPr>
        <w:pStyle w:val="BodyText"/>
        <w:spacing w:before="126"/>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6E4143">
        <w:trPr>
          <w:trHeight w:val="597"/>
        </w:trPr>
        <w:tc>
          <w:tcPr>
            <w:tcW w:w="4676" w:type="dxa"/>
            <w:shd w:val="clear" w:color="auto" w:fill="F1F1F1"/>
          </w:tcPr>
          <w:p w:rsidR="006E4143" w:rsidRDefault="00000000">
            <w:pPr>
              <w:pStyle w:val="TableParagraph"/>
              <w:spacing w:before="159"/>
              <w:ind w:left="9" w:right="2"/>
              <w:jc w:val="center"/>
              <w:rPr>
                <w:b/>
                <w:i/>
                <w:sz w:val="24"/>
              </w:rPr>
            </w:pPr>
            <w:r>
              <w:rPr>
                <w:b/>
                <w:i/>
                <w:sz w:val="24"/>
              </w:rPr>
              <w:t>Name</w:t>
            </w:r>
            <w:r>
              <w:rPr>
                <w:b/>
                <w:i/>
                <w:spacing w:val="-2"/>
                <w:sz w:val="24"/>
              </w:rPr>
              <w:t xml:space="preserve"> </w:t>
            </w:r>
            <w:r>
              <w:rPr>
                <w:b/>
                <w:i/>
                <w:sz w:val="24"/>
              </w:rPr>
              <w:t>of the</w:t>
            </w:r>
            <w:r>
              <w:rPr>
                <w:b/>
                <w:i/>
                <w:spacing w:val="-1"/>
                <w:sz w:val="24"/>
              </w:rPr>
              <w:t xml:space="preserve"> </w:t>
            </w:r>
            <w:r>
              <w:rPr>
                <w:b/>
                <w:i/>
                <w:spacing w:val="-2"/>
                <w:sz w:val="24"/>
              </w:rPr>
              <w:t>Student</w:t>
            </w:r>
          </w:p>
        </w:tc>
        <w:tc>
          <w:tcPr>
            <w:tcW w:w="4676" w:type="dxa"/>
            <w:shd w:val="clear" w:color="auto" w:fill="F1F1F1"/>
          </w:tcPr>
          <w:p w:rsidR="006E4143" w:rsidRDefault="00000000">
            <w:pPr>
              <w:pStyle w:val="TableParagraph"/>
              <w:spacing w:before="159"/>
              <w:ind w:left="9"/>
              <w:jc w:val="center"/>
              <w:rPr>
                <w:b/>
                <w:i/>
                <w:sz w:val="24"/>
              </w:rPr>
            </w:pPr>
            <w:r>
              <w:rPr>
                <w:b/>
                <w:i/>
                <w:spacing w:val="-2"/>
                <w:sz w:val="24"/>
              </w:rPr>
              <w:t>Signature</w:t>
            </w:r>
          </w:p>
        </w:tc>
      </w:tr>
      <w:tr w:rsidR="006E4143">
        <w:trPr>
          <w:trHeight w:val="832"/>
        </w:trPr>
        <w:tc>
          <w:tcPr>
            <w:tcW w:w="4676" w:type="dxa"/>
          </w:tcPr>
          <w:p w:rsidR="006E4143" w:rsidRDefault="006E4143">
            <w:pPr>
              <w:pStyle w:val="TableParagraph"/>
              <w:spacing w:before="1"/>
              <w:rPr>
                <w:sz w:val="24"/>
              </w:rPr>
            </w:pPr>
          </w:p>
          <w:p w:rsidR="006E4143" w:rsidRDefault="00000000">
            <w:pPr>
              <w:pStyle w:val="TableParagraph"/>
              <w:ind w:left="9" w:right="4"/>
              <w:jc w:val="center"/>
              <w:rPr>
                <w:b/>
                <w:sz w:val="24"/>
              </w:rPr>
            </w:pPr>
            <w:r>
              <w:rPr>
                <w:b/>
                <w:sz w:val="24"/>
              </w:rPr>
              <w:t>Roma</w:t>
            </w:r>
            <w:r>
              <w:rPr>
                <w:b/>
                <w:spacing w:val="-2"/>
                <w:sz w:val="24"/>
              </w:rPr>
              <w:t xml:space="preserve"> Narayan</w:t>
            </w:r>
          </w:p>
        </w:tc>
        <w:tc>
          <w:tcPr>
            <w:tcW w:w="4676" w:type="dxa"/>
          </w:tcPr>
          <w:p w:rsidR="006E4143" w:rsidRDefault="006E4143">
            <w:pPr>
              <w:pStyle w:val="TableParagraph"/>
              <w:rPr>
                <w:sz w:val="24"/>
              </w:rPr>
            </w:pPr>
          </w:p>
        </w:tc>
      </w:tr>
      <w:tr w:rsidR="006E4143">
        <w:trPr>
          <w:trHeight w:val="841"/>
        </w:trPr>
        <w:tc>
          <w:tcPr>
            <w:tcW w:w="4676" w:type="dxa"/>
          </w:tcPr>
          <w:p w:rsidR="006E4143" w:rsidRDefault="006E4143">
            <w:pPr>
              <w:pStyle w:val="TableParagraph"/>
              <w:spacing w:before="6"/>
              <w:rPr>
                <w:sz w:val="24"/>
              </w:rPr>
            </w:pPr>
          </w:p>
          <w:p w:rsidR="006E4143" w:rsidRDefault="00000000">
            <w:pPr>
              <w:pStyle w:val="TableParagraph"/>
              <w:ind w:left="9"/>
              <w:jc w:val="center"/>
              <w:rPr>
                <w:b/>
                <w:sz w:val="24"/>
              </w:rPr>
            </w:pPr>
            <w:r>
              <w:rPr>
                <w:b/>
                <w:sz w:val="24"/>
              </w:rPr>
              <w:t>Taran</w:t>
            </w:r>
            <w:r>
              <w:rPr>
                <w:b/>
                <w:spacing w:val="-4"/>
                <w:sz w:val="24"/>
              </w:rPr>
              <w:t xml:space="preserve"> </w:t>
            </w:r>
            <w:r>
              <w:rPr>
                <w:b/>
                <w:spacing w:val="-2"/>
                <w:sz w:val="24"/>
              </w:rPr>
              <w:t>Kumaran</w:t>
            </w:r>
          </w:p>
        </w:tc>
        <w:tc>
          <w:tcPr>
            <w:tcW w:w="4676" w:type="dxa"/>
          </w:tcPr>
          <w:p w:rsidR="006E4143" w:rsidRDefault="006E4143">
            <w:pPr>
              <w:pStyle w:val="TableParagraph"/>
              <w:rPr>
                <w:sz w:val="24"/>
              </w:rPr>
            </w:pPr>
          </w:p>
        </w:tc>
      </w:tr>
      <w:tr w:rsidR="006E4143">
        <w:trPr>
          <w:trHeight w:val="842"/>
        </w:trPr>
        <w:tc>
          <w:tcPr>
            <w:tcW w:w="4676" w:type="dxa"/>
          </w:tcPr>
          <w:p w:rsidR="006E4143" w:rsidRDefault="006E4143">
            <w:pPr>
              <w:pStyle w:val="TableParagraph"/>
              <w:spacing w:before="6"/>
              <w:rPr>
                <w:sz w:val="24"/>
              </w:rPr>
            </w:pPr>
          </w:p>
          <w:p w:rsidR="006E4143" w:rsidRDefault="00000000">
            <w:pPr>
              <w:pStyle w:val="TableParagraph"/>
              <w:ind w:left="9" w:right="4"/>
              <w:jc w:val="center"/>
              <w:rPr>
                <w:b/>
                <w:sz w:val="24"/>
              </w:rPr>
            </w:pPr>
            <w:r>
              <w:rPr>
                <w:b/>
                <w:sz w:val="24"/>
              </w:rPr>
              <w:t>Tarun</w:t>
            </w:r>
            <w:r>
              <w:rPr>
                <w:b/>
                <w:spacing w:val="-1"/>
                <w:sz w:val="24"/>
              </w:rPr>
              <w:t xml:space="preserve"> </w:t>
            </w:r>
            <w:r>
              <w:rPr>
                <w:b/>
                <w:spacing w:val="-2"/>
                <w:sz w:val="24"/>
              </w:rPr>
              <w:t>Praveen</w:t>
            </w:r>
          </w:p>
        </w:tc>
        <w:tc>
          <w:tcPr>
            <w:tcW w:w="4676" w:type="dxa"/>
          </w:tcPr>
          <w:p w:rsidR="006E4143" w:rsidRDefault="006E4143">
            <w:pPr>
              <w:pStyle w:val="TableParagraph"/>
              <w:rPr>
                <w:sz w:val="24"/>
              </w:rPr>
            </w:pPr>
          </w:p>
        </w:tc>
      </w:tr>
    </w:tbl>
    <w:p w:rsidR="006E4143" w:rsidRDefault="006E4143">
      <w:pPr>
        <w:pStyle w:val="BodyText"/>
        <w:rPr>
          <w:sz w:val="36"/>
        </w:rPr>
      </w:pPr>
    </w:p>
    <w:p w:rsidR="006E4143" w:rsidRDefault="006E4143">
      <w:pPr>
        <w:pStyle w:val="BodyText"/>
        <w:rPr>
          <w:sz w:val="36"/>
        </w:rPr>
      </w:pPr>
    </w:p>
    <w:p w:rsidR="006E4143" w:rsidRDefault="006E4143">
      <w:pPr>
        <w:pStyle w:val="BodyText"/>
        <w:spacing w:before="341"/>
        <w:rPr>
          <w:sz w:val="36"/>
        </w:rPr>
      </w:pPr>
    </w:p>
    <w:p w:rsidR="006E4143" w:rsidRDefault="00000000">
      <w:pPr>
        <w:pStyle w:val="Heading2"/>
        <w:ind w:left="2"/>
      </w:pPr>
      <w:r>
        <w:rPr>
          <w:color w:val="001F5F"/>
        </w:rPr>
        <w:t>Confirmation</w:t>
      </w:r>
      <w:r>
        <w:rPr>
          <w:color w:val="001F5F"/>
          <w:spacing w:val="-6"/>
        </w:rPr>
        <w:t xml:space="preserve"> </w:t>
      </w:r>
      <w:r>
        <w:rPr>
          <w:color w:val="001F5F"/>
        </w:rPr>
        <w:t>by</w:t>
      </w:r>
      <w:r>
        <w:rPr>
          <w:color w:val="001F5F"/>
          <w:spacing w:val="-4"/>
        </w:rPr>
        <w:t xml:space="preserve"> </w:t>
      </w:r>
      <w:r>
        <w:rPr>
          <w:color w:val="001F5F"/>
          <w:spacing w:val="-2"/>
        </w:rPr>
        <w:t>Guide</w:t>
      </w:r>
    </w:p>
    <w:p w:rsidR="006E4143" w:rsidRDefault="006E4143">
      <w:pPr>
        <w:pStyle w:val="BodyText"/>
        <w:spacing w:before="165"/>
        <w:rPr>
          <w:b/>
          <w:sz w:val="36"/>
        </w:rPr>
      </w:pPr>
    </w:p>
    <w:p w:rsidR="006E4143" w:rsidRDefault="00000000">
      <w:pPr>
        <w:spacing w:line="276" w:lineRule="auto"/>
        <w:ind w:left="360" w:right="354"/>
        <w:jc w:val="both"/>
        <w:rPr>
          <w:sz w:val="24"/>
        </w:rPr>
      </w:pPr>
      <w:r>
        <w:rPr>
          <w:sz w:val="24"/>
        </w:rPr>
        <w:t xml:space="preserve">I, </w:t>
      </w:r>
      <w:r>
        <w:rPr>
          <w:b/>
          <w:sz w:val="24"/>
        </w:rPr>
        <w:t>Dr. Vijaya Shetty S,</w:t>
      </w:r>
      <w:r>
        <w:rPr>
          <w:b/>
          <w:spacing w:val="40"/>
          <w:sz w:val="24"/>
        </w:rPr>
        <w:t xml:space="preserve"> </w:t>
      </w:r>
      <w:r>
        <w:rPr>
          <w:sz w:val="24"/>
        </w:rPr>
        <w:t xml:space="preserve">hereby declare that I shall guide the above-mentioned students in the project entitled </w:t>
      </w:r>
      <w:r>
        <w:rPr>
          <w:b/>
          <w:sz w:val="24"/>
        </w:rPr>
        <w:t xml:space="preserve">“Multimodal Machine Learning for Early Diagnosis of Lifestyle Disorders” </w:t>
      </w:r>
      <w:r>
        <w:rPr>
          <w:sz w:val="24"/>
        </w:rPr>
        <w:t>and</w:t>
      </w:r>
      <w:r>
        <w:rPr>
          <w:spacing w:val="-3"/>
          <w:sz w:val="24"/>
        </w:rPr>
        <w:t xml:space="preserve"> </w:t>
      </w:r>
      <w:r>
        <w:rPr>
          <w:sz w:val="24"/>
        </w:rPr>
        <w:t>will</w:t>
      </w:r>
      <w:r>
        <w:rPr>
          <w:spacing w:val="-3"/>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3"/>
          <w:sz w:val="24"/>
        </w:rPr>
        <w:t xml:space="preserve"> </w:t>
      </w:r>
      <w:r>
        <w:rPr>
          <w:sz w:val="24"/>
        </w:rPr>
        <w:t>project</w:t>
      </w:r>
      <w:r>
        <w:rPr>
          <w:spacing w:val="-3"/>
          <w:sz w:val="24"/>
        </w:rPr>
        <w:t xml:space="preserve"> </w:t>
      </w:r>
      <w:r>
        <w:rPr>
          <w:sz w:val="24"/>
        </w:rPr>
        <w:t>work</w:t>
      </w:r>
      <w:r>
        <w:rPr>
          <w:spacing w:val="-3"/>
          <w:sz w:val="24"/>
        </w:rPr>
        <w:t xml:space="preserve"> </w:t>
      </w:r>
      <w:r>
        <w:rPr>
          <w:sz w:val="24"/>
        </w:rPr>
        <w:t>is</w:t>
      </w:r>
      <w:r>
        <w:rPr>
          <w:spacing w:val="-4"/>
          <w:sz w:val="24"/>
        </w:rPr>
        <w:t xml:space="preserve"> </w:t>
      </w:r>
      <w:r>
        <w:rPr>
          <w:sz w:val="24"/>
        </w:rPr>
        <w:t>carried</w:t>
      </w:r>
      <w:r>
        <w:rPr>
          <w:spacing w:val="-3"/>
          <w:sz w:val="24"/>
        </w:rPr>
        <w:t xml:space="preserve"> </w:t>
      </w:r>
      <w:r>
        <w:rPr>
          <w:sz w:val="24"/>
        </w:rPr>
        <w:t>out</w:t>
      </w:r>
      <w:r>
        <w:rPr>
          <w:spacing w:val="-1"/>
          <w:sz w:val="24"/>
        </w:rPr>
        <w:t xml:space="preserve"> </w:t>
      </w:r>
      <w:r>
        <w:rPr>
          <w:sz w:val="24"/>
        </w:rPr>
        <w:t>under</w:t>
      </w:r>
      <w:r>
        <w:rPr>
          <w:spacing w:val="-3"/>
          <w:sz w:val="24"/>
        </w:rPr>
        <w:t xml:space="preserve"> </w:t>
      </w:r>
      <w:r>
        <w:rPr>
          <w:sz w:val="24"/>
        </w:rPr>
        <w:t>my</w:t>
      </w:r>
      <w:r>
        <w:rPr>
          <w:spacing w:val="-3"/>
          <w:sz w:val="24"/>
        </w:rPr>
        <w:t xml:space="preserve"> </w:t>
      </w:r>
      <w:r>
        <w:rPr>
          <w:sz w:val="24"/>
        </w:rPr>
        <w:t>supervision</w:t>
      </w:r>
      <w:r>
        <w:rPr>
          <w:spacing w:val="-3"/>
          <w:sz w:val="24"/>
        </w:rPr>
        <w:t xml:space="preserve"> </w:t>
      </w:r>
      <w:r>
        <w:rPr>
          <w:sz w:val="24"/>
        </w:rPr>
        <w:t>and</w:t>
      </w:r>
      <w:r>
        <w:rPr>
          <w:spacing w:val="-3"/>
          <w:sz w:val="24"/>
        </w:rPr>
        <w:t xml:space="preserve"> </w:t>
      </w:r>
      <w:r>
        <w:rPr>
          <w:sz w:val="24"/>
        </w:rPr>
        <w:t>submitted</w:t>
      </w:r>
      <w:r>
        <w:rPr>
          <w:spacing w:val="-3"/>
          <w:sz w:val="24"/>
        </w:rPr>
        <w:t xml:space="preserve"> </w:t>
      </w:r>
      <w:r>
        <w:rPr>
          <w:sz w:val="24"/>
        </w:rPr>
        <w:t>as</w:t>
      </w:r>
      <w:r>
        <w:rPr>
          <w:spacing w:val="-4"/>
          <w:sz w:val="24"/>
        </w:rPr>
        <w:t xml:space="preserve"> </w:t>
      </w:r>
      <w:r>
        <w:rPr>
          <w:sz w:val="24"/>
        </w:rPr>
        <w:t>per</w:t>
      </w:r>
      <w:r>
        <w:rPr>
          <w:spacing w:val="-3"/>
          <w:sz w:val="24"/>
        </w:rPr>
        <w:t xml:space="preserve"> </w:t>
      </w:r>
      <w:r>
        <w:rPr>
          <w:sz w:val="24"/>
        </w:rPr>
        <w:t xml:space="preserve">the academic requirements for the academic year </w:t>
      </w:r>
      <w:r>
        <w:rPr>
          <w:b/>
          <w:sz w:val="24"/>
        </w:rPr>
        <w:t>2024–2025</w:t>
      </w:r>
      <w:r>
        <w:rPr>
          <w:sz w:val="24"/>
        </w:rPr>
        <w:t>.</w:t>
      </w:r>
    </w:p>
    <w:p w:rsidR="006E4143" w:rsidRDefault="006E4143">
      <w:pPr>
        <w:pStyle w:val="BodyText"/>
      </w:pPr>
    </w:p>
    <w:p w:rsidR="006E4143" w:rsidRDefault="006E4143">
      <w:pPr>
        <w:pStyle w:val="BodyText"/>
      </w:pPr>
    </w:p>
    <w:p w:rsidR="006E4143" w:rsidRDefault="006E4143">
      <w:pPr>
        <w:pStyle w:val="BodyText"/>
        <w:spacing w:before="207"/>
      </w:pPr>
    </w:p>
    <w:p w:rsidR="006E4143" w:rsidRDefault="00000000">
      <w:pPr>
        <w:ind w:right="975"/>
        <w:jc w:val="right"/>
        <w:rPr>
          <w:b/>
          <w:i/>
          <w:sz w:val="24"/>
        </w:rPr>
      </w:pPr>
      <w:r>
        <w:rPr>
          <w:b/>
          <w:i/>
          <w:sz w:val="24"/>
        </w:rPr>
        <w:t>Signature</w:t>
      </w:r>
      <w:r>
        <w:rPr>
          <w:b/>
          <w:i/>
          <w:spacing w:val="-3"/>
          <w:sz w:val="24"/>
        </w:rPr>
        <w:t xml:space="preserve"> </w:t>
      </w:r>
      <w:r>
        <w:rPr>
          <w:b/>
          <w:i/>
          <w:sz w:val="24"/>
        </w:rPr>
        <w:t>of</w:t>
      </w:r>
      <w:r>
        <w:rPr>
          <w:b/>
          <w:i/>
          <w:spacing w:val="-1"/>
          <w:sz w:val="24"/>
        </w:rPr>
        <w:t xml:space="preserve"> </w:t>
      </w:r>
      <w:r>
        <w:rPr>
          <w:b/>
          <w:i/>
          <w:sz w:val="24"/>
        </w:rPr>
        <w:t>the</w:t>
      </w:r>
      <w:r>
        <w:rPr>
          <w:b/>
          <w:i/>
          <w:spacing w:val="-2"/>
          <w:sz w:val="24"/>
        </w:rPr>
        <w:t xml:space="preserve"> Guide</w:t>
      </w:r>
    </w:p>
    <w:p w:rsidR="006E4143" w:rsidRDefault="006E4143">
      <w:pPr>
        <w:jc w:val="right"/>
        <w:rPr>
          <w:b/>
          <w:i/>
          <w:sz w:val="24"/>
        </w:rPr>
        <w:sectPr w:rsidR="006E4143">
          <w:pgSz w:w="12240" w:h="15840"/>
          <w:pgMar w:top="1380" w:right="1080" w:bottom="280" w:left="1080" w:header="720" w:footer="720" w:gutter="0"/>
          <w:cols w:space="720"/>
        </w:sectPr>
      </w:pPr>
    </w:p>
    <w:p w:rsidR="006E4143" w:rsidRPr="0089461B" w:rsidRDefault="00000000" w:rsidP="0059621B">
      <w:pPr>
        <w:pStyle w:val="Heading1"/>
        <w:spacing w:before="298"/>
        <w:ind w:left="3" w:firstLine="0"/>
        <w:jc w:val="center"/>
        <w:rPr>
          <w:rFonts w:ascii="Times New Roman" w:hAnsi="Times New Roman" w:cs="Times New Roman"/>
          <w:b/>
          <w:bCs/>
          <w:color w:val="000000" w:themeColor="text1"/>
          <w:spacing w:val="-2"/>
          <w:sz w:val="28"/>
          <w:szCs w:val="28"/>
        </w:rPr>
      </w:pPr>
      <w:bookmarkStart w:id="0" w:name="_bookmark0"/>
      <w:bookmarkEnd w:id="0"/>
      <w:r w:rsidRPr="0089461B">
        <w:rPr>
          <w:rFonts w:ascii="Times New Roman" w:hAnsi="Times New Roman" w:cs="Times New Roman"/>
          <w:b/>
          <w:bCs/>
          <w:color w:val="000000" w:themeColor="text1"/>
          <w:sz w:val="28"/>
          <w:szCs w:val="28"/>
        </w:rPr>
        <w:lastRenderedPageBreak/>
        <w:t>Table</w:t>
      </w:r>
      <w:r w:rsidRPr="0089461B">
        <w:rPr>
          <w:rFonts w:ascii="Times New Roman" w:hAnsi="Times New Roman" w:cs="Times New Roman"/>
          <w:b/>
          <w:bCs/>
          <w:color w:val="000000" w:themeColor="text1"/>
          <w:spacing w:val="-29"/>
          <w:sz w:val="28"/>
          <w:szCs w:val="28"/>
        </w:rPr>
        <w:t xml:space="preserve"> </w:t>
      </w:r>
      <w:r w:rsidRPr="0089461B">
        <w:rPr>
          <w:rFonts w:ascii="Times New Roman" w:hAnsi="Times New Roman" w:cs="Times New Roman"/>
          <w:b/>
          <w:bCs/>
          <w:color w:val="000000" w:themeColor="text1"/>
          <w:sz w:val="28"/>
          <w:szCs w:val="28"/>
        </w:rPr>
        <w:t>of</w:t>
      </w:r>
      <w:r w:rsidRPr="0089461B">
        <w:rPr>
          <w:rFonts w:ascii="Times New Roman" w:hAnsi="Times New Roman" w:cs="Times New Roman"/>
          <w:b/>
          <w:bCs/>
          <w:color w:val="000000" w:themeColor="text1"/>
          <w:spacing w:val="-27"/>
          <w:sz w:val="28"/>
          <w:szCs w:val="28"/>
        </w:rPr>
        <w:t xml:space="preserve"> </w:t>
      </w:r>
      <w:r w:rsidRPr="0089461B">
        <w:rPr>
          <w:rFonts w:ascii="Times New Roman" w:hAnsi="Times New Roman" w:cs="Times New Roman"/>
          <w:b/>
          <w:bCs/>
          <w:color w:val="000000" w:themeColor="text1"/>
          <w:spacing w:val="-2"/>
          <w:sz w:val="28"/>
          <w:szCs w:val="28"/>
        </w:rPr>
        <w:t>Contents</w:t>
      </w:r>
    </w:p>
    <w:p w:rsidR="00AE47CB" w:rsidRPr="0059621B" w:rsidRDefault="00AE47CB" w:rsidP="0059621B">
      <w:pPr>
        <w:pStyle w:val="Heading1"/>
        <w:spacing w:before="298"/>
        <w:ind w:left="3" w:firstLine="0"/>
        <w:jc w:val="center"/>
        <w:rPr>
          <w:rFonts w:ascii="Times New Roman" w:hAnsi="Times New Roman" w:cs="Times New Roman"/>
          <w:b/>
          <w:bCs/>
          <w:sz w:val="28"/>
          <w:szCs w:val="28"/>
        </w:rPr>
      </w:pPr>
    </w:p>
    <w:sdt>
      <w:sdtPr>
        <w:id w:val="98613558"/>
        <w:docPartObj>
          <w:docPartGallery w:val="Table of Contents"/>
          <w:docPartUnique/>
        </w:docPartObj>
      </w:sdtPr>
      <w:sdtEndPr/>
      <w:sdtContent>
        <w:p w:rsidR="006E4143" w:rsidRPr="0014458D" w:rsidRDefault="006E4143">
          <w:pPr>
            <w:pStyle w:val="TOC1"/>
            <w:tabs>
              <w:tab w:val="right" w:leader="dot" w:pos="9723"/>
            </w:tabs>
            <w:spacing w:before="0"/>
            <w:ind w:left="360" w:firstLine="0"/>
            <w:rPr>
              <w:sz w:val="24"/>
              <w:szCs w:val="24"/>
            </w:rPr>
          </w:pPr>
          <w:hyperlink w:anchor="_bookmark0" w:history="1">
            <w:r w:rsidRPr="0014458D">
              <w:rPr>
                <w:sz w:val="24"/>
                <w:szCs w:val="24"/>
              </w:rPr>
              <w:t>Table</w:t>
            </w:r>
            <w:r w:rsidRPr="0014458D">
              <w:rPr>
                <w:spacing w:val="-5"/>
                <w:sz w:val="24"/>
                <w:szCs w:val="24"/>
              </w:rPr>
              <w:t xml:space="preserve"> </w:t>
            </w:r>
            <w:r w:rsidRPr="0014458D">
              <w:rPr>
                <w:sz w:val="24"/>
                <w:szCs w:val="24"/>
              </w:rPr>
              <w:t>of</w:t>
            </w:r>
            <w:r w:rsidRPr="0014458D">
              <w:rPr>
                <w:spacing w:val="-1"/>
                <w:sz w:val="24"/>
                <w:szCs w:val="24"/>
              </w:rPr>
              <w:t xml:space="preserve"> </w:t>
            </w:r>
            <w:r w:rsidRPr="0014458D">
              <w:rPr>
                <w:spacing w:val="-2"/>
                <w:sz w:val="24"/>
                <w:szCs w:val="24"/>
              </w:rPr>
              <w:t>Contents</w:t>
            </w:r>
            <w:r w:rsidRPr="0014458D">
              <w:rPr>
                <w:sz w:val="24"/>
                <w:szCs w:val="24"/>
              </w:rPr>
              <w:tab/>
            </w:r>
            <w:r w:rsidRPr="0014458D">
              <w:rPr>
                <w:spacing w:val="-10"/>
                <w:sz w:val="24"/>
                <w:szCs w:val="24"/>
              </w:rPr>
              <w:t>3</w:t>
            </w:r>
          </w:hyperlink>
        </w:p>
        <w:p w:rsidR="006E4143" w:rsidRPr="0014458D" w:rsidRDefault="006E4143">
          <w:pPr>
            <w:pStyle w:val="TOC1"/>
            <w:numPr>
              <w:ilvl w:val="0"/>
              <w:numId w:val="9"/>
            </w:numPr>
            <w:tabs>
              <w:tab w:val="left" w:pos="639"/>
              <w:tab w:val="right" w:leader="dot" w:pos="9723"/>
            </w:tabs>
            <w:ind w:left="639" w:hanging="279"/>
            <w:rPr>
              <w:sz w:val="24"/>
              <w:szCs w:val="24"/>
            </w:rPr>
          </w:pPr>
          <w:hyperlink w:anchor="_bookmark1" w:history="1">
            <w:r w:rsidRPr="0014458D">
              <w:rPr>
                <w:spacing w:val="-2"/>
                <w:sz w:val="24"/>
                <w:szCs w:val="24"/>
              </w:rPr>
              <w:t>Introduction</w:t>
            </w:r>
            <w:r w:rsidRPr="0014458D">
              <w:rPr>
                <w:sz w:val="24"/>
                <w:szCs w:val="24"/>
              </w:rPr>
              <w:tab/>
            </w:r>
            <w:r w:rsidRPr="0014458D">
              <w:rPr>
                <w:spacing w:val="-10"/>
                <w:sz w:val="24"/>
                <w:szCs w:val="24"/>
              </w:rPr>
              <w:t>4</w:t>
            </w:r>
          </w:hyperlink>
        </w:p>
        <w:p w:rsidR="006E4143" w:rsidRPr="0014458D" w:rsidRDefault="006E4143">
          <w:pPr>
            <w:pStyle w:val="TOC1"/>
            <w:numPr>
              <w:ilvl w:val="0"/>
              <w:numId w:val="9"/>
            </w:numPr>
            <w:tabs>
              <w:tab w:val="left" w:pos="639"/>
              <w:tab w:val="right" w:leader="dot" w:pos="9723"/>
            </w:tabs>
            <w:spacing w:before="62"/>
            <w:ind w:left="639" w:hanging="279"/>
            <w:rPr>
              <w:sz w:val="24"/>
              <w:szCs w:val="24"/>
            </w:rPr>
          </w:pPr>
          <w:hyperlink w:anchor="_bookmark2" w:history="1">
            <w:r w:rsidRPr="0014458D">
              <w:rPr>
                <w:sz w:val="24"/>
                <w:szCs w:val="24"/>
              </w:rPr>
              <w:t>Objectives</w:t>
            </w:r>
            <w:r w:rsidRPr="0014458D">
              <w:rPr>
                <w:spacing w:val="-6"/>
                <w:sz w:val="24"/>
                <w:szCs w:val="24"/>
              </w:rPr>
              <w:t xml:space="preserve"> </w:t>
            </w:r>
            <w:r w:rsidRPr="0014458D">
              <w:rPr>
                <w:sz w:val="24"/>
                <w:szCs w:val="24"/>
              </w:rPr>
              <w:t>of</w:t>
            </w:r>
            <w:r w:rsidRPr="0014458D">
              <w:rPr>
                <w:spacing w:val="-4"/>
                <w:sz w:val="24"/>
                <w:szCs w:val="24"/>
              </w:rPr>
              <w:t xml:space="preserve"> </w:t>
            </w:r>
            <w:r w:rsidRPr="0014458D">
              <w:rPr>
                <w:sz w:val="24"/>
                <w:szCs w:val="24"/>
              </w:rPr>
              <w:t>the</w:t>
            </w:r>
            <w:r w:rsidRPr="0014458D">
              <w:rPr>
                <w:spacing w:val="-3"/>
                <w:sz w:val="24"/>
                <w:szCs w:val="24"/>
              </w:rPr>
              <w:t xml:space="preserve"> </w:t>
            </w:r>
            <w:r w:rsidRPr="0014458D">
              <w:rPr>
                <w:spacing w:val="-2"/>
                <w:sz w:val="24"/>
                <w:szCs w:val="24"/>
              </w:rPr>
              <w:t>Project</w:t>
            </w:r>
            <w:r w:rsidRPr="0014458D">
              <w:rPr>
                <w:sz w:val="24"/>
                <w:szCs w:val="24"/>
              </w:rPr>
              <w:tab/>
            </w:r>
            <w:r w:rsidRPr="0014458D">
              <w:rPr>
                <w:spacing w:val="-10"/>
                <w:sz w:val="24"/>
                <w:szCs w:val="24"/>
              </w:rPr>
              <w:t>5</w:t>
            </w:r>
          </w:hyperlink>
        </w:p>
        <w:p w:rsidR="006E4143" w:rsidRPr="0014458D" w:rsidRDefault="006E4143">
          <w:pPr>
            <w:pStyle w:val="TOC1"/>
            <w:numPr>
              <w:ilvl w:val="0"/>
              <w:numId w:val="9"/>
            </w:numPr>
            <w:tabs>
              <w:tab w:val="left" w:pos="639"/>
              <w:tab w:val="right" w:leader="dot" w:pos="9723"/>
            </w:tabs>
            <w:ind w:left="639" w:hanging="279"/>
            <w:rPr>
              <w:sz w:val="24"/>
              <w:szCs w:val="24"/>
            </w:rPr>
          </w:pPr>
          <w:hyperlink w:anchor="_bookmark3" w:history="1">
            <w:r w:rsidRPr="0014458D">
              <w:rPr>
                <w:sz w:val="24"/>
                <w:szCs w:val="24"/>
              </w:rPr>
              <w:t>Literature</w:t>
            </w:r>
            <w:r w:rsidRPr="0014458D">
              <w:rPr>
                <w:spacing w:val="-7"/>
                <w:sz w:val="24"/>
                <w:szCs w:val="24"/>
              </w:rPr>
              <w:t xml:space="preserve"> </w:t>
            </w:r>
            <w:r w:rsidRPr="0014458D">
              <w:rPr>
                <w:sz w:val="24"/>
                <w:szCs w:val="24"/>
              </w:rPr>
              <w:t>Survey</w:t>
            </w:r>
            <w:r w:rsidRPr="0014458D">
              <w:rPr>
                <w:spacing w:val="-5"/>
                <w:sz w:val="24"/>
                <w:szCs w:val="24"/>
              </w:rPr>
              <w:t xml:space="preserve"> </w:t>
            </w:r>
            <w:r w:rsidRPr="0014458D">
              <w:rPr>
                <w:sz w:val="24"/>
                <w:szCs w:val="24"/>
              </w:rPr>
              <w:t>and</w:t>
            </w:r>
            <w:r w:rsidRPr="0014458D">
              <w:rPr>
                <w:spacing w:val="-5"/>
                <w:sz w:val="24"/>
                <w:szCs w:val="24"/>
              </w:rPr>
              <w:t xml:space="preserve"> </w:t>
            </w:r>
            <w:r w:rsidRPr="0014458D">
              <w:rPr>
                <w:spacing w:val="-2"/>
                <w:sz w:val="24"/>
                <w:szCs w:val="24"/>
              </w:rPr>
              <w:t>Review</w:t>
            </w:r>
            <w:r w:rsidRPr="0014458D">
              <w:rPr>
                <w:sz w:val="24"/>
                <w:szCs w:val="24"/>
              </w:rPr>
              <w:tab/>
            </w:r>
            <w:r w:rsidRPr="0014458D">
              <w:rPr>
                <w:spacing w:val="-10"/>
                <w:sz w:val="24"/>
                <w:szCs w:val="24"/>
              </w:rPr>
              <w:t>6</w:t>
            </w:r>
          </w:hyperlink>
        </w:p>
        <w:p w:rsidR="006E4143" w:rsidRPr="0014458D" w:rsidRDefault="006E4143">
          <w:pPr>
            <w:pStyle w:val="TOC1"/>
            <w:numPr>
              <w:ilvl w:val="0"/>
              <w:numId w:val="9"/>
            </w:numPr>
            <w:tabs>
              <w:tab w:val="left" w:pos="639"/>
              <w:tab w:val="right" w:leader="dot" w:pos="9723"/>
            </w:tabs>
            <w:ind w:left="639" w:hanging="279"/>
            <w:rPr>
              <w:sz w:val="24"/>
              <w:szCs w:val="24"/>
            </w:rPr>
          </w:pPr>
          <w:hyperlink w:anchor="_bookmark4" w:history="1">
            <w:r w:rsidRPr="0014458D">
              <w:rPr>
                <w:sz w:val="24"/>
                <w:szCs w:val="24"/>
              </w:rPr>
              <w:t>Limitatio</w:t>
            </w:r>
            <w:r w:rsidRPr="0014458D">
              <w:rPr>
                <w:sz w:val="24"/>
                <w:szCs w:val="24"/>
              </w:rPr>
              <w:t>n</w:t>
            </w:r>
            <w:r w:rsidRPr="0014458D">
              <w:rPr>
                <w:sz w:val="24"/>
                <w:szCs w:val="24"/>
              </w:rPr>
              <w:t>s</w:t>
            </w:r>
            <w:r w:rsidRPr="0014458D">
              <w:rPr>
                <w:spacing w:val="-10"/>
                <w:sz w:val="24"/>
                <w:szCs w:val="24"/>
              </w:rPr>
              <w:t xml:space="preserve"> </w:t>
            </w:r>
            <w:r w:rsidRPr="0014458D">
              <w:rPr>
                <w:sz w:val="24"/>
                <w:szCs w:val="24"/>
              </w:rPr>
              <w:t>of</w:t>
            </w:r>
            <w:r w:rsidRPr="0014458D">
              <w:rPr>
                <w:spacing w:val="-6"/>
                <w:sz w:val="24"/>
                <w:szCs w:val="24"/>
              </w:rPr>
              <w:t xml:space="preserve"> </w:t>
            </w:r>
            <w:r w:rsidRPr="0014458D">
              <w:rPr>
                <w:sz w:val="24"/>
                <w:szCs w:val="24"/>
              </w:rPr>
              <w:t>the</w:t>
            </w:r>
            <w:r w:rsidRPr="0014458D">
              <w:rPr>
                <w:spacing w:val="-8"/>
                <w:sz w:val="24"/>
                <w:szCs w:val="24"/>
              </w:rPr>
              <w:t xml:space="preserve"> </w:t>
            </w:r>
            <w:r w:rsidRPr="0014458D">
              <w:rPr>
                <w:sz w:val="24"/>
                <w:szCs w:val="24"/>
              </w:rPr>
              <w:t>Existing</w:t>
            </w:r>
            <w:r w:rsidRPr="0014458D">
              <w:rPr>
                <w:spacing w:val="-4"/>
                <w:sz w:val="24"/>
                <w:szCs w:val="24"/>
              </w:rPr>
              <w:t xml:space="preserve"> </w:t>
            </w:r>
            <w:r w:rsidRPr="0014458D">
              <w:rPr>
                <w:sz w:val="24"/>
                <w:szCs w:val="24"/>
              </w:rPr>
              <w:t>Work</w:t>
            </w:r>
            <w:r w:rsidRPr="0014458D">
              <w:rPr>
                <w:spacing w:val="-4"/>
                <w:sz w:val="24"/>
                <w:szCs w:val="24"/>
              </w:rPr>
              <w:t xml:space="preserve"> </w:t>
            </w:r>
            <w:r w:rsidRPr="0014458D">
              <w:rPr>
                <w:sz w:val="24"/>
                <w:szCs w:val="24"/>
              </w:rPr>
              <w:t>(Gap</w:t>
            </w:r>
            <w:r w:rsidRPr="0014458D">
              <w:rPr>
                <w:spacing w:val="-8"/>
                <w:sz w:val="24"/>
                <w:szCs w:val="24"/>
              </w:rPr>
              <w:t xml:space="preserve"> </w:t>
            </w:r>
            <w:r w:rsidRPr="0014458D">
              <w:rPr>
                <w:sz w:val="24"/>
                <w:szCs w:val="24"/>
              </w:rPr>
              <w:t>Analysis)</w:t>
            </w:r>
            <w:r w:rsidRPr="0014458D">
              <w:rPr>
                <w:spacing w:val="-5"/>
                <w:sz w:val="24"/>
                <w:szCs w:val="24"/>
              </w:rPr>
              <w:t xml:space="preserve"> </w:t>
            </w:r>
            <w:r w:rsidRPr="0014458D">
              <w:rPr>
                <w:sz w:val="24"/>
                <w:szCs w:val="24"/>
              </w:rPr>
              <w:t>and</w:t>
            </w:r>
            <w:r w:rsidRPr="0014458D">
              <w:rPr>
                <w:spacing w:val="-4"/>
                <w:sz w:val="24"/>
                <w:szCs w:val="24"/>
              </w:rPr>
              <w:t xml:space="preserve"> </w:t>
            </w:r>
            <w:r w:rsidRPr="0014458D">
              <w:rPr>
                <w:spacing w:val="-2"/>
                <w:sz w:val="24"/>
                <w:szCs w:val="24"/>
              </w:rPr>
              <w:t>Motivation</w:t>
            </w:r>
            <w:r w:rsidRPr="0014458D">
              <w:rPr>
                <w:sz w:val="24"/>
                <w:szCs w:val="24"/>
              </w:rPr>
              <w:tab/>
            </w:r>
            <w:r w:rsidRPr="0014458D">
              <w:rPr>
                <w:spacing w:val="-10"/>
                <w:sz w:val="24"/>
                <w:szCs w:val="24"/>
              </w:rPr>
              <w:t>7</w:t>
            </w:r>
          </w:hyperlink>
        </w:p>
        <w:p w:rsidR="006E4143" w:rsidRPr="0014458D" w:rsidRDefault="006E4143">
          <w:pPr>
            <w:pStyle w:val="TOC1"/>
            <w:numPr>
              <w:ilvl w:val="0"/>
              <w:numId w:val="9"/>
            </w:numPr>
            <w:tabs>
              <w:tab w:val="left" w:pos="639"/>
              <w:tab w:val="right" w:leader="dot" w:pos="9723"/>
            </w:tabs>
            <w:spacing w:before="59"/>
            <w:ind w:left="639" w:hanging="279"/>
            <w:rPr>
              <w:sz w:val="24"/>
              <w:szCs w:val="24"/>
            </w:rPr>
          </w:pPr>
          <w:hyperlink w:anchor="_bookmark5" w:history="1">
            <w:r w:rsidRPr="0014458D">
              <w:rPr>
                <w:sz w:val="24"/>
                <w:szCs w:val="24"/>
              </w:rPr>
              <w:t>Functional</w:t>
            </w:r>
            <w:r w:rsidRPr="0014458D">
              <w:rPr>
                <w:spacing w:val="-7"/>
                <w:sz w:val="24"/>
                <w:szCs w:val="24"/>
              </w:rPr>
              <w:t xml:space="preserve"> </w:t>
            </w:r>
            <w:r w:rsidRPr="0014458D">
              <w:rPr>
                <w:sz w:val="24"/>
                <w:szCs w:val="24"/>
              </w:rPr>
              <w:t>Requirements</w:t>
            </w:r>
            <w:r w:rsidRPr="0014458D">
              <w:rPr>
                <w:spacing w:val="-6"/>
                <w:sz w:val="24"/>
                <w:szCs w:val="24"/>
              </w:rPr>
              <w:t xml:space="preserve"> </w:t>
            </w:r>
            <w:r w:rsidRPr="0014458D">
              <w:rPr>
                <w:sz w:val="24"/>
                <w:szCs w:val="24"/>
              </w:rPr>
              <w:t>for</w:t>
            </w:r>
            <w:r w:rsidRPr="0014458D">
              <w:rPr>
                <w:spacing w:val="-8"/>
                <w:sz w:val="24"/>
                <w:szCs w:val="24"/>
              </w:rPr>
              <w:t xml:space="preserve"> </w:t>
            </w:r>
            <w:r w:rsidRPr="0014458D">
              <w:rPr>
                <w:sz w:val="24"/>
                <w:szCs w:val="24"/>
              </w:rPr>
              <w:t>the</w:t>
            </w:r>
            <w:r w:rsidRPr="0014458D">
              <w:rPr>
                <w:spacing w:val="-7"/>
                <w:sz w:val="24"/>
                <w:szCs w:val="24"/>
              </w:rPr>
              <w:t xml:space="preserve"> </w:t>
            </w:r>
            <w:r w:rsidRPr="0014458D">
              <w:rPr>
                <w:sz w:val="24"/>
                <w:szCs w:val="24"/>
              </w:rPr>
              <w:t>Prototype</w:t>
            </w:r>
            <w:r w:rsidRPr="0014458D">
              <w:rPr>
                <w:spacing w:val="-7"/>
                <w:sz w:val="24"/>
                <w:szCs w:val="24"/>
              </w:rPr>
              <w:t xml:space="preserve"> </w:t>
            </w:r>
            <w:r w:rsidRPr="0014458D">
              <w:rPr>
                <w:sz w:val="24"/>
                <w:szCs w:val="24"/>
              </w:rPr>
              <w:t>(Semester</w:t>
            </w:r>
            <w:r w:rsidRPr="0014458D">
              <w:rPr>
                <w:spacing w:val="-10"/>
                <w:sz w:val="24"/>
                <w:szCs w:val="24"/>
              </w:rPr>
              <w:t xml:space="preserve"> </w:t>
            </w:r>
            <w:r w:rsidRPr="0014458D">
              <w:rPr>
                <w:spacing w:val="-5"/>
                <w:sz w:val="24"/>
                <w:szCs w:val="24"/>
              </w:rPr>
              <w:t>VI)</w:t>
            </w:r>
            <w:r w:rsidRPr="0014458D">
              <w:rPr>
                <w:sz w:val="24"/>
                <w:szCs w:val="24"/>
              </w:rPr>
              <w:tab/>
            </w:r>
            <w:r w:rsidRPr="0014458D">
              <w:rPr>
                <w:spacing w:val="-10"/>
                <w:sz w:val="24"/>
                <w:szCs w:val="24"/>
              </w:rPr>
              <w:t>8</w:t>
            </w:r>
          </w:hyperlink>
        </w:p>
        <w:p w:rsidR="006E4143" w:rsidRPr="0014458D" w:rsidRDefault="006E4143">
          <w:pPr>
            <w:pStyle w:val="TOC1"/>
            <w:numPr>
              <w:ilvl w:val="0"/>
              <w:numId w:val="9"/>
            </w:numPr>
            <w:tabs>
              <w:tab w:val="left" w:pos="639"/>
              <w:tab w:val="right" w:leader="dot" w:pos="9723"/>
            </w:tabs>
            <w:ind w:left="639" w:hanging="279"/>
            <w:rPr>
              <w:sz w:val="24"/>
              <w:szCs w:val="24"/>
            </w:rPr>
          </w:pPr>
          <w:hyperlink w:anchor="_bookmark6" w:history="1">
            <w:r w:rsidRPr="0014458D">
              <w:rPr>
                <w:sz w:val="24"/>
                <w:szCs w:val="24"/>
              </w:rPr>
              <w:t>Proposed</w:t>
            </w:r>
            <w:r w:rsidRPr="0014458D">
              <w:rPr>
                <w:spacing w:val="-10"/>
                <w:sz w:val="24"/>
                <w:szCs w:val="24"/>
              </w:rPr>
              <w:t xml:space="preserve"> </w:t>
            </w:r>
            <w:r w:rsidRPr="0014458D">
              <w:rPr>
                <w:sz w:val="24"/>
                <w:szCs w:val="24"/>
              </w:rPr>
              <w:t>Methodology</w:t>
            </w:r>
            <w:r w:rsidRPr="0014458D">
              <w:rPr>
                <w:spacing w:val="-8"/>
                <w:sz w:val="24"/>
                <w:szCs w:val="24"/>
              </w:rPr>
              <w:t xml:space="preserve"> </w:t>
            </w:r>
            <w:r w:rsidRPr="0014458D">
              <w:rPr>
                <w:sz w:val="24"/>
                <w:szCs w:val="24"/>
              </w:rPr>
              <w:t>for</w:t>
            </w:r>
            <w:r w:rsidRPr="0014458D">
              <w:rPr>
                <w:spacing w:val="-8"/>
                <w:sz w:val="24"/>
                <w:szCs w:val="24"/>
              </w:rPr>
              <w:t xml:space="preserve"> </w:t>
            </w:r>
            <w:r w:rsidRPr="0014458D">
              <w:rPr>
                <w:sz w:val="24"/>
                <w:szCs w:val="24"/>
              </w:rPr>
              <w:t>Building</w:t>
            </w:r>
            <w:r w:rsidRPr="0014458D">
              <w:rPr>
                <w:spacing w:val="-8"/>
                <w:sz w:val="24"/>
                <w:szCs w:val="24"/>
              </w:rPr>
              <w:t xml:space="preserve"> </w:t>
            </w:r>
            <w:r w:rsidRPr="0014458D">
              <w:rPr>
                <w:sz w:val="24"/>
                <w:szCs w:val="24"/>
              </w:rPr>
              <w:t>Prototype</w:t>
            </w:r>
            <w:r w:rsidRPr="0014458D">
              <w:rPr>
                <w:spacing w:val="-8"/>
                <w:sz w:val="24"/>
                <w:szCs w:val="24"/>
              </w:rPr>
              <w:t xml:space="preserve"> </w:t>
            </w:r>
            <w:r w:rsidRPr="0014458D">
              <w:rPr>
                <w:spacing w:val="-2"/>
                <w:sz w:val="24"/>
                <w:szCs w:val="24"/>
              </w:rPr>
              <w:t>(</w:t>
            </w:r>
            <w:proofErr w:type="spellStart"/>
            <w:r w:rsidRPr="0014458D">
              <w:rPr>
                <w:spacing w:val="-2"/>
                <w:sz w:val="24"/>
                <w:szCs w:val="24"/>
              </w:rPr>
              <w:t>SemesterVI</w:t>
            </w:r>
            <w:proofErr w:type="spellEnd"/>
            <w:r w:rsidRPr="0014458D">
              <w:rPr>
                <w:spacing w:val="-2"/>
                <w:sz w:val="24"/>
                <w:szCs w:val="24"/>
              </w:rPr>
              <w:t>)</w:t>
            </w:r>
            <w:r w:rsidRPr="0014458D">
              <w:rPr>
                <w:sz w:val="24"/>
                <w:szCs w:val="24"/>
              </w:rPr>
              <w:tab/>
            </w:r>
            <w:r w:rsidRPr="0014458D">
              <w:rPr>
                <w:spacing w:val="-10"/>
                <w:sz w:val="24"/>
                <w:szCs w:val="24"/>
              </w:rPr>
              <w:t>9</w:t>
            </w:r>
          </w:hyperlink>
        </w:p>
        <w:p w:rsidR="006E4143" w:rsidRPr="0014458D" w:rsidRDefault="006E4143">
          <w:pPr>
            <w:pStyle w:val="TOC1"/>
            <w:numPr>
              <w:ilvl w:val="0"/>
              <w:numId w:val="9"/>
            </w:numPr>
            <w:tabs>
              <w:tab w:val="left" w:pos="587"/>
              <w:tab w:val="right" w:leader="dot" w:pos="9724"/>
            </w:tabs>
            <w:spacing w:before="59"/>
            <w:ind w:left="587" w:hanging="227"/>
            <w:rPr>
              <w:b/>
              <w:sz w:val="24"/>
              <w:szCs w:val="24"/>
            </w:rPr>
          </w:pPr>
          <w:hyperlink w:anchor="_TOC_250000" w:history="1">
            <w:r w:rsidRPr="0014458D">
              <w:rPr>
                <w:sz w:val="24"/>
                <w:szCs w:val="24"/>
              </w:rPr>
              <w:t>GitHub</w:t>
            </w:r>
            <w:r w:rsidRPr="0014458D">
              <w:rPr>
                <w:spacing w:val="-9"/>
                <w:sz w:val="24"/>
                <w:szCs w:val="24"/>
              </w:rPr>
              <w:t xml:space="preserve"> </w:t>
            </w:r>
            <w:r w:rsidRPr="0014458D">
              <w:rPr>
                <w:sz w:val="24"/>
                <w:szCs w:val="24"/>
              </w:rPr>
              <w:t>Repository</w:t>
            </w:r>
            <w:r w:rsidRPr="0014458D">
              <w:rPr>
                <w:spacing w:val="-12"/>
                <w:sz w:val="24"/>
                <w:szCs w:val="24"/>
              </w:rPr>
              <w:t xml:space="preserve"> </w:t>
            </w:r>
            <w:r w:rsidRPr="0014458D">
              <w:rPr>
                <w:spacing w:val="-2"/>
                <w:sz w:val="24"/>
                <w:szCs w:val="24"/>
              </w:rPr>
              <w:t>Details</w:t>
            </w:r>
            <w:r w:rsidRPr="0014458D">
              <w:rPr>
                <w:sz w:val="24"/>
                <w:szCs w:val="24"/>
              </w:rPr>
              <w:tab/>
            </w:r>
            <w:r w:rsidRPr="0014458D">
              <w:rPr>
                <w:spacing w:val="-5"/>
                <w:sz w:val="24"/>
                <w:szCs w:val="24"/>
              </w:rPr>
              <w:t>10</w:t>
            </w:r>
          </w:hyperlink>
        </w:p>
        <w:p w:rsidR="006E4143" w:rsidRPr="0014458D" w:rsidRDefault="006E4143">
          <w:pPr>
            <w:pStyle w:val="TOC1"/>
            <w:numPr>
              <w:ilvl w:val="0"/>
              <w:numId w:val="9"/>
            </w:numPr>
            <w:tabs>
              <w:tab w:val="left" w:pos="639"/>
              <w:tab w:val="right" w:leader="dot" w:pos="9724"/>
            </w:tabs>
            <w:spacing w:before="62"/>
            <w:ind w:left="639" w:hanging="279"/>
            <w:rPr>
              <w:sz w:val="24"/>
              <w:szCs w:val="24"/>
            </w:rPr>
          </w:pPr>
          <w:hyperlink w:anchor="_bookmark7" w:history="1">
            <w:r w:rsidRPr="0014458D">
              <w:rPr>
                <w:spacing w:val="-2"/>
                <w:sz w:val="24"/>
                <w:szCs w:val="24"/>
              </w:rPr>
              <w:t>References</w:t>
            </w:r>
            <w:r w:rsidRPr="0014458D">
              <w:rPr>
                <w:sz w:val="24"/>
                <w:szCs w:val="24"/>
              </w:rPr>
              <w:tab/>
            </w:r>
            <w:r w:rsidRPr="0014458D">
              <w:rPr>
                <w:spacing w:val="-5"/>
                <w:sz w:val="24"/>
                <w:szCs w:val="24"/>
              </w:rPr>
              <w:t>11</w:t>
            </w:r>
          </w:hyperlink>
        </w:p>
        <w:p w:rsidR="006E4143" w:rsidRPr="0014458D" w:rsidRDefault="006E4143">
          <w:pPr>
            <w:pStyle w:val="TOC2"/>
            <w:numPr>
              <w:ilvl w:val="0"/>
              <w:numId w:val="9"/>
            </w:numPr>
            <w:tabs>
              <w:tab w:val="left" w:pos="624"/>
              <w:tab w:val="right" w:leader="dot" w:pos="9721"/>
            </w:tabs>
            <w:ind w:left="624" w:hanging="264"/>
            <w:rPr>
              <w:rFonts w:ascii="Times New Roman" w:hAnsi="Times New Roman" w:cs="Times New Roman"/>
              <w:sz w:val="24"/>
              <w:szCs w:val="24"/>
            </w:rPr>
          </w:pPr>
          <w:hyperlink w:anchor="_bookmark8" w:history="1">
            <w:r w:rsidRPr="0014458D">
              <w:rPr>
                <w:rFonts w:ascii="Times New Roman" w:hAnsi="Times New Roman" w:cs="Times New Roman"/>
                <w:spacing w:val="-2"/>
                <w:sz w:val="24"/>
                <w:szCs w:val="24"/>
              </w:rPr>
              <w:t>Annexures</w:t>
            </w:r>
            <w:r w:rsidRPr="0014458D">
              <w:rPr>
                <w:rFonts w:ascii="Times New Roman" w:hAnsi="Times New Roman" w:cs="Times New Roman"/>
                <w:sz w:val="24"/>
                <w:szCs w:val="24"/>
              </w:rPr>
              <w:tab/>
            </w:r>
            <w:r w:rsidRPr="0014458D">
              <w:rPr>
                <w:rFonts w:ascii="Times New Roman" w:hAnsi="Times New Roman" w:cs="Times New Roman"/>
                <w:spacing w:val="-5"/>
                <w:sz w:val="24"/>
                <w:szCs w:val="24"/>
              </w:rPr>
              <w:t>12</w:t>
            </w:r>
          </w:hyperlink>
        </w:p>
        <w:p w:rsidR="006E4143" w:rsidRPr="0014458D" w:rsidRDefault="006E4143">
          <w:pPr>
            <w:pStyle w:val="TOC3"/>
            <w:numPr>
              <w:ilvl w:val="1"/>
              <w:numId w:val="9"/>
            </w:numPr>
            <w:tabs>
              <w:tab w:val="left" w:pos="1139"/>
              <w:tab w:val="right" w:leader="dot" w:pos="9724"/>
            </w:tabs>
            <w:spacing w:before="77"/>
            <w:ind w:left="1139" w:hanging="419"/>
            <w:rPr>
              <w:sz w:val="24"/>
              <w:szCs w:val="24"/>
            </w:rPr>
          </w:pPr>
          <w:hyperlink w:anchor="_bookmark9" w:history="1">
            <w:r w:rsidRPr="0014458D">
              <w:rPr>
                <w:sz w:val="24"/>
                <w:szCs w:val="24"/>
              </w:rPr>
              <w:t>Annexure</w:t>
            </w:r>
            <w:r w:rsidRPr="0014458D">
              <w:rPr>
                <w:spacing w:val="-7"/>
                <w:sz w:val="24"/>
                <w:szCs w:val="24"/>
              </w:rPr>
              <w:t xml:space="preserve"> </w:t>
            </w:r>
            <w:r w:rsidRPr="0014458D">
              <w:rPr>
                <w:sz w:val="24"/>
                <w:szCs w:val="24"/>
              </w:rPr>
              <w:t>-1</w:t>
            </w:r>
            <w:r w:rsidRPr="0014458D">
              <w:rPr>
                <w:spacing w:val="-4"/>
                <w:sz w:val="24"/>
                <w:szCs w:val="24"/>
              </w:rPr>
              <w:t xml:space="preserve"> </w:t>
            </w:r>
            <w:r w:rsidR="0014458D" w:rsidRPr="0014458D">
              <w:rPr>
                <w:sz w:val="24"/>
                <w:szCs w:val="24"/>
              </w:rPr>
              <w:t>List of Figures</w:t>
            </w:r>
            <w:r w:rsidRPr="0014458D">
              <w:rPr>
                <w:sz w:val="24"/>
                <w:szCs w:val="24"/>
              </w:rPr>
              <w:tab/>
            </w:r>
            <w:r w:rsidRPr="0014458D">
              <w:rPr>
                <w:spacing w:val="-5"/>
                <w:sz w:val="24"/>
                <w:szCs w:val="24"/>
              </w:rPr>
              <w:t>12</w:t>
            </w:r>
          </w:hyperlink>
        </w:p>
        <w:p w:rsidR="006E4143" w:rsidRPr="0014458D" w:rsidRDefault="006E4143">
          <w:pPr>
            <w:pStyle w:val="TOC3"/>
            <w:numPr>
              <w:ilvl w:val="1"/>
              <w:numId w:val="9"/>
            </w:numPr>
            <w:tabs>
              <w:tab w:val="left" w:pos="1139"/>
              <w:tab w:val="right" w:leader="dot" w:pos="9724"/>
            </w:tabs>
            <w:ind w:left="1139" w:hanging="419"/>
          </w:pPr>
          <w:hyperlink w:anchor="_bookmark10" w:history="1">
            <w:r w:rsidRPr="0014458D">
              <w:rPr>
                <w:sz w:val="24"/>
                <w:szCs w:val="24"/>
              </w:rPr>
              <w:t>Annexure</w:t>
            </w:r>
            <w:r w:rsidRPr="0014458D">
              <w:rPr>
                <w:spacing w:val="-7"/>
                <w:sz w:val="24"/>
                <w:szCs w:val="24"/>
              </w:rPr>
              <w:t xml:space="preserve"> </w:t>
            </w:r>
            <w:r w:rsidRPr="0014458D">
              <w:rPr>
                <w:sz w:val="24"/>
                <w:szCs w:val="24"/>
              </w:rPr>
              <w:t>-2</w:t>
            </w:r>
            <w:r w:rsidRPr="0014458D">
              <w:rPr>
                <w:spacing w:val="-5"/>
                <w:sz w:val="24"/>
                <w:szCs w:val="24"/>
              </w:rPr>
              <w:t xml:space="preserve"> </w:t>
            </w:r>
            <w:r w:rsidR="0014458D" w:rsidRPr="0014458D">
              <w:rPr>
                <w:sz w:val="24"/>
                <w:szCs w:val="24"/>
              </w:rPr>
              <w:t>List of Tables</w:t>
            </w:r>
            <w:r w:rsidRPr="0014458D">
              <w:rPr>
                <w:sz w:val="24"/>
                <w:szCs w:val="24"/>
              </w:rPr>
              <w:tab/>
            </w:r>
            <w:r w:rsidRPr="0014458D">
              <w:rPr>
                <w:spacing w:val="-5"/>
                <w:sz w:val="24"/>
                <w:szCs w:val="24"/>
              </w:rPr>
              <w:t>13</w:t>
            </w:r>
          </w:hyperlink>
        </w:p>
      </w:sdtContent>
    </w:sdt>
    <w:p w:rsidR="006E4143" w:rsidRDefault="006E4143">
      <w:pPr>
        <w:pStyle w:val="TOC3"/>
        <w:sectPr w:rsidR="006E4143">
          <w:pgSz w:w="12240" w:h="15840"/>
          <w:pgMar w:top="1820" w:right="1080" w:bottom="280" w:left="1080" w:header="720" w:footer="720" w:gutter="0"/>
          <w:cols w:space="720"/>
        </w:sectPr>
      </w:pPr>
    </w:p>
    <w:p w:rsidR="006E4143" w:rsidRPr="0089461B" w:rsidRDefault="00000000" w:rsidP="00F92FC6">
      <w:pPr>
        <w:pStyle w:val="Heading1"/>
        <w:numPr>
          <w:ilvl w:val="0"/>
          <w:numId w:val="8"/>
        </w:numPr>
        <w:tabs>
          <w:tab w:val="left" w:pos="719"/>
        </w:tabs>
        <w:spacing w:before="0" w:after="120" w:line="360" w:lineRule="auto"/>
        <w:ind w:left="284" w:firstLine="0"/>
        <w:jc w:val="both"/>
        <w:rPr>
          <w:rFonts w:ascii="Times New Roman" w:hAnsi="Times New Roman" w:cs="Times New Roman"/>
          <w:b/>
          <w:bCs/>
          <w:color w:val="000000" w:themeColor="text1"/>
          <w:sz w:val="28"/>
          <w:szCs w:val="28"/>
        </w:rPr>
      </w:pPr>
      <w:bookmarkStart w:id="1" w:name="_bookmark1"/>
      <w:bookmarkEnd w:id="1"/>
      <w:r w:rsidRPr="0089461B">
        <w:rPr>
          <w:rFonts w:ascii="Times New Roman" w:hAnsi="Times New Roman" w:cs="Times New Roman"/>
          <w:b/>
          <w:bCs/>
          <w:color w:val="000000" w:themeColor="text1"/>
          <w:spacing w:val="-2"/>
          <w:sz w:val="28"/>
          <w:szCs w:val="28"/>
        </w:rPr>
        <w:lastRenderedPageBreak/>
        <w:t>Introduction</w:t>
      </w:r>
    </w:p>
    <w:p w:rsidR="006E4143" w:rsidRDefault="00000000" w:rsidP="00F92FC6">
      <w:pPr>
        <w:pStyle w:val="BodyText"/>
        <w:spacing w:line="360" w:lineRule="auto"/>
        <w:ind w:left="360" w:right="355"/>
        <w:jc w:val="both"/>
      </w:pPr>
      <w:r>
        <w:t>The global healthcare landscape is currently undergoing a seismic shift as non-communicable lifestyle disorders, such as Type 2 Diabetes and Cardiovascular Disease, now account for over 70% of global mortality. The primary challenge lies in the "asymptomatic progression" of these conditions; by the time traditional clinical snapshots, like a yearly blood test, detect an abnormality, significant physiological damage has often already occurred. Current diagnostic models are inherently unimodal and reactive, failing to account for the complex, non-linear interactions between a patient's genetic predisposition, environmental stressors, and daily behavioral patterns that drive disease onset.</w:t>
      </w:r>
    </w:p>
    <w:p w:rsidR="00F92FC6" w:rsidRDefault="00F92FC6" w:rsidP="00F92FC6">
      <w:pPr>
        <w:pStyle w:val="BodyText"/>
        <w:spacing w:line="360" w:lineRule="auto"/>
        <w:ind w:left="360" w:right="355"/>
        <w:jc w:val="both"/>
      </w:pPr>
    </w:p>
    <w:p w:rsidR="006E4143" w:rsidRDefault="00000000">
      <w:pPr>
        <w:pStyle w:val="BodyText"/>
        <w:spacing w:before="1" w:line="360" w:lineRule="auto"/>
        <w:ind w:left="360" w:right="355"/>
        <w:jc w:val="both"/>
      </w:pPr>
      <w:r>
        <w:t>Multimodal</w:t>
      </w:r>
      <w:r>
        <w:rPr>
          <w:spacing w:val="-10"/>
        </w:rPr>
        <w:t xml:space="preserve"> </w:t>
      </w:r>
      <w:r>
        <w:t>Machine</w:t>
      </w:r>
      <w:r>
        <w:rPr>
          <w:spacing w:val="-11"/>
        </w:rPr>
        <w:t xml:space="preserve"> </w:t>
      </w:r>
      <w:r>
        <w:t>Learning</w:t>
      </w:r>
      <w:r>
        <w:rPr>
          <w:spacing w:val="-11"/>
        </w:rPr>
        <w:t xml:space="preserve"> </w:t>
      </w:r>
      <w:r>
        <w:t>(MML)</w:t>
      </w:r>
      <w:r>
        <w:rPr>
          <w:spacing w:val="-12"/>
        </w:rPr>
        <w:t xml:space="preserve"> </w:t>
      </w:r>
      <w:r>
        <w:t>offers</w:t>
      </w:r>
      <w:r>
        <w:rPr>
          <w:spacing w:val="-11"/>
        </w:rPr>
        <w:t xml:space="preserve"> </w:t>
      </w:r>
      <w:r>
        <w:t>a</w:t>
      </w:r>
      <w:r>
        <w:rPr>
          <w:spacing w:val="-12"/>
        </w:rPr>
        <w:t xml:space="preserve"> </w:t>
      </w:r>
      <w:r>
        <w:t>transformative</w:t>
      </w:r>
      <w:r>
        <w:rPr>
          <w:spacing w:val="-11"/>
        </w:rPr>
        <w:t xml:space="preserve"> </w:t>
      </w:r>
      <w:r>
        <w:t>solution</w:t>
      </w:r>
      <w:r>
        <w:rPr>
          <w:spacing w:val="-10"/>
        </w:rPr>
        <w:t xml:space="preserve"> </w:t>
      </w:r>
      <w:r>
        <w:t>by</w:t>
      </w:r>
      <w:r>
        <w:rPr>
          <w:spacing w:val="-11"/>
        </w:rPr>
        <w:t xml:space="preserve"> </w:t>
      </w:r>
      <w:r>
        <w:t>integrating</w:t>
      </w:r>
      <w:r>
        <w:rPr>
          <w:spacing w:val="-11"/>
        </w:rPr>
        <w:t xml:space="preserve"> </w:t>
      </w:r>
      <w:r>
        <w:t>diverse</w:t>
      </w:r>
      <w:r>
        <w:rPr>
          <w:spacing w:val="-11"/>
        </w:rPr>
        <w:t xml:space="preserve"> </w:t>
      </w:r>
      <w:r>
        <w:t xml:space="preserve">data modalities, including Electronic Health Records (EHR), continuous wearable sensor streams (HRV, sleep, and activity), and digital phenotyping, into a unified predictive framework. By </w:t>
      </w:r>
      <w:r>
        <w:rPr>
          <w:spacing w:val="-2"/>
        </w:rPr>
        <w:t>utilizing advanced</w:t>
      </w:r>
      <w:r>
        <w:rPr>
          <w:spacing w:val="-4"/>
        </w:rPr>
        <w:t xml:space="preserve"> </w:t>
      </w:r>
      <w:r>
        <w:rPr>
          <w:spacing w:val="-2"/>
        </w:rPr>
        <w:t>joint fusion</w:t>
      </w:r>
      <w:r>
        <w:rPr>
          <w:spacing w:val="-4"/>
        </w:rPr>
        <w:t xml:space="preserve"> </w:t>
      </w:r>
      <w:r>
        <w:rPr>
          <w:spacing w:val="-2"/>
        </w:rPr>
        <w:t>architectures,</w:t>
      </w:r>
      <w:r>
        <w:rPr>
          <w:spacing w:val="-4"/>
        </w:rPr>
        <w:t xml:space="preserve"> </w:t>
      </w:r>
      <w:r>
        <w:rPr>
          <w:spacing w:val="-2"/>
        </w:rPr>
        <w:t>this</w:t>
      </w:r>
      <w:r>
        <w:rPr>
          <w:spacing w:val="-4"/>
        </w:rPr>
        <w:t xml:space="preserve"> </w:t>
      </w:r>
      <w:r>
        <w:rPr>
          <w:spacing w:val="-2"/>
        </w:rPr>
        <w:t>project aims</w:t>
      </w:r>
      <w:r>
        <w:rPr>
          <w:spacing w:val="-4"/>
        </w:rPr>
        <w:t xml:space="preserve"> </w:t>
      </w:r>
      <w:r>
        <w:rPr>
          <w:spacing w:val="-2"/>
        </w:rPr>
        <w:t>to identify</w:t>
      </w:r>
      <w:r>
        <w:rPr>
          <w:spacing w:val="-4"/>
        </w:rPr>
        <w:t xml:space="preserve"> </w:t>
      </w:r>
      <w:r>
        <w:rPr>
          <w:spacing w:val="-2"/>
        </w:rPr>
        <w:t>hidden</w:t>
      </w:r>
      <w:r>
        <w:rPr>
          <w:spacing w:val="-4"/>
        </w:rPr>
        <w:t xml:space="preserve"> </w:t>
      </w:r>
      <w:r>
        <w:rPr>
          <w:spacing w:val="-2"/>
        </w:rPr>
        <w:t xml:space="preserve">correlations across </w:t>
      </w:r>
      <w:r>
        <w:t>these heterogeneous datasets, such as how subtle shifts in sleep architecture combined with sedentary</w:t>
      </w:r>
      <w:r>
        <w:rPr>
          <w:spacing w:val="-11"/>
        </w:rPr>
        <w:t xml:space="preserve"> </w:t>
      </w:r>
      <w:r>
        <w:t>trends</w:t>
      </w:r>
      <w:r>
        <w:rPr>
          <w:spacing w:val="-10"/>
        </w:rPr>
        <w:t xml:space="preserve"> </w:t>
      </w:r>
      <w:r>
        <w:t>can</w:t>
      </w:r>
      <w:r>
        <w:rPr>
          <w:spacing w:val="-10"/>
        </w:rPr>
        <w:t xml:space="preserve"> </w:t>
      </w:r>
      <w:r>
        <w:t>serve</w:t>
      </w:r>
      <w:r>
        <w:rPr>
          <w:spacing w:val="-12"/>
        </w:rPr>
        <w:t xml:space="preserve"> </w:t>
      </w:r>
      <w:r>
        <w:t>as</w:t>
      </w:r>
      <w:r>
        <w:rPr>
          <w:spacing w:val="-10"/>
        </w:rPr>
        <w:t xml:space="preserve"> </w:t>
      </w:r>
      <w:r>
        <w:t>a</w:t>
      </w:r>
      <w:r>
        <w:rPr>
          <w:spacing w:val="-12"/>
        </w:rPr>
        <w:t xml:space="preserve"> </w:t>
      </w:r>
      <w:r>
        <w:t>pre-symptomatic</w:t>
      </w:r>
      <w:r>
        <w:rPr>
          <w:spacing w:val="-11"/>
        </w:rPr>
        <w:t xml:space="preserve"> </w:t>
      </w:r>
      <w:r>
        <w:t>warning</w:t>
      </w:r>
      <w:r>
        <w:rPr>
          <w:spacing w:val="-11"/>
        </w:rPr>
        <w:t xml:space="preserve"> </w:t>
      </w:r>
      <w:r>
        <w:t>for</w:t>
      </w:r>
      <w:r>
        <w:rPr>
          <w:spacing w:val="-12"/>
        </w:rPr>
        <w:t xml:space="preserve"> </w:t>
      </w:r>
      <w:r>
        <w:t>metabolic</w:t>
      </w:r>
      <w:r>
        <w:rPr>
          <w:spacing w:val="-12"/>
        </w:rPr>
        <w:t xml:space="preserve"> </w:t>
      </w:r>
      <w:r>
        <w:t>syndrome.</w:t>
      </w:r>
      <w:r>
        <w:rPr>
          <w:spacing w:val="-11"/>
        </w:rPr>
        <w:t xml:space="preserve"> </w:t>
      </w:r>
      <w:r>
        <w:t>Ultimately,</w:t>
      </w:r>
      <w:r>
        <w:rPr>
          <w:spacing w:val="-10"/>
        </w:rPr>
        <w:t xml:space="preserve"> </w:t>
      </w:r>
      <w:r>
        <w:t>this research seeks to transition healthcare from a reactive "break-fix" model to a proactive "predict- prevent"</w:t>
      </w:r>
      <w:r>
        <w:rPr>
          <w:spacing w:val="-10"/>
        </w:rPr>
        <w:t xml:space="preserve"> </w:t>
      </w:r>
      <w:r>
        <w:t>system,</w:t>
      </w:r>
      <w:r>
        <w:rPr>
          <w:spacing w:val="-10"/>
        </w:rPr>
        <w:t xml:space="preserve"> </w:t>
      </w:r>
      <w:r>
        <w:t>leveraging</w:t>
      </w:r>
      <w:r>
        <w:rPr>
          <w:spacing w:val="-11"/>
        </w:rPr>
        <w:t xml:space="preserve"> </w:t>
      </w:r>
      <w:r>
        <w:t>AI</w:t>
      </w:r>
      <w:r>
        <w:rPr>
          <w:spacing w:val="-14"/>
        </w:rPr>
        <w:t xml:space="preserve"> </w:t>
      </w:r>
      <w:r>
        <w:t>to</w:t>
      </w:r>
      <w:r>
        <w:rPr>
          <w:spacing w:val="-10"/>
        </w:rPr>
        <w:t xml:space="preserve"> </w:t>
      </w:r>
      <w:r>
        <w:t>catch</w:t>
      </w:r>
      <w:r>
        <w:rPr>
          <w:spacing w:val="-11"/>
        </w:rPr>
        <w:t xml:space="preserve"> </w:t>
      </w:r>
      <w:r>
        <w:t>chronic</w:t>
      </w:r>
      <w:r>
        <w:rPr>
          <w:spacing w:val="-12"/>
        </w:rPr>
        <w:t xml:space="preserve"> </w:t>
      </w:r>
      <w:r>
        <w:t>conditions</w:t>
      </w:r>
      <w:r>
        <w:rPr>
          <w:spacing w:val="-10"/>
        </w:rPr>
        <w:t xml:space="preserve"> </w:t>
      </w:r>
      <w:r>
        <w:t>months</w:t>
      </w:r>
      <w:r>
        <w:rPr>
          <w:spacing w:val="-10"/>
        </w:rPr>
        <w:t xml:space="preserve"> </w:t>
      </w:r>
      <w:r>
        <w:t>or</w:t>
      </w:r>
      <w:r>
        <w:rPr>
          <w:spacing w:val="-11"/>
        </w:rPr>
        <w:t xml:space="preserve"> </w:t>
      </w:r>
      <w:r>
        <w:t>even</w:t>
      </w:r>
      <w:r>
        <w:rPr>
          <w:spacing w:val="-13"/>
        </w:rPr>
        <w:t xml:space="preserve"> </w:t>
      </w:r>
      <w:r>
        <w:t>years</w:t>
      </w:r>
      <w:r>
        <w:rPr>
          <w:spacing w:val="-11"/>
        </w:rPr>
        <w:t xml:space="preserve"> </w:t>
      </w:r>
      <w:r>
        <w:t>before</w:t>
      </w:r>
      <w:r>
        <w:rPr>
          <w:spacing w:val="-12"/>
        </w:rPr>
        <w:t xml:space="preserve"> </w:t>
      </w:r>
      <w:r>
        <w:t>they</w:t>
      </w:r>
      <w:r>
        <w:rPr>
          <w:spacing w:val="-11"/>
        </w:rPr>
        <w:t xml:space="preserve"> </w:t>
      </w:r>
      <w:r>
        <w:t>reach a critical clinical threshold.</w:t>
      </w:r>
    </w:p>
    <w:p w:rsidR="006E4143" w:rsidRDefault="006E4143">
      <w:pPr>
        <w:pStyle w:val="BodyText"/>
        <w:spacing w:line="360" w:lineRule="auto"/>
        <w:jc w:val="both"/>
        <w:sectPr w:rsidR="006E4143" w:rsidSect="00C86E1A">
          <w:pgSz w:w="12240" w:h="15840"/>
          <w:pgMar w:top="851" w:right="1080" w:bottom="280" w:left="1080" w:header="720" w:footer="720" w:gutter="0"/>
          <w:cols w:space="720"/>
        </w:sectPr>
      </w:pPr>
    </w:p>
    <w:p w:rsidR="006E4143" w:rsidRPr="0089461B" w:rsidRDefault="00000000" w:rsidP="0059621B">
      <w:pPr>
        <w:pStyle w:val="Heading1"/>
        <w:numPr>
          <w:ilvl w:val="0"/>
          <w:numId w:val="8"/>
        </w:numPr>
        <w:tabs>
          <w:tab w:val="left" w:pos="709"/>
        </w:tabs>
        <w:spacing w:before="0" w:after="120" w:line="360" w:lineRule="auto"/>
        <w:ind w:left="284" w:firstLine="0"/>
        <w:jc w:val="both"/>
        <w:rPr>
          <w:rFonts w:ascii="Times New Roman" w:hAnsi="Times New Roman" w:cs="Times New Roman"/>
          <w:b/>
          <w:bCs/>
          <w:color w:val="000000" w:themeColor="text1"/>
        </w:rPr>
      </w:pPr>
      <w:bookmarkStart w:id="2" w:name="_bookmark3"/>
      <w:bookmarkStart w:id="3" w:name="_bookmark2"/>
      <w:bookmarkEnd w:id="2"/>
      <w:bookmarkEnd w:id="3"/>
      <w:r w:rsidRPr="0089461B">
        <w:rPr>
          <w:rFonts w:ascii="Times New Roman" w:hAnsi="Times New Roman" w:cs="Times New Roman"/>
          <w:b/>
          <w:bCs/>
          <w:color w:val="000000" w:themeColor="text1"/>
          <w:spacing w:val="-4"/>
          <w:sz w:val="28"/>
          <w:szCs w:val="28"/>
        </w:rPr>
        <w:lastRenderedPageBreak/>
        <w:t>Objectives</w:t>
      </w:r>
      <w:r w:rsidRPr="0089461B">
        <w:rPr>
          <w:rFonts w:ascii="Times New Roman" w:hAnsi="Times New Roman" w:cs="Times New Roman"/>
          <w:b/>
          <w:bCs/>
          <w:color w:val="000000" w:themeColor="text1"/>
          <w:spacing w:val="-22"/>
          <w:sz w:val="28"/>
          <w:szCs w:val="28"/>
        </w:rPr>
        <w:t xml:space="preserve"> </w:t>
      </w:r>
      <w:r w:rsidRPr="0089461B">
        <w:rPr>
          <w:rFonts w:ascii="Times New Roman" w:hAnsi="Times New Roman" w:cs="Times New Roman"/>
          <w:b/>
          <w:bCs/>
          <w:color w:val="000000" w:themeColor="text1"/>
          <w:spacing w:val="-4"/>
          <w:sz w:val="28"/>
          <w:szCs w:val="28"/>
        </w:rPr>
        <w:t>of</w:t>
      </w:r>
      <w:r w:rsidRPr="0089461B">
        <w:rPr>
          <w:rFonts w:ascii="Times New Roman" w:hAnsi="Times New Roman" w:cs="Times New Roman"/>
          <w:b/>
          <w:bCs/>
          <w:color w:val="000000" w:themeColor="text1"/>
          <w:spacing w:val="-24"/>
          <w:sz w:val="28"/>
          <w:szCs w:val="28"/>
        </w:rPr>
        <w:t xml:space="preserve"> </w:t>
      </w:r>
      <w:r w:rsidRPr="0089461B">
        <w:rPr>
          <w:rFonts w:ascii="Times New Roman" w:hAnsi="Times New Roman" w:cs="Times New Roman"/>
          <w:b/>
          <w:bCs/>
          <w:color w:val="000000" w:themeColor="text1"/>
          <w:spacing w:val="-4"/>
          <w:sz w:val="28"/>
          <w:szCs w:val="28"/>
        </w:rPr>
        <w:t>the</w:t>
      </w:r>
      <w:r w:rsidRPr="0089461B">
        <w:rPr>
          <w:rFonts w:ascii="Times New Roman" w:hAnsi="Times New Roman" w:cs="Times New Roman"/>
          <w:b/>
          <w:bCs/>
          <w:color w:val="000000" w:themeColor="text1"/>
          <w:spacing w:val="-22"/>
          <w:sz w:val="28"/>
          <w:szCs w:val="28"/>
        </w:rPr>
        <w:t xml:space="preserve"> </w:t>
      </w:r>
      <w:r w:rsidRPr="0089461B">
        <w:rPr>
          <w:rFonts w:ascii="Times New Roman" w:hAnsi="Times New Roman" w:cs="Times New Roman"/>
          <w:b/>
          <w:bCs/>
          <w:color w:val="000000" w:themeColor="text1"/>
          <w:spacing w:val="-4"/>
          <w:sz w:val="28"/>
          <w:szCs w:val="28"/>
        </w:rPr>
        <w:t>Project</w:t>
      </w:r>
    </w:p>
    <w:p w:rsidR="006E4143" w:rsidRPr="00AF6204" w:rsidRDefault="00000000" w:rsidP="00EE329F">
      <w:pPr>
        <w:pStyle w:val="ListParagraph"/>
        <w:numPr>
          <w:ilvl w:val="0"/>
          <w:numId w:val="2"/>
        </w:numPr>
        <w:tabs>
          <w:tab w:val="left" w:pos="643"/>
        </w:tabs>
        <w:spacing w:before="1" w:after="240" w:line="360" w:lineRule="auto"/>
        <w:ind w:right="358"/>
        <w:jc w:val="both"/>
        <w:rPr>
          <w:sz w:val="24"/>
        </w:rPr>
      </w:pPr>
      <w:r>
        <w:rPr>
          <w:sz w:val="24"/>
        </w:rPr>
        <w:t>Develop a robust system capable of ingesting, cleaning, and synchronizing asynchronous data sources,</w:t>
      </w:r>
      <w:r>
        <w:rPr>
          <w:spacing w:val="-8"/>
          <w:sz w:val="24"/>
        </w:rPr>
        <w:t xml:space="preserve"> </w:t>
      </w:r>
      <w:r>
        <w:rPr>
          <w:sz w:val="24"/>
        </w:rPr>
        <w:t>including</w:t>
      </w:r>
      <w:r>
        <w:rPr>
          <w:spacing w:val="-7"/>
          <w:sz w:val="24"/>
        </w:rPr>
        <w:t xml:space="preserve"> </w:t>
      </w:r>
      <w:r>
        <w:rPr>
          <w:sz w:val="24"/>
        </w:rPr>
        <w:t>structured</w:t>
      </w:r>
      <w:r>
        <w:rPr>
          <w:spacing w:val="-8"/>
          <w:sz w:val="24"/>
        </w:rPr>
        <w:t xml:space="preserve"> </w:t>
      </w:r>
      <w:r>
        <w:rPr>
          <w:sz w:val="24"/>
        </w:rPr>
        <w:t>Electronic</w:t>
      </w:r>
      <w:r>
        <w:rPr>
          <w:spacing w:val="-9"/>
          <w:sz w:val="24"/>
        </w:rPr>
        <w:t xml:space="preserve"> </w:t>
      </w:r>
      <w:r>
        <w:rPr>
          <w:sz w:val="24"/>
        </w:rPr>
        <w:t>Health</w:t>
      </w:r>
      <w:r>
        <w:rPr>
          <w:spacing w:val="-8"/>
          <w:sz w:val="24"/>
        </w:rPr>
        <w:t xml:space="preserve"> </w:t>
      </w:r>
      <w:r>
        <w:rPr>
          <w:sz w:val="24"/>
        </w:rPr>
        <w:t>Records</w:t>
      </w:r>
      <w:r>
        <w:rPr>
          <w:spacing w:val="-8"/>
          <w:sz w:val="24"/>
        </w:rPr>
        <w:t xml:space="preserve"> </w:t>
      </w:r>
      <w:r>
        <w:rPr>
          <w:sz w:val="24"/>
        </w:rPr>
        <w:t>(EHR)</w:t>
      </w:r>
      <w:r>
        <w:rPr>
          <w:spacing w:val="-8"/>
          <w:sz w:val="24"/>
        </w:rPr>
        <w:t xml:space="preserve"> </w:t>
      </w:r>
      <w:r>
        <w:rPr>
          <w:sz w:val="24"/>
        </w:rPr>
        <w:t>and</w:t>
      </w:r>
      <w:r>
        <w:rPr>
          <w:spacing w:val="-8"/>
          <w:sz w:val="24"/>
        </w:rPr>
        <w:t xml:space="preserve"> </w:t>
      </w:r>
      <w:r>
        <w:rPr>
          <w:sz w:val="24"/>
        </w:rPr>
        <w:t>high-frequency</w:t>
      </w:r>
      <w:r>
        <w:rPr>
          <w:spacing w:val="-8"/>
          <w:sz w:val="24"/>
        </w:rPr>
        <w:t xml:space="preserve"> </w:t>
      </w:r>
      <w:r>
        <w:rPr>
          <w:sz w:val="24"/>
        </w:rPr>
        <w:t>time-series data from wearable sensors.</w:t>
      </w:r>
    </w:p>
    <w:p w:rsidR="006E4143" w:rsidRPr="00AF6204" w:rsidRDefault="00000000" w:rsidP="00EE329F">
      <w:pPr>
        <w:pStyle w:val="ListParagraph"/>
        <w:numPr>
          <w:ilvl w:val="0"/>
          <w:numId w:val="2"/>
        </w:numPr>
        <w:tabs>
          <w:tab w:val="left" w:pos="643"/>
        </w:tabs>
        <w:spacing w:before="1" w:after="240" w:line="360" w:lineRule="auto"/>
        <w:ind w:right="359"/>
        <w:jc w:val="both"/>
        <w:rPr>
          <w:sz w:val="24"/>
        </w:rPr>
      </w:pPr>
      <w:r>
        <w:rPr>
          <w:sz w:val="24"/>
        </w:rPr>
        <w:t>Construct</w:t>
      </w:r>
      <w:r>
        <w:rPr>
          <w:spacing w:val="-13"/>
          <w:sz w:val="24"/>
        </w:rPr>
        <w:t xml:space="preserve"> </w:t>
      </w:r>
      <w:r>
        <w:rPr>
          <w:sz w:val="24"/>
        </w:rPr>
        <w:t>and</w:t>
      </w:r>
      <w:r>
        <w:rPr>
          <w:spacing w:val="-13"/>
          <w:sz w:val="24"/>
        </w:rPr>
        <w:t xml:space="preserve"> </w:t>
      </w:r>
      <w:r>
        <w:rPr>
          <w:sz w:val="24"/>
        </w:rPr>
        <w:t>compare</w:t>
      </w:r>
      <w:r>
        <w:rPr>
          <w:spacing w:val="-15"/>
          <w:sz w:val="24"/>
        </w:rPr>
        <w:t xml:space="preserve"> </w:t>
      </w:r>
      <w:r>
        <w:rPr>
          <w:sz w:val="24"/>
        </w:rPr>
        <w:t>different</w:t>
      </w:r>
      <w:r>
        <w:rPr>
          <w:spacing w:val="-13"/>
          <w:sz w:val="24"/>
        </w:rPr>
        <w:t xml:space="preserve"> </w:t>
      </w:r>
      <w:r>
        <w:rPr>
          <w:sz w:val="24"/>
        </w:rPr>
        <w:t>multimodal</w:t>
      </w:r>
      <w:r>
        <w:rPr>
          <w:spacing w:val="-13"/>
          <w:sz w:val="24"/>
        </w:rPr>
        <w:t xml:space="preserve"> </w:t>
      </w:r>
      <w:r>
        <w:rPr>
          <w:sz w:val="24"/>
        </w:rPr>
        <w:t>integration</w:t>
      </w:r>
      <w:r>
        <w:rPr>
          <w:spacing w:val="-13"/>
          <w:sz w:val="24"/>
        </w:rPr>
        <w:t xml:space="preserve"> </w:t>
      </w:r>
      <w:r>
        <w:rPr>
          <w:sz w:val="24"/>
        </w:rPr>
        <w:t>strategies</w:t>
      </w:r>
      <w:r>
        <w:rPr>
          <w:spacing w:val="-11"/>
          <w:sz w:val="24"/>
        </w:rPr>
        <w:t xml:space="preserve"> </w:t>
      </w:r>
      <w:r>
        <w:rPr>
          <w:sz w:val="24"/>
        </w:rPr>
        <w:t>to</w:t>
      </w:r>
      <w:r>
        <w:rPr>
          <w:spacing w:val="-13"/>
          <w:sz w:val="24"/>
        </w:rPr>
        <w:t xml:space="preserve"> </w:t>
      </w:r>
      <w:r>
        <w:rPr>
          <w:sz w:val="24"/>
        </w:rPr>
        <w:t>identify</w:t>
      </w:r>
      <w:r>
        <w:rPr>
          <w:spacing w:val="-13"/>
          <w:sz w:val="24"/>
        </w:rPr>
        <w:t xml:space="preserve"> </w:t>
      </w:r>
      <w:r>
        <w:rPr>
          <w:sz w:val="24"/>
        </w:rPr>
        <w:t>the</w:t>
      </w:r>
      <w:r>
        <w:rPr>
          <w:spacing w:val="-14"/>
          <w:sz w:val="24"/>
        </w:rPr>
        <w:t xml:space="preserve"> </w:t>
      </w:r>
      <w:r>
        <w:rPr>
          <w:sz w:val="24"/>
        </w:rPr>
        <w:t>most</w:t>
      </w:r>
      <w:r>
        <w:rPr>
          <w:spacing w:val="-12"/>
          <w:sz w:val="24"/>
        </w:rPr>
        <w:t xml:space="preserve"> </w:t>
      </w:r>
      <w:r>
        <w:rPr>
          <w:sz w:val="24"/>
        </w:rPr>
        <w:t>effective method for capturing cross-modal correlations.</w:t>
      </w:r>
    </w:p>
    <w:p w:rsidR="00AE3B0C" w:rsidRPr="00AE3B0C" w:rsidRDefault="00000000" w:rsidP="00EE329F">
      <w:pPr>
        <w:pStyle w:val="ListParagraph"/>
        <w:numPr>
          <w:ilvl w:val="0"/>
          <w:numId w:val="2"/>
        </w:numPr>
        <w:tabs>
          <w:tab w:val="left" w:pos="643"/>
        </w:tabs>
        <w:spacing w:after="240" w:line="360" w:lineRule="auto"/>
        <w:ind w:right="356"/>
        <w:jc w:val="both"/>
        <w:rPr>
          <w:sz w:val="24"/>
        </w:rPr>
      </w:pPr>
      <w:r>
        <w:rPr>
          <w:sz w:val="24"/>
        </w:rPr>
        <w:t xml:space="preserve">Train a predictive model to identify digital biomarkers of lifestyle disorders at a pre-clinical stage, aiming for a measurable improvement in </w:t>
      </w:r>
      <w:r>
        <w:rPr>
          <w:b/>
          <w:sz w:val="24"/>
        </w:rPr>
        <w:t xml:space="preserve">Sensitivity </w:t>
      </w:r>
      <w:r>
        <w:rPr>
          <w:sz w:val="24"/>
        </w:rPr>
        <w:t xml:space="preserve">and </w:t>
      </w:r>
      <w:r>
        <w:rPr>
          <w:b/>
          <w:sz w:val="24"/>
        </w:rPr>
        <w:t xml:space="preserve">AUC-ROC </w:t>
      </w:r>
      <w:r>
        <w:rPr>
          <w:sz w:val="24"/>
        </w:rPr>
        <w:t>over traditional unimodal clinical models.</w:t>
      </w:r>
    </w:p>
    <w:p w:rsidR="00AE3B0C" w:rsidRDefault="00AE3B0C" w:rsidP="00EE329F">
      <w:pPr>
        <w:pStyle w:val="NormalWeb"/>
        <w:numPr>
          <w:ilvl w:val="0"/>
          <w:numId w:val="2"/>
        </w:numPr>
        <w:spacing w:line="360" w:lineRule="auto"/>
        <w:jc w:val="both"/>
      </w:pPr>
      <w:r>
        <w:t xml:space="preserve">Incorporate Explainable AI techniques, specifically </w:t>
      </w:r>
      <w:r w:rsidRPr="00EE329F">
        <w:rPr>
          <w:b/>
          <w:bCs/>
        </w:rPr>
        <w:t>SHAP</w:t>
      </w:r>
      <w:r>
        <w:t xml:space="preserve"> (</w:t>
      </w:r>
      <w:proofErr w:type="spellStart"/>
      <w:r>
        <w:t>SHapley</w:t>
      </w:r>
      <w:proofErr w:type="spellEnd"/>
      <w:r>
        <w:t xml:space="preserve"> Additive </w:t>
      </w:r>
      <w:proofErr w:type="spellStart"/>
      <w:r>
        <w:t>exPlanations</w:t>
      </w:r>
      <w:proofErr w:type="spellEnd"/>
      <w:r>
        <w:t>), to provide transparent and interpretable predictions by identifying the most influential lifestyle factors contributing to a patient’s disease risk.</w:t>
      </w:r>
    </w:p>
    <w:p w:rsidR="00AE3B0C" w:rsidRDefault="00AE3B0C" w:rsidP="00AE3B0C">
      <w:pPr>
        <w:pStyle w:val="ListParagraph"/>
        <w:tabs>
          <w:tab w:val="left" w:pos="643"/>
        </w:tabs>
        <w:spacing w:line="360" w:lineRule="auto"/>
        <w:ind w:left="643" w:right="356" w:firstLine="0"/>
        <w:jc w:val="both"/>
        <w:rPr>
          <w:sz w:val="24"/>
        </w:rPr>
      </w:pPr>
    </w:p>
    <w:p w:rsidR="006E4143" w:rsidRDefault="006E4143">
      <w:pPr>
        <w:pStyle w:val="BodyText"/>
        <w:spacing w:before="138"/>
      </w:pPr>
    </w:p>
    <w:p w:rsidR="006E4143" w:rsidRPr="00AE3B0C" w:rsidRDefault="006E4143" w:rsidP="00AE3B0C">
      <w:pPr>
        <w:pStyle w:val="ListParagraph"/>
        <w:tabs>
          <w:tab w:val="left" w:pos="643"/>
        </w:tabs>
        <w:spacing w:line="276" w:lineRule="exact"/>
        <w:ind w:left="360" w:right="356" w:firstLine="0"/>
        <w:jc w:val="both"/>
        <w:rPr>
          <w:sz w:val="24"/>
        </w:rPr>
      </w:pPr>
    </w:p>
    <w:p w:rsidR="006E4143" w:rsidRDefault="006E4143">
      <w:pPr>
        <w:spacing w:line="276" w:lineRule="exact"/>
        <w:rPr>
          <w:sz w:val="24"/>
        </w:rPr>
        <w:sectPr w:rsidR="006E4143" w:rsidSect="00C86E1A">
          <w:pgSz w:w="12240" w:h="15840"/>
          <w:pgMar w:top="851" w:right="1080" w:bottom="280" w:left="1080" w:header="720" w:footer="720" w:gutter="0"/>
          <w:cols w:space="720"/>
        </w:sectPr>
      </w:pPr>
    </w:p>
    <w:p w:rsidR="006E4143" w:rsidRPr="0089461B" w:rsidRDefault="00000000" w:rsidP="00F92FC6">
      <w:pPr>
        <w:pStyle w:val="Heading1"/>
        <w:numPr>
          <w:ilvl w:val="0"/>
          <w:numId w:val="8"/>
        </w:numPr>
        <w:tabs>
          <w:tab w:val="left" w:pos="719"/>
        </w:tabs>
        <w:spacing w:before="0" w:after="120" w:line="360" w:lineRule="auto"/>
        <w:ind w:left="284" w:firstLine="0"/>
        <w:jc w:val="both"/>
        <w:rPr>
          <w:rFonts w:ascii="Times New Roman" w:hAnsi="Times New Roman" w:cs="Times New Roman"/>
          <w:b/>
          <w:bCs/>
          <w:color w:val="000000" w:themeColor="text1"/>
          <w:sz w:val="28"/>
          <w:szCs w:val="28"/>
        </w:rPr>
      </w:pPr>
      <w:r w:rsidRPr="0089461B">
        <w:rPr>
          <w:rFonts w:ascii="Times New Roman" w:hAnsi="Times New Roman" w:cs="Times New Roman"/>
          <w:b/>
          <w:bCs/>
          <w:color w:val="000000" w:themeColor="text1"/>
          <w:spacing w:val="-2"/>
          <w:sz w:val="28"/>
          <w:szCs w:val="28"/>
        </w:rPr>
        <w:lastRenderedPageBreak/>
        <w:t>Literature</w:t>
      </w:r>
      <w:r w:rsidRPr="0089461B">
        <w:rPr>
          <w:rFonts w:ascii="Times New Roman" w:hAnsi="Times New Roman" w:cs="Times New Roman"/>
          <w:b/>
          <w:bCs/>
          <w:color w:val="000000" w:themeColor="text1"/>
          <w:spacing w:val="-23"/>
          <w:sz w:val="28"/>
          <w:szCs w:val="28"/>
        </w:rPr>
        <w:t xml:space="preserve"> </w:t>
      </w:r>
      <w:r w:rsidRPr="0089461B">
        <w:rPr>
          <w:rFonts w:ascii="Times New Roman" w:hAnsi="Times New Roman" w:cs="Times New Roman"/>
          <w:b/>
          <w:bCs/>
          <w:color w:val="000000" w:themeColor="text1"/>
          <w:spacing w:val="-2"/>
          <w:sz w:val="28"/>
          <w:szCs w:val="28"/>
        </w:rPr>
        <w:t>Survey</w:t>
      </w:r>
      <w:r w:rsidRPr="0089461B">
        <w:rPr>
          <w:rFonts w:ascii="Times New Roman" w:hAnsi="Times New Roman" w:cs="Times New Roman"/>
          <w:b/>
          <w:bCs/>
          <w:color w:val="000000" w:themeColor="text1"/>
          <w:spacing w:val="-24"/>
          <w:sz w:val="28"/>
          <w:szCs w:val="28"/>
        </w:rPr>
        <w:t xml:space="preserve"> </w:t>
      </w:r>
      <w:r w:rsidRPr="0089461B">
        <w:rPr>
          <w:rFonts w:ascii="Times New Roman" w:hAnsi="Times New Roman" w:cs="Times New Roman"/>
          <w:b/>
          <w:bCs/>
          <w:color w:val="000000" w:themeColor="text1"/>
          <w:spacing w:val="-2"/>
          <w:sz w:val="28"/>
          <w:szCs w:val="28"/>
        </w:rPr>
        <w:t>and</w:t>
      </w:r>
      <w:r w:rsidRPr="0089461B">
        <w:rPr>
          <w:rFonts w:ascii="Times New Roman" w:hAnsi="Times New Roman" w:cs="Times New Roman"/>
          <w:b/>
          <w:bCs/>
          <w:color w:val="000000" w:themeColor="text1"/>
          <w:spacing w:val="-23"/>
          <w:sz w:val="28"/>
          <w:szCs w:val="28"/>
        </w:rPr>
        <w:t xml:space="preserve"> </w:t>
      </w:r>
      <w:r w:rsidRPr="0089461B">
        <w:rPr>
          <w:rFonts w:ascii="Times New Roman" w:hAnsi="Times New Roman" w:cs="Times New Roman"/>
          <w:b/>
          <w:bCs/>
          <w:color w:val="000000" w:themeColor="text1"/>
          <w:spacing w:val="-2"/>
          <w:sz w:val="28"/>
          <w:szCs w:val="28"/>
        </w:rPr>
        <w:t>Review</w:t>
      </w:r>
    </w:p>
    <w:p w:rsidR="006E4143" w:rsidRDefault="00000000" w:rsidP="00EE329F">
      <w:pPr>
        <w:pStyle w:val="BodyText"/>
        <w:spacing w:line="360" w:lineRule="auto"/>
        <w:ind w:left="360" w:right="356"/>
        <w:jc w:val="both"/>
      </w:pPr>
      <w:r>
        <w:t>The evolution of healthcare AI has shifted significantly from analyzing single data sources to integrating</w:t>
      </w:r>
      <w:r>
        <w:rPr>
          <w:spacing w:val="-8"/>
        </w:rPr>
        <w:t xml:space="preserve"> </w:t>
      </w:r>
      <w:r>
        <w:t>multiple</w:t>
      </w:r>
      <w:r>
        <w:rPr>
          <w:spacing w:val="-10"/>
        </w:rPr>
        <w:t xml:space="preserve"> </w:t>
      </w:r>
      <w:r>
        <w:t>modalities</w:t>
      </w:r>
      <w:r>
        <w:rPr>
          <w:spacing w:val="-7"/>
        </w:rPr>
        <w:t xml:space="preserve"> </w:t>
      </w:r>
      <w:r>
        <w:t>for</w:t>
      </w:r>
      <w:r>
        <w:rPr>
          <w:spacing w:val="-10"/>
        </w:rPr>
        <w:t xml:space="preserve"> </w:t>
      </w:r>
      <w:r>
        <w:t>a</w:t>
      </w:r>
      <w:r>
        <w:rPr>
          <w:spacing w:val="-9"/>
        </w:rPr>
        <w:t xml:space="preserve"> </w:t>
      </w:r>
      <w:r>
        <w:t>more</w:t>
      </w:r>
      <w:r>
        <w:rPr>
          <w:spacing w:val="-9"/>
        </w:rPr>
        <w:t xml:space="preserve"> </w:t>
      </w:r>
      <w:r>
        <w:t>complete</w:t>
      </w:r>
      <w:r>
        <w:rPr>
          <w:spacing w:val="-9"/>
        </w:rPr>
        <w:t xml:space="preserve"> </w:t>
      </w:r>
      <w:r>
        <w:t>view</w:t>
      </w:r>
      <w:r>
        <w:rPr>
          <w:spacing w:val="-9"/>
        </w:rPr>
        <w:t xml:space="preserve"> </w:t>
      </w:r>
      <w:r>
        <w:t>of</w:t>
      </w:r>
      <w:r>
        <w:rPr>
          <w:spacing w:val="-9"/>
        </w:rPr>
        <w:t xml:space="preserve"> </w:t>
      </w:r>
      <w:r>
        <w:t>patient</w:t>
      </w:r>
      <w:r>
        <w:rPr>
          <w:spacing w:val="-8"/>
        </w:rPr>
        <w:t xml:space="preserve"> </w:t>
      </w:r>
      <w:r>
        <w:t>health.</w:t>
      </w:r>
      <w:r>
        <w:rPr>
          <w:spacing w:val="-11"/>
        </w:rPr>
        <w:t xml:space="preserve"> </w:t>
      </w:r>
      <w:r>
        <w:t>Recent</w:t>
      </w:r>
      <w:r>
        <w:rPr>
          <w:spacing w:val="-8"/>
        </w:rPr>
        <w:t xml:space="preserve"> </w:t>
      </w:r>
      <w:r>
        <w:t>studies</w:t>
      </w:r>
      <w:r>
        <w:rPr>
          <w:spacing w:val="-8"/>
        </w:rPr>
        <w:t xml:space="preserve"> </w:t>
      </w:r>
      <w:r>
        <w:t>indicate that chronic lifestyle disorders, such as diabetes and heart disease, are best predicted when behavioral data is combined with traditional medical records. Research from 2025 demonstrates that these multimodal systems provide a 10% to 20% boost in diagnostic accuracy compared to models using only one type of data.</w:t>
      </w:r>
    </w:p>
    <w:p w:rsidR="006E4143" w:rsidRDefault="00000000" w:rsidP="00EE329F">
      <w:pPr>
        <w:pStyle w:val="BodyText"/>
        <w:spacing w:before="201" w:line="360" w:lineRule="auto"/>
        <w:ind w:left="360" w:right="358"/>
        <w:jc w:val="both"/>
      </w:pPr>
      <w:r>
        <w:t>A</w:t>
      </w:r>
      <w:r>
        <w:rPr>
          <w:spacing w:val="-8"/>
        </w:rPr>
        <w:t xml:space="preserve"> </w:t>
      </w:r>
      <w:r>
        <w:t>key</w:t>
      </w:r>
      <w:r>
        <w:rPr>
          <w:spacing w:val="-5"/>
        </w:rPr>
        <w:t xml:space="preserve"> </w:t>
      </w:r>
      <w:r>
        <w:t>focus</w:t>
      </w:r>
      <w:r>
        <w:rPr>
          <w:spacing w:val="-5"/>
        </w:rPr>
        <w:t xml:space="preserve"> </w:t>
      </w:r>
      <w:r>
        <w:t>of</w:t>
      </w:r>
      <w:r>
        <w:rPr>
          <w:spacing w:val="-6"/>
        </w:rPr>
        <w:t xml:space="preserve"> </w:t>
      </w:r>
      <w:r>
        <w:t>recent</w:t>
      </w:r>
      <w:r>
        <w:rPr>
          <w:spacing w:val="-7"/>
        </w:rPr>
        <w:t xml:space="preserve"> </w:t>
      </w:r>
      <w:r>
        <w:t>research</w:t>
      </w:r>
      <w:r>
        <w:rPr>
          <w:spacing w:val="-5"/>
        </w:rPr>
        <w:t xml:space="preserve"> </w:t>
      </w:r>
      <w:r>
        <w:t>is</w:t>
      </w:r>
      <w:r>
        <w:rPr>
          <w:spacing w:val="-7"/>
        </w:rPr>
        <w:t xml:space="preserve"> </w:t>
      </w:r>
      <w:r>
        <w:t>how</w:t>
      </w:r>
      <w:r>
        <w:rPr>
          <w:spacing w:val="-6"/>
        </w:rPr>
        <w:t xml:space="preserve"> </w:t>
      </w:r>
      <w:r>
        <w:t>to</w:t>
      </w:r>
      <w:r>
        <w:rPr>
          <w:spacing w:val="-7"/>
        </w:rPr>
        <w:t xml:space="preserve"> </w:t>
      </w:r>
      <w:r>
        <w:t>effectively</w:t>
      </w:r>
      <w:r>
        <w:rPr>
          <w:spacing w:val="-4"/>
        </w:rPr>
        <w:t xml:space="preserve"> </w:t>
      </w:r>
      <w:r>
        <w:t>fuse</w:t>
      </w:r>
      <w:r>
        <w:rPr>
          <w:spacing w:val="-6"/>
        </w:rPr>
        <w:t xml:space="preserve"> </w:t>
      </w:r>
      <w:r>
        <w:t>or</w:t>
      </w:r>
      <w:r>
        <w:rPr>
          <w:spacing w:val="-8"/>
        </w:rPr>
        <w:t xml:space="preserve"> </w:t>
      </w:r>
      <w:r>
        <w:t>mix</w:t>
      </w:r>
      <w:r>
        <w:rPr>
          <w:spacing w:val="-7"/>
        </w:rPr>
        <w:t xml:space="preserve"> </w:t>
      </w:r>
      <w:r>
        <w:t>these</w:t>
      </w:r>
      <w:r>
        <w:rPr>
          <w:spacing w:val="-8"/>
        </w:rPr>
        <w:t xml:space="preserve"> </w:t>
      </w:r>
      <w:r>
        <w:t>different</w:t>
      </w:r>
      <w:r>
        <w:rPr>
          <w:spacing w:val="-7"/>
        </w:rPr>
        <w:t xml:space="preserve"> </w:t>
      </w:r>
      <w:r>
        <w:t>data</w:t>
      </w:r>
      <w:r>
        <w:rPr>
          <w:spacing w:val="-6"/>
        </w:rPr>
        <w:t xml:space="preserve"> </w:t>
      </w:r>
      <w:r>
        <w:t>types.</w:t>
      </w:r>
      <w:r>
        <w:rPr>
          <w:spacing w:val="-8"/>
        </w:rPr>
        <w:t xml:space="preserve"> </w:t>
      </w:r>
      <w:r>
        <w:t>Experts have</w:t>
      </w:r>
      <w:r>
        <w:rPr>
          <w:spacing w:val="-4"/>
        </w:rPr>
        <w:t xml:space="preserve"> </w:t>
      </w:r>
      <w:r>
        <w:t>identified</w:t>
      </w:r>
      <w:r>
        <w:rPr>
          <w:spacing w:val="-1"/>
        </w:rPr>
        <w:t xml:space="preserve"> </w:t>
      </w:r>
      <w:r>
        <w:t>three</w:t>
      </w:r>
      <w:r>
        <w:rPr>
          <w:spacing w:val="-2"/>
        </w:rPr>
        <w:t xml:space="preserve"> </w:t>
      </w:r>
      <w:r>
        <w:t>main</w:t>
      </w:r>
      <w:r>
        <w:rPr>
          <w:spacing w:val="-3"/>
        </w:rPr>
        <w:t xml:space="preserve"> </w:t>
      </w:r>
      <w:r>
        <w:t>methods:</w:t>
      </w:r>
      <w:r>
        <w:rPr>
          <w:spacing w:val="-3"/>
        </w:rPr>
        <w:t xml:space="preserve"> </w:t>
      </w:r>
      <w:r>
        <w:t>Early</w:t>
      </w:r>
      <w:r>
        <w:rPr>
          <w:spacing w:val="-2"/>
        </w:rPr>
        <w:t xml:space="preserve"> </w:t>
      </w:r>
      <w:r>
        <w:t>Fusion,</w:t>
      </w:r>
      <w:r>
        <w:rPr>
          <w:spacing w:val="-3"/>
        </w:rPr>
        <w:t xml:space="preserve"> </w:t>
      </w:r>
      <w:r>
        <w:t>which</w:t>
      </w:r>
      <w:r>
        <w:rPr>
          <w:spacing w:val="-3"/>
        </w:rPr>
        <w:t xml:space="preserve"> </w:t>
      </w:r>
      <w:r>
        <w:t>mixes</w:t>
      </w:r>
      <w:r>
        <w:rPr>
          <w:spacing w:val="-4"/>
        </w:rPr>
        <w:t xml:space="preserve"> </w:t>
      </w:r>
      <w:r>
        <w:t>raw</w:t>
      </w:r>
      <w:r>
        <w:rPr>
          <w:spacing w:val="-4"/>
        </w:rPr>
        <w:t xml:space="preserve"> </w:t>
      </w:r>
      <w:r>
        <w:t>data</w:t>
      </w:r>
      <w:r>
        <w:rPr>
          <w:spacing w:val="-3"/>
        </w:rPr>
        <w:t xml:space="preserve"> </w:t>
      </w:r>
      <w:r>
        <w:t>at</w:t>
      </w:r>
      <w:r>
        <w:rPr>
          <w:spacing w:val="-1"/>
        </w:rPr>
        <w:t xml:space="preserve"> </w:t>
      </w:r>
      <w:r>
        <w:t>the</w:t>
      </w:r>
      <w:r>
        <w:rPr>
          <w:spacing w:val="-3"/>
        </w:rPr>
        <w:t xml:space="preserve"> </w:t>
      </w:r>
      <w:r>
        <w:t>start;</w:t>
      </w:r>
      <w:r>
        <w:rPr>
          <w:spacing w:val="-3"/>
        </w:rPr>
        <w:t xml:space="preserve"> </w:t>
      </w:r>
      <w:r>
        <w:t>Late</w:t>
      </w:r>
      <w:r>
        <w:rPr>
          <w:spacing w:val="-2"/>
        </w:rPr>
        <w:t xml:space="preserve"> </w:t>
      </w:r>
      <w:r>
        <w:t xml:space="preserve">Fusion, which combines the results of separate models at the end; and Joint </w:t>
      </w:r>
      <w:proofErr w:type="gramStart"/>
      <w:r>
        <w:t>Fusion .</w:t>
      </w:r>
      <w:proofErr w:type="gramEnd"/>
      <w:r>
        <w:t xml:space="preserve"> While Early Fusion is simple, it often fails when one data type is much stronger than another (like a step count). Modern</w:t>
      </w:r>
      <w:r>
        <w:rPr>
          <w:spacing w:val="-15"/>
        </w:rPr>
        <w:t xml:space="preserve"> </w:t>
      </w:r>
      <w:r>
        <w:t>systems</w:t>
      </w:r>
      <w:r>
        <w:rPr>
          <w:spacing w:val="-14"/>
        </w:rPr>
        <w:t xml:space="preserve"> </w:t>
      </w:r>
      <w:r>
        <w:t>now</w:t>
      </w:r>
      <w:r>
        <w:rPr>
          <w:spacing w:val="-15"/>
        </w:rPr>
        <w:t xml:space="preserve"> </w:t>
      </w:r>
      <w:r>
        <w:t>prefer</w:t>
      </w:r>
      <w:r>
        <w:rPr>
          <w:spacing w:val="-14"/>
        </w:rPr>
        <w:t xml:space="preserve"> </w:t>
      </w:r>
      <w:r>
        <w:t>Joint</w:t>
      </w:r>
      <w:r>
        <w:rPr>
          <w:spacing w:val="-12"/>
        </w:rPr>
        <w:t xml:space="preserve"> </w:t>
      </w:r>
      <w:r>
        <w:t>Fusion</w:t>
      </w:r>
      <w:r>
        <w:rPr>
          <w:spacing w:val="-14"/>
        </w:rPr>
        <w:t xml:space="preserve"> </w:t>
      </w:r>
      <w:r>
        <w:t>using</w:t>
      </w:r>
      <w:r>
        <w:rPr>
          <w:spacing w:val="-12"/>
        </w:rPr>
        <w:t xml:space="preserve"> </w:t>
      </w:r>
      <w:r>
        <w:t>Attention</w:t>
      </w:r>
      <w:r>
        <w:rPr>
          <w:spacing w:val="-14"/>
        </w:rPr>
        <w:t xml:space="preserve"> </w:t>
      </w:r>
      <w:r>
        <w:t>mechanisms,</w:t>
      </w:r>
      <w:r>
        <w:rPr>
          <w:spacing w:val="-13"/>
        </w:rPr>
        <w:t xml:space="preserve"> </w:t>
      </w:r>
      <w:r>
        <w:t>which</w:t>
      </w:r>
      <w:r>
        <w:rPr>
          <w:spacing w:val="-14"/>
        </w:rPr>
        <w:t xml:space="preserve"> </w:t>
      </w:r>
      <w:r>
        <w:t>allow</w:t>
      </w:r>
      <w:r>
        <w:rPr>
          <w:spacing w:val="-15"/>
        </w:rPr>
        <w:t xml:space="preserve"> </w:t>
      </w:r>
      <w:r>
        <w:t>the</w:t>
      </w:r>
      <w:r>
        <w:rPr>
          <w:spacing w:val="-14"/>
        </w:rPr>
        <w:t xml:space="preserve"> </w:t>
      </w:r>
      <w:r>
        <w:t>AI</w:t>
      </w:r>
      <w:r>
        <w:rPr>
          <w:spacing w:val="-15"/>
        </w:rPr>
        <w:t xml:space="preserve"> </w:t>
      </w:r>
      <w:r>
        <w:t>to</w:t>
      </w:r>
      <w:r>
        <w:rPr>
          <w:spacing w:val="-14"/>
        </w:rPr>
        <w:t xml:space="preserve"> </w:t>
      </w:r>
      <w:r>
        <w:t>focus on the most important health signals from each source simultaneously [1].</w:t>
      </w:r>
    </w:p>
    <w:p w:rsidR="006E4143" w:rsidRDefault="00000000" w:rsidP="00EE329F">
      <w:pPr>
        <w:pStyle w:val="BodyText"/>
        <w:spacing w:before="201" w:line="360" w:lineRule="auto"/>
        <w:ind w:left="360" w:right="357"/>
        <w:jc w:val="both"/>
      </w:pPr>
      <w:r>
        <w:t>By</w:t>
      </w:r>
      <w:r>
        <w:rPr>
          <w:spacing w:val="-3"/>
        </w:rPr>
        <w:t xml:space="preserve"> </w:t>
      </w:r>
      <w:r>
        <w:t>2026,</w:t>
      </w:r>
      <w:r>
        <w:rPr>
          <w:spacing w:val="-3"/>
        </w:rPr>
        <w:t xml:space="preserve"> </w:t>
      </w:r>
      <w:r>
        <w:t>the</w:t>
      </w:r>
      <w:r>
        <w:rPr>
          <w:spacing w:val="-3"/>
        </w:rPr>
        <w:t xml:space="preserve"> </w:t>
      </w:r>
      <w:r>
        <w:t>use</w:t>
      </w:r>
      <w:r>
        <w:rPr>
          <w:spacing w:val="-5"/>
        </w:rPr>
        <w:t xml:space="preserve"> </w:t>
      </w:r>
      <w:r>
        <w:t>of</w:t>
      </w:r>
      <w:r>
        <w:rPr>
          <w:spacing w:val="-4"/>
        </w:rPr>
        <w:t xml:space="preserve"> </w:t>
      </w:r>
      <w:r>
        <w:t>Explainable</w:t>
      </w:r>
      <w:r>
        <w:rPr>
          <w:spacing w:val="-4"/>
        </w:rPr>
        <w:t xml:space="preserve"> </w:t>
      </w:r>
      <w:r>
        <w:t>AI</w:t>
      </w:r>
      <w:r>
        <w:rPr>
          <w:spacing w:val="-6"/>
        </w:rPr>
        <w:t xml:space="preserve"> </w:t>
      </w:r>
      <w:r>
        <w:t>(XAI)</w:t>
      </w:r>
      <w:r>
        <w:rPr>
          <w:spacing w:val="-4"/>
        </w:rPr>
        <w:t xml:space="preserve"> </w:t>
      </w:r>
      <w:r>
        <w:t>has</w:t>
      </w:r>
      <w:r>
        <w:rPr>
          <w:spacing w:val="-4"/>
        </w:rPr>
        <w:t xml:space="preserve"> </w:t>
      </w:r>
      <w:r>
        <w:t>become</w:t>
      </w:r>
      <w:r>
        <w:rPr>
          <w:spacing w:val="-3"/>
        </w:rPr>
        <w:t xml:space="preserve"> </w:t>
      </w:r>
      <w:r>
        <w:t>a</w:t>
      </w:r>
      <w:r>
        <w:rPr>
          <w:spacing w:val="-5"/>
        </w:rPr>
        <w:t xml:space="preserve"> </w:t>
      </w:r>
      <w:r>
        <w:t>requirement</w:t>
      </w:r>
      <w:r>
        <w:rPr>
          <w:spacing w:val="-3"/>
        </w:rPr>
        <w:t xml:space="preserve"> </w:t>
      </w:r>
      <w:r>
        <w:t>for</w:t>
      </w:r>
      <w:r>
        <w:rPr>
          <w:spacing w:val="-3"/>
        </w:rPr>
        <w:t xml:space="preserve"> </w:t>
      </w:r>
      <w:r>
        <w:t>clinical</w:t>
      </w:r>
      <w:r>
        <w:rPr>
          <w:spacing w:val="-3"/>
        </w:rPr>
        <w:t xml:space="preserve"> </w:t>
      </w:r>
      <w:r>
        <w:t>trust.</w:t>
      </w:r>
      <w:r>
        <w:rPr>
          <w:spacing w:val="-3"/>
        </w:rPr>
        <w:t xml:space="preserve"> </w:t>
      </w:r>
      <w:r>
        <w:t>Since</w:t>
      </w:r>
      <w:r>
        <w:rPr>
          <w:spacing w:val="-5"/>
        </w:rPr>
        <w:t xml:space="preserve"> </w:t>
      </w:r>
      <w:r>
        <w:t>deep learning</w:t>
      </w:r>
      <w:r>
        <w:rPr>
          <w:spacing w:val="-15"/>
        </w:rPr>
        <w:t xml:space="preserve"> </w:t>
      </w:r>
      <w:r>
        <w:t>models</w:t>
      </w:r>
      <w:r>
        <w:rPr>
          <w:spacing w:val="-15"/>
        </w:rPr>
        <w:t xml:space="preserve"> </w:t>
      </w:r>
      <w:r>
        <w:t>are</w:t>
      </w:r>
      <w:r>
        <w:rPr>
          <w:spacing w:val="-15"/>
        </w:rPr>
        <w:t xml:space="preserve"> </w:t>
      </w:r>
      <w:r>
        <w:t>often</w:t>
      </w:r>
      <w:r>
        <w:rPr>
          <w:spacing w:val="-12"/>
        </w:rPr>
        <w:t xml:space="preserve"> </w:t>
      </w:r>
      <w:r>
        <w:t>seen</w:t>
      </w:r>
      <w:r>
        <w:rPr>
          <w:spacing w:val="-14"/>
        </w:rPr>
        <w:t xml:space="preserve"> </w:t>
      </w:r>
      <w:r>
        <w:t>as</w:t>
      </w:r>
      <w:r>
        <w:rPr>
          <w:spacing w:val="-13"/>
        </w:rPr>
        <w:t xml:space="preserve"> </w:t>
      </w:r>
      <w:r>
        <w:t>black</w:t>
      </w:r>
      <w:r>
        <w:rPr>
          <w:spacing w:val="-14"/>
        </w:rPr>
        <w:t xml:space="preserve"> </w:t>
      </w:r>
      <w:r>
        <w:t>boxes,</w:t>
      </w:r>
      <w:r>
        <w:rPr>
          <w:spacing w:val="-14"/>
        </w:rPr>
        <w:t xml:space="preserve"> </w:t>
      </w:r>
      <w:r>
        <w:t>tools</w:t>
      </w:r>
      <w:r>
        <w:rPr>
          <w:spacing w:val="-14"/>
        </w:rPr>
        <w:t xml:space="preserve"> </w:t>
      </w:r>
      <w:r>
        <w:t>like</w:t>
      </w:r>
      <w:r>
        <w:rPr>
          <w:spacing w:val="-15"/>
        </w:rPr>
        <w:t xml:space="preserve"> </w:t>
      </w:r>
      <w:r>
        <w:t>SHAP</w:t>
      </w:r>
      <w:r>
        <w:rPr>
          <w:spacing w:val="-14"/>
        </w:rPr>
        <w:t xml:space="preserve"> </w:t>
      </w:r>
      <w:r>
        <w:t>and</w:t>
      </w:r>
      <w:r>
        <w:rPr>
          <w:spacing w:val="-14"/>
        </w:rPr>
        <w:t xml:space="preserve"> </w:t>
      </w:r>
      <w:r>
        <w:t>LIME</w:t>
      </w:r>
      <w:r>
        <w:rPr>
          <w:spacing w:val="-12"/>
        </w:rPr>
        <w:t xml:space="preserve"> </w:t>
      </w:r>
      <w:r>
        <w:t>are</w:t>
      </w:r>
      <w:r>
        <w:rPr>
          <w:spacing w:val="-15"/>
        </w:rPr>
        <w:t xml:space="preserve"> </w:t>
      </w:r>
      <w:r>
        <w:t>used</w:t>
      </w:r>
      <w:r>
        <w:rPr>
          <w:spacing w:val="-14"/>
        </w:rPr>
        <w:t xml:space="preserve"> </w:t>
      </w:r>
      <w:r>
        <w:t>to</w:t>
      </w:r>
      <w:r>
        <w:rPr>
          <w:spacing w:val="-14"/>
        </w:rPr>
        <w:t xml:space="preserve"> </w:t>
      </w:r>
      <w:r>
        <w:t>show</w:t>
      </w:r>
      <w:r>
        <w:rPr>
          <w:spacing w:val="-15"/>
        </w:rPr>
        <w:t xml:space="preserve"> </w:t>
      </w:r>
      <w:r>
        <w:t>doctors exactly</w:t>
      </w:r>
      <w:r>
        <w:rPr>
          <w:spacing w:val="-8"/>
        </w:rPr>
        <w:t xml:space="preserve"> </w:t>
      </w:r>
      <w:r>
        <w:t>why</w:t>
      </w:r>
      <w:r>
        <w:rPr>
          <w:spacing w:val="-9"/>
        </w:rPr>
        <w:t xml:space="preserve"> </w:t>
      </w:r>
      <w:r>
        <w:t>a</w:t>
      </w:r>
      <w:r>
        <w:rPr>
          <w:spacing w:val="-9"/>
        </w:rPr>
        <w:t xml:space="preserve"> </w:t>
      </w:r>
      <w:r>
        <w:t>patient</w:t>
      </w:r>
      <w:r>
        <w:rPr>
          <w:spacing w:val="-8"/>
        </w:rPr>
        <w:t xml:space="preserve"> </w:t>
      </w:r>
      <w:r>
        <w:t>was</w:t>
      </w:r>
      <w:r>
        <w:rPr>
          <w:spacing w:val="-8"/>
        </w:rPr>
        <w:t xml:space="preserve"> </w:t>
      </w:r>
      <w:r>
        <w:t>flagged</w:t>
      </w:r>
      <w:r>
        <w:rPr>
          <w:spacing w:val="-8"/>
        </w:rPr>
        <w:t xml:space="preserve"> </w:t>
      </w:r>
      <w:r>
        <w:t>as</w:t>
      </w:r>
      <w:r>
        <w:rPr>
          <w:spacing w:val="-8"/>
        </w:rPr>
        <w:t xml:space="preserve"> </w:t>
      </w:r>
      <w:r>
        <w:t>high-risk.</w:t>
      </w:r>
      <w:r>
        <w:rPr>
          <w:spacing w:val="-8"/>
        </w:rPr>
        <w:t xml:space="preserve"> </w:t>
      </w:r>
      <w:r>
        <w:t>For</w:t>
      </w:r>
      <w:r>
        <w:rPr>
          <w:spacing w:val="-9"/>
        </w:rPr>
        <w:t xml:space="preserve"> </w:t>
      </w:r>
      <w:r>
        <w:t>instance,</w:t>
      </w:r>
      <w:r>
        <w:rPr>
          <w:spacing w:val="-8"/>
        </w:rPr>
        <w:t xml:space="preserve"> </w:t>
      </w:r>
      <w:r>
        <w:t>a</w:t>
      </w:r>
      <w:r>
        <w:rPr>
          <w:spacing w:val="-9"/>
        </w:rPr>
        <w:t xml:space="preserve"> </w:t>
      </w:r>
      <w:r>
        <w:t>system</w:t>
      </w:r>
      <w:r>
        <w:rPr>
          <w:spacing w:val="-8"/>
        </w:rPr>
        <w:t xml:space="preserve"> </w:t>
      </w:r>
      <w:r>
        <w:t>might</w:t>
      </w:r>
      <w:r>
        <w:rPr>
          <w:spacing w:val="-10"/>
        </w:rPr>
        <w:t xml:space="preserve"> </w:t>
      </w:r>
      <w:r>
        <w:t>explain</w:t>
      </w:r>
      <w:r>
        <w:rPr>
          <w:spacing w:val="-8"/>
        </w:rPr>
        <w:t xml:space="preserve"> </w:t>
      </w:r>
      <w:r>
        <w:t>a</w:t>
      </w:r>
      <w:r>
        <w:rPr>
          <w:spacing w:val="-9"/>
        </w:rPr>
        <w:t xml:space="preserve"> </w:t>
      </w:r>
      <w:r>
        <w:t>risk</w:t>
      </w:r>
      <w:r>
        <w:rPr>
          <w:spacing w:val="-8"/>
        </w:rPr>
        <w:t xml:space="preserve"> </w:t>
      </w:r>
      <w:r>
        <w:t>alert</w:t>
      </w:r>
      <w:r>
        <w:rPr>
          <w:spacing w:val="-8"/>
        </w:rPr>
        <w:t xml:space="preserve"> </w:t>
      </w:r>
      <w:r>
        <w:t>by pointing</w:t>
      </w:r>
      <w:r>
        <w:rPr>
          <w:spacing w:val="-2"/>
        </w:rPr>
        <w:t xml:space="preserve"> </w:t>
      </w:r>
      <w:r>
        <w:t>to</w:t>
      </w:r>
      <w:r>
        <w:rPr>
          <w:spacing w:val="-2"/>
        </w:rPr>
        <w:t xml:space="preserve"> </w:t>
      </w:r>
      <w:r>
        <w:t>a</w:t>
      </w:r>
      <w:r>
        <w:rPr>
          <w:spacing w:val="-3"/>
        </w:rPr>
        <w:t xml:space="preserve"> </w:t>
      </w:r>
      <w:r>
        <w:t>specific</w:t>
      </w:r>
      <w:r>
        <w:rPr>
          <w:spacing w:val="-3"/>
        </w:rPr>
        <w:t xml:space="preserve"> </w:t>
      </w:r>
      <w:r>
        <w:t>trend,</w:t>
      </w:r>
      <w:r>
        <w:rPr>
          <w:spacing w:val="-2"/>
        </w:rPr>
        <w:t xml:space="preserve"> </w:t>
      </w:r>
      <w:r>
        <w:t>such</w:t>
      </w:r>
      <w:r>
        <w:rPr>
          <w:spacing w:val="-2"/>
        </w:rPr>
        <w:t xml:space="preserve"> </w:t>
      </w:r>
      <w:r>
        <w:t>as</w:t>
      </w:r>
      <w:r>
        <w:rPr>
          <w:spacing w:val="-3"/>
        </w:rPr>
        <w:t xml:space="preserve"> </w:t>
      </w:r>
      <w:r>
        <w:t>a</w:t>
      </w:r>
      <w:r>
        <w:rPr>
          <w:spacing w:val="-3"/>
        </w:rPr>
        <w:t xml:space="preserve"> </w:t>
      </w:r>
      <w:r>
        <w:t>15%</w:t>
      </w:r>
      <w:r>
        <w:rPr>
          <w:spacing w:val="-3"/>
        </w:rPr>
        <w:t xml:space="preserve"> </w:t>
      </w:r>
      <w:r>
        <w:t>drop</w:t>
      </w:r>
      <w:r>
        <w:rPr>
          <w:spacing w:val="-3"/>
        </w:rPr>
        <w:t xml:space="preserve"> </w:t>
      </w:r>
      <w:r>
        <w:t>in heart</w:t>
      </w:r>
      <w:r>
        <w:rPr>
          <w:spacing w:val="-2"/>
        </w:rPr>
        <w:t xml:space="preserve"> </w:t>
      </w:r>
      <w:r>
        <w:t>rate</w:t>
      </w:r>
      <w:r>
        <w:rPr>
          <w:spacing w:val="-2"/>
        </w:rPr>
        <w:t xml:space="preserve"> </w:t>
      </w:r>
      <w:r>
        <w:t>variability</w:t>
      </w:r>
      <w:r>
        <w:rPr>
          <w:spacing w:val="-2"/>
        </w:rPr>
        <w:t xml:space="preserve"> </w:t>
      </w:r>
      <w:r>
        <w:t>combined</w:t>
      </w:r>
      <w:r>
        <w:rPr>
          <w:spacing w:val="-2"/>
        </w:rPr>
        <w:t xml:space="preserve"> </w:t>
      </w:r>
      <w:r>
        <w:t>with</w:t>
      </w:r>
      <w:r>
        <w:rPr>
          <w:spacing w:val="-2"/>
        </w:rPr>
        <w:t xml:space="preserve"> </w:t>
      </w:r>
      <w:r>
        <w:t>poor</w:t>
      </w:r>
      <w:r>
        <w:rPr>
          <w:spacing w:val="-2"/>
        </w:rPr>
        <w:t xml:space="preserve"> </w:t>
      </w:r>
      <w:r>
        <w:t>sleep quality [2]. This transparency ensures that AI acts as a helpful assistant to doctors rather than an opaque decision-maker.</w:t>
      </w:r>
    </w:p>
    <w:p w:rsidR="00305809" w:rsidRDefault="00305809" w:rsidP="00EE329F">
      <w:pPr>
        <w:pStyle w:val="BodyText"/>
        <w:spacing w:before="201" w:line="360" w:lineRule="auto"/>
        <w:ind w:left="360" w:right="357"/>
        <w:jc w:val="both"/>
      </w:pPr>
      <w:r w:rsidRPr="00305809">
        <w:t>Explainable Artificial Intelligence (XAI) plays a critical role in healthcare systems because medical professionals require transparency in AI-based predictions. Among various XAI techniques, SHAP (</w:t>
      </w:r>
      <w:proofErr w:type="spellStart"/>
      <w:r w:rsidRPr="00305809">
        <w:t>SHapley</w:t>
      </w:r>
      <w:proofErr w:type="spellEnd"/>
      <w:r w:rsidRPr="00305809">
        <w:t xml:space="preserve"> Additive </w:t>
      </w:r>
      <w:proofErr w:type="spellStart"/>
      <w:r w:rsidRPr="00305809">
        <w:t>exPlanations</w:t>
      </w:r>
      <w:proofErr w:type="spellEnd"/>
      <w:r w:rsidRPr="00305809">
        <w:t>) is widely adopted due to its strong theoretical foundation based on cooperative game theory. SHAP assigns a contribution value to each input feature, explaining how much each parameter influences the final prediction. Compared to other XAI methods such as LIME, SHAP provides both global explanations of the model behavior and local explanations for individual predictions. This enables clinicians to clearly understand which lifestyle factors, such as sleep quality, heart rate variability, or activity levels, contribute to a patient’s predicted risk. Therefore, SHAP is selected in this project to improve model transparency and clinical trust.</w:t>
      </w:r>
    </w:p>
    <w:p w:rsidR="006E4143" w:rsidRDefault="00000000" w:rsidP="00EE329F">
      <w:pPr>
        <w:pStyle w:val="BodyText"/>
        <w:spacing w:before="198" w:line="360" w:lineRule="auto"/>
        <w:ind w:left="360" w:right="357"/>
        <w:jc w:val="both"/>
      </w:pPr>
      <w:r>
        <w:t>Current</w:t>
      </w:r>
      <w:r>
        <w:rPr>
          <w:spacing w:val="-8"/>
        </w:rPr>
        <w:t xml:space="preserve"> </w:t>
      </w:r>
      <w:r>
        <w:t>literature</w:t>
      </w:r>
      <w:r>
        <w:rPr>
          <w:spacing w:val="-7"/>
        </w:rPr>
        <w:t xml:space="preserve"> </w:t>
      </w:r>
      <w:r>
        <w:t>also</w:t>
      </w:r>
      <w:r>
        <w:rPr>
          <w:spacing w:val="-8"/>
        </w:rPr>
        <w:t xml:space="preserve"> </w:t>
      </w:r>
      <w:r>
        <w:t>highlights</w:t>
      </w:r>
      <w:r>
        <w:rPr>
          <w:spacing w:val="-8"/>
        </w:rPr>
        <w:t xml:space="preserve"> </w:t>
      </w:r>
      <w:r>
        <w:t>the</w:t>
      </w:r>
      <w:r>
        <w:rPr>
          <w:spacing w:val="-9"/>
        </w:rPr>
        <w:t xml:space="preserve"> </w:t>
      </w:r>
      <w:r>
        <w:t>importance</w:t>
      </w:r>
      <w:r>
        <w:rPr>
          <w:spacing w:val="-9"/>
        </w:rPr>
        <w:t xml:space="preserve"> </w:t>
      </w:r>
      <w:r>
        <w:t>of</w:t>
      </w:r>
      <w:r>
        <w:rPr>
          <w:spacing w:val="-8"/>
        </w:rPr>
        <w:t xml:space="preserve"> </w:t>
      </w:r>
      <w:r>
        <w:t>Proactive</w:t>
      </w:r>
      <w:r>
        <w:rPr>
          <w:spacing w:val="-9"/>
        </w:rPr>
        <w:t xml:space="preserve"> </w:t>
      </w:r>
      <w:r>
        <w:t>Monitoring,</w:t>
      </w:r>
      <w:r>
        <w:rPr>
          <w:spacing w:val="-8"/>
        </w:rPr>
        <w:t xml:space="preserve"> </w:t>
      </w:r>
      <w:r>
        <w:t>catching</w:t>
      </w:r>
      <w:r>
        <w:rPr>
          <w:spacing w:val="-8"/>
        </w:rPr>
        <w:t xml:space="preserve"> </w:t>
      </w:r>
      <w:r>
        <w:t>signs</w:t>
      </w:r>
      <w:r>
        <w:rPr>
          <w:spacing w:val="-8"/>
        </w:rPr>
        <w:t xml:space="preserve"> </w:t>
      </w:r>
      <w:r>
        <w:t>of</w:t>
      </w:r>
      <w:r>
        <w:rPr>
          <w:spacing w:val="-9"/>
        </w:rPr>
        <w:t xml:space="preserve"> </w:t>
      </w:r>
      <w:r>
        <w:t>illness before</w:t>
      </w:r>
      <w:r>
        <w:rPr>
          <w:spacing w:val="-1"/>
        </w:rPr>
        <w:t xml:space="preserve"> </w:t>
      </w:r>
      <w:r>
        <w:t>a</w:t>
      </w:r>
      <w:r>
        <w:rPr>
          <w:spacing w:val="-3"/>
        </w:rPr>
        <w:t xml:space="preserve"> </w:t>
      </w:r>
      <w:r>
        <w:t>patient</w:t>
      </w:r>
      <w:r>
        <w:rPr>
          <w:spacing w:val="-2"/>
        </w:rPr>
        <w:t xml:space="preserve"> </w:t>
      </w:r>
      <w:r>
        <w:t>feels</w:t>
      </w:r>
      <w:r>
        <w:rPr>
          <w:spacing w:val="-3"/>
        </w:rPr>
        <w:t xml:space="preserve"> </w:t>
      </w:r>
      <w:r>
        <w:t>sick.</w:t>
      </w:r>
      <w:r>
        <w:rPr>
          <w:spacing w:val="-2"/>
        </w:rPr>
        <w:t xml:space="preserve"> </w:t>
      </w:r>
      <w:r>
        <w:t>While</w:t>
      </w:r>
      <w:r>
        <w:rPr>
          <w:spacing w:val="-3"/>
        </w:rPr>
        <w:t xml:space="preserve"> </w:t>
      </w:r>
      <w:r>
        <w:t>most</w:t>
      </w:r>
      <w:r>
        <w:rPr>
          <w:spacing w:val="-1"/>
        </w:rPr>
        <w:t xml:space="preserve"> </w:t>
      </w:r>
      <w:r>
        <w:t>older</w:t>
      </w:r>
      <w:r>
        <w:rPr>
          <w:spacing w:val="-4"/>
        </w:rPr>
        <w:t xml:space="preserve"> </w:t>
      </w:r>
      <w:r>
        <w:t>systems</w:t>
      </w:r>
      <w:r>
        <w:rPr>
          <w:spacing w:val="-3"/>
        </w:rPr>
        <w:t xml:space="preserve"> </w:t>
      </w:r>
      <w:r>
        <w:t>detect</w:t>
      </w:r>
      <w:r>
        <w:rPr>
          <w:spacing w:val="-2"/>
        </w:rPr>
        <w:t xml:space="preserve"> </w:t>
      </w:r>
      <w:r>
        <w:t>diseases</w:t>
      </w:r>
      <w:r>
        <w:rPr>
          <w:spacing w:val="-3"/>
        </w:rPr>
        <w:t xml:space="preserve"> </w:t>
      </w:r>
      <w:r>
        <w:t>that are</w:t>
      </w:r>
      <w:r>
        <w:rPr>
          <w:spacing w:val="-3"/>
        </w:rPr>
        <w:t xml:space="preserve"> </w:t>
      </w:r>
      <w:r>
        <w:t>already</w:t>
      </w:r>
      <w:r>
        <w:rPr>
          <w:spacing w:val="-2"/>
        </w:rPr>
        <w:t xml:space="preserve"> </w:t>
      </w:r>
      <w:r>
        <w:t>present,</w:t>
      </w:r>
      <w:r>
        <w:rPr>
          <w:spacing w:val="-2"/>
        </w:rPr>
        <w:t xml:space="preserve"> </w:t>
      </w:r>
      <w:r>
        <w:t xml:space="preserve">new frameworks are designed to identify digital biomarkers that appear months before a clinical diagnosis is possible. This shift is supported by advanced wearable technology that provides a </w:t>
      </w:r>
      <w:r>
        <w:lastRenderedPageBreak/>
        <w:t>continuous stream of physiological data, filling the gaps between infrequent hospital visits [3].</w:t>
      </w:r>
    </w:p>
    <w:p w:rsidR="006E4143" w:rsidRDefault="00000000" w:rsidP="00EE329F">
      <w:pPr>
        <w:pStyle w:val="BodyText"/>
        <w:spacing w:before="201" w:line="360" w:lineRule="auto"/>
        <w:ind w:left="360" w:right="358"/>
        <w:jc w:val="both"/>
      </w:pPr>
      <w:r>
        <w:t>Finally,</w:t>
      </w:r>
      <w:r>
        <w:rPr>
          <w:spacing w:val="-1"/>
        </w:rPr>
        <w:t xml:space="preserve"> </w:t>
      </w:r>
      <w:r>
        <w:t>researchers</w:t>
      </w:r>
      <w:r>
        <w:rPr>
          <w:spacing w:val="-2"/>
        </w:rPr>
        <w:t xml:space="preserve"> </w:t>
      </w:r>
      <w:r>
        <w:t>emphasize</w:t>
      </w:r>
      <w:r>
        <w:rPr>
          <w:spacing w:val="-2"/>
        </w:rPr>
        <w:t xml:space="preserve"> </w:t>
      </w:r>
      <w:r>
        <w:t>the</w:t>
      </w:r>
      <w:r>
        <w:rPr>
          <w:spacing w:val="-2"/>
        </w:rPr>
        <w:t xml:space="preserve"> </w:t>
      </w:r>
      <w:r>
        <w:t>need</w:t>
      </w:r>
      <w:r>
        <w:rPr>
          <w:spacing w:val="-1"/>
        </w:rPr>
        <w:t xml:space="preserve"> </w:t>
      </w:r>
      <w:r>
        <w:t>for System</w:t>
      </w:r>
      <w:r>
        <w:rPr>
          <w:spacing w:val="-1"/>
        </w:rPr>
        <w:t xml:space="preserve"> </w:t>
      </w:r>
      <w:r>
        <w:t>Robustness,</w:t>
      </w:r>
      <w:r>
        <w:rPr>
          <w:spacing w:val="-1"/>
        </w:rPr>
        <w:t xml:space="preserve"> </w:t>
      </w:r>
      <w:r>
        <w:t>ensuring</w:t>
      </w:r>
      <w:r>
        <w:rPr>
          <w:spacing w:val="-1"/>
        </w:rPr>
        <w:t xml:space="preserve"> </w:t>
      </w:r>
      <w:r>
        <w:t>models</w:t>
      </w:r>
      <w:r>
        <w:rPr>
          <w:spacing w:val="-1"/>
        </w:rPr>
        <w:t xml:space="preserve"> </w:t>
      </w:r>
      <w:r>
        <w:t>still</w:t>
      </w:r>
      <w:r>
        <w:rPr>
          <w:spacing w:val="-1"/>
        </w:rPr>
        <w:t xml:space="preserve"> </w:t>
      </w:r>
      <w:r>
        <w:t>work</w:t>
      </w:r>
      <w:r>
        <w:rPr>
          <w:spacing w:val="-1"/>
        </w:rPr>
        <w:t xml:space="preserve"> </w:t>
      </w:r>
      <w:r>
        <w:t>when data is missing. Because users may forget to wear their smartwatches, modern architectures use Gating techniques to maintain accuracy even with incomplete datasets. This project builds upon these existing findings to create a reliable, early-warning system that helps transition healthcare from a reactive break-fix model to a proactive, preventative system.</w:t>
      </w:r>
    </w:p>
    <w:p w:rsidR="006E4143" w:rsidRDefault="006E4143">
      <w:pPr>
        <w:pStyle w:val="BodyText"/>
        <w:spacing w:line="276" w:lineRule="auto"/>
        <w:jc w:val="both"/>
        <w:sectPr w:rsidR="006E4143" w:rsidSect="00C86E1A">
          <w:pgSz w:w="12240" w:h="15840"/>
          <w:pgMar w:top="851" w:right="1080" w:bottom="280" w:left="1080" w:header="720" w:footer="720" w:gutter="0"/>
          <w:cols w:space="720"/>
        </w:sectPr>
      </w:pPr>
    </w:p>
    <w:p w:rsidR="006E4143" w:rsidRPr="0089461B" w:rsidRDefault="00000000" w:rsidP="00F92FC6">
      <w:pPr>
        <w:pStyle w:val="Heading1"/>
        <w:numPr>
          <w:ilvl w:val="0"/>
          <w:numId w:val="8"/>
        </w:numPr>
        <w:tabs>
          <w:tab w:val="left" w:pos="720"/>
        </w:tabs>
        <w:spacing w:before="0" w:after="120" w:line="360" w:lineRule="auto"/>
        <w:ind w:left="284" w:firstLine="0"/>
        <w:jc w:val="both"/>
        <w:rPr>
          <w:rFonts w:ascii="Times New Roman" w:hAnsi="Times New Roman" w:cs="Times New Roman"/>
          <w:b/>
          <w:bCs/>
          <w:color w:val="000000" w:themeColor="text1"/>
          <w:sz w:val="28"/>
          <w:szCs w:val="28"/>
        </w:rPr>
      </w:pPr>
      <w:bookmarkStart w:id="4" w:name="_bookmark4"/>
      <w:bookmarkEnd w:id="4"/>
      <w:r w:rsidRPr="0089461B">
        <w:rPr>
          <w:rFonts w:ascii="Times New Roman" w:hAnsi="Times New Roman" w:cs="Times New Roman"/>
          <w:b/>
          <w:bCs/>
          <w:color w:val="000000" w:themeColor="text1"/>
          <w:sz w:val="28"/>
          <w:szCs w:val="28"/>
        </w:rPr>
        <w:lastRenderedPageBreak/>
        <w:t>Limitations</w:t>
      </w:r>
      <w:r w:rsidRPr="0089461B">
        <w:rPr>
          <w:rFonts w:ascii="Times New Roman" w:hAnsi="Times New Roman" w:cs="Times New Roman"/>
          <w:b/>
          <w:bCs/>
          <w:color w:val="000000" w:themeColor="text1"/>
          <w:spacing w:val="40"/>
          <w:sz w:val="28"/>
          <w:szCs w:val="28"/>
        </w:rPr>
        <w:t xml:space="preserve"> </w:t>
      </w:r>
      <w:r w:rsidRPr="0089461B">
        <w:rPr>
          <w:rFonts w:ascii="Times New Roman" w:hAnsi="Times New Roman" w:cs="Times New Roman"/>
          <w:b/>
          <w:bCs/>
          <w:color w:val="000000" w:themeColor="text1"/>
          <w:sz w:val="28"/>
          <w:szCs w:val="28"/>
        </w:rPr>
        <w:t>of</w:t>
      </w:r>
      <w:r w:rsidRPr="0089461B">
        <w:rPr>
          <w:rFonts w:ascii="Times New Roman" w:hAnsi="Times New Roman" w:cs="Times New Roman"/>
          <w:b/>
          <w:bCs/>
          <w:color w:val="000000" w:themeColor="text1"/>
          <w:spacing w:val="40"/>
          <w:sz w:val="28"/>
          <w:szCs w:val="28"/>
        </w:rPr>
        <w:t xml:space="preserve"> </w:t>
      </w:r>
      <w:r w:rsidRPr="0089461B">
        <w:rPr>
          <w:rFonts w:ascii="Times New Roman" w:hAnsi="Times New Roman" w:cs="Times New Roman"/>
          <w:b/>
          <w:bCs/>
          <w:color w:val="000000" w:themeColor="text1"/>
          <w:sz w:val="28"/>
          <w:szCs w:val="28"/>
        </w:rPr>
        <w:t>the</w:t>
      </w:r>
      <w:r w:rsidRPr="0089461B">
        <w:rPr>
          <w:rFonts w:ascii="Times New Roman" w:hAnsi="Times New Roman" w:cs="Times New Roman"/>
          <w:b/>
          <w:bCs/>
          <w:color w:val="000000" w:themeColor="text1"/>
          <w:spacing w:val="40"/>
          <w:sz w:val="28"/>
          <w:szCs w:val="28"/>
        </w:rPr>
        <w:t xml:space="preserve"> </w:t>
      </w:r>
      <w:r w:rsidRPr="0089461B">
        <w:rPr>
          <w:rFonts w:ascii="Times New Roman" w:hAnsi="Times New Roman" w:cs="Times New Roman"/>
          <w:b/>
          <w:bCs/>
          <w:color w:val="000000" w:themeColor="text1"/>
          <w:sz w:val="28"/>
          <w:szCs w:val="28"/>
        </w:rPr>
        <w:t>Existing</w:t>
      </w:r>
      <w:r w:rsidRPr="0089461B">
        <w:rPr>
          <w:rFonts w:ascii="Times New Roman" w:hAnsi="Times New Roman" w:cs="Times New Roman"/>
          <w:b/>
          <w:bCs/>
          <w:color w:val="000000" w:themeColor="text1"/>
          <w:spacing w:val="40"/>
          <w:sz w:val="28"/>
          <w:szCs w:val="28"/>
        </w:rPr>
        <w:t xml:space="preserve"> </w:t>
      </w:r>
      <w:r w:rsidRPr="0089461B">
        <w:rPr>
          <w:rFonts w:ascii="Times New Roman" w:hAnsi="Times New Roman" w:cs="Times New Roman"/>
          <w:b/>
          <w:bCs/>
          <w:color w:val="000000" w:themeColor="text1"/>
          <w:sz w:val="28"/>
          <w:szCs w:val="28"/>
        </w:rPr>
        <w:t>Work</w:t>
      </w:r>
      <w:r w:rsidRPr="0089461B">
        <w:rPr>
          <w:rFonts w:ascii="Times New Roman" w:hAnsi="Times New Roman" w:cs="Times New Roman"/>
          <w:b/>
          <w:bCs/>
          <w:color w:val="000000" w:themeColor="text1"/>
          <w:spacing w:val="40"/>
          <w:sz w:val="28"/>
          <w:szCs w:val="28"/>
        </w:rPr>
        <w:t xml:space="preserve"> </w:t>
      </w:r>
      <w:r w:rsidRPr="0089461B">
        <w:rPr>
          <w:rFonts w:ascii="Times New Roman" w:hAnsi="Times New Roman" w:cs="Times New Roman"/>
          <w:b/>
          <w:bCs/>
          <w:color w:val="000000" w:themeColor="text1"/>
          <w:sz w:val="28"/>
          <w:szCs w:val="28"/>
        </w:rPr>
        <w:t>(Gap</w:t>
      </w:r>
      <w:r w:rsidRPr="0089461B">
        <w:rPr>
          <w:rFonts w:ascii="Times New Roman" w:hAnsi="Times New Roman" w:cs="Times New Roman"/>
          <w:b/>
          <w:bCs/>
          <w:color w:val="000000" w:themeColor="text1"/>
          <w:spacing w:val="40"/>
          <w:sz w:val="28"/>
          <w:szCs w:val="28"/>
        </w:rPr>
        <w:t xml:space="preserve"> </w:t>
      </w:r>
      <w:r w:rsidRPr="0089461B">
        <w:rPr>
          <w:rFonts w:ascii="Times New Roman" w:hAnsi="Times New Roman" w:cs="Times New Roman"/>
          <w:b/>
          <w:bCs/>
          <w:color w:val="000000" w:themeColor="text1"/>
          <w:sz w:val="28"/>
          <w:szCs w:val="28"/>
        </w:rPr>
        <w:t>Analysis)</w:t>
      </w:r>
      <w:r w:rsidRPr="0089461B">
        <w:rPr>
          <w:rFonts w:ascii="Times New Roman" w:hAnsi="Times New Roman" w:cs="Times New Roman"/>
          <w:b/>
          <w:bCs/>
          <w:color w:val="000000" w:themeColor="text1"/>
          <w:spacing w:val="80"/>
          <w:sz w:val="28"/>
          <w:szCs w:val="28"/>
        </w:rPr>
        <w:t xml:space="preserve"> </w:t>
      </w:r>
      <w:r w:rsidRPr="0089461B">
        <w:rPr>
          <w:rFonts w:ascii="Times New Roman" w:hAnsi="Times New Roman" w:cs="Times New Roman"/>
          <w:b/>
          <w:bCs/>
          <w:color w:val="000000" w:themeColor="text1"/>
          <w:sz w:val="28"/>
          <w:szCs w:val="28"/>
        </w:rPr>
        <w:t>and Motivation</w:t>
      </w:r>
    </w:p>
    <w:p w:rsidR="006E4143" w:rsidRDefault="00000000" w:rsidP="00EE329F">
      <w:pPr>
        <w:pStyle w:val="BodyText"/>
        <w:spacing w:line="360" w:lineRule="auto"/>
        <w:ind w:left="360" w:right="358"/>
        <w:jc w:val="both"/>
      </w:pPr>
      <w:r>
        <w:t>Current healthcare systems rely on limited clinical parameters and periodic diagnosis, leading to late detection of lifestyle disorders. Existing machine learning approaches predominantly use single-modal data, resulting in lower prediction accuracy and limited early-risk stratification. There</w:t>
      </w:r>
      <w:r>
        <w:rPr>
          <w:spacing w:val="-12"/>
        </w:rPr>
        <w:t xml:space="preserve"> </w:t>
      </w:r>
      <w:r>
        <w:t>is</w:t>
      </w:r>
      <w:r>
        <w:rPr>
          <w:spacing w:val="-10"/>
        </w:rPr>
        <w:t xml:space="preserve"> </w:t>
      </w:r>
      <w:r>
        <w:t>a</w:t>
      </w:r>
      <w:r>
        <w:rPr>
          <w:spacing w:val="-12"/>
        </w:rPr>
        <w:t xml:space="preserve"> </w:t>
      </w:r>
      <w:r>
        <w:t>significant</w:t>
      </w:r>
      <w:r>
        <w:rPr>
          <w:spacing w:val="-10"/>
        </w:rPr>
        <w:t xml:space="preserve"> </w:t>
      </w:r>
      <w:r>
        <w:t>gap</w:t>
      </w:r>
      <w:r>
        <w:rPr>
          <w:spacing w:val="-11"/>
        </w:rPr>
        <w:t xml:space="preserve"> </w:t>
      </w:r>
      <w:r>
        <w:t>in</w:t>
      </w:r>
      <w:r>
        <w:rPr>
          <w:spacing w:val="-10"/>
        </w:rPr>
        <w:t xml:space="preserve"> </w:t>
      </w:r>
      <w:r>
        <w:t>integrating</w:t>
      </w:r>
      <w:r>
        <w:rPr>
          <w:spacing w:val="-11"/>
        </w:rPr>
        <w:t xml:space="preserve"> </w:t>
      </w:r>
      <w:r>
        <w:t>heterogeneous</w:t>
      </w:r>
      <w:r>
        <w:rPr>
          <w:spacing w:val="-10"/>
        </w:rPr>
        <w:t xml:space="preserve"> </w:t>
      </w:r>
      <w:r>
        <w:t>health</w:t>
      </w:r>
      <w:r>
        <w:rPr>
          <w:spacing w:val="-11"/>
        </w:rPr>
        <w:t xml:space="preserve"> </w:t>
      </w:r>
      <w:r>
        <w:t>data</w:t>
      </w:r>
      <w:r>
        <w:rPr>
          <w:spacing w:val="-11"/>
        </w:rPr>
        <w:t xml:space="preserve"> </w:t>
      </w:r>
      <w:r>
        <w:t>sources</w:t>
      </w:r>
      <w:r>
        <w:rPr>
          <w:spacing w:val="-10"/>
        </w:rPr>
        <w:t xml:space="preserve"> </w:t>
      </w:r>
      <w:r>
        <w:t>such</w:t>
      </w:r>
      <w:r>
        <w:rPr>
          <w:spacing w:val="-11"/>
        </w:rPr>
        <w:t xml:space="preserve"> </w:t>
      </w:r>
      <w:r>
        <w:t>as</w:t>
      </w:r>
      <w:r>
        <w:rPr>
          <w:spacing w:val="-10"/>
        </w:rPr>
        <w:t xml:space="preserve"> </w:t>
      </w:r>
      <w:r>
        <w:t>wearable</w:t>
      </w:r>
      <w:r>
        <w:rPr>
          <w:spacing w:val="-11"/>
        </w:rPr>
        <w:t xml:space="preserve"> </w:t>
      </w:r>
      <w:r>
        <w:t>sensor data, lifestyle tracking information, and clinical records for early and accurate prediction of lifestyle diseases.</w:t>
      </w:r>
    </w:p>
    <w:p w:rsidR="006E4143" w:rsidRDefault="00000000" w:rsidP="0049098B">
      <w:pPr>
        <w:pStyle w:val="Heading4"/>
        <w:numPr>
          <w:ilvl w:val="0"/>
          <w:numId w:val="7"/>
        </w:numPr>
        <w:tabs>
          <w:tab w:val="left" w:pos="1560"/>
        </w:tabs>
        <w:spacing w:before="199" w:line="360" w:lineRule="auto"/>
        <w:ind w:left="709" w:hanging="283"/>
        <w:jc w:val="left"/>
        <w:rPr>
          <w:b w:val="0"/>
        </w:rPr>
      </w:pPr>
      <w:r>
        <w:t>Fragmentation</w:t>
      </w:r>
      <w:r>
        <w:rPr>
          <w:spacing w:val="-3"/>
        </w:rPr>
        <w:t xml:space="preserve"> </w:t>
      </w:r>
      <w:r>
        <w:t>of</w:t>
      </w:r>
      <w:r>
        <w:rPr>
          <w:spacing w:val="-2"/>
        </w:rPr>
        <w:t xml:space="preserve"> Modalities</w:t>
      </w:r>
    </w:p>
    <w:p w:rsidR="006E4143" w:rsidRDefault="00000000" w:rsidP="0049098B">
      <w:pPr>
        <w:pStyle w:val="BodyText"/>
        <w:tabs>
          <w:tab w:val="left" w:pos="1560"/>
        </w:tabs>
        <w:spacing w:line="360" w:lineRule="auto"/>
        <w:ind w:left="709" w:right="362"/>
        <w:jc w:val="both"/>
      </w:pPr>
      <w:r>
        <w:t>Existing healthcare systems frequently analyze clinical records and behavioral data (nutrition, sleep,</w:t>
      </w:r>
      <w:r>
        <w:rPr>
          <w:spacing w:val="-13"/>
        </w:rPr>
        <w:t xml:space="preserve"> </w:t>
      </w:r>
      <w:r>
        <w:t>activity)</w:t>
      </w:r>
      <w:r>
        <w:rPr>
          <w:spacing w:val="-14"/>
        </w:rPr>
        <w:t xml:space="preserve"> </w:t>
      </w:r>
      <w:r>
        <w:t>in</w:t>
      </w:r>
      <w:r>
        <w:rPr>
          <w:spacing w:val="-13"/>
        </w:rPr>
        <w:t xml:space="preserve"> </w:t>
      </w:r>
      <w:r>
        <w:t>isolation.</w:t>
      </w:r>
      <w:r>
        <w:rPr>
          <w:spacing w:val="-13"/>
        </w:rPr>
        <w:t xml:space="preserve"> </w:t>
      </w:r>
      <w:r>
        <w:t>There</w:t>
      </w:r>
      <w:r>
        <w:rPr>
          <w:spacing w:val="-13"/>
        </w:rPr>
        <w:t xml:space="preserve"> </w:t>
      </w:r>
      <w:r>
        <w:t>is</w:t>
      </w:r>
      <w:r>
        <w:rPr>
          <w:spacing w:val="-12"/>
        </w:rPr>
        <w:t xml:space="preserve"> </w:t>
      </w:r>
      <w:r>
        <w:t>a</w:t>
      </w:r>
      <w:r>
        <w:rPr>
          <w:spacing w:val="-14"/>
        </w:rPr>
        <w:t xml:space="preserve"> </w:t>
      </w:r>
      <w:r>
        <w:t>verified</w:t>
      </w:r>
      <w:r>
        <w:rPr>
          <w:spacing w:val="-11"/>
        </w:rPr>
        <w:t xml:space="preserve"> </w:t>
      </w:r>
      <w:r>
        <w:t>lack</w:t>
      </w:r>
      <w:r>
        <w:rPr>
          <w:spacing w:val="-11"/>
        </w:rPr>
        <w:t xml:space="preserve"> </w:t>
      </w:r>
      <w:r>
        <w:t>of</w:t>
      </w:r>
      <w:r>
        <w:rPr>
          <w:spacing w:val="-14"/>
        </w:rPr>
        <w:t xml:space="preserve"> </w:t>
      </w:r>
      <w:r>
        <w:t>frameworks</w:t>
      </w:r>
      <w:r>
        <w:rPr>
          <w:spacing w:val="-14"/>
        </w:rPr>
        <w:t xml:space="preserve"> </w:t>
      </w:r>
      <w:r>
        <w:t>that</w:t>
      </w:r>
      <w:r>
        <w:rPr>
          <w:spacing w:val="-13"/>
        </w:rPr>
        <w:t xml:space="preserve"> </w:t>
      </w:r>
      <w:r>
        <w:t>holistically</w:t>
      </w:r>
      <w:r>
        <w:rPr>
          <w:spacing w:val="-13"/>
        </w:rPr>
        <w:t xml:space="preserve"> </w:t>
      </w:r>
      <w:r>
        <w:t>integrate</w:t>
      </w:r>
      <w:r>
        <w:rPr>
          <w:spacing w:val="-11"/>
        </w:rPr>
        <w:t xml:space="preserve"> </w:t>
      </w:r>
      <w:r>
        <w:t>these synergistic behaviors to model their combined, non-linear physiological impact.</w:t>
      </w:r>
    </w:p>
    <w:p w:rsidR="006E4143" w:rsidRDefault="00000000" w:rsidP="0049098B">
      <w:pPr>
        <w:pStyle w:val="Heading4"/>
        <w:numPr>
          <w:ilvl w:val="0"/>
          <w:numId w:val="7"/>
        </w:numPr>
        <w:tabs>
          <w:tab w:val="left" w:pos="1560"/>
        </w:tabs>
        <w:spacing w:before="200" w:line="360" w:lineRule="auto"/>
        <w:ind w:left="709" w:hanging="360"/>
        <w:jc w:val="left"/>
      </w:pPr>
      <w:r>
        <w:t>Reactive</w:t>
      </w:r>
      <w:r>
        <w:rPr>
          <w:spacing w:val="-5"/>
        </w:rPr>
        <w:t xml:space="preserve"> </w:t>
      </w:r>
      <w:r>
        <w:t>vs. Prognostic</w:t>
      </w:r>
      <w:r>
        <w:rPr>
          <w:spacing w:val="-1"/>
        </w:rPr>
        <w:t xml:space="preserve"> </w:t>
      </w:r>
      <w:r>
        <w:rPr>
          <w:spacing w:val="-2"/>
        </w:rPr>
        <w:t>Paradigms</w:t>
      </w:r>
    </w:p>
    <w:p w:rsidR="006E4143" w:rsidRDefault="00000000" w:rsidP="0049098B">
      <w:pPr>
        <w:pStyle w:val="BodyText"/>
        <w:tabs>
          <w:tab w:val="left" w:pos="1560"/>
        </w:tabs>
        <w:spacing w:line="360" w:lineRule="auto"/>
        <w:ind w:left="709" w:right="355"/>
        <w:jc w:val="both"/>
      </w:pPr>
      <w:r>
        <w:t xml:space="preserve">A significant majority of contemporary AI tools are </w:t>
      </w:r>
      <w:r w:rsidRPr="00280FEB">
        <w:rPr>
          <w:iCs/>
        </w:rPr>
        <w:t>diagnostic, focusing on the detection of established</w:t>
      </w:r>
      <w:r w:rsidRPr="00280FEB">
        <w:rPr>
          <w:iCs/>
          <w:spacing w:val="-1"/>
        </w:rPr>
        <w:t xml:space="preserve"> </w:t>
      </w:r>
      <w:r w:rsidRPr="00280FEB">
        <w:rPr>
          <w:iCs/>
        </w:rPr>
        <w:t>diseases.</w:t>
      </w:r>
      <w:r w:rsidRPr="00280FEB">
        <w:rPr>
          <w:iCs/>
          <w:spacing w:val="-1"/>
        </w:rPr>
        <w:t xml:space="preserve"> </w:t>
      </w:r>
      <w:r w:rsidRPr="00280FEB">
        <w:rPr>
          <w:iCs/>
        </w:rPr>
        <w:t>A</w:t>
      </w:r>
      <w:r w:rsidRPr="00280FEB">
        <w:rPr>
          <w:iCs/>
          <w:spacing w:val="-2"/>
        </w:rPr>
        <w:t xml:space="preserve"> </w:t>
      </w:r>
      <w:r w:rsidRPr="00280FEB">
        <w:rPr>
          <w:iCs/>
        </w:rPr>
        <w:t>substantial</w:t>
      </w:r>
      <w:r w:rsidRPr="00280FEB">
        <w:rPr>
          <w:iCs/>
          <w:spacing w:val="-1"/>
        </w:rPr>
        <w:t xml:space="preserve"> </w:t>
      </w:r>
      <w:r w:rsidRPr="00280FEB">
        <w:rPr>
          <w:iCs/>
        </w:rPr>
        <w:t>gap</w:t>
      </w:r>
      <w:r w:rsidRPr="00280FEB">
        <w:rPr>
          <w:iCs/>
          <w:spacing w:val="-1"/>
        </w:rPr>
        <w:t xml:space="preserve"> </w:t>
      </w:r>
      <w:r w:rsidRPr="00280FEB">
        <w:rPr>
          <w:iCs/>
        </w:rPr>
        <w:t>exists</w:t>
      </w:r>
      <w:r w:rsidRPr="00280FEB">
        <w:rPr>
          <w:iCs/>
          <w:spacing w:val="-1"/>
        </w:rPr>
        <w:t xml:space="preserve"> </w:t>
      </w:r>
      <w:r w:rsidRPr="00280FEB">
        <w:rPr>
          <w:iCs/>
        </w:rPr>
        <w:t>in prognostic</w:t>
      </w:r>
      <w:r>
        <w:rPr>
          <w:i/>
          <w:spacing w:val="-1"/>
        </w:rPr>
        <w:t xml:space="preserve"> </w:t>
      </w:r>
      <w:r>
        <w:t>modeling</w:t>
      </w:r>
      <w:r>
        <w:rPr>
          <w:spacing w:val="-1"/>
        </w:rPr>
        <w:t xml:space="preserve"> </w:t>
      </w:r>
      <w:r>
        <w:t>capable</w:t>
      </w:r>
      <w:r>
        <w:rPr>
          <w:spacing w:val="-2"/>
        </w:rPr>
        <w:t xml:space="preserve"> </w:t>
      </w:r>
      <w:r>
        <w:t>of</w:t>
      </w:r>
      <w:r>
        <w:rPr>
          <w:spacing w:val="-2"/>
        </w:rPr>
        <w:t xml:space="preserve"> </w:t>
      </w:r>
      <w:r>
        <w:t>identifying</w:t>
      </w:r>
      <w:r>
        <w:rPr>
          <w:spacing w:val="-1"/>
        </w:rPr>
        <w:t xml:space="preserve"> </w:t>
      </w:r>
      <w:r>
        <w:t>risk trajectories in the pre-symptomatic phase, ideally 3–6 months before clinical onset.</w:t>
      </w:r>
    </w:p>
    <w:p w:rsidR="006E4143" w:rsidRDefault="00000000" w:rsidP="0049098B">
      <w:pPr>
        <w:pStyle w:val="Heading4"/>
        <w:numPr>
          <w:ilvl w:val="0"/>
          <w:numId w:val="7"/>
        </w:numPr>
        <w:tabs>
          <w:tab w:val="left" w:pos="1560"/>
        </w:tabs>
        <w:spacing w:before="200" w:line="360" w:lineRule="auto"/>
        <w:ind w:left="709" w:hanging="360"/>
        <w:jc w:val="left"/>
      </w:pPr>
      <w:r>
        <w:t>Temporal</w:t>
      </w:r>
      <w:r>
        <w:rPr>
          <w:spacing w:val="-1"/>
        </w:rPr>
        <w:t xml:space="preserve"> </w:t>
      </w:r>
      <w:r>
        <w:rPr>
          <w:spacing w:val="-2"/>
        </w:rPr>
        <w:t>Asynchrony</w:t>
      </w:r>
    </w:p>
    <w:p w:rsidR="006E4143" w:rsidRDefault="00000000" w:rsidP="0049098B">
      <w:pPr>
        <w:pStyle w:val="BodyText"/>
        <w:tabs>
          <w:tab w:val="left" w:pos="1560"/>
        </w:tabs>
        <w:spacing w:line="360" w:lineRule="auto"/>
        <w:ind w:left="709" w:right="357"/>
        <w:jc w:val="both"/>
      </w:pPr>
      <w:r>
        <w:t>Traditional</w:t>
      </w:r>
      <w:r>
        <w:rPr>
          <w:spacing w:val="-15"/>
        </w:rPr>
        <w:t xml:space="preserve"> </w:t>
      </w:r>
      <w:r>
        <w:t>medical</w:t>
      </w:r>
      <w:r>
        <w:rPr>
          <w:spacing w:val="-15"/>
        </w:rPr>
        <w:t xml:space="preserve"> </w:t>
      </w:r>
      <w:r>
        <w:t>diagnostics</w:t>
      </w:r>
      <w:r>
        <w:rPr>
          <w:spacing w:val="-15"/>
        </w:rPr>
        <w:t xml:space="preserve"> </w:t>
      </w:r>
      <w:r>
        <w:t>rely</w:t>
      </w:r>
      <w:r>
        <w:rPr>
          <w:spacing w:val="-15"/>
        </w:rPr>
        <w:t xml:space="preserve"> </w:t>
      </w:r>
      <w:r>
        <w:t>on</w:t>
      </w:r>
      <w:r>
        <w:rPr>
          <w:spacing w:val="-15"/>
        </w:rPr>
        <w:t xml:space="preserve"> </w:t>
      </w:r>
      <w:r>
        <w:t>sparse</w:t>
      </w:r>
      <w:r>
        <w:rPr>
          <w:spacing w:val="-15"/>
        </w:rPr>
        <w:t xml:space="preserve"> </w:t>
      </w:r>
      <w:r>
        <w:t>snapshot</w:t>
      </w:r>
      <w:r>
        <w:rPr>
          <w:spacing w:val="-15"/>
        </w:rPr>
        <w:t xml:space="preserve"> </w:t>
      </w:r>
      <w:r>
        <w:t>data</w:t>
      </w:r>
      <w:r>
        <w:rPr>
          <w:spacing w:val="-15"/>
        </w:rPr>
        <w:t xml:space="preserve"> </w:t>
      </w:r>
      <w:r>
        <w:t>from</w:t>
      </w:r>
      <w:r>
        <w:rPr>
          <w:spacing w:val="-15"/>
        </w:rPr>
        <w:t xml:space="preserve"> </w:t>
      </w:r>
      <w:r>
        <w:t>infrequent</w:t>
      </w:r>
      <w:r>
        <w:rPr>
          <w:spacing w:val="-15"/>
        </w:rPr>
        <w:t xml:space="preserve"> </w:t>
      </w:r>
      <w:r>
        <w:t>clinic</w:t>
      </w:r>
      <w:r>
        <w:rPr>
          <w:spacing w:val="-15"/>
        </w:rPr>
        <w:t xml:space="preserve"> </w:t>
      </w:r>
      <w:r>
        <w:t>visits.</w:t>
      </w:r>
      <w:r>
        <w:rPr>
          <w:spacing w:val="-15"/>
        </w:rPr>
        <w:t xml:space="preserve"> </w:t>
      </w:r>
      <w:r>
        <w:t xml:space="preserve">Current machine learning architectures often struggle to synchronize these low-frequency records with the high-velocity, continuous data generated by modern wearable sensors (e.g., Apple Watch, </w:t>
      </w:r>
      <w:r>
        <w:rPr>
          <w:spacing w:val="-2"/>
        </w:rPr>
        <w:t>Fitbit).</w:t>
      </w:r>
    </w:p>
    <w:p w:rsidR="006E4143" w:rsidRDefault="00000000" w:rsidP="0049098B">
      <w:pPr>
        <w:pStyle w:val="Heading4"/>
        <w:numPr>
          <w:ilvl w:val="0"/>
          <w:numId w:val="7"/>
        </w:numPr>
        <w:tabs>
          <w:tab w:val="left" w:pos="1560"/>
        </w:tabs>
        <w:spacing w:before="199" w:line="360" w:lineRule="auto"/>
        <w:ind w:left="709" w:hanging="360"/>
        <w:jc w:val="left"/>
        <w:rPr>
          <w:b w:val="0"/>
        </w:rPr>
      </w:pPr>
      <w:r>
        <w:t>The</w:t>
      </w:r>
      <w:r>
        <w:rPr>
          <w:spacing w:val="-4"/>
        </w:rPr>
        <w:t xml:space="preserve"> </w:t>
      </w:r>
      <w:r>
        <w:t>Interpretability</w:t>
      </w:r>
      <w:r>
        <w:rPr>
          <w:spacing w:val="-3"/>
        </w:rPr>
        <w:t xml:space="preserve"> </w:t>
      </w:r>
      <w:r>
        <w:rPr>
          <w:spacing w:val="-2"/>
        </w:rPr>
        <w:t>Barrier</w:t>
      </w:r>
    </w:p>
    <w:p w:rsidR="009A750C" w:rsidRDefault="00000000" w:rsidP="0049098B">
      <w:pPr>
        <w:pStyle w:val="BodyText"/>
        <w:spacing w:line="360" w:lineRule="auto"/>
        <w:ind w:left="502" w:right="357"/>
        <w:jc w:val="both"/>
      </w:pPr>
      <w:r>
        <w:t>While high-capacity foundation models achieve superior accuracy, they often operate as black boxes.</w:t>
      </w:r>
      <w:r>
        <w:rPr>
          <w:spacing w:val="-1"/>
        </w:rPr>
        <w:t xml:space="preserve"> </w:t>
      </w:r>
      <w:r>
        <w:t>Clinicians</w:t>
      </w:r>
      <w:r>
        <w:rPr>
          <w:spacing w:val="-1"/>
        </w:rPr>
        <w:t xml:space="preserve"> </w:t>
      </w:r>
      <w:r>
        <w:t>lack</w:t>
      </w:r>
      <w:r>
        <w:rPr>
          <w:spacing w:val="-1"/>
        </w:rPr>
        <w:t xml:space="preserve"> </w:t>
      </w:r>
      <w:r>
        <w:t>localized</w:t>
      </w:r>
      <w:r>
        <w:rPr>
          <w:spacing w:val="-1"/>
        </w:rPr>
        <w:t xml:space="preserve"> </w:t>
      </w:r>
      <w:r>
        <w:t>Explainable</w:t>
      </w:r>
      <w:r>
        <w:rPr>
          <w:spacing w:val="-2"/>
        </w:rPr>
        <w:t xml:space="preserve"> </w:t>
      </w:r>
      <w:r>
        <w:t>AI tools</w:t>
      </w:r>
      <w:r>
        <w:rPr>
          <w:spacing w:val="-1"/>
        </w:rPr>
        <w:t xml:space="preserve"> </w:t>
      </w:r>
      <w:r>
        <w:t>that</w:t>
      </w:r>
      <w:r>
        <w:rPr>
          <w:spacing w:val="-1"/>
        </w:rPr>
        <w:t xml:space="preserve"> </w:t>
      </w:r>
      <w:r>
        <w:t>identify</w:t>
      </w:r>
      <w:r>
        <w:rPr>
          <w:spacing w:val="-2"/>
        </w:rPr>
        <w:t xml:space="preserve"> </w:t>
      </w:r>
      <w:r>
        <w:t>exactly which</w:t>
      </w:r>
      <w:r>
        <w:rPr>
          <w:spacing w:val="-1"/>
        </w:rPr>
        <w:t xml:space="preserve"> </w:t>
      </w:r>
      <w:r>
        <w:t>lifestyle</w:t>
      </w:r>
      <w:r>
        <w:rPr>
          <w:spacing w:val="-2"/>
        </w:rPr>
        <w:t xml:space="preserve"> </w:t>
      </w:r>
      <w:r>
        <w:t>shifts, such as a specific decline in heart rate variability, triggered a risk alert.</w:t>
      </w:r>
    </w:p>
    <w:p w:rsidR="0049098B" w:rsidRDefault="0049098B" w:rsidP="0049098B">
      <w:pPr>
        <w:pStyle w:val="BodyText"/>
        <w:spacing w:line="360" w:lineRule="auto"/>
        <w:ind w:left="502" w:right="357"/>
        <w:jc w:val="both"/>
        <w:rPr>
          <w:b/>
          <w:szCs w:val="20"/>
        </w:rPr>
      </w:pPr>
    </w:p>
    <w:p w:rsidR="006E4143" w:rsidRPr="0014458D" w:rsidRDefault="00000000" w:rsidP="0049098B">
      <w:pPr>
        <w:spacing w:before="65" w:line="360" w:lineRule="auto"/>
        <w:ind w:left="284"/>
        <w:jc w:val="both"/>
        <w:rPr>
          <w:b/>
          <w:sz w:val="24"/>
          <w:szCs w:val="20"/>
        </w:rPr>
      </w:pPr>
      <w:r w:rsidRPr="0014458D">
        <w:rPr>
          <w:b/>
          <w:sz w:val="24"/>
          <w:szCs w:val="20"/>
        </w:rPr>
        <w:t>Motivation</w:t>
      </w:r>
      <w:r w:rsidRPr="0014458D">
        <w:rPr>
          <w:b/>
          <w:spacing w:val="-6"/>
          <w:sz w:val="24"/>
          <w:szCs w:val="20"/>
        </w:rPr>
        <w:t xml:space="preserve"> </w:t>
      </w:r>
      <w:r w:rsidRPr="0014458D">
        <w:rPr>
          <w:b/>
          <w:sz w:val="24"/>
          <w:szCs w:val="20"/>
        </w:rPr>
        <w:t>for</w:t>
      </w:r>
      <w:r w:rsidRPr="0014458D">
        <w:rPr>
          <w:b/>
          <w:spacing w:val="-5"/>
          <w:sz w:val="24"/>
          <w:szCs w:val="20"/>
        </w:rPr>
        <w:t xml:space="preserve"> </w:t>
      </w:r>
      <w:r w:rsidRPr="0014458D">
        <w:rPr>
          <w:b/>
          <w:sz w:val="24"/>
          <w:szCs w:val="20"/>
        </w:rPr>
        <w:t>this</w:t>
      </w:r>
      <w:r w:rsidRPr="0014458D">
        <w:rPr>
          <w:b/>
          <w:spacing w:val="-5"/>
          <w:sz w:val="24"/>
          <w:szCs w:val="20"/>
        </w:rPr>
        <w:t xml:space="preserve"> </w:t>
      </w:r>
      <w:r w:rsidRPr="0014458D">
        <w:rPr>
          <w:b/>
          <w:spacing w:val="-2"/>
          <w:sz w:val="24"/>
          <w:szCs w:val="20"/>
        </w:rPr>
        <w:t>Project</w:t>
      </w:r>
    </w:p>
    <w:p w:rsidR="006E4143" w:rsidRDefault="00000000" w:rsidP="0049098B">
      <w:pPr>
        <w:pStyle w:val="BodyText"/>
        <w:spacing w:line="360" w:lineRule="auto"/>
        <w:ind w:left="284" w:right="359"/>
        <w:jc w:val="both"/>
      </w:pPr>
      <w:r>
        <w:t>The</w:t>
      </w:r>
      <w:r>
        <w:rPr>
          <w:spacing w:val="-15"/>
        </w:rPr>
        <w:t xml:space="preserve"> </w:t>
      </w:r>
      <w:r>
        <w:t>motivation</w:t>
      </w:r>
      <w:r>
        <w:rPr>
          <w:spacing w:val="-15"/>
        </w:rPr>
        <w:t xml:space="preserve"> </w:t>
      </w:r>
      <w:r>
        <w:t>for</w:t>
      </w:r>
      <w:r>
        <w:rPr>
          <w:spacing w:val="-15"/>
        </w:rPr>
        <w:t xml:space="preserve"> </w:t>
      </w:r>
      <w:r>
        <w:t>this</w:t>
      </w:r>
      <w:r>
        <w:rPr>
          <w:spacing w:val="-15"/>
        </w:rPr>
        <w:t xml:space="preserve"> </w:t>
      </w:r>
      <w:r>
        <w:t>project</w:t>
      </w:r>
      <w:r>
        <w:rPr>
          <w:spacing w:val="-15"/>
        </w:rPr>
        <w:t xml:space="preserve"> </w:t>
      </w:r>
      <w:r>
        <w:t>is</w:t>
      </w:r>
      <w:r>
        <w:rPr>
          <w:spacing w:val="-15"/>
        </w:rPr>
        <w:t xml:space="preserve"> </w:t>
      </w:r>
      <w:r>
        <w:t>rooted</w:t>
      </w:r>
      <w:r>
        <w:rPr>
          <w:spacing w:val="-15"/>
        </w:rPr>
        <w:t xml:space="preserve"> </w:t>
      </w:r>
      <w:r>
        <w:t>in</w:t>
      </w:r>
      <w:r>
        <w:rPr>
          <w:spacing w:val="-15"/>
        </w:rPr>
        <w:t xml:space="preserve"> </w:t>
      </w:r>
      <w:r>
        <w:t>the</w:t>
      </w:r>
      <w:r>
        <w:rPr>
          <w:spacing w:val="-15"/>
        </w:rPr>
        <w:t xml:space="preserve"> </w:t>
      </w:r>
      <w:r>
        <w:t>urgent</w:t>
      </w:r>
      <w:r>
        <w:rPr>
          <w:spacing w:val="-15"/>
        </w:rPr>
        <w:t xml:space="preserve"> </w:t>
      </w:r>
      <w:r>
        <w:t>requirement</w:t>
      </w:r>
      <w:r>
        <w:rPr>
          <w:spacing w:val="-15"/>
        </w:rPr>
        <w:t xml:space="preserve"> </w:t>
      </w:r>
      <w:r>
        <w:t>to</w:t>
      </w:r>
      <w:r>
        <w:rPr>
          <w:spacing w:val="-15"/>
        </w:rPr>
        <w:t xml:space="preserve"> </w:t>
      </w:r>
      <w:r>
        <w:t>shift</w:t>
      </w:r>
      <w:r>
        <w:rPr>
          <w:spacing w:val="-15"/>
        </w:rPr>
        <w:t xml:space="preserve"> </w:t>
      </w:r>
      <w:r>
        <w:t>the</w:t>
      </w:r>
      <w:r>
        <w:rPr>
          <w:spacing w:val="-15"/>
        </w:rPr>
        <w:t xml:space="preserve"> </w:t>
      </w:r>
      <w:r>
        <w:t>healthcare</w:t>
      </w:r>
      <w:r>
        <w:rPr>
          <w:spacing w:val="-15"/>
        </w:rPr>
        <w:t xml:space="preserve"> </w:t>
      </w:r>
      <w:r>
        <w:t xml:space="preserve">paradigm from reactive intervention to proactive prevention using the latest 2026 advancements in data </w:t>
      </w:r>
      <w:r>
        <w:rPr>
          <w:spacing w:val="-2"/>
        </w:rPr>
        <w:t>science.</w:t>
      </w:r>
    </w:p>
    <w:p w:rsidR="006E4143" w:rsidRDefault="00000000" w:rsidP="0049098B">
      <w:pPr>
        <w:pStyle w:val="ListParagraph"/>
        <w:numPr>
          <w:ilvl w:val="0"/>
          <w:numId w:val="6"/>
        </w:numPr>
        <w:spacing w:before="200" w:line="360" w:lineRule="auto"/>
        <w:ind w:left="851" w:right="354"/>
        <w:jc w:val="both"/>
        <w:rPr>
          <w:sz w:val="24"/>
        </w:rPr>
      </w:pPr>
      <w:r>
        <w:rPr>
          <w:b/>
          <w:sz w:val="24"/>
        </w:rPr>
        <w:t xml:space="preserve">Global Socio-Economic Burden: </w:t>
      </w:r>
      <w:r>
        <w:rPr>
          <w:sz w:val="24"/>
        </w:rPr>
        <w:t xml:space="preserve">Lifestyle disorders account for over 74% of global mortality and impose a massive financial strain on healthcare infrastructures. Shifting the focus to early-stage prevention through AI can significantly reduce long-term treatment </w:t>
      </w:r>
      <w:r>
        <w:rPr>
          <w:sz w:val="24"/>
        </w:rPr>
        <w:lastRenderedPageBreak/>
        <w:t>costs and improve patient longevity.</w:t>
      </w:r>
    </w:p>
    <w:p w:rsidR="006E4143" w:rsidRDefault="00000000" w:rsidP="0049098B">
      <w:pPr>
        <w:pStyle w:val="ListParagraph"/>
        <w:numPr>
          <w:ilvl w:val="0"/>
          <w:numId w:val="6"/>
        </w:numPr>
        <w:tabs>
          <w:tab w:val="left" w:pos="851"/>
        </w:tabs>
        <w:spacing w:before="199" w:line="360" w:lineRule="auto"/>
        <w:ind w:left="851" w:right="355"/>
        <w:jc w:val="both"/>
        <w:rPr>
          <w:sz w:val="24"/>
        </w:rPr>
      </w:pPr>
      <w:r>
        <w:rPr>
          <w:b/>
          <w:sz w:val="24"/>
        </w:rPr>
        <w:t>Biological-Behavioral</w:t>
      </w:r>
      <w:r>
        <w:rPr>
          <w:b/>
          <w:spacing w:val="-8"/>
          <w:sz w:val="24"/>
        </w:rPr>
        <w:t xml:space="preserve"> </w:t>
      </w:r>
      <w:r>
        <w:rPr>
          <w:b/>
          <w:sz w:val="24"/>
        </w:rPr>
        <w:t>Synergy:</w:t>
      </w:r>
      <w:r>
        <w:rPr>
          <w:b/>
          <w:spacing w:val="-7"/>
          <w:sz w:val="24"/>
        </w:rPr>
        <w:t xml:space="preserve"> </w:t>
      </w:r>
      <w:r>
        <w:rPr>
          <w:sz w:val="24"/>
        </w:rPr>
        <w:t>Human</w:t>
      </w:r>
      <w:r>
        <w:rPr>
          <w:spacing w:val="-6"/>
          <w:sz w:val="24"/>
        </w:rPr>
        <w:t xml:space="preserve"> </w:t>
      </w:r>
      <w:r>
        <w:rPr>
          <w:sz w:val="24"/>
        </w:rPr>
        <w:t>physiology</w:t>
      </w:r>
      <w:r>
        <w:rPr>
          <w:spacing w:val="-7"/>
          <w:sz w:val="24"/>
        </w:rPr>
        <w:t xml:space="preserve"> </w:t>
      </w:r>
      <w:r>
        <w:rPr>
          <w:sz w:val="24"/>
        </w:rPr>
        <w:t>is</w:t>
      </w:r>
      <w:r>
        <w:rPr>
          <w:spacing w:val="-7"/>
          <w:sz w:val="24"/>
        </w:rPr>
        <w:t xml:space="preserve"> </w:t>
      </w:r>
      <w:r>
        <w:rPr>
          <w:sz w:val="24"/>
        </w:rPr>
        <w:t>inherently</w:t>
      </w:r>
      <w:r>
        <w:rPr>
          <w:spacing w:val="-8"/>
          <w:sz w:val="24"/>
        </w:rPr>
        <w:t xml:space="preserve"> </w:t>
      </w:r>
      <w:r>
        <w:rPr>
          <w:sz w:val="24"/>
        </w:rPr>
        <w:t>multifaceted;</w:t>
      </w:r>
      <w:r>
        <w:rPr>
          <w:spacing w:val="-8"/>
          <w:sz w:val="24"/>
        </w:rPr>
        <w:t xml:space="preserve"> </w:t>
      </w:r>
      <w:r>
        <w:rPr>
          <w:sz w:val="24"/>
        </w:rPr>
        <w:t>therefore, diagnostics must be multimodal. Combining Electronic Health Records with real-time wearable signals provides a 360-degree view of a patient that static laboratory results cannot capture.</w:t>
      </w:r>
    </w:p>
    <w:p w:rsidR="006E4143" w:rsidRDefault="00000000" w:rsidP="00EE329F">
      <w:pPr>
        <w:pStyle w:val="ListParagraph"/>
        <w:numPr>
          <w:ilvl w:val="0"/>
          <w:numId w:val="6"/>
        </w:numPr>
        <w:tabs>
          <w:tab w:val="left" w:pos="1701"/>
        </w:tabs>
        <w:spacing w:before="200" w:line="360" w:lineRule="auto"/>
        <w:ind w:left="851" w:right="355"/>
        <w:jc w:val="both"/>
        <w:rPr>
          <w:sz w:val="24"/>
        </w:rPr>
      </w:pPr>
      <w:r>
        <w:rPr>
          <w:b/>
          <w:sz w:val="24"/>
        </w:rPr>
        <w:t>Digital</w:t>
      </w:r>
      <w:r>
        <w:rPr>
          <w:b/>
          <w:spacing w:val="-15"/>
          <w:sz w:val="24"/>
        </w:rPr>
        <w:t xml:space="preserve"> </w:t>
      </w:r>
      <w:r>
        <w:rPr>
          <w:b/>
          <w:sz w:val="24"/>
        </w:rPr>
        <w:t>Biomarker</w:t>
      </w:r>
      <w:r>
        <w:rPr>
          <w:b/>
          <w:spacing w:val="-15"/>
          <w:sz w:val="24"/>
        </w:rPr>
        <w:t xml:space="preserve"> </w:t>
      </w:r>
      <w:r>
        <w:rPr>
          <w:b/>
          <w:sz w:val="24"/>
        </w:rPr>
        <w:t>Discovery:</w:t>
      </w:r>
      <w:r>
        <w:rPr>
          <w:b/>
          <w:spacing w:val="-15"/>
          <w:sz w:val="24"/>
        </w:rPr>
        <w:t xml:space="preserve"> </w:t>
      </w:r>
      <w:r>
        <w:rPr>
          <w:sz w:val="24"/>
        </w:rPr>
        <w:t>Identifying</w:t>
      </w:r>
      <w:r>
        <w:rPr>
          <w:spacing w:val="-15"/>
          <w:sz w:val="24"/>
        </w:rPr>
        <w:t xml:space="preserve"> </w:t>
      </w:r>
      <w:r>
        <w:rPr>
          <w:sz w:val="24"/>
        </w:rPr>
        <w:t>digital</w:t>
      </w:r>
      <w:r>
        <w:rPr>
          <w:spacing w:val="-15"/>
          <w:sz w:val="24"/>
        </w:rPr>
        <w:t xml:space="preserve"> </w:t>
      </w:r>
      <w:r>
        <w:rPr>
          <w:sz w:val="24"/>
        </w:rPr>
        <w:t>biomarkers</w:t>
      </w:r>
      <w:r>
        <w:rPr>
          <w:spacing w:val="-15"/>
          <w:sz w:val="24"/>
        </w:rPr>
        <w:t xml:space="preserve"> </w:t>
      </w:r>
      <w:r>
        <w:rPr>
          <w:sz w:val="24"/>
        </w:rPr>
        <w:t>during</w:t>
      </w:r>
      <w:r>
        <w:rPr>
          <w:spacing w:val="-15"/>
          <w:sz w:val="24"/>
        </w:rPr>
        <w:t xml:space="preserve"> </w:t>
      </w:r>
      <w:r>
        <w:rPr>
          <w:sz w:val="24"/>
        </w:rPr>
        <w:t>the</w:t>
      </w:r>
      <w:r>
        <w:rPr>
          <w:spacing w:val="-15"/>
          <w:sz w:val="24"/>
        </w:rPr>
        <w:t xml:space="preserve"> </w:t>
      </w:r>
      <w:r>
        <w:rPr>
          <w:sz w:val="24"/>
        </w:rPr>
        <w:t>pre-clinical</w:t>
      </w:r>
      <w:r>
        <w:rPr>
          <w:spacing w:val="-15"/>
          <w:sz w:val="24"/>
        </w:rPr>
        <w:t xml:space="preserve"> </w:t>
      </w:r>
      <w:r>
        <w:rPr>
          <w:sz w:val="24"/>
        </w:rPr>
        <w:t>phase provides patients with actionable, personalized insights. This empowers individuals to make manageable lifestyle modifications that can reverse disease progression before it reaches a critical clinical threshold.</w:t>
      </w:r>
    </w:p>
    <w:p w:rsidR="006E4143" w:rsidRDefault="00000000" w:rsidP="00EE329F">
      <w:pPr>
        <w:pStyle w:val="ListParagraph"/>
        <w:numPr>
          <w:ilvl w:val="0"/>
          <w:numId w:val="6"/>
        </w:numPr>
        <w:tabs>
          <w:tab w:val="left" w:pos="1701"/>
        </w:tabs>
        <w:spacing w:before="201" w:line="360" w:lineRule="auto"/>
        <w:ind w:left="851" w:right="357"/>
        <w:jc w:val="both"/>
        <w:rPr>
          <w:sz w:val="24"/>
        </w:rPr>
      </w:pPr>
      <w:r>
        <w:rPr>
          <w:b/>
          <w:sz w:val="24"/>
        </w:rPr>
        <w:t xml:space="preserve">Technological Readiness: </w:t>
      </w:r>
      <w:r>
        <w:rPr>
          <w:sz w:val="24"/>
        </w:rPr>
        <w:t>Breakthroughs in Cross-Attention mechanisms and Joint Fusion</w:t>
      </w:r>
      <w:r>
        <w:rPr>
          <w:spacing w:val="-10"/>
          <w:sz w:val="24"/>
        </w:rPr>
        <w:t xml:space="preserve"> </w:t>
      </w:r>
      <w:r>
        <w:rPr>
          <w:sz w:val="24"/>
        </w:rPr>
        <w:t>architectures</w:t>
      </w:r>
      <w:r>
        <w:rPr>
          <w:spacing w:val="-10"/>
          <w:sz w:val="24"/>
        </w:rPr>
        <w:t xml:space="preserve"> </w:t>
      </w:r>
      <w:r>
        <w:rPr>
          <w:sz w:val="24"/>
        </w:rPr>
        <w:t>in</w:t>
      </w:r>
      <w:r>
        <w:rPr>
          <w:spacing w:val="-10"/>
          <w:sz w:val="24"/>
        </w:rPr>
        <w:t xml:space="preserve"> </w:t>
      </w:r>
      <w:r>
        <w:rPr>
          <w:sz w:val="24"/>
        </w:rPr>
        <w:t>2026</w:t>
      </w:r>
      <w:r>
        <w:rPr>
          <w:spacing w:val="-11"/>
          <w:sz w:val="24"/>
        </w:rPr>
        <w:t xml:space="preserve"> </w:t>
      </w:r>
      <w:r>
        <w:rPr>
          <w:sz w:val="24"/>
        </w:rPr>
        <w:t>provide</w:t>
      </w:r>
      <w:r>
        <w:rPr>
          <w:spacing w:val="-12"/>
          <w:sz w:val="24"/>
        </w:rPr>
        <w:t xml:space="preserve"> </w:t>
      </w:r>
      <w:r>
        <w:rPr>
          <w:sz w:val="24"/>
        </w:rPr>
        <w:t>the</w:t>
      </w:r>
      <w:r>
        <w:rPr>
          <w:spacing w:val="-9"/>
          <w:sz w:val="24"/>
        </w:rPr>
        <w:t xml:space="preserve"> </w:t>
      </w:r>
      <w:r>
        <w:rPr>
          <w:sz w:val="24"/>
        </w:rPr>
        <w:t>necessary</w:t>
      </w:r>
      <w:r>
        <w:rPr>
          <w:spacing w:val="-11"/>
          <w:sz w:val="24"/>
        </w:rPr>
        <w:t xml:space="preserve"> </w:t>
      </w:r>
      <w:r>
        <w:rPr>
          <w:sz w:val="24"/>
        </w:rPr>
        <w:t>computational</w:t>
      </w:r>
      <w:r>
        <w:rPr>
          <w:spacing w:val="-10"/>
          <w:sz w:val="24"/>
        </w:rPr>
        <w:t xml:space="preserve"> </w:t>
      </w:r>
      <w:r>
        <w:rPr>
          <w:sz w:val="24"/>
        </w:rPr>
        <w:t>tools</w:t>
      </w:r>
      <w:r>
        <w:rPr>
          <w:spacing w:val="-10"/>
          <w:sz w:val="24"/>
        </w:rPr>
        <w:t xml:space="preserve"> </w:t>
      </w:r>
      <w:r>
        <w:rPr>
          <w:sz w:val="24"/>
        </w:rPr>
        <w:t>to</w:t>
      </w:r>
      <w:r>
        <w:rPr>
          <w:spacing w:val="-10"/>
          <w:sz w:val="24"/>
        </w:rPr>
        <w:t xml:space="preserve"> </w:t>
      </w:r>
      <w:r>
        <w:rPr>
          <w:sz w:val="24"/>
        </w:rPr>
        <w:t>resolve</w:t>
      </w:r>
      <w:r>
        <w:rPr>
          <w:spacing w:val="-11"/>
          <w:sz w:val="24"/>
        </w:rPr>
        <w:t xml:space="preserve"> </w:t>
      </w:r>
      <w:r>
        <w:rPr>
          <w:sz w:val="24"/>
        </w:rPr>
        <w:t>complex data alignment issues that were previously insurmountable for traditional ML models.</w:t>
      </w:r>
    </w:p>
    <w:p w:rsidR="006E4143" w:rsidRDefault="006E4143">
      <w:pPr>
        <w:pStyle w:val="ListParagraph"/>
        <w:spacing w:line="276" w:lineRule="auto"/>
        <w:jc w:val="both"/>
        <w:rPr>
          <w:sz w:val="24"/>
        </w:rPr>
        <w:sectPr w:rsidR="006E4143">
          <w:pgSz w:w="12240" w:h="15840"/>
          <w:pgMar w:top="880" w:right="1080" w:bottom="280" w:left="1080" w:header="720" w:footer="720" w:gutter="0"/>
          <w:cols w:space="720"/>
        </w:sectPr>
      </w:pPr>
    </w:p>
    <w:p w:rsidR="006E4143" w:rsidRPr="0089461B" w:rsidRDefault="00000000" w:rsidP="00F92FC6">
      <w:pPr>
        <w:pStyle w:val="Heading1"/>
        <w:numPr>
          <w:ilvl w:val="0"/>
          <w:numId w:val="8"/>
        </w:numPr>
        <w:tabs>
          <w:tab w:val="left" w:pos="719"/>
        </w:tabs>
        <w:spacing w:before="0" w:after="120" w:line="360" w:lineRule="auto"/>
        <w:ind w:left="284" w:firstLine="0"/>
        <w:jc w:val="both"/>
        <w:rPr>
          <w:rFonts w:ascii="Times New Roman" w:hAnsi="Times New Roman" w:cs="Times New Roman"/>
          <w:b/>
          <w:bCs/>
          <w:color w:val="000000" w:themeColor="text1"/>
          <w:sz w:val="28"/>
          <w:szCs w:val="28"/>
        </w:rPr>
      </w:pPr>
      <w:bookmarkStart w:id="5" w:name="_bookmark5"/>
      <w:bookmarkEnd w:id="5"/>
      <w:r w:rsidRPr="0089461B">
        <w:rPr>
          <w:rFonts w:ascii="Times New Roman" w:hAnsi="Times New Roman" w:cs="Times New Roman"/>
          <w:b/>
          <w:bCs/>
          <w:color w:val="000000" w:themeColor="text1"/>
          <w:sz w:val="28"/>
          <w:szCs w:val="28"/>
        </w:rPr>
        <w:lastRenderedPageBreak/>
        <w:t>Functional</w:t>
      </w:r>
      <w:r w:rsidRPr="0089461B">
        <w:rPr>
          <w:rFonts w:ascii="Times New Roman" w:hAnsi="Times New Roman" w:cs="Times New Roman"/>
          <w:b/>
          <w:bCs/>
          <w:color w:val="000000" w:themeColor="text1"/>
          <w:spacing w:val="-18"/>
          <w:sz w:val="28"/>
          <w:szCs w:val="28"/>
        </w:rPr>
        <w:t xml:space="preserve"> </w:t>
      </w:r>
      <w:r w:rsidRPr="0089461B">
        <w:rPr>
          <w:rFonts w:ascii="Times New Roman" w:hAnsi="Times New Roman" w:cs="Times New Roman"/>
          <w:b/>
          <w:bCs/>
          <w:color w:val="000000" w:themeColor="text1"/>
          <w:sz w:val="28"/>
          <w:szCs w:val="28"/>
        </w:rPr>
        <w:t>Requirements</w:t>
      </w:r>
      <w:r w:rsidRPr="0089461B">
        <w:rPr>
          <w:rFonts w:ascii="Times New Roman" w:hAnsi="Times New Roman" w:cs="Times New Roman"/>
          <w:b/>
          <w:bCs/>
          <w:color w:val="000000" w:themeColor="text1"/>
          <w:spacing w:val="-14"/>
          <w:sz w:val="28"/>
          <w:szCs w:val="28"/>
        </w:rPr>
        <w:t xml:space="preserve"> </w:t>
      </w:r>
      <w:r w:rsidRPr="0089461B">
        <w:rPr>
          <w:rFonts w:ascii="Times New Roman" w:hAnsi="Times New Roman" w:cs="Times New Roman"/>
          <w:b/>
          <w:bCs/>
          <w:color w:val="000000" w:themeColor="text1"/>
          <w:sz w:val="28"/>
          <w:szCs w:val="28"/>
        </w:rPr>
        <w:t>for</w:t>
      </w:r>
      <w:r w:rsidRPr="0089461B">
        <w:rPr>
          <w:rFonts w:ascii="Times New Roman" w:hAnsi="Times New Roman" w:cs="Times New Roman"/>
          <w:b/>
          <w:bCs/>
          <w:color w:val="000000" w:themeColor="text1"/>
          <w:spacing w:val="-12"/>
          <w:sz w:val="28"/>
          <w:szCs w:val="28"/>
        </w:rPr>
        <w:t xml:space="preserve"> </w:t>
      </w:r>
      <w:r w:rsidRPr="0089461B">
        <w:rPr>
          <w:rFonts w:ascii="Times New Roman" w:hAnsi="Times New Roman" w:cs="Times New Roman"/>
          <w:b/>
          <w:bCs/>
          <w:color w:val="000000" w:themeColor="text1"/>
          <w:sz w:val="28"/>
          <w:szCs w:val="28"/>
        </w:rPr>
        <w:t>the</w:t>
      </w:r>
      <w:r w:rsidRPr="0089461B">
        <w:rPr>
          <w:rFonts w:ascii="Times New Roman" w:hAnsi="Times New Roman" w:cs="Times New Roman"/>
          <w:b/>
          <w:bCs/>
          <w:color w:val="000000" w:themeColor="text1"/>
          <w:spacing w:val="-14"/>
          <w:sz w:val="28"/>
          <w:szCs w:val="28"/>
        </w:rPr>
        <w:t xml:space="preserve"> </w:t>
      </w:r>
      <w:r w:rsidRPr="0089461B">
        <w:rPr>
          <w:rFonts w:ascii="Times New Roman" w:hAnsi="Times New Roman" w:cs="Times New Roman"/>
          <w:b/>
          <w:bCs/>
          <w:color w:val="000000" w:themeColor="text1"/>
          <w:spacing w:val="-2"/>
          <w:sz w:val="28"/>
          <w:szCs w:val="28"/>
        </w:rPr>
        <w:t>Prototype</w:t>
      </w: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11"/>
        <w:gridCol w:w="5550"/>
        <w:gridCol w:w="3192"/>
      </w:tblGrid>
      <w:tr w:rsidR="006E4143" w:rsidTr="009A750C">
        <w:trPr>
          <w:trHeight w:val="642"/>
        </w:trPr>
        <w:tc>
          <w:tcPr>
            <w:tcW w:w="811" w:type="dxa"/>
          </w:tcPr>
          <w:p w:rsidR="006E4143" w:rsidRPr="003C70F3" w:rsidRDefault="00000000" w:rsidP="009A750C">
            <w:pPr>
              <w:pStyle w:val="TableParagraph"/>
              <w:spacing w:before="13" w:line="360" w:lineRule="auto"/>
              <w:ind w:left="17" w:right="3"/>
              <w:jc w:val="center"/>
              <w:rPr>
                <w:b/>
                <w:sz w:val="24"/>
              </w:rPr>
            </w:pPr>
            <w:r w:rsidRPr="003C70F3">
              <w:rPr>
                <w:b/>
                <w:sz w:val="24"/>
              </w:rPr>
              <w:t>Req</w:t>
            </w:r>
            <w:r w:rsidRPr="003C70F3">
              <w:rPr>
                <w:b/>
                <w:spacing w:val="-2"/>
                <w:sz w:val="24"/>
              </w:rPr>
              <w:t xml:space="preserve"> </w:t>
            </w:r>
            <w:r w:rsidRPr="003C70F3">
              <w:rPr>
                <w:b/>
                <w:spacing w:val="-5"/>
                <w:sz w:val="24"/>
              </w:rPr>
              <w:t>ID</w:t>
            </w:r>
          </w:p>
        </w:tc>
        <w:tc>
          <w:tcPr>
            <w:tcW w:w="5550" w:type="dxa"/>
          </w:tcPr>
          <w:p w:rsidR="006E4143" w:rsidRDefault="00000000" w:rsidP="009A750C">
            <w:pPr>
              <w:pStyle w:val="TableParagraph"/>
              <w:spacing w:line="360" w:lineRule="auto"/>
              <w:ind w:left="92" w:right="203"/>
              <w:jc w:val="center"/>
              <w:rPr>
                <w:b/>
                <w:spacing w:val="-2"/>
                <w:sz w:val="24"/>
              </w:rPr>
            </w:pPr>
            <w:r>
              <w:rPr>
                <w:b/>
                <w:sz w:val="24"/>
              </w:rPr>
              <w:t>Functional</w:t>
            </w:r>
            <w:r>
              <w:rPr>
                <w:b/>
                <w:spacing w:val="-5"/>
                <w:sz w:val="24"/>
              </w:rPr>
              <w:t xml:space="preserve"> </w:t>
            </w:r>
            <w:r>
              <w:rPr>
                <w:b/>
                <w:sz w:val="24"/>
              </w:rPr>
              <w:t>Requirement</w:t>
            </w:r>
            <w:r>
              <w:rPr>
                <w:b/>
                <w:spacing w:val="-5"/>
                <w:sz w:val="24"/>
              </w:rPr>
              <w:t xml:space="preserve"> </w:t>
            </w:r>
            <w:r>
              <w:rPr>
                <w:b/>
                <w:sz w:val="24"/>
              </w:rPr>
              <w:t>(SMART</w:t>
            </w:r>
            <w:r>
              <w:rPr>
                <w:b/>
                <w:spacing w:val="-5"/>
                <w:sz w:val="24"/>
              </w:rPr>
              <w:t xml:space="preserve"> </w:t>
            </w:r>
            <w:r>
              <w:rPr>
                <w:b/>
                <w:spacing w:val="-2"/>
                <w:sz w:val="24"/>
              </w:rPr>
              <w:t>compliant)</w:t>
            </w:r>
          </w:p>
          <w:p w:rsidR="000B23E3" w:rsidRDefault="000B23E3" w:rsidP="009A750C">
            <w:pPr>
              <w:pStyle w:val="TableParagraph"/>
              <w:spacing w:line="360" w:lineRule="auto"/>
              <w:ind w:left="92" w:right="203"/>
              <w:jc w:val="center"/>
              <w:rPr>
                <w:b/>
                <w:sz w:val="24"/>
              </w:rPr>
            </w:pPr>
            <w:r w:rsidRPr="002270FD">
              <w:rPr>
                <w:b/>
                <w:spacing w:val="-2"/>
                <w:sz w:val="24"/>
              </w:rPr>
              <w:t>(SMART-Specific, Measurable, Achievable, Relevant, Time-bound)</w:t>
            </w:r>
          </w:p>
        </w:tc>
        <w:tc>
          <w:tcPr>
            <w:tcW w:w="3192" w:type="dxa"/>
          </w:tcPr>
          <w:p w:rsidR="006E4143" w:rsidRDefault="00000000" w:rsidP="009A750C">
            <w:pPr>
              <w:pStyle w:val="TableParagraph"/>
              <w:spacing w:before="13" w:line="360" w:lineRule="auto"/>
              <w:ind w:left="212" w:right="134"/>
              <w:jc w:val="center"/>
              <w:rPr>
                <w:b/>
                <w:sz w:val="24"/>
              </w:rPr>
            </w:pPr>
            <w:r>
              <w:rPr>
                <w:b/>
                <w:sz w:val="24"/>
              </w:rPr>
              <w:t>Expected</w:t>
            </w:r>
            <w:r>
              <w:rPr>
                <w:b/>
                <w:spacing w:val="-5"/>
                <w:sz w:val="24"/>
              </w:rPr>
              <w:t xml:space="preserve"> </w:t>
            </w:r>
            <w:r>
              <w:rPr>
                <w:b/>
                <w:spacing w:val="-2"/>
                <w:sz w:val="24"/>
              </w:rPr>
              <w:t>Outcome</w:t>
            </w:r>
          </w:p>
        </w:tc>
      </w:tr>
      <w:tr w:rsidR="006E4143" w:rsidTr="009A750C">
        <w:trPr>
          <w:trHeight w:val="1888"/>
        </w:trPr>
        <w:tc>
          <w:tcPr>
            <w:tcW w:w="811" w:type="dxa"/>
          </w:tcPr>
          <w:p w:rsidR="006E4143" w:rsidRPr="003C70F3" w:rsidRDefault="00000000" w:rsidP="009A750C">
            <w:pPr>
              <w:pStyle w:val="TableParagraph"/>
              <w:spacing w:before="15" w:line="360" w:lineRule="auto"/>
              <w:ind w:left="17" w:right="1"/>
              <w:jc w:val="center"/>
              <w:rPr>
                <w:bCs/>
                <w:sz w:val="24"/>
              </w:rPr>
            </w:pPr>
            <w:r w:rsidRPr="003C70F3">
              <w:rPr>
                <w:bCs/>
                <w:spacing w:val="-5"/>
                <w:sz w:val="24"/>
              </w:rPr>
              <w:t>FR1</w:t>
            </w:r>
          </w:p>
        </w:tc>
        <w:tc>
          <w:tcPr>
            <w:tcW w:w="5550" w:type="dxa"/>
          </w:tcPr>
          <w:p w:rsidR="006E4143" w:rsidRDefault="00000000" w:rsidP="009A750C">
            <w:pPr>
              <w:pStyle w:val="TableParagraph"/>
              <w:spacing w:before="15" w:line="360" w:lineRule="auto"/>
              <w:ind w:left="92" w:right="203"/>
              <w:jc w:val="both"/>
              <w:rPr>
                <w:sz w:val="24"/>
              </w:rPr>
            </w:pPr>
            <w:r>
              <w:rPr>
                <w:sz w:val="24"/>
              </w:rPr>
              <w:t>Data Merging &amp; Cleaning: The system shall take two different data files (e.g., medical records and smartwatch logs)</w:t>
            </w:r>
            <w:r>
              <w:rPr>
                <w:spacing w:val="-1"/>
                <w:sz w:val="24"/>
              </w:rPr>
              <w:t xml:space="preserve"> </w:t>
            </w:r>
            <w:r>
              <w:rPr>
                <w:sz w:val="24"/>
              </w:rPr>
              <w:t>and combine</w:t>
            </w:r>
            <w:r>
              <w:rPr>
                <w:spacing w:val="-2"/>
                <w:sz w:val="24"/>
              </w:rPr>
              <w:t xml:space="preserve"> </w:t>
            </w:r>
            <w:r>
              <w:rPr>
                <w:sz w:val="24"/>
              </w:rPr>
              <w:t>them into</w:t>
            </w:r>
            <w:r>
              <w:rPr>
                <w:spacing w:val="-1"/>
                <w:sz w:val="24"/>
              </w:rPr>
              <w:t xml:space="preserve"> </w:t>
            </w:r>
            <w:r>
              <w:rPr>
                <w:sz w:val="24"/>
              </w:rPr>
              <w:t>one</w:t>
            </w:r>
            <w:r>
              <w:rPr>
                <w:spacing w:val="-2"/>
                <w:sz w:val="24"/>
              </w:rPr>
              <w:t xml:space="preserve"> </w:t>
            </w:r>
            <w:r>
              <w:rPr>
                <w:sz w:val="24"/>
              </w:rPr>
              <w:t>organized dataset</w:t>
            </w:r>
            <w:r>
              <w:rPr>
                <w:spacing w:val="-1"/>
                <w:sz w:val="24"/>
              </w:rPr>
              <w:t xml:space="preserve"> </w:t>
            </w:r>
            <w:r>
              <w:rPr>
                <w:sz w:val="24"/>
              </w:rPr>
              <w:t>based on the patient's ID and time.</w:t>
            </w:r>
          </w:p>
        </w:tc>
        <w:tc>
          <w:tcPr>
            <w:tcW w:w="3192" w:type="dxa"/>
          </w:tcPr>
          <w:p w:rsidR="006E4143" w:rsidRDefault="00000000" w:rsidP="009A750C">
            <w:pPr>
              <w:pStyle w:val="TableParagraph"/>
              <w:spacing w:before="222" w:line="360" w:lineRule="auto"/>
              <w:ind w:left="212" w:right="134"/>
              <w:jc w:val="both"/>
              <w:rPr>
                <w:sz w:val="24"/>
              </w:rPr>
            </w:pPr>
            <w:r>
              <w:rPr>
                <w:sz w:val="24"/>
              </w:rPr>
              <w:t xml:space="preserve">A single, clean dataset ready for the AI model to read without </w:t>
            </w:r>
            <w:r>
              <w:rPr>
                <w:spacing w:val="-2"/>
                <w:sz w:val="24"/>
              </w:rPr>
              <w:t>errors.</w:t>
            </w:r>
          </w:p>
        </w:tc>
      </w:tr>
      <w:tr w:rsidR="006E4143" w:rsidTr="009A750C">
        <w:trPr>
          <w:trHeight w:val="1470"/>
        </w:trPr>
        <w:tc>
          <w:tcPr>
            <w:tcW w:w="811" w:type="dxa"/>
          </w:tcPr>
          <w:p w:rsidR="006E4143" w:rsidRPr="003C70F3" w:rsidRDefault="00000000" w:rsidP="009A750C">
            <w:pPr>
              <w:pStyle w:val="TableParagraph"/>
              <w:spacing w:before="13" w:line="360" w:lineRule="auto"/>
              <w:ind w:left="17" w:right="1"/>
              <w:jc w:val="center"/>
              <w:rPr>
                <w:bCs/>
                <w:sz w:val="24"/>
              </w:rPr>
            </w:pPr>
            <w:r w:rsidRPr="003C70F3">
              <w:rPr>
                <w:bCs/>
                <w:spacing w:val="-5"/>
                <w:sz w:val="24"/>
              </w:rPr>
              <w:t>FR2</w:t>
            </w:r>
          </w:p>
        </w:tc>
        <w:tc>
          <w:tcPr>
            <w:tcW w:w="5550" w:type="dxa"/>
          </w:tcPr>
          <w:p w:rsidR="006E4143" w:rsidRDefault="00000000" w:rsidP="009A750C">
            <w:pPr>
              <w:pStyle w:val="TableParagraph"/>
              <w:spacing w:before="13" w:line="360" w:lineRule="auto"/>
              <w:ind w:left="92" w:right="203"/>
              <w:jc w:val="both"/>
              <w:rPr>
                <w:sz w:val="24"/>
              </w:rPr>
            </w:pPr>
            <w:r>
              <w:rPr>
                <w:sz w:val="24"/>
              </w:rPr>
              <w:t>Combined AI Model: The system shall use a "Joint Fusion"</w:t>
            </w:r>
            <w:r>
              <w:rPr>
                <w:spacing w:val="-3"/>
                <w:sz w:val="24"/>
              </w:rPr>
              <w:t xml:space="preserve"> </w:t>
            </w:r>
            <w:r>
              <w:rPr>
                <w:sz w:val="24"/>
              </w:rPr>
              <w:t>method</w:t>
            </w:r>
            <w:r>
              <w:rPr>
                <w:spacing w:val="-3"/>
                <w:sz w:val="24"/>
              </w:rPr>
              <w:t xml:space="preserve"> </w:t>
            </w:r>
            <w:r>
              <w:rPr>
                <w:sz w:val="24"/>
              </w:rPr>
              <w:t>to</w:t>
            </w:r>
            <w:r>
              <w:rPr>
                <w:spacing w:val="-4"/>
                <w:sz w:val="24"/>
              </w:rPr>
              <w:t xml:space="preserve"> </w:t>
            </w:r>
            <w:r>
              <w:rPr>
                <w:sz w:val="24"/>
              </w:rPr>
              <w:t>process</w:t>
            </w:r>
            <w:r>
              <w:rPr>
                <w:spacing w:val="-3"/>
                <w:sz w:val="24"/>
              </w:rPr>
              <w:t xml:space="preserve"> </w:t>
            </w:r>
            <w:r>
              <w:rPr>
                <w:sz w:val="24"/>
              </w:rPr>
              <w:t>both</w:t>
            </w:r>
            <w:r>
              <w:rPr>
                <w:spacing w:val="-3"/>
                <w:sz w:val="24"/>
              </w:rPr>
              <w:t xml:space="preserve"> </w:t>
            </w:r>
            <w:r>
              <w:rPr>
                <w:sz w:val="24"/>
              </w:rPr>
              <w:t>clinical</w:t>
            </w:r>
            <w:r>
              <w:rPr>
                <w:spacing w:val="-3"/>
                <w:sz w:val="24"/>
              </w:rPr>
              <w:t xml:space="preserve"> </w:t>
            </w:r>
            <w:r>
              <w:rPr>
                <w:sz w:val="24"/>
              </w:rPr>
              <w:t>and</w:t>
            </w:r>
            <w:r>
              <w:rPr>
                <w:spacing w:val="-3"/>
                <w:sz w:val="24"/>
              </w:rPr>
              <w:t xml:space="preserve"> </w:t>
            </w:r>
            <w:r>
              <w:rPr>
                <w:sz w:val="24"/>
              </w:rPr>
              <w:t>lifestyle</w:t>
            </w:r>
            <w:r>
              <w:rPr>
                <w:spacing w:val="-3"/>
                <w:sz w:val="24"/>
              </w:rPr>
              <w:t xml:space="preserve"> </w:t>
            </w:r>
            <w:r>
              <w:rPr>
                <w:sz w:val="24"/>
              </w:rPr>
              <w:t>data at the same time to make a prediction.</w:t>
            </w:r>
          </w:p>
        </w:tc>
        <w:tc>
          <w:tcPr>
            <w:tcW w:w="3192" w:type="dxa"/>
          </w:tcPr>
          <w:p w:rsidR="006E4143" w:rsidRDefault="00000000" w:rsidP="009A750C">
            <w:pPr>
              <w:pStyle w:val="TableParagraph"/>
              <w:spacing w:before="13" w:line="360" w:lineRule="auto"/>
              <w:ind w:left="212" w:right="134"/>
              <w:jc w:val="both"/>
              <w:rPr>
                <w:sz w:val="24"/>
              </w:rPr>
            </w:pPr>
            <w:r>
              <w:rPr>
                <w:sz w:val="24"/>
              </w:rPr>
              <w:t>A</w:t>
            </w:r>
            <w:r>
              <w:rPr>
                <w:spacing w:val="-4"/>
                <w:sz w:val="24"/>
              </w:rPr>
              <w:t xml:space="preserve"> </w:t>
            </w:r>
            <w:r>
              <w:rPr>
                <w:sz w:val="24"/>
              </w:rPr>
              <w:t>working</w:t>
            </w:r>
            <w:r>
              <w:rPr>
                <w:spacing w:val="-3"/>
                <w:sz w:val="24"/>
              </w:rPr>
              <w:t xml:space="preserve"> </w:t>
            </w:r>
            <w:r>
              <w:rPr>
                <w:sz w:val="24"/>
              </w:rPr>
              <w:t>AI</w:t>
            </w:r>
            <w:r>
              <w:rPr>
                <w:spacing w:val="-6"/>
                <w:sz w:val="24"/>
              </w:rPr>
              <w:t xml:space="preserve"> </w:t>
            </w:r>
            <w:r>
              <w:rPr>
                <w:sz w:val="24"/>
              </w:rPr>
              <w:t>script</w:t>
            </w:r>
            <w:r>
              <w:rPr>
                <w:spacing w:val="-3"/>
                <w:sz w:val="24"/>
              </w:rPr>
              <w:t xml:space="preserve"> </w:t>
            </w:r>
            <w:r>
              <w:rPr>
                <w:sz w:val="24"/>
              </w:rPr>
              <w:t>that</w:t>
            </w:r>
            <w:r>
              <w:rPr>
                <w:spacing w:val="-3"/>
                <w:sz w:val="24"/>
              </w:rPr>
              <w:t xml:space="preserve"> </w:t>
            </w:r>
            <w:r>
              <w:rPr>
                <w:sz w:val="24"/>
              </w:rPr>
              <w:t>accepts multiple inputs and generates a single risk score.</w:t>
            </w:r>
          </w:p>
        </w:tc>
      </w:tr>
      <w:tr w:rsidR="006E4143" w:rsidTr="009A750C">
        <w:trPr>
          <w:trHeight w:val="1473"/>
        </w:trPr>
        <w:tc>
          <w:tcPr>
            <w:tcW w:w="811" w:type="dxa"/>
          </w:tcPr>
          <w:p w:rsidR="006E4143" w:rsidRPr="003C70F3" w:rsidRDefault="00000000" w:rsidP="009A750C">
            <w:pPr>
              <w:pStyle w:val="TableParagraph"/>
              <w:spacing w:before="15" w:line="360" w:lineRule="auto"/>
              <w:ind w:left="17" w:right="1"/>
              <w:jc w:val="center"/>
              <w:rPr>
                <w:bCs/>
                <w:sz w:val="24"/>
              </w:rPr>
            </w:pPr>
            <w:r w:rsidRPr="003C70F3">
              <w:rPr>
                <w:bCs/>
                <w:spacing w:val="-5"/>
                <w:sz w:val="24"/>
              </w:rPr>
              <w:t>FR3</w:t>
            </w:r>
          </w:p>
        </w:tc>
        <w:tc>
          <w:tcPr>
            <w:tcW w:w="5550" w:type="dxa"/>
          </w:tcPr>
          <w:p w:rsidR="006E4143" w:rsidRDefault="00000000" w:rsidP="009A750C">
            <w:pPr>
              <w:pStyle w:val="TableParagraph"/>
              <w:spacing w:before="15" w:line="360" w:lineRule="auto"/>
              <w:ind w:left="92" w:right="203"/>
              <w:jc w:val="both"/>
              <w:rPr>
                <w:sz w:val="24"/>
              </w:rPr>
            </w:pPr>
            <w:r>
              <w:rPr>
                <w:sz w:val="24"/>
              </w:rPr>
              <w:t>Risk Classification: The prototype shall categorize a user as</w:t>
            </w:r>
            <w:r>
              <w:rPr>
                <w:spacing w:val="-5"/>
                <w:sz w:val="24"/>
              </w:rPr>
              <w:t xml:space="preserve"> </w:t>
            </w:r>
            <w:r>
              <w:rPr>
                <w:sz w:val="24"/>
              </w:rPr>
              <w:t>"High</w:t>
            </w:r>
            <w:r>
              <w:rPr>
                <w:spacing w:val="-5"/>
                <w:sz w:val="24"/>
              </w:rPr>
              <w:t xml:space="preserve"> </w:t>
            </w:r>
            <w:r>
              <w:rPr>
                <w:sz w:val="24"/>
              </w:rPr>
              <w:t>Risk"</w:t>
            </w:r>
            <w:r>
              <w:rPr>
                <w:spacing w:val="-5"/>
                <w:sz w:val="24"/>
              </w:rPr>
              <w:t xml:space="preserve"> </w:t>
            </w:r>
            <w:r>
              <w:rPr>
                <w:sz w:val="24"/>
              </w:rPr>
              <w:t>or</w:t>
            </w:r>
            <w:r>
              <w:rPr>
                <w:spacing w:val="-6"/>
                <w:sz w:val="24"/>
              </w:rPr>
              <w:t xml:space="preserve"> </w:t>
            </w:r>
            <w:r>
              <w:rPr>
                <w:sz w:val="24"/>
              </w:rPr>
              <w:t>"Low</w:t>
            </w:r>
            <w:r>
              <w:rPr>
                <w:spacing w:val="-4"/>
                <w:sz w:val="24"/>
              </w:rPr>
              <w:t xml:space="preserve"> </w:t>
            </w:r>
            <w:r>
              <w:rPr>
                <w:sz w:val="24"/>
              </w:rPr>
              <w:t>Risk"</w:t>
            </w:r>
            <w:r>
              <w:rPr>
                <w:spacing w:val="-5"/>
                <w:sz w:val="24"/>
              </w:rPr>
              <w:t xml:space="preserve"> </w:t>
            </w:r>
            <w:r>
              <w:rPr>
                <w:sz w:val="24"/>
              </w:rPr>
              <w:t>for</w:t>
            </w:r>
            <w:r>
              <w:rPr>
                <w:spacing w:val="-6"/>
                <w:sz w:val="24"/>
              </w:rPr>
              <w:t xml:space="preserve"> </w:t>
            </w:r>
            <w:r>
              <w:rPr>
                <w:sz w:val="24"/>
              </w:rPr>
              <w:t>a</w:t>
            </w:r>
            <w:r>
              <w:rPr>
                <w:spacing w:val="-6"/>
                <w:sz w:val="24"/>
              </w:rPr>
              <w:t xml:space="preserve"> </w:t>
            </w:r>
            <w:r>
              <w:rPr>
                <w:sz w:val="24"/>
              </w:rPr>
              <w:t>specific</w:t>
            </w:r>
            <w:r>
              <w:rPr>
                <w:spacing w:val="-6"/>
                <w:sz w:val="24"/>
              </w:rPr>
              <w:t xml:space="preserve"> </w:t>
            </w:r>
            <w:r>
              <w:rPr>
                <w:sz w:val="24"/>
              </w:rPr>
              <w:t>disorder</w:t>
            </w:r>
            <w:r>
              <w:rPr>
                <w:spacing w:val="-4"/>
                <w:sz w:val="24"/>
              </w:rPr>
              <w:t xml:space="preserve"> </w:t>
            </w:r>
            <w:r>
              <w:rPr>
                <w:sz w:val="24"/>
              </w:rPr>
              <w:t>with a target accuracy of at least 75% during testing.</w:t>
            </w:r>
          </w:p>
        </w:tc>
        <w:tc>
          <w:tcPr>
            <w:tcW w:w="3192" w:type="dxa"/>
          </w:tcPr>
          <w:p w:rsidR="006E4143" w:rsidRDefault="00000000" w:rsidP="009A750C">
            <w:pPr>
              <w:pStyle w:val="TableParagraph"/>
              <w:spacing w:before="15" w:line="360" w:lineRule="auto"/>
              <w:ind w:left="212" w:right="134"/>
              <w:jc w:val="both"/>
              <w:rPr>
                <w:sz w:val="24"/>
              </w:rPr>
            </w:pPr>
            <w:r>
              <w:rPr>
                <w:sz w:val="24"/>
              </w:rPr>
              <w:t>A clear output label (High/Low) and a percentage showing the model's confidence.</w:t>
            </w:r>
          </w:p>
        </w:tc>
      </w:tr>
      <w:tr w:rsidR="006E4143" w:rsidTr="009A750C">
        <w:trPr>
          <w:trHeight w:val="1885"/>
        </w:trPr>
        <w:tc>
          <w:tcPr>
            <w:tcW w:w="811" w:type="dxa"/>
          </w:tcPr>
          <w:p w:rsidR="006E4143" w:rsidRPr="003C70F3" w:rsidRDefault="00000000" w:rsidP="009A750C">
            <w:pPr>
              <w:pStyle w:val="TableParagraph"/>
              <w:spacing w:before="13" w:line="360" w:lineRule="auto"/>
              <w:ind w:left="17"/>
              <w:jc w:val="center"/>
              <w:rPr>
                <w:bCs/>
                <w:sz w:val="24"/>
              </w:rPr>
            </w:pPr>
            <w:r w:rsidRPr="003C70F3">
              <w:rPr>
                <w:bCs/>
                <w:spacing w:val="-5"/>
                <w:sz w:val="24"/>
              </w:rPr>
              <w:t>FR4</w:t>
            </w:r>
          </w:p>
        </w:tc>
        <w:tc>
          <w:tcPr>
            <w:tcW w:w="5550" w:type="dxa"/>
          </w:tcPr>
          <w:p w:rsidR="006E4143" w:rsidRDefault="00000000" w:rsidP="009A750C">
            <w:pPr>
              <w:pStyle w:val="TableParagraph"/>
              <w:spacing w:before="13" w:line="360" w:lineRule="auto"/>
              <w:ind w:left="92" w:right="203"/>
              <w:jc w:val="both"/>
              <w:rPr>
                <w:sz w:val="24"/>
              </w:rPr>
            </w:pPr>
            <w:r>
              <w:rPr>
                <w:sz w:val="24"/>
              </w:rPr>
              <w:t xml:space="preserve">Explainable AI (XAI) Output: The system shall generate a feature importance summary using the SHAP library to identify the top three contributors to each high-risk </w:t>
            </w:r>
            <w:r>
              <w:rPr>
                <w:spacing w:val="-2"/>
                <w:sz w:val="24"/>
              </w:rPr>
              <w:t>prediction.</w:t>
            </w:r>
          </w:p>
        </w:tc>
        <w:tc>
          <w:tcPr>
            <w:tcW w:w="3192" w:type="dxa"/>
          </w:tcPr>
          <w:p w:rsidR="006E4143" w:rsidRDefault="006E4143" w:rsidP="009A750C">
            <w:pPr>
              <w:pStyle w:val="TableParagraph"/>
              <w:spacing w:before="149" w:line="360" w:lineRule="auto"/>
              <w:ind w:left="212" w:right="134"/>
              <w:rPr>
                <w:rFonts w:ascii="Trebuchet MS"/>
                <w:sz w:val="24"/>
              </w:rPr>
            </w:pPr>
          </w:p>
          <w:p w:rsidR="006E4143" w:rsidRDefault="00000000" w:rsidP="009A750C">
            <w:pPr>
              <w:pStyle w:val="TableParagraph"/>
              <w:tabs>
                <w:tab w:val="left" w:pos="486"/>
                <w:tab w:val="left" w:pos="1359"/>
                <w:tab w:val="left" w:pos="2035"/>
                <w:tab w:val="left" w:pos="2615"/>
              </w:tabs>
              <w:spacing w:line="360" w:lineRule="auto"/>
              <w:ind w:left="212" w:right="134"/>
              <w:rPr>
                <w:sz w:val="24"/>
              </w:rPr>
            </w:pPr>
            <w:r>
              <w:rPr>
                <w:spacing w:val="-10"/>
                <w:sz w:val="24"/>
              </w:rPr>
              <w:t>A</w:t>
            </w:r>
            <w:r>
              <w:rPr>
                <w:sz w:val="24"/>
              </w:rPr>
              <w:tab/>
            </w:r>
            <w:r>
              <w:rPr>
                <w:spacing w:val="-2"/>
                <w:sz w:val="24"/>
              </w:rPr>
              <w:t>visual</w:t>
            </w:r>
            <w:r>
              <w:rPr>
                <w:sz w:val="24"/>
              </w:rPr>
              <w:tab/>
            </w:r>
            <w:r>
              <w:rPr>
                <w:spacing w:val="-4"/>
                <w:sz w:val="24"/>
              </w:rPr>
              <w:t>plot</w:t>
            </w:r>
            <w:r>
              <w:rPr>
                <w:sz w:val="24"/>
              </w:rPr>
              <w:tab/>
            </w:r>
            <w:r>
              <w:rPr>
                <w:spacing w:val="-4"/>
                <w:sz w:val="24"/>
              </w:rPr>
              <w:t>for</w:t>
            </w:r>
            <w:r>
              <w:rPr>
                <w:sz w:val="24"/>
              </w:rPr>
              <w:tab/>
            </w:r>
            <w:r>
              <w:rPr>
                <w:spacing w:val="-4"/>
                <w:sz w:val="24"/>
              </w:rPr>
              <w:t xml:space="preserve">every </w:t>
            </w:r>
            <w:r>
              <w:rPr>
                <w:sz w:val="24"/>
              </w:rPr>
              <w:t>diagnostic result.</w:t>
            </w:r>
          </w:p>
        </w:tc>
      </w:tr>
    </w:tbl>
    <w:p w:rsidR="002270FD" w:rsidRDefault="002270FD" w:rsidP="000B5A7A">
      <w:pPr>
        <w:tabs>
          <w:tab w:val="left" w:pos="6480"/>
        </w:tabs>
        <w:jc w:val="center"/>
        <w:rPr>
          <w:spacing w:val="-2"/>
          <w:sz w:val="24"/>
        </w:rPr>
      </w:pPr>
      <w:r w:rsidRPr="000B5A7A">
        <w:rPr>
          <w:spacing w:val="-2"/>
          <w:sz w:val="20"/>
          <w:szCs w:val="18"/>
        </w:rPr>
        <w:t>Table. 5.1</w:t>
      </w:r>
      <w:r w:rsidR="000B5A7A">
        <w:rPr>
          <w:spacing w:val="-2"/>
          <w:sz w:val="20"/>
          <w:szCs w:val="18"/>
        </w:rPr>
        <w:t>:</w:t>
      </w:r>
      <w:r w:rsidRPr="000B5A7A">
        <w:rPr>
          <w:spacing w:val="-2"/>
          <w:sz w:val="20"/>
          <w:szCs w:val="18"/>
        </w:rPr>
        <w:t xml:space="preserve"> </w:t>
      </w:r>
      <w:r w:rsidR="000B5A7A" w:rsidRPr="000B5A7A">
        <w:rPr>
          <w:spacing w:val="-2"/>
          <w:sz w:val="20"/>
          <w:szCs w:val="18"/>
        </w:rPr>
        <w:t>Functional Requirements and System Outputs</w:t>
      </w:r>
    </w:p>
    <w:p w:rsidR="002270FD" w:rsidRPr="002270FD" w:rsidRDefault="002270FD" w:rsidP="002270FD">
      <w:pPr>
        <w:tabs>
          <w:tab w:val="left" w:pos="6480"/>
        </w:tabs>
        <w:sectPr w:rsidR="002270FD" w:rsidRPr="002270FD" w:rsidSect="00C86E1A">
          <w:pgSz w:w="12240" w:h="15840"/>
          <w:pgMar w:top="851" w:right="1080" w:bottom="280" w:left="1080" w:header="720" w:footer="720" w:gutter="0"/>
          <w:cols w:space="720"/>
        </w:sectPr>
      </w:pPr>
      <w:r>
        <w:tab/>
      </w:r>
    </w:p>
    <w:p w:rsidR="006E4143" w:rsidRPr="0089461B" w:rsidRDefault="00000000" w:rsidP="0059621B">
      <w:pPr>
        <w:pStyle w:val="ListParagraph"/>
        <w:numPr>
          <w:ilvl w:val="0"/>
          <w:numId w:val="8"/>
        </w:numPr>
        <w:tabs>
          <w:tab w:val="left" w:pos="720"/>
        </w:tabs>
        <w:spacing w:after="120" w:line="360" w:lineRule="auto"/>
        <w:ind w:left="284" w:firstLine="0"/>
        <w:jc w:val="both"/>
        <w:rPr>
          <w:b/>
          <w:bCs/>
          <w:color w:val="000000" w:themeColor="text1"/>
          <w:sz w:val="28"/>
          <w:szCs w:val="16"/>
        </w:rPr>
      </w:pPr>
      <w:bookmarkStart w:id="6" w:name="_bookmark6"/>
      <w:bookmarkEnd w:id="6"/>
      <w:r w:rsidRPr="0089461B">
        <w:rPr>
          <w:b/>
          <w:bCs/>
          <w:color w:val="000000" w:themeColor="text1"/>
          <w:sz w:val="28"/>
          <w:szCs w:val="16"/>
        </w:rPr>
        <w:lastRenderedPageBreak/>
        <w:t>Proposed</w:t>
      </w:r>
      <w:r w:rsidR="00F92FC6" w:rsidRPr="0089461B">
        <w:rPr>
          <w:b/>
          <w:bCs/>
          <w:color w:val="000000" w:themeColor="text1"/>
          <w:spacing w:val="80"/>
          <w:w w:val="150"/>
          <w:sz w:val="28"/>
          <w:szCs w:val="16"/>
        </w:rPr>
        <w:t xml:space="preserve"> </w:t>
      </w:r>
      <w:r w:rsidRPr="0089461B">
        <w:rPr>
          <w:b/>
          <w:bCs/>
          <w:color w:val="000000" w:themeColor="text1"/>
          <w:sz w:val="28"/>
          <w:szCs w:val="16"/>
        </w:rPr>
        <w:t>Methodology</w:t>
      </w:r>
      <w:r w:rsidRPr="0089461B">
        <w:rPr>
          <w:b/>
          <w:bCs/>
          <w:color w:val="000000" w:themeColor="text1"/>
          <w:spacing w:val="80"/>
          <w:w w:val="150"/>
          <w:sz w:val="28"/>
          <w:szCs w:val="16"/>
        </w:rPr>
        <w:t xml:space="preserve"> </w:t>
      </w:r>
      <w:r w:rsidRPr="0089461B">
        <w:rPr>
          <w:b/>
          <w:bCs/>
          <w:color w:val="000000" w:themeColor="text1"/>
          <w:sz w:val="28"/>
          <w:szCs w:val="16"/>
        </w:rPr>
        <w:t>for</w:t>
      </w:r>
      <w:r w:rsidRPr="0089461B">
        <w:rPr>
          <w:b/>
          <w:bCs/>
          <w:color w:val="000000" w:themeColor="text1"/>
          <w:spacing w:val="80"/>
          <w:w w:val="150"/>
          <w:sz w:val="28"/>
          <w:szCs w:val="16"/>
        </w:rPr>
        <w:t xml:space="preserve"> </w:t>
      </w:r>
      <w:r w:rsidRPr="0089461B">
        <w:rPr>
          <w:b/>
          <w:bCs/>
          <w:color w:val="000000" w:themeColor="text1"/>
          <w:sz w:val="28"/>
          <w:szCs w:val="16"/>
        </w:rPr>
        <w:t>Building</w:t>
      </w:r>
      <w:r w:rsidRPr="0089461B">
        <w:rPr>
          <w:b/>
          <w:bCs/>
          <w:color w:val="000000" w:themeColor="text1"/>
          <w:spacing w:val="80"/>
          <w:w w:val="150"/>
          <w:sz w:val="28"/>
          <w:szCs w:val="16"/>
        </w:rPr>
        <w:t xml:space="preserve"> </w:t>
      </w:r>
      <w:r w:rsidRPr="0089461B">
        <w:rPr>
          <w:b/>
          <w:bCs/>
          <w:color w:val="000000" w:themeColor="text1"/>
          <w:sz w:val="28"/>
          <w:szCs w:val="16"/>
        </w:rPr>
        <w:t>Prototype</w:t>
      </w:r>
      <w:r w:rsidR="00A8392F" w:rsidRPr="0089461B">
        <w:rPr>
          <w:b/>
          <w:bCs/>
          <w:color w:val="000000" w:themeColor="text1"/>
          <w:sz w:val="28"/>
          <w:szCs w:val="16"/>
        </w:rPr>
        <w:t xml:space="preserve"> </w:t>
      </w:r>
      <w:r w:rsidRPr="0089461B">
        <w:rPr>
          <w:b/>
          <w:bCs/>
          <w:color w:val="000000" w:themeColor="text1"/>
          <w:sz w:val="28"/>
          <w:szCs w:val="16"/>
        </w:rPr>
        <w:t>(Major Project-Phase 1)</w:t>
      </w:r>
    </w:p>
    <w:p w:rsidR="006E4143" w:rsidRPr="00A8392F" w:rsidRDefault="00000000" w:rsidP="00B41CB8">
      <w:pPr>
        <w:pStyle w:val="Heading4"/>
        <w:numPr>
          <w:ilvl w:val="0"/>
          <w:numId w:val="5"/>
        </w:numPr>
        <w:tabs>
          <w:tab w:val="left" w:pos="600"/>
          <w:tab w:val="left" w:pos="851"/>
        </w:tabs>
        <w:spacing w:line="360" w:lineRule="auto"/>
      </w:pPr>
      <w:r>
        <w:t>System</w:t>
      </w:r>
      <w:r>
        <w:rPr>
          <w:spacing w:val="-1"/>
        </w:rPr>
        <w:t xml:space="preserve"> </w:t>
      </w:r>
      <w:r>
        <w:rPr>
          <w:spacing w:val="-2"/>
        </w:rPr>
        <w:t>Architecture</w:t>
      </w:r>
    </w:p>
    <w:p w:rsidR="00A531B0" w:rsidRDefault="00000000" w:rsidP="00A531B0">
      <w:pPr>
        <w:pStyle w:val="BodyText"/>
        <w:spacing w:line="360" w:lineRule="auto"/>
        <w:ind w:left="360" w:right="358"/>
        <w:jc w:val="both"/>
      </w:pPr>
      <w:r>
        <w:t xml:space="preserve">The architecture is designed to handle two distinct data streams: </w:t>
      </w:r>
      <w:r w:rsidR="00087FE7">
        <w:t>Electronic Health Record</w:t>
      </w:r>
      <w:r>
        <w:t xml:space="preserve"> (EHR) </w:t>
      </w:r>
      <w:r w:rsidR="00087FE7">
        <w:t xml:space="preserve">Data </w:t>
      </w:r>
      <w:r>
        <w:t>and Dynamic Behavioral Data (Wearables). These streams are processed separately before being integrated by a Central Fusion Engine.</w:t>
      </w:r>
    </w:p>
    <w:p w:rsidR="006E4143" w:rsidRDefault="00000000" w:rsidP="00A531B0">
      <w:pPr>
        <w:pStyle w:val="ListParagraph"/>
        <w:numPr>
          <w:ilvl w:val="1"/>
          <w:numId w:val="5"/>
        </w:numPr>
        <w:tabs>
          <w:tab w:val="left" w:pos="1080"/>
        </w:tabs>
        <w:spacing w:before="240" w:line="360" w:lineRule="auto"/>
        <w:ind w:right="355"/>
        <w:rPr>
          <w:sz w:val="24"/>
        </w:rPr>
      </w:pPr>
      <w:r>
        <w:rPr>
          <w:b/>
          <w:sz w:val="24"/>
        </w:rPr>
        <w:t>Data</w:t>
      </w:r>
      <w:r>
        <w:rPr>
          <w:b/>
          <w:spacing w:val="-12"/>
          <w:sz w:val="24"/>
        </w:rPr>
        <w:t xml:space="preserve"> </w:t>
      </w:r>
      <w:r>
        <w:rPr>
          <w:b/>
          <w:sz w:val="24"/>
        </w:rPr>
        <w:t>Acquisition</w:t>
      </w:r>
      <w:r>
        <w:rPr>
          <w:b/>
          <w:spacing w:val="-11"/>
          <w:sz w:val="24"/>
        </w:rPr>
        <w:t xml:space="preserve"> </w:t>
      </w:r>
      <w:r>
        <w:rPr>
          <w:b/>
          <w:sz w:val="24"/>
        </w:rPr>
        <w:t>Layer:</w:t>
      </w:r>
      <w:r>
        <w:rPr>
          <w:b/>
          <w:spacing w:val="-11"/>
          <w:sz w:val="24"/>
        </w:rPr>
        <w:t xml:space="preserve"> </w:t>
      </w:r>
      <w:r>
        <w:rPr>
          <w:sz w:val="24"/>
        </w:rPr>
        <w:t>Collects</w:t>
      </w:r>
      <w:r>
        <w:rPr>
          <w:spacing w:val="-11"/>
          <w:sz w:val="24"/>
        </w:rPr>
        <w:t xml:space="preserve"> </w:t>
      </w:r>
      <w:r>
        <w:rPr>
          <w:sz w:val="24"/>
        </w:rPr>
        <w:t>raw</w:t>
      </w:r>
      <w:r>
        <w:rPr>
          <w:spacing w:val="-12"/>
          <w:sz w:val="24"/>
        </w:rPr>
        <w:t xml:space="preserve"> </w:t>
      </w:r>
      <w:r>
        <w:rPr>
          <w:sz w:val="24"/>
        </w:rPr>
        <w:t>CSV/JSON</w:t>
      </w:r>
      <w:r>
        <w:rPr>
          <w:spacing w:val="-12"/>
          <w:sz w:val="24"/>
        </w:rPr>
        <w:t xml:space="preserve"> </w:t>
      </w:r>
      <w:r>
        <w:rPr>
          <w:sz w:val="24"/>
        </w:rPr>
        <w:t>files</w:t>
      </w:r>
      <w:r>
        <w:rPr>
          <w:spacing w:val="-11"/>
          <w:sz w:val="24"/>
        </w:rPr>
        <w:t xml:space="preserve"> </w:t>
      </w:r>
      <w:r>
        <w:rPr>
          <w:sz w:val="24"/>
        </w:rPr>
        <w:t>representing</w:t>
      </w:r>
      <w:r>
        <w:rPr>
          <w:spacing w:val="-12"/>
          <w:sz w:val="24"/>
        </w:rPr>
        <w:t xml:space="preserve"> </w:t>
      </w:r>
      <w:r>
        <w:rPr>
          <w:sz w:val="24"/>
        </w:rPr>
        <w:t>patient</w:t>
      </w:r>
      <w:r>
        <w:rPr>
          <w:spacing w:val="-11"/>
          <w:sz w:val="24"/>
        </w:rPr>
        <w:t xml:space="preserve"> </w:t>
      </w:r>
      <w:r>
        <w:rPr>
          <w:sz w:val="24"/>
        </w:rPr>
        <w:t>health</w:t>
      </w:r>
      <w:r>
        <w:rPr>
          <w:spacing w:val="-12"/>
          <w:sz w:val="24"/>
        </w:rPr>
        <w:t xml:space="preserve"> </w:t>
      </w:r>
      <w:r>
        <w:rPr>
          <w:sz w:val="24"/>
        </w:rPr>
        <w:t>history and time-series sensor logs.</w:t>
      </w:r>
    </w:p>
    <w:p w:rsidR="006E4143" w:rsidRDefault="00000000" w:rsidP="00A8392F">
      <w:pPr>
        <w:pStyle w:val="ListParagraph"/>
        <w:numPr>
          <w:ilvl w:val="1"/>
          <w:numId w:val="5"/>
        </w:numPr>
        <w:tabs>
          <w:tab w:val="left" w:pos="1080"/>
        </w:tabs>
        <w:spacing w:line="360" w:lineRule="auto"/>
        <w:ind w:right="360"/>
        <w:rPr>
          <w:sz w:val="24"/>
        </w:rPr>
      </w:pPr>
      <w:r>
        <w:rPr>
          <w:b/>
          <w:sz w:val="24"/>
        </w:rPr>
        <w:t>Preprocessing</w:t>
      </w:r>
      <w:r>
        <w:rPr>
          <w:b/>
          <w:spacing w:val="40"/>
          <w:sz w:val="24"/>
        </w:rPr>
        <w:t xml:space="preserve"> </w:t>
      </w:r>
      <w:r>
        <w:rPr>
          <w:b/>
          <w:sz w:val="24"/>
        </w:rPr>
        <w:t>Module:</w:t>
      </w:r>
      <w:r>
        <w:rPr>
          <w:b/>
          <w:spacing w:val="40"/>
          <w:sz w:val="24"/>
        </w:rPr>
        <w:t xml:space="preserve"> </w:t>
      </w:r>
      <w:r>
        <w:rPr>
          <w:sz w:val="24"/>
        </w:rPr>
        <w:t>Handles</w:t>
      </w:r>
      <w:r>
        <w:rPr>
          <w:spacing w:val="40"/>
          <w:sz w:val="24"/>
        </w:rPr>
        <w:t xml:space="preserve"> </w:t>
      </w:r>
      <w:r>
        <w:rPr>
          <w:sz w:val="24"/>
        </w:rPr>
        <w:t>missing</w:t>
      </w:r>
      <w:r>
        <w:rPr>
          <w:spacing w:val="40"/>
          <w:sz w:val="24"/>
        </w:rPr>
        <w:t xml:space="preserve"> </w:t>
      </w:r>
      <w:r>
        <w:rPr>
          <w:sz w:val="24"/>
        </w:rPr>
        <w:t>values,</w:t>
      </w:r>
      <w:r>
        <w:rPr>
          <w:spacing w:val="40"/>
          <w:sz w:val="24"/>
        </w:rPr>
        <w:t xml:space="preserve"> </w:t>
      </w:r>
      <w:r>
        <w:rPr>
          <w:sz w:val="24"/>
        </w:rPr>
        <w:t>normalizes</w:t>
      </w:r>
      <w:r>
        <w:rPr>
          <w:spacing w:val="40"/>
          <w:sz w:val="24"/>
        </w:rPr>
        <w:t xml:space="preserve"> </w:t>
      </w:r>
      <w:r>
        <w:rPr>
          <w:sz w:val="24"/>
        </w:rPr>
        <w:t>data</w:t>
      </w:r>
      <w:r>
        <w:rPr>
          <w:spacing w:val="40"/>
          <w:sz w:val="24"/>
        </w:rPr>
        <w:t xml:space="preserve"> </w:t>
      </w:r>
      <w:r>
        <w:rPr>
          <w:sz w:val="24"/>
        </w:rPr>
        <w:t>scales,</w:t>
      </w:r>
      <w:r>
        <w:rPr>
          <w:spacing w:val="40"/>
          <w:sz w:val="24"/>
        </w:rPr>
        <w:t xml:space="preserve"> </w:t>
      </w:r>
      <w:r>
        <w:rPr>
          <w:sz w:val="24"/>
        </w:rPr>
        <w:t>and</w:t>
      </w:r>
      <w:r>
        <w:rPr>
          <w:spacing w:val="40"/>
          <w:sz w:val="24"/>
        </w:rPr>
        <w:t xml:space="preserve"> </w:t>
      </w:r>
      <w:r>
        <w:rPr>
          <w:sz w:val="24"/>
        </w:rPr>
        <w:t xml:space="preserve">aligns </w:t>
      </w:r>
      <w:r>
        <w:rPr>
          <w:spacing w:val="-2"/>
          <w:sz w:val="24"/>
        </w:rPr>
        <w:t>timestamps.</w:t>
      </w:r>
    </w:p>
    <w:p w:rsidR="006E4143" w:rsidRDefault="00000000" w:rsidP="00A8392F">
      <w:pPr>
        <w:pStyle w:val="ListParagraph"/>
        <w:numPr>
          <w:ilvl w:val="1"/>
          <w:numId w:val="5"/>
        </w:numPr>
        <w:tabs>
          <w:tab w:val="left" w:pos="1080"/>
        </w:tabs>
        <w:spacing w:line="360" w:lineRule="auto"/>
        <w:ind w:right="360"/>
        <w:rPr>
          <w:sz w:val="24"/>
        </w:rPr>
      </w:pPr>
      <w:r>
        <w:rPr>
          <w:b/>
          <w:sz w:val="24"/>
        </w:rPr>
        <w:t>Fusion</w:t>
      </w:r>
      <w:r>
        <w:rPr>
          <w:b/>
          <w:spacing w:val="71"/>
          <w:sz w:val="24"/>
        </w:rPr>
        <w:t xml:space="preserve"> </w:t>
      </w:r>
      <w:r>
        <w:rPr>
          <w:b/>
          <w:sz w:val="24"/>
        </w:rPr>
        <w:t>Engine:</w:t>
      </w:r>
      <w:r>
        <w:rPr>
          <w:b/>
          <w:spacing w:val="74"/>
          <w:sz w:val="24"/>
        </w:rPr>
        <w:t xml:space="preserve"> </w:t>
      </w:r>
      <w:r>
        <w:rPr>
          <w:sz w:val="24"/>
        </w:rPr>
        <w:t>The</w:t>
      </w:r>
      <w:r>
        <w:rPr>
          <w:spacing w:val="71"/>
          <w:sz w:val="24"/>
        </w:rPr>
        <w:t xml:space="preserve"> </w:t>
      </w:r>
      <w:r>
        <w:rPr>
          <w:sz w:val="24"/>
        </w:rPr>
        <w:t>core</w:t>
      </w:r>
      <w:r>
        <w:rPr>
          <w:spacing w:val="70"/>
          <w:sz w:val="24"/>
        </w:rPr>
        <w:t xml:space="preserve"> </w:t>
      </w:r>
      <w:r>
        <w:rPr>
          <w:sz w:val="24"/>
        </w:rPr>
        <w:t>"brain"</w:t>
      </w:r>
      <w:r>
        <w:rPr>
          <w:spacing w:val="73"/>
          <w:sz w:val="24"/>
        </w:rPr>
        <w:t xml:space="preserve"> </w:t>
      </w:r>
      <w:r>
        <w:rPr>
          <w:sz w:val="24"/>
        </w:rPr>
        <w:t>where</w:t>
      </w:r>
      <w:r>
        <w:rPr>
          <w:spacing w:val="70"/>
          <w:sz w:val="24"/>
        </w:rPr>
        <w:t xml:space="preserve"> </w:t>
      </w:r>
      <w:r>
        <w:rPr>
          <w:sz w:val="24"/>
        </w:rPr>
        <w:t>the</w:t>
      </w:r>
      <w:r>
        <w:rPr>
          <w:spacing w:val="74"/>
          <w:sz w:val="24"/>
        </w:rPr>
        <w:t xml:space="preserve"> </w:t>
      </w:r>
      <w:r>
        <w:rPr>
          <w:sz w:val="24"/>
        </w:rPr>
        <w:t>two</w:t>
      </w:r>
      <w:r>
        <w:rPr>
          <w:spacing w:val="72"/>
          <w:sz w:val="24"/>
        </w:rPr>
        <w:t xml:space="preserve"> </w:t>
      </w:r>
      <w:r>
        <w:rPr>
          <w:sz w:val="24"/>
        </w:rPr>
        <w:t>data</w:t>
      </w:r>
      <w:r>
        <w:rPr>
          <w:spacing w:val="72"/>
          <w:sz w:val="24"/>
        </w:rPr>
        <w:t xml:space="preserve"> </w:t>
      </w:r>
      <w:r>
        <w:rPr>
          <w:sz w:val="24"/>
        </w:rPr>
        <w:t>types</w:t>
      </w:r>
      <w:r>
        <w:rPr>
          <w:spacing w:val="72"/>
          <w:sz w:val="24"/>
        </w:rPr>
        <w:t xml:space="preserve"> </w:t>
      </w:r>
      <w:r>
        <w:rPr>
          <w:sz w:val="24"/>
        </w:rPr>
        <w:t>are</w:t>
      </w:r>
      <w:r>
        <w:rPr>
          <w:spacing w:val="70"/>
          <w:sz w:val="24"/>
        </w:rPr>
        <w:t xml:space="preserve"> </w:t>
      </w:r>
      <w:r>
        <w:rPr>
          <w:sz w:val="24"/>
        </w:rPr>
        <w:t>merged</w:t>
      </w:r>
      <w:r>
        <w:rPr>
          <w:spacing w:val="72"/>
          <w:sz w:val="24"/>
        </w:rPr>
        <w:t xml:space="preserve"> </w:t>
      </w:r>
      <w:r>
        <w:rPr>
          <w:sz w:val="24"/>
        </w:rPr>
        <w:t>using</w:t>
      </w:r>
      <w:r>
        <w:rPr>
          <w:spacing w:val="73"/>
          <w:sz w:val="24"/>
        </w:rPr>
        <w:t xml:space="preserve"> </w:t>
      </w:r>
      <w:r>
        <w:rPr>
          <w:sz w:val="24"/>
        </w:rPr>
        <w:t>an intermediate fusion layer.</w:t>
      </w:r>
    </w:p>
    <w:p w:rsidR="006E4143" w:rsidRPr="00A8392F" w:rsidRDefault="00000000" w:rsidP="00A8392F">
      <w:pPr>
        <w:pStyle w:val="ListParagraph"/>
        <w:numPr>
          <w:ilvl w:val="1"/>
          <w:numId w:val="5"/>
        </w:numPr>
        <w:tabs>
          <w:tab w:val="left" w:pos="1080"/>
        </w:tabs>
        <w:spacing w:line="360" w:lineRule="auto"/>
        <w:rPr>
          <w:sz w:val="24"/>
        </w:rPr>
      </w:pPr>
      <w:r>
        <w:rPr>
          <w:b/>
          <w:sz w:val="24"/>
        </w:rPr>
        <w:t>Decision</w:t>
      </w:r>
      <w:r>
        <w:rPr>
          <w:b/>
          <w:spacing w:val="-4"/>
          <w:sz w:val="24"/>
        </w:rPr>
        <w:t xml:space="preserve"> </w:t>
      </w:r>
      <w:r>
        <w:rPr>
          <w:b/>
          <w:sz w:val="24"/>
        </w:rPr>
        <w:t>Logic:</w:t>
      </w:r>
      <w:r>
        <w:rPr>
          <w:b/>
          <w:spacing w:val="-2"/>
          <w:sz w:val="24"/>
        </w:rPr>
        <w:t xml:space="preserve"> </w:t>
      </w:r>
      <w:r>
        <w:rPr>
          <w:sz w:val="24"/>
        </w:rPr>
        <w:t>A</w:t>
      </w:r>
      <w:r>
        <w:rPr>
          <w:spacing w:val="-2"/>
          <w:sz w:val="24"/>
        </w:rPr>
        <w:t xml:space="preserve"> </w:t>
      </w:r>
      <w:r>
        <w:rPr>
          <w:sz w:val="24"/>
        </w:rPr>
        <w:t>classification</w:t>
      </w:r>
      <w:r>
        <w:rPr>
          <w:spacing w:val="-1"/>
          <w:sz w:val="24"/>
        </w:rPr>
        <w:t xml:space="preserve"> </w:t>
      </w:r>
      <w:r>
        <w:rPr>
          <w:sz w:val="24"/>
        </w:rPr>
        <w:t>head</w:t>
      </w:r>
      <w:r>
        <w:rPr>
          <w:spacing w:val="-1"/>
          <w:sz w:val="24"/>
        </w:rPr>
        <w:t xml:space="preserve"> </w:t>
      </w:r>
      <w:r>
        <w:rPr>
          <w:sz w:val="24"/>
        </w:rPr>
        <w:t>that</w:t>
      </w:r>
      <w:r>
        <w:rPr>
          <w:spacing w:val="-1"/>
          <w:sz w:val="24"/>
        </w:rPr>
        <w:t xml:space="preserve"> </w:t>
      </w:r>
      <w:r>
        <w:rPr>
          <w:sz w:val="24"/>
        </w:rPr>
        <w:t>generates</w:t>
      </w:r>
      <w:r>
        <w:rPr>
          <w:spacing w:val="-2"/>
          <w:sz w:val="24"/>
        </w:rPr>
        <w:t xml:space="preserve"> </w:t>
      </w:r>
      <w:r>
        <w:rPr>
          <w:sz w:val="24"/>
        </w:rPr>
        <w:t>the</w:t>
      </w:r>
      <w:r>
        <w:rPr>
          <w:spacing w:val="-2"/>
          <w:sz w:val="24"/>
        </w:rPr>
        <w:t xml:space="preserve"> </w:t>
      </w:r>
      <w:r>
        <w:rPr>
          <w:sz w:val="24"/>
        </w:rPr>
        <w:t>risk</w:t>
      </w:r>
      <w:r>
        <w:rPr>
          <w:spacing w:val="-1"/>
          <w:sz w:val="24"/>
        </w:rPr>
        <w:t xml:space="preserve"> </w:t>
      </w:r>
      <w:r>
        <w:rPr>
          <w:spacing w:val="-2"/>
          <w:sz w:val="24"/>
        </w:rPr>
        <w:t>score.</w:t>
      </w:r>
    </w:p>
    <w:p w:rsidR="006E4143" w:rsidRDefault="00000000" w:rsidP="00A8392F">
      <w:pPr>
        <w:pStyle w:val="ListParagraph"/>
        <w:numPr>
          <w:ilvl w:val="1"/>
          <w:numId w:val="5"/>
        </w:numPr>
        <w:tabs>
          <w:tab w:val="left" w:pos="1080"/>
        </w:tabs>
        <w:spacing w:line="360" w:lineRule="auto"/>
        <w:rPr>
          <w:sz w:val="24"/>
        </w:rPr>
      </w:pPr>
      <w:r>
        <w:rPr>
          <w:b/>
          <w:sz w:val="24"/>
        </w:rPr>
        <w:t>Explanation</w:t>
      </w:r>
      <w:r>
        <w:rPr>
          <w:b/>
          <w:spacing w:val="-4"/>
          <w:sz w:val="24"/>
        </w:rPr>
        <w:t xml:space="preserve"> </w:t>
      </w:r>
      <w:r>
        <w:rPr>
          <w:b/>
          <w:sz w:val="24"/>
        </w:rPr>
        <w:t>Layer</w:t>
      </w:r>
      <w:r>
        <w:rPr>
          <w:b/>
          <w:spacing w:val="-2"/>
          <w:sz w:val="24"/>
        </w:rPr>
        <w:t xml:space="preserve"> </w:t>
      </w:r>
      <w:r>
        <w:rPr>
          <w:b/>
          <w:sz w:val="24"/>
        </w:rPr>
        <w:t>(XAI):</w:t>
      </w:r>
      <w:r>
        <w:rPr>
          <w:b/>
          <w:spacing w:val="-2"/>
          <w:sz w:val="24"/>
        </w:rPr>
        <w:t xml:space="preserve"> </w:t>
      </w:r>
      <w:r>
        <w:rPr>
          <w:sz w:val="24"/>
        </w:rPr>
        <w:t>Uses</w:t>
      </w:r>
      <w:r>
        <w:rPr>
          <w:spacing w:val="-2"/>
          <w:sz w:val="24"/>
        </w:rPr>
        <w:t xml:space="preserve"> </w:t>
      </w:r>
      <w:r>
        <w:rPr>
          <w:sz w:val="24"/>
        </w:rPr>
        <w:t>SHAP</w:t>
      </w:r>
      <w:r>
        <w:rPr>
          <w:spacing w:val="-1"/>
          <w:sz w:val="24"/>
        </w:rPr>
        <w:t xml:space="preserve"> </w:t>
      </w:r>
      <w:r>
        <w:rPr>
          <w:sz w:val="24"/>
        </w:rPr>
        <w:t>to</w:t>
      </w:r>
      <w:r>
        <w:rPr>
          <w:spacing w:val="-2"/>
          <w:sz w:val="24"/>
        </w:rPr>
        <w:t xml:space="preserve"> </w:t>
      </w:r>
      <w:r>
        <w:rPr>
          <w:sz w:val="24"/>
        </w:rPr>
        <w:t>provide</w:t>
      </w:r>
      <w:r>
        <w:rPr>
          <w:spacing w:val="-2"/>
          <w:sz w:val="24"/>
        </w:rPr>
        <w:t xml:space="preserve"> </w:t>
      </w:r>
      <w:r>
        <w:rPr>
          <w:sz w:val="24"/>
        </w:rPr>
        <w:t>transparency</w:t>
      </w:r>
      <w:r>
        <w:rPr>
          <w:spacing w:val="1"/>
          <w:sz w:val="24"/>
        </w:rPr>
        <w:t xml:space="preserve"> </w:t>
      </w:r>
      <w:r>
        <w:rPr>
          <w:sz w:val="24"/>
        </w:rPr>
        <w:t>for</w:t>
      </w:r>
      <w:r>
        <w:rPr>
          <w:spacing w:val="-4"/>
          <w:sz w:val="24"/>
        </w:rPr>
        <w:t xml:space="preserve"> </w:t>
      </w:r>
      <w:r>
        <w:rPr>
          <w:sz w:val="24"/>
        </w:rPr>
        <w:t>the</w:t>
      </w:r>
      <w:r>
        <w:rPr>
          <w:spacing w:val="-1"/>
          <w:sz w:val="24"/>
        </w:rPr>
        <w:t xml:space="preserve"> </w:t>
      </w:r>
      <w:r>
        <w:rPr>
          <w:sz w:val="24"/>
        </w:rPr>
        <w:t>final</w:t>
      </w:r>
      <w:r>
        <w:rPr>
          <w:spacing w:val="-1"/>
          <w:sz w:val="24"/>
        </w:rPr>
        <w:t xml:space="preserve"> </w:t>
      </w:r>
      <w:r>
        <w:rPr>
          <w:spacing w:val="-2"/>
          <w:sz w:val="24"/>
        </w:rPr>
        <w:t>output.</w:t>
      </w:r>
    </w:p>
    <w:p w:rsidR="006E4143" w:rsidRDefault="006E4143">
      <w:pPr>
        <w:pStyle w:val="BodyText"/>
      </w:pPr>
    </w:p>
    <w:p w:rsidR="00177F2A" w:rsidRDefault="008F6131" w:rsidP="002F0EA4">
      <w:pPr>
        <w:pStyle w:val="BodyText"/>
        <w:jc w:val="center"/>
      </w:pPr>
      <w:r>
        <w:rPr>
          <w:noProof/>
        </w:rPr>
        <w:drawing>
          <wp:inline distT="0" distB="0" distL="0" distR="0">
            <wp:extent cx="4499049" cy="4614203"/>
            <wp:effectExtent l="0" t="0" r="0" b="0"/>
            <wp:docPr id="45620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05438" name="Picture 4562054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47224" cy="4663611"/>
                    </a:xfrm>
                    <a:prstGeom prst="rect">
                      <a:avLst/>
                    </a:prstGeom>
                  </pic:spPr>
                </pic:pic>
              </a:graphicData>
            </a:graphic>
          </wp:inline>
        </w:drawing>
      </w:r>
    </w:p>
    <w:p w:rsidR="00A531B0" w:rsidRDefault="00A531B0" w:rsidP="002F0EA4">
      <w:pPr>
        <w:pStyle w:val="BodyText"/>
        <w:jc w:val="center"/>
      </w:pPr>
    </w:p>
    <w:p w:rsidR="00087FE7" w:rsidRDefault="00177F2A" w:rsidP="00087FE7">
      <w:pPr>
        <w:pStyle w:val="BodyText"/>
        <w:jc w:val="center"/>
        <w:rPr>
          <w:sz w:val="20"/>
          <w:szCs w:val="20"/>
        </w:rPr>
      </w:pPr>
      <w:r w:rsidRPr="00177F2A">
        <w:rPr>
          <w:sz w:val="20"/>
          <w:szCs w:val="20"/>
        </w:rPr>
        <w:t xml:space="preserve">Fig. </w:t>
      </w:r>
      <w:r w:rsidR="0014458D">
        <w:rPr>
          <w:sz w:val="20"/>
          <w:szCs w:val="20"/>
        </w:rPr>
        <w:t>6</w:t>
      </w:r>
      <w:r w:rsidRPr="00177F2A">
        <w:rPr>
          <w:sz w:val="20"/>
          <w:szCs w:val="20"/>
        </w:rPr>
        <w:t>.1: Proposed System Architecture for Multimodal Learning Model</w:t>
      </w:r>
    </w:p>
    <w:p w:rsidR="00A531B0" w:rsidRPr="00087FE7" w:rsidRDefault="00A531B0" w:rsidP="00087FE7">
      <w:pPr>
        <w:pStyle w:val="BodyText"/>
        <w:jc w:val="center"/>
        <w:rPr>
          <w:sz w:val="20"/>
          <w:szCs w:val="20"/>
        </w:rPr>
      </w:pPr>
    </w:p>
    <w:p w:rsidR="006E4143" w:rsidRDefault="0014458D" w:rsidP="0014458D">
      <w:pPr>
        <w:pStyle w:val="BodyText"/>
        <w:spacing w:before="122"/>
        <w:jc w:val="center"/>
      </w:pPr>
      <w:r>
        <w:rPr>
          <w:noProof/>
        </w:rPr>
        <w:lastRenderedPageBreak/>
        <w:drawing>
          <wp:inline distT="0" distB="0" distL="0" distR="0">
            <wp:extent cx="5738600" cy="2257865"/>
            <wp:effectExtent l="0" t="0" r="0" b="9525"/>
            <wp:docPr id="1389423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23128" name="Picture 13894231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70079" cy="2270250"/>
                    </a:xfrm>
                    <a:prstGeom prst="rect">
                      <a:avLst/>
                    </a:prstGeom>
                  </pic:spPr>
                </pic:pic>
              </a:graphicData>
            </a:graphic>
          </wp:inline>
        </w:drawing>
      </w:r>
    </w:p>
    <w:p w:rsidR="00A531B0" w:rsidRPr="00A531B0" w:rsidRDefault="00A531B0" w:rsidP="0014458D">
      <w:pPr>
        <w:pStyle w:val="BodyText"/>
        <w:spacing w:before="122"/>
        <w:jc w:val="center"/>
        <w:rPr>
          <w:sz w:val="20"/>
          <w:szCs w:val="20"/>
        </w:rPr>
      </w:pPr>
    </w:p>
    <w:p w:rsidR="0014458D" w:rsidRDefault="0014458D" w:rsidP="0014458D">
      <w:pPr>
        <w:pStyle w:val="BodyText"/>
        <w:spacing w:before="122"/>
        <w:jc w:val="center"/>
        <w:rPr>
          <w:sz w:val="20"/>
          <w:szCs w:val="20"/>
        </w:rPr>
      </w:pPr>
      <w:r w:rsidRPr="0014458D">
        <w:rPr>
          <w:sz w:val="20"/>
          <w:szCs w:val="20"/>
        </w:rPr>
        <w:t>Fig. 6.2: Fusion Engine Model</w:t>
      </w:r>
    </w:p>
    <w:p w:rsidR="0014458D" w:rsidRPr="0014458D" w:rsidRDefault="0014458D" w:rsidP="0014458D">
      <w:pPr>
        <w:pStyle w:val="BodyText"/>
        <w:spacing w:before="122"/>
        <w:jc w:val="center"/>
      </w:pPr>
    </w:p>
    <w:p w:rsidR="006E4143" w:rsidRPr="00A8392F" w:rsidRDefault="00000000" w:rsidP="002F0157">
      <w:pPr>
        <w:pStyle w:val="Heading4"/>
        <w:numPr>
          <w:ilvl w:val="0"/>
          <w:numId w:val="5"/>
        </w:numPr>
        <w:tabs>
          <w:tab w:val="left" w:pos="600"/>
          <w:tab w:val="left" w:pos="851"/>
        </w:tabs>
        <w:spacing w:line="360" w:lineRule="auto"/>
      </w:pPr>
      <w:r>
        <w:t>Workflow</w:t>
      </w:r>
      <w:r>
        <w:rPr>
          <w:spacing w:val="-4"/>
        </w:rPr>
        <w:t xml:space="preserve"> </w:t>
      </w:r>
      <w:r>
        <w:t>/</w:t>
      </w:r>
      <w:r>
        <w:rPr>
          <w:spacing w:val="-3"/>
        </w:rPr>
        <w:t xml:space="preserve"> </w:t>
      </w:r>
      <w:r>
        <w:t>Process</w:t>
      </w:r>
      <w:r>
        <w:rPr>
          <w:spacing w:val="-3"/>
        </w:rPr>
        <w:t xml:space="preserve"> </w:t>
      </w:r>
      <w:r>
        <w:rPr>
          <w:spacing w:val="-4"/>
        </w:rPr>
        <w:t>Steps</w:t>
      </w:r>
    </w:p>
    <w:p w:rsidR="006E4143" w:rsidRDefault="00000000" w:rsidP="00A8392F">
      <w:pPr>
        <w:pStyle w:val="BodyText"/>
        <w:spacing w:line="360" w:lineRule="auto"/>
        <w:ind w:left="360"/>
        <w:jc w:val="both"/>
      </w:pPr>
      <w:r>
        <w:t>The</w:t>
      </w:r>
      <w:r>
        <w:rPr>
          <w:spacing w:val="-3"/>
        </w:rPr>
        <w:t xml:space="preserve"> </w:t>
      </w:r>
      <w:r>
        <w:t>system</w:t>
      </w:r>
      <w:r>
        <w:rPr>
          <w:spacing w:val="-1"/>
        </w:rPr>
        <w:t xml:space="preserve"> </w:t>
      </w:r>
      <w:r>
        <w:t>operates</w:t>
      </w:r>
      <w:r>
        <w:rPr>
          <w:spacing w:val="-2"/>
        </w:rPr>
        <w:t xml:space="preserve"> </w:t>
      </w:r>
      <w:r>
        <w:t>in</w:t>
      </w:r>
      <w:r>
        <w:rPr>
          <w:spacing w:val="-1"/>
        </w:rPr>
        <w:t xml:space="preserve"> </w:t>
      </w:r>
      <w:r>
        <w:t>a</w:t>
      </w:r>
      <w:r>
        <w:rPr>
          <w:spacing w:val="1"/>
        </w:rPr>
        <w:t xml:space="preserve"> </w:t>
      </w:r>
      <w:r>
        <w:t>linear</w:t>
      </w:r>
      <w:r>
        <w:rPr>
          <w:spacing w:val="-1"/>
        </w:rPr>
        <w:t xml:space="preserve"> </w:t>
      </w:r>
      <w:r>
        <w:t>sequence</w:t>
      </w:r>
      <w:r>
        <w:rPr>
          <w:spacing w:val="-2"/>
        </w:rPr>
        <w:t xml:space="preserve"> </w:t>
      </w:r>
      <w:r>
        <w:t>to</w:t>
      </w:r>
      <w:r>
        <w:rPr>
          <w:spacing w:val="-1"/>
        </w:rPr>
        <w:t xml:space="preserve"> </w:t>
      </w:r>
      <w:r>
        <w:t>ensure data</w:t>
      </w:r>
      <w:r>
        <w:rPr>
          <w:spacing w:val="-1"/>
        </w:rPr>
        <w:t xml:space="preserve"> </w:t>
      </w:r>
      <w:r>
        <w:t>integrity</w:t>
      </w:r>
      <w:r>
        <w:rPr>
          <w:spacing w:val="-1"/>
        </w:rPr>
        <w:t xml:space="preserve"> </w:t>
      </w:r>
      <w:r>
        <w:t>and</w:t>
      </w:r>
      <w:r>
        <w:rPr>
          <w:spacing w:val="-1"/>
        </w:rPr>
        <w:t xml:space="preserve"> </w:t>
      </w:r>
      <w:r>
        <w:t>model</w:t>
      </w:r>
      <w:r>
        <w:rPr>
          <w:spacing w:val="2"/>
        </w:rPr>
        <w:t xml:space="preserve"> </w:t>
      </w:r>
      <w:r>
        <w:rPr>
          <w:spacing w:val="-2"/>
        </w:rPr>
        <w:t>accuracy:</w:t>
      </w:r>
    </w:p>
    <w:p w:rsidR="006E4143" w:rsidRPr="00A8392F" w:rsidRDefault="00000000" w:rsidP="00A531B0">
      <w:pPr>
        <w:pStyle w:val="ListParagraph"/>
        <w:numPr>
          <w:ilvl w:val="0"/>
          <w:numId w:val="4"/>
        </w:numPr>
        <w:tabs>
          <w:tab w:val="left" w:pos="1079"/>
        </w:tabs>
        <w:spacing w:before="240" w:line="360" w:lineRule="auto"/>
        <w:ind w:left="1079" w:hanging="359"/>
        <w:rPr>
          <w:sz w:val="24"/>
        </w:rPr>
      </w:pPr>
      <w:r>
        <w:rPr>
          <w:b/>
          <w:sz w:val="24"/>
        </w:rPr>
        <w:t>Data</w:t>
      </w:r>
      <w:r>
        <w:rPr>
          <w:b/>
          <w:spacing w:val="-2"/>
          <w:sz w:val="24"/>
        </w:rPr>
        <w:t xml:space="preserve"> </w:t>
      </w:r>
      <w:r>
        <w:rPr>
          <w:b/>
          <w:sz w:val="24"/>
        </w:rPr>
        <w:t>Ingestion:</w:t>
      </w:r>
      <w:r>
        <w:rPr>
          <w:b/>
          <w:spacing w:val="-3"/>
          <w:sz w:val="24"/>
        </w:rPr>
        <w:t xml:space="preserve"> </w:t>
      </w:r>
      <w:r w:rsidR="001A4F91" w:rsidRPr="001A4F91">
        <w:rPr>
          <w:sz w:val="24"/>
        </w:rPr>
        <w:t>Raw datasets from multiple sources are loaded into the system, including E</w:t>
      </w:r>
      <w:r w:rsidR="001A4F91">
        <w:rPr>
          <w:sz w:val="24"/>
        </w:rPr>
        <w:t>HR</w:t>
      </w:r>
      <w:r w:rsidR="001A4F91" w:rsidRPr="001A4F91">
        <w:rPr>
          <w:sz w:val="24"/>
        </w:rPr>
        <w:t xml:space="preserve"> and wearable sensor data in formats such as CSV and JSON.</w:t>
      </w:r>
    </w:p>
    <w:p w:rsidR="006E4143" w:rsidRDefault="00000000" w:rsidP="00A8392F">
      <w:pPr>
        <w:pStyle w:val="ListParagraph"/>
        <w:numPr>
          <w:ilvl w:val="0"/>
          <w:numId w:val="4"/>
        </w:numPr>
        <w:tabs>
          <w:tab w:val="left" w:pos="1080"/>
        </w:tabs>
        <w:spacing w:line="360" w:lineRule="auto"/>
        <w:ind w:right="361"/>
        <w:rPr>
          <w:sz w:val="24"/>
        </w:rPr>
      </w:pPr>
      <w:r>
        <w:rPr>
          <w:b/>
          <w:sz w:val="24"/>
        </w:rPr>
        <w:t xml:space="preserve">Temporal Alignment: </w:t>
      </w:r>
      <w:r w:rsidR="001A4F91" w:rsidRPr="001A4F91">
        <w:rPr>
          <w:sz w:val="24"/>
        </w:rPr>
        <w:t>Since wearable data is continuous and EHR data is periodic, time-series data is resampled and synchronized to match the frequency of clinical records, ensuring consistency across datasets.</w:t>
      </w:r>
    </w:p>
    <w:p w:rsidR="006E4143" w:rsidRPr="00A8392F" w:rsidRDefault="00000000" w:rsidP="00A8392F">
      <w:pPr>
        <w:pStyle w:val="Heading4"/>
        <w:numPr>
          <w:ilvl w:val="0"/>
          <w:numId w:val="4"/>
        </w:numPr>
        <w:tabs>
          <w:tab w:val="left" w:pos="1079"/>
        </w:tabs>
        <w:spacing w:line="360" w:lineRule="auto"/>
        <w:ind w:left="1079" w:hanging="359"/>
      </w:pPr>
      <w:r>
        <w:t>Feature</w:t>
      </w:r>
      <w:r>
        <w:rPr>
          <w:spacing w:val="-6"/>
        </w:rPr>
        <w:t xml:space="preserve"> </w:t>
      </w:r>
      <w:r>
        <w:rPr>
          <w:spacing w:val="-2"/>
        </w:rPr>
        <w:t>Extraction:</w:t>
      </w:r>
    </w:p>
    <w:p w:rsidR="006E4143" w:rsidRPr="00A8392F" w:rsidRDefault="00000000" w:rsidP="00A8392F">
      <w:pPr>
        <w:pStyle w:val="ListParagraph"/>
        <w:numPr>
          <w:ilvl w:val="1"/>
          <w:numId w:val="4"/>
        </w:numPr>
        <w:tabs>
          <w:tab w:val="left" w:pos="1800"/>
        </w:tabs>
        <w:spacing w:before="1" w:line="360" w:lineRule="auto"/>
        <w:rPr>
          <w:sz w:val="24"/>
        </w:rPr>
      </w:pPr>
      <w:r>
        <w:rPr>
          <w:b/>
          <w:sz w:val="24"/>
        </w:rPr>
        <w:t>Clinical:</w:t>
      </w:r>
      <w:r>
        <w:rPr>
          <w:b/>
          <w:spacing w:val="-3"/>
          <w:sz w:val="24"/>
        </w:rPr>
        <w:t xml:space="preserve"> </w:t>
      </w:r>
      <w:r w:rsidR="001A4F91" w:rsidRPr="001A4F91">
        <w:rPr>
          <w:sz w:val="24"/>
        </w:rPr>
        <w:t>Categorical encoding is applied to attributes such as age, gender, medical history, and family history.</w:t>
      </w:r>
    </w:p>
    <w:p w:rsidR="006E4143" w:rsidRPr="00A8392F" w:rsidRDefault="00000000" w:rsidP="00A8392F">
      <w:pPr>
        <w:pStyle w:val="ListParagraph"/>
        <w:numPr>
          <w:ilvl w:val="1"/>
          <w:numId w:val="4"/>
        </w:numPr>
        <w:tabs>
          <w:tab w:val="left" w:pos="1800"/>
        </w:tabs>
        <w:spacing w:line="360" w:lineRule="auto"/>
        <w:ind w:right="362"/>
        <w:rPr>
          <w:sz w:val="24"/>
        </w:rPr>
      </w:pPr>
      <w:r>
        <w:rPr>
          <w:b/>
          <w:sz w:val="24"/>
        </w:rPr>
        <w:t xml:space="preserve">Wearable: </w:t>
      </w:r>
      <w:r w:rsidR="001A4F91" w:rsidRPr="001A4F91">
        <w:rPr>
          <w:sz w:val="24"/>
        </w:rPr>
        <w:t>Statistical measures like mean, variance, and trend patterns are derived from sensor data such as heart rate, sleep, and activity levels.</w:t>
      </w:r>
    </w:p>
    <w:p w:rsidR="006E4143" w:rsidRDefault="00000000" w:rsidP="001A4F91">
      <w:pPr>
        <w:pStyle w:val="ListParagraph"/>
        <w:numPr>
          <w:ilvl w:val="0"/>
          <w:numId w:val="4"/>
        </w:numPr>
        <w:tabs>
          <w:tab w:val="left" w:pos="1079"/>
        </w:tabs>
        <w:spacing w:line="360" w:lineRule="auto"/>
        <w:ind w:left="1079" w:hanging="359"/>
      </w:pPr>
      <w:r>
        <w:rPr>
          <w:b/>
          <w:sz w:val="24"/>
        </w:rPr>
        <w:t>Joint</w:t>
      </w:r>
      <w:r>
        <w:rPr>
          <w:b/>
          <w:spacing w:val="-1"/>
          <w:sz w:val="24"/>
        </w:rPr>
        <w:t xml:space="preserve"> </w:t>
      </w:r>
      <w:r>
        <w:rPr>
          <w:b/>
          <w:sz w:val="24"/>
        </w:rPr>
        <w:t>Fusion:</w:t>
      </w:r>
      <w:r>
        <w:rPr>
          <w:b/>
          <w:spacing w:val="1"/>
          <w:sz w:val="24"/>
        </w:rPr>
        <w:t xml:space="preserve"> </w:t>
      </w:r>
      <w:r w:rsidR="001A4F91" w:rsidRPr="001A4F91">
        <w:rPr>
          <w:sz w:val="24"/>
        </w:rPr>
        <w:t>The extracted features from both modalities are combined using a Gated Multimodal Unit (GMU), which learns complex relationships between physiological and behavioral data to create a unified representation.</w:t>
      </w:r>
    </w:p>
    <w:p w:rsidR="006E4143" w:rsidRDefault="00000000" w:rsidP="00A8392F">
      <w:pPr>
        <w:pStyle w:val="ListParagraph"/>
        <w:numPr>
          <w:ilvl w:val="0"/>
          <w:numId w:val="4"/>
        </w:numPr>
        <w:tabs>
          <w:tab w:val="left" w:pos="1080"/>
        </w:tabs>
        <w:spacing w:line="360" w:lineRule="auto"/>
        <w:ind w:right="357"/>
        <w:rPr>
          <w:sz w:val="24"/>
        </w:rPr>
      </w:pPr>
      <w:r>
        <w:rPr>
          <w:b/>
          <w:sz w:val="24"/>
        </w:rPr>
        <w:t xml:space="preserve">Classification: </w:t>
      </w:r>
      <w:r w:rsidR="001A4F91" w:rsidRPr="001A4F91">
        <w:rPr>
          <w:sz w:val="24"/>
        </w:rPr>
        <w:t xml:space="preserve">The fused data is passed to a classification model that predicts the health status of the individual as either </w:t>
      </w:r>
      <w:r w:rsidR="001A4F91" w:rsidRPr="00F065A8">
        <w:rPr>
          <w:sz w:val="24"/>
        </w:rPr>
        <w:t>At-Risk or Healthy</w:t>
      </w:r>
      <w:r w:rsidR="001A4F91" w:rsidRPr="001A4F91">
        <w:rPr>
          <w:sz w:val="24"/>
        </w:rPr>
        <w:t>, along with a confidence score indicating prediction reliability.</w:t>
      </w:r>
    </w:p>
    <w:p w:rsidR="006E4143" w:rsidRDefault="00000000" w:rsidP="00A8392F">
      <w:pPr>
        <w:pStyle w:val="ListParagraph"/>
        <w:numPr>
          <w:ilvl w:val="0"/>
          <w:numId w:val="4"/>
        </w:numPr>
        <w:tabs>
          <w:tab w:val="left" w:pos="1080"/>
        </w:tabs>
        <w:spacing w:line="360" w:lineRule="auto"/>
        <w:ind w:right="359"/>
        <w:rPr>
          <w:sz w:val="24"/>
        </w:rPr>
      </w:pPr>
      <w:r>
        <w:rPr>
          <w:b/>
          <w:sz w:val="24"/>
        </w:rPr>
        <w:t>Interpretability:</w:t>
      </w:r>
      <w:r>
        <w:rPr>
          <w:b/>
          <w:spacing w:val="-8"/>
          <w:sz w:val="24"/>
        </w:rPr>
        <w:t xml:space="preserve"> </w:t>
      </w:r>
      <w:r w:rsidR="001A4F91" w:rsidRPr="001A4F91">
        <w:rPr>
          <w:sz w:val="24"/>
        </w:rPr>
        <w:t xml:space="preserve">An </w:t>
      </w:r>
      <w:r w:rsidR="00F065A8">
        <w:rPr>
          <w:sz w:val="24"/>
        </w:rPr>
        <w:t>XAI</w:t>
      </w:r>
      <w:r w:rsidR="001A4F91" w:rsidRPr="001A4F91">
        <w:rPr>
          <w:sz w:val="24"/>
        </w:rPr>
        <w:t xml:space="preserve"> module, using SHAP, generates visual explanations to highlight the contribution of each feature (e.g., low sleep duration or high sodium intake) to the final prediction, improving transparency and trust.</w:t>
      </w:r>
    </w:p>
    <w:p w:rsidR="00177F2A" w:rsidRDefault="001A4F91" w:rsidP="001A4F91">
      <w:pPr>
        <w:tabs>
          <w:tab w:val="left" w:pos="1080"/>
        </w:tabs>
        <w:spacing w:before="201" w:line="360" w:lineRule="auto"/>
        <w:ind w:right="359"/>
        <w:jc w:val="center"/>
        <w:rPr>
          <w:sz w:val="24"/>
        </w:rPr>
      </w:pPr>
      <w:r>
        <w:rPr>
          <w:noProof/>
          <w:sz w:val="24"/>
        </w:rPr>
        <w:lastRenderedPageBreak/>
        <w:drawing>
          <wp:inline distT="0" distB="0" distL="0" distR="0">
            <wp:extent cx="2370407" cy="4566641"/>
            <wp:effectExtent l="0" t="0" r="0" b="5715"/>
            <wp:docPr id="1277106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06263" name="Picture 1277106263"/>
                    <pic:cNvPicPr/>
                  </pic:nvPicPr>
                  <pic:blipFill>
                    <a:blip r:embed="rId10">
                      <a:extLst>
                        <a:ext uri="{28A0092B-C50C-407E-A947-70E740481C1C}">
                          <a14:useLocalDpi xmlns:a14="http://schemas.microsoft.com/office/drawing/2010/main" val="0"/>
                        </a:ext>
                      </a:extLst>
                    </a:blip>
                    <a:stretch>
                      <a:fillRect/>
                    </a:stretch>
                  </pic:blipFill>
                  <pic:spPr>
                    <a:xfrm>
                      <a:off x="0" y="0"/>
                      <a:ext cx="2382159" cy="4589281"/>
                    </a:xfrm>
                    <a:prstGeom prst="rect">
                      <a:avLst/>
                    </a:prstGeom>
                  </pic:spPr>
                </pic:pic>
              </a:graphicData>
            </a:graphic>
          </wp:inline>
        </w:drawing>
      </w:r>
    </w:p>
    <w:p w:rsidR="00177F2A" w:rsidRPr="00177F2A" w:rsidRDefault="00177F2A" w:rsidP="00A8392F">
      <w:pPr>
        <w:tabs>
          <w:tab w:val="left" w:pos="1080"/>
        </w:tabs>
        <w:spacing w:before="201" w:line="360" w:lineRule="auto"/>
        <w:ind w:right="359"/>
        <w:jc w:val="center"/>
        <w:rPr>
          <w:sz w:val="24"/>
          <w:lang w:val="en-GB"/>
        </w:rPr>
      </w:pPr>
      <w:r w:rsidRPr="00177F2A">
        <w:rPr>
          <w:sz w:val="20"/>
          <w:szCs w:val="18"/>
          <w:lang w:val="en-GB"/>
        </w:rPr>
        <w:t xml:space="preserve">Fig. </w:t>
      </w:r>
      <w:r w:rsidR="00857DC8">
        <w:rPr>
          <w:sz w:val="20"/>
          <w:szCs w:val="18"/>
          <w:lang w:val="en-GB"/>
        </w:rPr>
        <w:t>6</w:t>
      </w:r>
      <w:r w:rsidRPr="00177F2A">
        <w:rPr>
          <w:sz w:val="20"/>
          <w:szCs w:val="18"/>
          <w:lang w:val="en-GB"/>
        </w:rPr>
        <w:t>.</w:t>
      </w:r>
      <w:r w:rsidR="00857DC8">
        <w:rPr>
          <w:sz w:val="20"/>
          <w:szCs w:val="18"/>
          <w:lang w:val="en-GB"/>
        </w:rPr>
        <w:t>3</w:t>
      </w:r>
      <w:r w:rsidRPr="00177F2A">
        <w:rPr>
          <w:sz w:val="20"/>
          <w:szCs w:val="18"/>
          <w:lang w:val="en-GB"/>
        </w:rPr>
        <w:t>: Data Processing Workflow of the Proposed System</w:t>
      </w:r>
      <w:r w:rsidRPr="00177F2A">
        <w:rPr>
          <w:sz w:val="20"/>
          <w:szCs w:val="18"/>
          <w:lang w:val="en-GB"/>
        </w:rPr>
        <w:br/>
      </w:r>
    </w:p>
    <w:p w:rsidR="00AE3B0C" w:rsidRDefault="00AE3B0C" w:rsidP="004E294B">
      <w:pPr>
        <w:pStyle w:val="BodyText"/>
        <w:numPr>
          <w:ilvl w:val="0"/>
          <w:numId w:val="5"/>
        </w:numPr>
        <w:tabs>
          <w:tab w:val="left" w:pos="851"/>
        </w:tabs>
        <w:ind w:left="595" w:hanging="238"/>
        <w:rPr>
          <w:b/>
          <w:bCs/>
        </w:rPr>
      </w:pPr>
      <w:r w:rsidRPr="00AE3B0C">
        <w:rPr>
          <w:b/>
          <w:bCs/>
        </w:rPr>
        <w:t xml:space="preserve">Data Privacy and Confidentiality </w:t>
      </w:r>
    </w:p>
    <w:p w:rsidR="00AE3B0C" w:rsidRDefault="00AE3B0C">
      <w:pPr>
        <w:pStyle w:val="BodyText"/>
        <w:rPr>
          <w:b/>
          <w:bCs/>
        </w:rPr>
      </w:pPr>
    </w:p>
    <w:p w:rsidR="006E4143" w:rsidRDefault="00AE3B0C" w:rsidP="00A531B0">
      <w:pPr>
        <w:pStyle w:val="BodyText"/>
        <w:spacing w:line="360" w:lineRule="auto"/>
        <w:ind w:left="426"/>
        <w:jc w:val="both"/>
      </w:pPr>
      <w:r w:rsidRPr="00AE3B0C">
        <w:t>Since the system deals with sensitive health information, ensuring patient data confidentiality is a critical requirement. The project will follow strict data privacy measures to protect personal information. All datasets used for training and testing will be anonymized by removing personally identifiable information such as names, addresses, and contact details. The system will process only medical attributes required for prediction. Additionally, data storage and transfer will follow secure protocols and encrypted storage methods to prevent unauthorized access. Access to the system will be restricted to authorized users to maintain data integrity and confidentiality. These measures ensure that the proposed system complies with ethical standards for handling healthcare data.</w:t>
      </w:r>
    </w:p>
    <w:p w:rsidR="00A531B0" w:rsidRDefault="00A531B0" w:rsidP="00A531B0">
      <w:pPr>
        <w:pStyle w:val="BodyText"/>
        <w:spacing w:line="360" w:lineRule="auto"/>
        <w:ind w:left="426"/>
        <w:jc w:val="both"/>
      </w:pPr>
    </w:p>
    <w:p w:rsidR="006E4143" w:rsidRPr="00A8392F" w:rsidRDefault="00000000" w:rsidP="004E294B">
      <w:pPr>
        <w:pStyle w:val="Heading4"/>
        <w:numPr>
          <w:ilvl w:val="0"/>
          <w:numId w:val="10"/>
        </w:numPr>
        <w:tabs>
          <w:tab w:val="left" w:pos="600"/>
          <w:tab w:val="left" w:pos="851"/>
        </w:tabs>
        <w:spacing w:before="1" w:line="360" w:lineRule="auto"/>
      </w:pPr>
      <w:r>
        <w:t>Hardware</w:t>
      </w:r>
      <w:r>
        <w:rPr>
          <w:spacing w:val="-3"/>
        </w:rPr>
        <w:t xml:space="preserve"> </w:t>
      </w:r>
      <w:r>
        <w:t>and</w:t>
      </w:r>
      <w:r>
        <w:rPr>
          <w:spacing w:val="-1"/>
        </w:rPr>
        <w:t xml:space="preserve"> </w:t>
      </w:r>
      <w:r>
        <w:t>Software</w:t>
      </w:r>
      <w:r>
        <w:rPr>
          <w:spacing w:val="-2"/>
        </w:rPr>
        <w:t xml:space="preserve"> Components</w:t>
      </w:r>
    </w:p>
    <w:p w:rsidR="006E4143" w:rsidRDefault="00000000" w:rsidP="00A8392F">
      <w:pPr>
        <w:pStyle w:val="BodyText"/>
        <w:spacing w:line="360" w:lineRule="auto"/>
        <w:ind w:left="360"/>
      </w:pPr>
      <w:r>
        <w:t>For</w:t>
      </w:r>
      <w:r>
        <w:rPr>
          <w:spacing w:val="-4"/>
        </w:rPr>
        <w:t xml:space="preserve"> </w:t>
      </w:r>
      <w:r>
        <w:t>Phase</w:t>
      </w:r>
      <w:r>
        <w:rPr>
          <w:spacing w:val="-6"/>
        </w:rPr>
        <w:t xml:space="preserve"> </w:t>
      </w:r>
      <w:r>
        <w:t>1,</w:t>
      </w:r>
      <w:r>
        <w:rPr>
          <w:spacing w:val="-4"/>
        </w:rPr>
        <w:t xml:space="preserve"> </w:t>
      </w:r>
      <w:r>
        <w:t>the</w:t>
      </w:r>
      <w:r>
        <w:rPr>
          <w:spacing w:val="-4"/>
        </w:rPr>
        <w:t xml:space="preserve"> </w:t>
      </w:r>
      <w:r>
        <w:t>prototype</w:t>
      </w:r>
      <w:r>
        <w:rPr>
          <w:spacing w:val="-5"/>
        </w:rPr>
        <w:t xml:space="preserve"> </w:t>
      </w:r>
      <w:r>
        <w:t>is</w:t>
      </w:r>
      <w:r>
        <w:rPr>
          <w:spacing w:val="-5"/>
        </w:rPr>
        <w:t xml:space="preserve"> </w:t>
      </w:r>
      <w:r>
        <w:t>built</w:t>
      </w:r>
      <w:r>
        <w:rPr>
          <w:spacing w:val="-6"/>
        </w:rPr>
        <w:t xml:space="preserve"> </w:t>
      </w:r>
      <w:r>
        <w:t>in</w:t>
      </w:r>
      <w:r>
        <w:rPr>
          <w:spacing w:val="-4"/>
        </w:rPr>
        <w:t xml:space="preserve"> </w:t>
      </w:r>
      <w:r>
        <w:t>a</w:t>
      </w:r>
      <w:r>
        <w:rPr>
          <w:spacing w:val="-4"/>
        </w:rPr>
        <w:t xml:space="preserve"> </w:t>
      </w:r>
      <w:r>
        <w:t>simulated</w:t>
      </w:r>
      <w:r>
        <w:rPr>
          <w:spacing w:val="-4"/>
        </w:rPr>
        <w:t xml:space="preserve"> </w:t>
      </w:r>
      <w:r>
        <w:t>environment</w:t>
      </w:r>
      <w:r>
        <w:rPr>
          <w:spacing w:val="-4"/>
        </w:rPr>
        <w:t xml:space="preserve"> </w:t>
      </w:r>
      <w:r>
        <w:t>using</w:t>
      </w:r>
      <w:r>
        <w:rPr>
          <w:spacing w:val="-4"/>
        </w:rPr>
        <w:t xml:space="preserve"> </w:t>
      </w:r>
      <w:r>
        <w:t>high-performance</w:t>
      </w:r>
      <w:r>
        <w:rPr>
          <w:spacing w:val="-5"/>
        </w:rPr>
        <w:t xml:space="preserve"> </w:t>
      </w:r>
      <w:r>
        <w:t xml:space="preserve">computing </w:t>
      </w:r>
      <w:r>
        <w:rPr>
          <w:spacing w:val="-2"/>
        </w:rPr>
        <w:t>resources.</w:t>
      </w:r>
    </w:p>
    <w:p w:rsidR="006E4143" w:rsidRPr="00A8392F" w:rsidRDefault="00000000" w:rsidP="00A8392F">
      <w:pPr>
        <w:pStyle w:val="Heading4"/>
        <w:numPr>
          <w:ilvl w:val="1"/>
          <w:numId w:val="10"/>
        </w:numPr>
        <w:tabs>
          <w:tab w:val="left" w:pos="1080"/>
        </w:tabs>
        <w:spacing w:before="199" w:line="360" w:lineRule="auto"/>
      </w:pPr>
      <w:r>
        <w:t>Hardware</w:t>
      </w:r>
      <w:r>
        <w:rPr>
          <w:spacing w:val="-2"/>
        </w:rPr>
        <w:t xml:space="preserve"> Used:</w:t>
      </w:r>
    </w:p>
    <w:p w:rsidR="006E4143" w:rsidRPr="00A8392F" w:rsidRDefault="00000000" w:rsidP="00A8392F">
      <w:pPr>
        <w:pStyle w:val="ListParagraph"/>
        <w:numPr>
          <w:ilvl w:val="2"/>
          <w:numId w:val="10"/>
        </w:numPr>
        <w:tabs>
          <w:tab w:val="left" w:pos="1799"/>
        </w:tabs>
        <w:spacing w:before="1" w:line="360" w:lineRule="auto"/>
        <w:ind w:left="1799" w:hanging="359"/>
        <w:rPr>
          <w:sz w:val="24"/>
        </w:rPr>
      </w:pPr>
      <w:r>
        <w:rPr>
          <w:b/>
          <w:sz w:val="24"/>
        </w:rPr>
        <w:t>Processor:</w:t>
      </w:r>
      <w:r>
        <w:rPr>
          <w:b/>
          <w:spacing w:val="-2"/>
          <w:sz w:val="24"/>
        </w:rPr>
        <w:t xml:space="preserve"> </w:t>
      </w:r>
      <w:r>
        <w:rPr>
          <w:sz w:val="24"/>
        </w:rPr>
        <w:t>Intel</w:t>
      </w:r>
      <w:r>
        <w:rPr>
          <w:spacing w:val="-2"/>
          <w:sz w:val="24"/>
        </w:rPr>
        <w:t xml:space="preserve"> </w:t>
      </w:r>
      <w:r>
        <w:rPr>
          <w:sz w:val="24"/>
        </w:rPr>
        <w:t>i7/AMD</w:t>
      </w:r>
      <w:r>
        <w:rPr>
          <w:spacing w:val="-1"/>
          <w:sz w:val="24"/>
        </w:rPr>
        <w:t xml:space="preserve"> </w:t>
      </w:r>
      <w:r>
        <w:rPr>
          <w:sz w:val="24"/>
        </w:rPr>
        <w:t>Ryzen</w:t>
      </w:r>
      <w:r>
        <w:rPr>
          <w:spacing w:val="-2"/>
          <w:sz w:val="24"/>
        </w:rPr>
        <w:t xml:space="preserve"> </w:t>
      </w:r>
      <w:r>
        <w:rPr>
          <w:sz w:val="24"/>
        </w:rPr>
        <w:t>7</w:t>
      </w:r>
      <w:r>
        <w:rPr>
          <w:spacing w:val="-2"/>
          <w:sz w:val="24"/>
        </w:rPr>
        <w:t xml:space="preserve"> </w:t>
      </w:r>
      <w:r>
        <w:rPr>
          <w:sz w:val="24"/>
        </w:rPr>
        <w:t>or</w:t>
      </w:r>
      <w:r>
        <w:rPr>
          <w:spacing w:val="-2"/>
          <w:sz w:val="24"/>
        </w:rPr>
        <w:t xml:space="preserve"> higher</w:t>
      </w:r>
    </w:p>
    <w:p w:rsidR="006E4143" w:rsidRDefault="00000000" w:rsidP="00A8392F">
      <w:pPr>
        <w:pStyle w:val="ListParagraph"/>
        <w:numPr>
          <w:ilvl w:val="2"/>
          <w:numId w:val="10"/>
        </w:numPr>
        <w:tabs>
          <w:tab w:val="left" w:pos="1799"/>
        </w:tabs>
        <w:spacing w:line="360" w:lineRule="auto"/>
        <w:ind w:left="1799" w:hanging="359"/>
        <w:rPr>
          <w:sz w:val="24"/>
        </w:rPr>
      </w:pPr>
      <w:r>
        <w:rPr>
          <w:b/>
          <w:sz w:val="24"/>
        </w:rPr>
        <w:lastRenderedPageBreak/>
        <w:t>RAM:</w:t>
      </w:r>
      <w:r>
        <w:rPr>
          <w:b/>
          <w:spacing w:val="-3"/>
          <w:sz w:val="24"/>
        </w:rPr>
        <w:t xml:space="preserve"> </w:t>
      </w:r>
      <w:r>
        <w:rPr>
          <w:sz w:val="24"/>
        </w:rPr>
        <w:t>16GB</w:t>
      </w:r>
      <w:r>
        <w:rPr>
          <w:spacing w:val="-1"/>
          <w:sz w:val="24"/>
        </w:rPr>
        <w:t xml:space="preserve"> </w:t>
      </w:r>
      <w:r>
        <w:rPr>
          <w:spacing w:val="-2"/>
          <w:sz w:val="24"/>
        </w:rPr>
        <w:t>minimum</w:t>
      </w:r>
    </w:p>
    <w:p w:rsidR="006E4143" w:rsidRDefault="006E4143" w:rsidP="00A8392F">
      <w:pPr>
        <w:pStyle w:val="BodyText"/>
        <w:spacing w:before="52" w:line="360" w:lineRule="auto"/>
      </w:pPr>
    </w:p>
    <w:p w:rsidR="006E4143" w:rsidRPr="00A8392F" w:rsidRDefault="00000000" w:rsidP="00A8392F">
      <w:pPr>
        <w:pStyle w:val="Heading4"/>
        <w:numPr>
          <w:ilvl w:val="1"/>
          <w:numId w:val="10"/>
        </w:numPr>
        <w:tabs>
          <w:tab w:val="left" w:pos="1080"/>
        </w:tabs>
        <w:spacing w:line="360" w:lineRule="auto"/>
      </w:pPr>
      <w:r>
        <w:t>Software</w:t>
      </w:r>
      <w:r>
        <w:rPr>
          <w:spacing w:val="-3"/>
        </w:rPr>
        <w:t xml:space="preserve"> </w:t>
      </w:r>
      <w:r>
        <w:t>and</w:t>
      </w:r>
      <w:r>
        <w:rPr>
          <w:spacing w:val="-1"/>
        </w:rPr>
        <w:t xml:space="preserve"> </w:t>
      </w:r>
      <w:r>
        <w:t>Programming</w:t>
      </w:r>
      <w:r>
        <w:rPr>
          <w:spacing w:val="-4"/>
        </w:rPr>
        <w:t xml:space="preserve"> </w:t>
      </w:r>
      <w:r>
        <w:rPr>
          <w:spacing w:val="-2"/>
        </w:rPr>
        <w:t>Tools:</w:t>
      </w:r>
    </w:p>
    <w:p w:rsidR="006E4143" w:rsidRPr="00A8392F" w:rsidRDefault="00000000" w:rsidP="00A8392F">
      <w:pPr>
        <w:pStyle w:val="ListParagraph"/>
        <w:numPr>
          <w:ilvl w:val="2"/>
          <w:numId w:val="10"/>
        </w:numPr>
        <w:tabs>
          <w:tab w:val="left" w:pos="1799"/>
        </w:tabs>
        <w:spacing w:line="360" w:lineRule="auto"/>
        <w:ind w:left="1799" w:hanging="359"/>
        <w:rPr>
          <w:sz w:val="24"/>
        </w:rPr>
      </w:pPr>
      <w:r>
        <w:rPr>
          <w:b/>
          <w:sz w:val="24"/>
        </w:rPr>
        <w:t>Languages:</w:t>
      </w:r>
      <w:r>
        <w:rPr>
          <w:b/>
          <w:spacing w:val="-4"/>
          <w:sz w:val="24"/>
        </w:rPr>
        <w:t xml:space="preserve"> </w:t>
      </w:r>
      <w:r>
        <w:rPr>
          <w:sz w:val="24"/>
        </w:rPr>
        <w:t>Python</w:t>
      </w:r>
      <w:r>
        <w:rPr>
          <w:spacing w:val="-1"/>
          <w:sz w:val="24"/>
        </w:rPr>
        <w:t xml:space="preserve"> </w:t>
      </w:r>
      <w:r>
        <w:rPr>
          <w:spacing w:val="-4"/>
          <w:sz w:val="24"/>
        </w:rPr>
        <w:t>3.10</w:t>
      </w:r>
    </w:p>
    <w:p w:rsidR="006E4143" w:rsidRPr="00A8392F" w:rsidRDefault="00000000" w:rsidP="00A8392F">
      <w:pPr>
        <w:pStyle w:val="ListParagraph"/>
        <w:numPr>
          <w:ilvl w:val="2"/>
          <w:numId w:val="10"/>
        </w:numPr>
        <w:tabs>
          <w:tab w:val="left" w:pos="1799"/>
        </w:tabs>
        <w:spacing w:line="360" w:lineRule="auto"/>
        <w:ind w:left="1799" w:hanging="359"/>
        <w:rPr>
          <w:sz w:val="24"/>
        </w:rPr>
      </w:pPr>
      <w:r>
        <w:rPr>
          <w:b/>
          <w:sz w:val="24"/>
        </w:rPr>
        <w:t>Libraries:</w:t>
      </w:r>
      <w:r>
        <w:rPr>
          <w:b/>
          <w:spacing w:val="-5"/>
          <w:sz w:val="24"/>
        </w:rPr>
        <w:t xml:space="preserve"> </w:t>
      </w:r>
      <w:proofErr w:type="spellStart"/>
      <w:r>
        <w:rPr>
          <w:sz w:val="24"/>
        </w:rPr>
        <w:t>PyTorch</w:t>
      </w:r>
      <w:proofErr w:type="spellEnd"/>
      <w:r>
        <w:rPr>
          <w:spacing w:val="-2"/>
          <w:sz w:val="24"/>
        </w:rPr>
        <w:t xml:space="preserve"> </w:t>
      </w:r>
      <w:r>
        <w:rPr>
          <w:sz w:val="24"/>
        </w:rPr>
        <w:t>or</w:t>
      </w:r>
      <w:r>
        <w:rPr>
          <w:spacing w:val="-4"/>
          <w:sz w:val="24"/>
        </w:rPr>
        <w:t xml:space="preserve"> </w:t>
      </w:r>
      <w:r>
        <w:rPr>
          <w:sz w:val="24"/>
        </w:rPr>
        <w:t>TensorFlow,</w:t>
      </w:r>
      <w:r>
        <w:rPr>
          <w:spacing w:val="-2"/>
          <w:sz w:val="24"/>
        </w:rPr>
        <w:t xml:space="preserve"> </w:t>
      </w:r>
      <w:r>
        <w:rPr>
          <w:sz w:val="24"/>
        </w:rPr>
        <w:t>Pandas,</w:t>
      </w:r>
      <w:r>
        <w:rPr>
          <w:spacing w:val="-2"/>
          <w:sz w:val="24"/>
        </w:rPr>
        <w:t xml:space="preserve"> </w:t>
      </w:r>
      <w:r>
        <w:rPr>
          <w:spacing w:val="-4"/>
          <w:sz w:val="24"/>
        </w:rPr>
        <w:t>NumPy</w:t>
      </w:r>
    </w:p>
    <w:p w:rsidR="006E4143" w:rsidRPr="00A8392F" w:rsidRDefault="00000000" w:rsidP="00A8392F">
      <w:pPr>
        <w:pStyle w:val="ListParagraph"/>
        <w:numPr>
          <w:ilvl w:val="2"/>
          <w:numId w:val="10"/>
        </w:numPr>
        <w:tabs>
          <w:tab w:val="left" w:pos="1799"/>
        </w:tabs>
        <w:spacing w:before="1" w:line="360" w:lineRule="auto"/>
        <w:ind w:left="1799" w:hanging="359"/>
        <w:rPr>
          <w:sz w:val="24"/>
        </w:rPr>
      </w:pPr>
      <w:r>
        <w:rPr>
          <w:b/>
          <w:sz w:val="24"/>
        </w:rPr>
        <w:t>XAI</w:t>
      </w:r>
      <w:r>
        <w:rPr>
          <w:b/>
          <w:spacing w:val="-4"/>
          <w:sz w:val="24"/>
        </w:rPr>
        <w:t xml:space="preserve"> </w:t>
      </w:r>
      <w:r>
        <w:rPr>
          <w:b/>
          <w:sz w:val="24"/>
        </w:rPr>
        <w:t>Tools:</w:t>
      </w:r>
      <w:r>
        <w:rPr>
          <w:b/>
          <w:spacing w:val="-1"/>
          <w:sz w:val="24"/>
        </w:rPr>
        <w:t xml:space="preserve"> </w:t>
      </w:r>
      <w:r>
        <w:rPr>
          <w:spacing w:val="-4"/>
          <w:sz w:val="24"/>
        </w:rPr>
        <w:t>SHAP</w:t>
      </w:r>
    </w:p>
    <w:p w:rsidR="00AE3B0C" w:rsidRPr="00A8392F" w:rsidRDefault="00000000" w:rsidP="00A8392F">
      <w:pPr>
        <w:pStyle w:val="ListParagraph"/>
        <w:numPr>
          <w:ilvl w:val="2"/>
          <w:numId w:val="10"/>
        </w:numPr>
        <w:tabs>
          <w:tab w:val="left" w:pos="1799"/>
        </w:tabs>
        <w:spacing w:line="360" w:lineRule="auto"/>
        <w:ind w:left="1799" w:hanging="359"/>
        <w:rPr>
          <w:sz w:val="24"/>
        </w:rPr>
      </w:pPr>
      <w:r>
        <w:rPr>
          <w:b/>
          <w:sz w:val="24"/>
        </w:rPr>
        <w:t>Environment:</w:t>
      </w:r>
      <w:r>
        <w:rPr>
          <w:b/>
          <w:spacing w:val="-4"/>
          <w:sz w:val="24"/>
        </w:rPr>
        <w:t xml:space="preserve"> </w:t>
      </w:r>
      <w:r>
        <w:rPr>
          <w:sz w:val="24"/>
        </w:rPr>
        <w:t>VS</w:t>
      </w:r>
      <w:r>
        <w:rPr>
          <w:spacing w:val="-4"/>
          <w:sz w:val="24"/>
        </w:rPr>
        <w:t xml:space="preserve"> Code.</w:t>
      </w:r>
    </w:p>
    <w:p w:rsidR="00A8392F" w:rsidRPr="00A8392F" w:rsidRDefault="00A8392F" w:rsidP="00A8392F">
      <w:pPr>
        <w:pStyle w:val="ListParagraph"/>
        <w:tabs>
          <w:tab w:val="left" w:pos="1799"/>
        </w:tabs>
        <w:spacing w:line="360" w:lineRule="auto"/>
        <w:ind w:left="1799" w:firstLine="0"/>
        <w:rPr>
          <w:sz w:val="24"/>
        </w:rPr>
      </w:pPr>
    </w:p>
    <w:p w:rsidR="006E4143" w:rsidRPr="000D5B42" w:rsidRDefault="00000000" w:rsidP="004E294B">
      <w:pPr>
        <w:pStyle w:val="Heading4"/>
        <w:numPr>
          <w:ilvl w:val="0"/>
          <w:numId w:val="10"/>
        </w:numPr>
        <w:tabs>
          <w:tab w:val="left" w:pos="600"/>
          <w:tab w:val="left" w:pos="851"/>
        </w:tabs>
        <w:spacing w:before="79" w:line="360" w:lineRule="auto"/>
      </w:pPr>
      <w:r>
        <w:t>Algorithms</w:t>
      </w:r>
      <w:r>
        <w:rPr>
          <w:spacing w:val="-3"/>
        </w:rPr>
        <w:t xml:space="preserve"> </w:t>
      </w:r>
      <w:r>
        <w:t>and</w:t>
      </w:r>
      <w:r>
        <w:rPr>
          <w:spacing w:val="-3"/>
        </w:rPr>
        <w:t xml:space="preserve"> </w:t>
      </w:r>
      <w:r>
        <w:rPr>
          <w:spacing w:val="-2"/>
        </w:rPr>
        <w:t>Techniques</w:t>
      </w:r>
    </w:p>
    <w:p w:rsidR="006E4143" w:rsidRDefault="00000000" w:rsidP="00A8392F">
      <w:pPr>
        <w:pStyle w:val="BodyText"/>
        <w:spacing w:before="1" w:line="360" w:lineRule="auto"/>
        <w:ind w:left="360"/>
        <w:jc w:val="both"/>
      </w:pPr>
      <w:r>
        <w:t>The</w:t>
      </w:r>
      <w:r>
        <w:rPr>
          <w:spacing w:val="-6"/>
        </w:rPr>
        <w:t xml:space="preserve"> </w:t>
      </w:r>
      <w:r>
        <w:t>system</w:t>
      </w:r>
      <w:r>
        <w:rPr>
          <w:spacing w:val="-1"/>
        </w:rPr>
        <w:t xml:space="preserve"> </w:t>
      </w:r>
      <w:r>
        <w:t>implements</w:t>
      </w:r>
      <w:r>
        <w:rPr>
          <w:spacing w:val="-2"/>
        </w:rPr>
        <w:t xml:space="preserve"> </w:t>
      </w:r>
      <w:r>
        <w:t>specific</w:t>
      </w:r>
      <w:r>
        <w:rPr>
          <w:spacing w:val="-2"/>
        </w:rPr>
        <w:t xml:space="preserve"> </w:t>
      </w:r>
      <w:r>
        <w:t>advanced</w:t>
      </w:r>
      <w:r>
        <w:rPr>
          <w:spacing w:val="-1"/>
        </w:rPr>
        <w:t xml:space="preserve"> </w:t>
      </w:r>
      <w:r>
        <w:t>techniques</w:t>
      </w:r>
      <w:r>
        <w:rPr>
          <w:spacing w:val="-3"/>
        </w:rPr>
        <w:t xml:space="preserve"> </w:t>
      </w:r>
      <w:r>
        <w:t>to</w:t>
      </w:r>
      <w:r>
        <w:rPr>
          <w:spacing w:val="-1"/>
        </w:rPr>
        <w:t xml:space="preserve"> </w:t>
      </w:r>
      <w:r>
        <w:t>solve</w:t>
      </w:r>
      <w:r>
        <w:rPr>
          <w:spacing w:val="-1"/>
        </w:rPr>
        <w:t xml:space="preserve"> </w:t>
      </w:r>
      <w:r>
        <w:t>the multimodal</w:t>
      </w:r>
      <w:r>
        <w:rPr>
          <w:spacing w:val="-1"/>
        </w:rPr>
        <w:t xml:space="preserve"> </w:t>
      </w:r>
      <w:r>
        <w:rPr>
          <w:spacing w:val="-2"/>
        </w:rPr>
        <w:t>challenge:</w:t>
      </w:r>
    </w:p>
    <w:p w:rsidR="006E4143" w:rsidRDefault="00000000" w:rsidP="00A8392F">
      <w:pPr>
        <w:pStyle w:val="ListParagraph"/>
        <w:numPr>
          <w:ilvl w:val="1"/>
          <w:numId w:val="10"/>
        </w:numPr>
        <w:tabs>
          <w:tab w:val="left" w:pos="1080"/>
        </w:tabs>
        <w:spacing w:line="360" w:lineRule="auto"/>
        <w:ind w:left="1134" w:right="356"/>
        <w:jc w:val="both"/>
        <w:rPr>
          <w:sz w:val="24"/>
        </w:rPr>
      </w:pPr>
      <w:r>
        <w:rPr>
          <w:b/>
          <w:sz w:val="24"/>
        </w:rPr>
        <w:t xml:space="preserve">Gated Multimodal Units (GMU): </w:t>
      </w:r>
      <w:r>
        <w:rPr>
          <w:sz w:val="24"/>
        </w:rPr>
        <w:t>An algorithm that uses gates to decide how much weight</w:t>
      </w:r>
      <w:r>
        <w:rPr>
          <w:spacing w:val="-14"/>
          <w:sz w:val="24"/>
        </w:rPr>
        <w:t xml:space="preserve"> </w:t>
      </w:r>
      <w:r>
        <w:rPr>
          <w:sz w:val="24"/>
        </w:rPr>
        <w:t>to</w:t>
      </w:r>
      <w:r>
        <w:rPr>
          <w:spacing w:val="-14"/>
          <w:sz w:val="24"/>
        </w:rPr>
        <w:t xml:space="preserve"> </w:t>
      </w:r>
      <w:r>
        <w:rPr>
          <w:sz w:val="24"/>
        </w:rPr>
        <w:t>give</w:t>
      </w:r>
      <w:r>
        <w:rPr>
          <w:spacing w:val="-15"/>
          <w:sz w:val="24"/>
        </w:rPr>
        <w:t xml:space="preserve"> </w:t>
      </w:r>
      <w:r>
        <w:rPr>
          <w:sz w:val="24"/>
        </w:rPr>
        <w:t>each</w:t>
      </w:r>
      <w:r>
        <w:rPr>
          <w:spacing w:val="-12"/>
          <w:sz w:val="24"/>
        </w:rPr>
        <w:t xml:space="preserve"> </w:t>
      </w:r>
      <w:r>
        <w:rPr>
          <w:sz w:val="24"/>
        </w:rPr>
        <w:t>data</w:t>
      </w:r>
      <w:r>
        <w:rPr>
          <w:spacing w:val="-15"/>
          <w:sz w:val="24"/>
        </w:rPr>
        <w:t xml:space="preserve"> </w:t>
      </w:r>
      <w:r>
        <w:rPr>
          <w:sz w:val="24"/>
        </w:rPr>
        <w:t>source.</w:t>
      </w:r>
      <w:r>
        <w:rPr>
          <w:spacing w:val="-12"/>
          <w:sz w:val="24"/>
        </w:rPr>
        <w:t xml:space="preserve"> </w:t>
      </w:r>
      <w:r>
        <w:rPr>
          <w:sz w:val="24"/>
        </w:rPr>
        <w:t>For</w:t>
      </w:r>
      <w:r>
        <w:rPr>
          <w:spacing w:val="-15"/>
          <w:sz w:val="24"/>
        </w:rPr>
        <w:t xml:space="preserve"> </w:t>
      </w:r>
      <w:r>
        <w:rPr>
          <w:sz w:val="24"/>
        </w:rPr>
        <w:t>example,</w:t>
      </w:r>
      <w:r>
        <w:rPr>
          <w:spacing w:val="-14"/>
          <w:sz w:val="24"/>
        </w:rPr>
        <w:t xml:space="preserve"> </w:t>
      </w:r>
      <w:r>
        <w:rPr>
          <w:sz w:val="24"/>
        </w:rPr>
        <w:t>if</w:t>
      </w:r>
      <w:r>
        <w:rPr>
          <w:spacing w:val="-15"/>
          <w:sz w:val="24"/>
        </w:rPr>
        <w:t xml:space="preserve"> </w:t>
      </w:r>
      <w:r>
        <w:rPr>
          <w:sz w:val="24"/>
        </w:rPr>
        <w:t>wearable</w:t>
      </w:r>
      <w:r>
        <w:rPr>
          <w:spacing w:val="-15"/>
          <w:sz w:val="24"/>
        </w:rPr>
        <w:t xml:space="preserve"> </w:t>
      </w:r>
      <w:r>
        <w:rPr>
          <w:sz w:val="24"/>
        </w:rPr>
        <w:t>data</w:t>
      </w:r>
      <w:r>
        <w:rPr>
          <w:spacing w:val="-15"/>
          <w:sz w:val="24"/>
        </w:rPr>
        <w:t xml:space="preserve"> </w:t>
      </w:r>
      <w:r>
        <w:rPr>
          <w:sz w:val="24"/>
        </w:rPr>
        <w:t>is</w:t>
      </w:r>
      <w:r>
        <w:rPr>
          <w:spacing w:val="-14"/>
          <w:sz w:val="24"/>
        </w:rPr>
        <w:t xml:space="preserve"> </w:t>
      </w:r>
      <w:r>
        <w:rPr>
          <w:sz w:val="24"/>
        </w:rPr>
        <w:t>noisy,</w:t>
      </w:r>
      <w:r>
        <w:rPr>
          <w:spacing w:val="-14"/>
          <w:sz w:val="24"/>
        </w:rPr>
        <w:t xml:space="preserve"> </w:t>
      </w:r>
      <w:r>
        <w:rPr>
          <w:sz w:val="24"/>
        </w:rPr>
        <w:t>the</w:t>
      </w:r>
      <w:r>
        <w:rPr>
          <w:spacing w:val="-15"/>
          <w:sz w:val="24"/>
        </w:rPr>
        <w:t xml:space="preserve"> </w:t>
      </w:r>
      <w:r>
        <w:rPr>
          <w:sz w:val="24"/>
        </w:rPr>
        <w:t>gate</w:t>
      </w:r>
      <w:r>
        <w:rPr>
          <w:spacing w:val="-15"/>
          <w:sz w:val="24"/>
        </w:rPr>
        <w:t xml:space="preserve"> </w:t>
      </w:r>
      <w:r>
        <w:rPr>
          <w:sz w:val="24"/>
        </w:rPr>
        <w:t>shifts</w:t>
      </w:r>
      <w:r>
        <w:rPr>
          <w:spacing w:val="-14"/>
          <w:sz w:val="24"/>
        </w:rPr>
        <w:t xml:space="preserve"> </w:t>
      </w:r>
      <w:r>
        <w:rPr>
          <w:sz w:val="24"/>
        </w:rPr>
        <w:t>focus to clinical data.</w:t>
      </w:r>
    </w:p>
    <w:p w:rsidR="00177F2A" w:rsidRDefault="00000000" w:rsidP="00A8392F">
      <w:pPr>
        <w:pStyle w:val="ListParagraph"/>
        <w:numPr>
          <w:ilvl w:val="1"/>
          <w:numId w:val="10"/>
        </w:numPr>
        <w:tabs>
          <w:tab w:val="left" w:pos="1079"/>
        </w:tabs>
        <w:spacing w:before="198" w:after="240" w:line="360" w:lineRule="auto"/>
        <w:ind w:left="1079" w:hanging="359"/>
        <w:jc w:val="both"/>
      </w:pPr>
      <w:r>
        <w:rPr>
          <w:b/>
          <w:sz w:val="24"/>
        </w:rPr>
        <w:t>SHAP</w:t>
      </w:r>
      <w:r>
        <w:rPr>
          <w:b/>
          <w:spacing w:val="-7"/>
          <w:sz w:val="24"/>
        </w:rPr>
        <w:t xml:space="preserve"> </w:t>
      </w:r>
      <w:r>
        <w:rPr>
          <w:b/>
          <w:sz w:val="24"/>
        </w:rPr>
        <w:t>(</w:t>
      </w:r>
      <w:proofErr w:type="spellStart"/>
      <w:r>
        <w:rPr>
          <w:b/>
          <w:sz w:val="24"/>
        </w:rPr>
        <w:t>SHapley</w:t>
      </w:r>
      <w:proofErr w:type="spellEnd"/>
      <w:r>
        <w:rPr>
          <w:b/>
          <w:spacing w:val="-7"/>
          <w:sz w:val="24"/>
        </w:rPr>
        <w:t xml:space="preserve"> </w:t>
      </w:r>
      <w:r>
        <w:rPr>
          <w:b/>
          <w:sz w:val="24"/>
        </w:rPr>
        <w:t>Additive</w:t>
      </w:r>
      <w:r>
        <w:rPr>
          <w:b/>
          <w:spacing w:val="-8"/>
          <w:sz w:val="24"/>
        </w:rPr>
        <w:t xml:space="preserve"> </w:t>
      </w:r>
      <w:proofErr w:type="spellStart"/>
      <w:r>
        <w:rPr>
          <w:b/>
          <w:sz w:val="24"/>
        </w:rPr>
        <w:t>exPlanations</w:t>
      </w:r>
      <w:proofErr w:type="spellEnd"/>
      <w:r>
        <w:rPr>
          <w:b/>
          <w:sz w:val="24"/>
        </w:rPr>
        <w:t>):</w:t>
      </w:r>
      <w:r>
        <w:rPr>
          <w:b/>
          <w:spacing w:val="-3"/>
          <w:sz w:val="24"/>
        </w:rPr>
        <w:t xml:space="preserve"> </w:t>
      </w:r>
      <w:r w:rsidR="00F93ABE" w:rsidRPr="00F93ABE">
        <w:rPr>
          <w:sz w:val="24"/>
        </w:rPr>
        <w:t>SHAP is an Explainable AI technique used to interpret predictions made by complex machine learning models. It calculates the contribution of each feature to the final prediction using Shapley values derived from cooperative game theory. In this project, SHAP is used to identify the most influential health parameters affecting the prediction of lifestyle disorders. For example, the system can highlight how reduced sleep duration, increased resting heart rate, or low physical activity contributed to a high-risk classification. The use of SHAP ensures transparency in the AI model and allows healthcare professionals to understand and validate the model’s decision-making process.</w:t>
      </w:r>
    </w:p>
    <w:p w:rsidR="00AE3B0C" w:rsidRDefault="00000000" w:rsidP="00A8392F">
      <w:pPr>
        <w:pStyle w:val="ListParagraph"/>
        <w:numPr>
          <w:ilvl w:val="1"/>
          <w:numId w:val="10"/>
        </w:numPr>
        <w:tabs>
          <w:tab w:val="left" w:pos="1080"/>
        </w:tabs>
        <w:spacing w:before="1" w:line="360" w:lineRule="auto"/>
        <w:ind w:left="1134" w:right="361"/>
        <w:jc w:val="both"/>
        <w:rPr>
          <w:sz w:val="24"/>
        </w:rPr>
      </w:pPr>
      <w:r>
        <w:rPr>
          <w:b/>
          <w:sz w:val="24"/>
        </w:rPr>
        <w:t xml:space="preserve">Min-Max Normalization: </w:t>
      </w:r>
      <w:r>
        <w:rPr>
          <w:sz w:val="24"/>
        </w:rPr>
        <w:t>Ensures that features with different units (e.g., heart rate in BPM vs. age in years) are on the same scale of 0 to 1.</w:t>
      </w:r>
    </w:p>
    <w:p w:rsidR="000D5B42" w:rsidRPr="000D5B42" w:rsidRDefault="000D5B42" w:rsidP="00A8392F">
      <w:pPr>
        <w:tabs>
          <w:tab w:val="left" w:pos="1080"/>
        </w:tabs>
        <w:spacing w:line="360" w:lineRule="auto"/>
        <w:ind w:right="361"/>
        <w:jc w:val="both"/>
        <w:rPr>
          <w:sz w:val="24"/>
        </w:rPr>
      </w:pPr>
    </w:p>
    <w:p w:rsidR="006E4143" w:rsidRDefault="00000000" w:rsidP="00A8392F">
      <w:pPr>
        <w:pStyle w:val="BodyText"/>
        <w:spacing w:line="360" w:lineRule="auto"/>
        <w:ind w:left="360" w:right="356"/>
        <w:jc w:val="both"/>
      </w:pPr>
      <w:r>
        <w:rPr>
          <w:b/>
        </w:rPr>
        <w:t xml:space="preserve">Summary Statement: </w:t>
      </w:r>
      <w:r>
        <w:t xml:space="preserve">The system consists of a Python-based processing engine that integrates EHR and wearable data through a Gated Multimodal Unit. Real-time patterns are analyzed using </w:t>
      </w:r>
      <w:proofErr w:type="spellStart"/>
      <w:r>
        <w:t>PyTorch</w:t>
      </w:r>
      <w:proofErr w:type="spellEnd"/>
      <w:r>
        <w:t xml:space="preserve"> to predict lifestyle disorder risks. The model’s decisions are validated using SHAP for clinical interpretability, and the entire workflow is managed within a </w:t>
      </w:r>
      <w:proofErr w:type="spellStart"/>
      <w:r>
        <w:t>Jupyter</w:t>
      </w:r>
      <w:proofErr w:type="spellEnd"/>
      <w:r>
        <w:t xml:space="preserve"> environment for iterative testing.</w:t>
      </w:r>
    </w:p>
    <w:p w:rsidR="006E4143" w:rsidRDefault="006E4143">
      <w:pPr>
        <w:pStyle w:val="BodyText"/>
        <w:spacing w:line="360" w:lineRule="auto"/>
        <w:jc w:val="both"/>
        <w:sectPr w:rsidR="006E4143" w:rsidSect="00C86E1A">
          <w:pgSz w:w="12240" w:h="15840"/>
          <w:pgMar w:top="851" w:right="1080" w:bottom="280" w:left="1080" w:header="720" w:footer="720" w:gutter="0"/>
          <w:cols w:space="720"/>
        </w:sectPr>
      </w:pPr>
    </w:p>
    <w:p w:rsidR="006E4143" w:rsidRPr="004E294B" w:rsidRDefault="00000000" w:rsidP="00EE329F">
      <w:pPr>
        <w:pStyle w:val="Heading1"/>
        <w:numPr>
          <w:ilvl w:val="0"/>
          <w:numId w:val="8"/>
        </w:numPr>
        <w:tabs>
          <w:tab w:val="left" w:pos="719"/>
        </w:tabs>
        <w:spacing w:before="0" w:line="360" w:lineRule="auto"/>
        <w:ind w:left="719" w:hanging="359"/>
        <w:rPr>
          <w:rFonts w:ascii="Times New Roman" w:hAnsi="Times New Roman" w:cs="Times New Roman"/>
          <w:b/>
          <w:bCs/>
          <w:color w:val="000000" w:themeColor="text1"/>
          <w:sz w:val="28"/>
          <w:szCs w:val="28"/>
        </w:rPr>
      </w:pPr>
      <w:bookmarkStart w:id="7" w:name="_TOC_250000"/>
      <w:r w:rsidRPr="004E294B">
        <w:rPr>
          <w:rFonts w:ascii="Times New Roman" w:hAnsi="Times New Roman" w:cs="Times New Roman"/>
          <w:b/>
          <w:bCs/>
          <w:color w:val="000000" w:themeColor="text1"/>
          <w:sz w:val="28"/>
          <w:szCs w:val="28"/>
        </w:rPr>
        <w:lastRenderedPageBreak/>
        <w:t>GitHub</w:t>
      </w:r>
      <w:r w:rsidRPr="004E294B">
        <w:rPr>
          <w:rFonts w:ascii="Times New Roman" w:hAnsi="Times New Roman" w:cs="Times New Roman"/>
          <w:b/>
          <w:bCs/>
          <w:color w:val="000000" w:themeColor="text1"/>
          <w:spacing w:val="-8"/>
          <w:sz w:val="28"/>
          <w:szCs w:val="28"/>
        </w:rPr>
        <w:t xml:space="preserve"> </w:t>
      </w:r>
      <w:r w:rsidRPr="004E294B">
        <w:rPr>
          <w:rFonts w:ascii="Times New Roman" w:hAnsi="Times New Roman" w:cs="Times New Roman"/>
          <w:b/>
          <w:bCs/>
          <w:color w:val="000000" w:themeColor="text1"/>
          <w:sz w:val="28"/>
          <w:szCs w:val="28"/>
        </w:rPr>
        <w:t>Repository</w:t>
      </w:r>
      <w:r w:rsidRPr="004E294B">
        <w:rPr>
          <w:rFonts w:ascii="Times New Roman" w:hAnsi="Times New Roman" w:cs="Times New Roman"/>
          <w:b/>
          <w:bCs/>
          <w:color w:val="000000" w:themeColor="text1"/>
          <w:spacing w:val="-8"/>
          <w:sz w:val="28"/>
          <w:szCs w:val="28"/>
        </w:rPr>
        <w:t xml:space="preserve"> </w:t>
      </w:r>
      <w:bookmarkEnd w:id="7"/>
      <w:r w:rsidRPr="004E294B">
        <w:rPr>
          <w:rFonts w:ascii="Times New Roman" w:hAnsi="Times New Roman" w:cs="Times New Roman"/>
          <w:b/>
          <w:bCs/>
          <w:color w:val="000000" w:themeColor="text1"/>
          <w:spacing w:val="-2"/>
          <w:sz w:val="28"/>
          <w:szCs w:val="28"/>
        </w:rPr>
        <w:t>Details</w:t>
      </w:r>
    </w:p>
    <w:p w:rsidR="008E0A77" w:rsidRPr="008E0A77" w:rsidRDefault="00000000" w:rsidP="00107225">
      <w:pPr>
        <w:spacing w:line="360" w:lineRule="auto"/>
        <w:ind w:left="426" w:right="357"/>
        <w:jc w:val="both"/>
        <w:rPr>
          <w:sz w:val="24"/>
        </w:rPr>
      </w:pPr>
      <w:r>
        <w:rPr>
          <w:sz w:val="24"/>
        </w:rPr>
        <w:t>The complete implementation of the proposed project, "</w:t>
      </w:r>
      <w:r>
        <w:rPr>
          <w:b/>
          <w:sz w:val="24"/>
        </w:rPr>
        <w:t>Multimodal Machine Learning for Early</w:t>
      </w:r>
      <w:r>
        <w:rPr>
          <w:b/>
          <w:spacing w:val="-10"/>
          <w:sz w:val="24"/>
        </w:rPr>
        <w:t xml:space="preserve"> </w:t>
      </w:r>
      <w:r>
        <w:rPr>
          <w:b/>
          <w:sz w:val="24"/>
        </w:rPr>
        <w:t>Diagnosis</w:t>
      </w:r>
      <w:r>
        <w:rPr>
          <w:b/>
          <w:spacing w:val="-10"/>
          <w:sz w:val="24"/>
        </w:rPr>
        <w:t xml:space="preserve"> </w:t>
      </w:r>
      <w:r>
        <w:rPr>
          <w:b/>
          <w:sz w:val="24"/>
        </w:rPr>
        <w:t>of</w:t>
      </w:r>
      <w:r>
        <w:rPr>
          <w:b/>
          <w:spacing w:val="-11"/>
          <w:sz w:val="24"/>
        </w:rPr>
        <w:t xml:space="preserve"> </w:t>
      </w:r>
      <w:r>
        <w:rPr>
          <w:b/>
          <w:sz w:val="24"/>
        </w:rPr>
        <w:t>Lifestyle</w:t>
      </w:r>
      <w:r>
        <w:rPr>
          <w:b/>
          <w:spacing w:val="-12"/>
          <w:sz w:val="24"/>
        </w:rPr>
        <w:t xml:space="preserve"> </w:t>
      </w:r>
      <w:r>
        <w:rPr>
          <w:b/>
          <w:sz w:val="24"/>
        </w:rPr>
        <w:t>Disorders</w:t>
      </w:r>
      <w:r>
        <w:rPr>
          <w:sz w:val="24"/>
        </w:rPr>
        <w:t>"</w:t>
      </w:r>
      <w:r>
        <w:rPr>
          <w:spacing w:val="-10"/>
          <w:sz w:val="24"/>
        </w:rPr>
        <w:t xml:space="preserve"> </w:t>
      </w:r>
      <w:r>
        <w:rPr>
          <w:sz w:val="24"/>
        </w:rPr>
        <w:t>will</w:t>
      </w:r>
      <w:r>
        <w:rPr>
          <w:spacing w:val="-10"/>
          <w:sz w:val="24"/>
        </w:rPr>
        <w:t xml:space="preserve"> </w:t>
      </w:r>
      <w:r>
        <w:rPr>
          <w:sz w:val="24"/>
        </w:rPr>
        <w:t>be</w:t>
      </w:r>
      <w:r>
        <w:rPr>
          <w:spacing w:val="-12"/>
          <w:sz w:val="24"/>
        </w:rPr>
        <w:t xml:space="preserve"> </w:t>
      </w:r>
      <w:r>
        <w:rPr>
          <w:sz w:val="24"/>
        </w:rPr>
        <w:t>hosted</w:t>
      </w:r>
      <w:r>
        <w:rPr>
          <w:spacing w:val="-11"/>
          <w:sz w:val="24"/>
        </w:rPr>
        <w:t xml:space="preserve"> </w:t>
      </w:r>
      <w:r>
        <w:rPr>
          <w:sz w:val="24"/>
        </w:rPr>
        <w:t>and</w:t>
      </w:r>
      <w:r>
        <w:rPr>
          <w:spacing w:val="-11"/>
          <w:sz w:val="24"/>
        </w:rPr>
        <w:t xml:space="preserve"> </w:t>
      </w:r>
      <w:r>
        <w:rPr>
          <w:sz w:val="24"/>
        </w:rPr>
        <w:t>maintained</w:t>
      </w:r>
      <w:r>
        <w:rPr>
          <w:spacing w:val="-11"/>
          <w:sz w:val="24"/>
        </w:rPr>
        <w:t xml:space="preserve"> </w:t>
      </w:r>
      <w:r>
        <w:rPr>
          <w:sz w:val="24"/>
        </w:rPr>
        <w:t>in</w:t>
      </w:r>
      <w:r>
        <w:rPr>
          <w:spacing w:val="-8"/>
          <w:sz w:val="24"/>
        </w:rPr>
        <w:t xml:space="preserve"> </w:t>
      </w:r>
      <w:r>
        <w:rPr>
          <w:sz w:val="24"/>
        </w:rPr>
        <w:t>a</w:t>
      </w:r>
      <w:r>
        <w:rPr>
          <w:spacing w:val="-9"/>
          <w:sz w:val="24"/>
        </w:rPr>
        <w:t xml:space="preserve"> </w:t>
      </w:r>
      <w:r>
        <w:rPr>
          <w:sz w:val="24"/>
        </w:rPr>
        <w:t>dedicated</w:t>
      </w:r>
      <w:r>
        <w:rPr>
          <w:spacing w:val="-9"/>
          <w:sz w:val="24"/>
        </w:rPr>
        <w:t xml:space="preserve"> </w:t>
      </w:r>
      <w:r>
        <w:rPr>
          <w:sz w:val="24"/>
        </w:rPr>
        <w:t>GitHub repository. GitHub will serve as the primary platform for version control, collaborative development, and comprehensive documentation of the system's evolution.</w:t>
      </w:r>
    </w:p>
    <w:p w:rsidR="006E4143" w:rsidRDefault="00000000" w:rsidP="00107225">
      <w:pPr>
        <w:pStyle w:val="BodyText"/>
        <w:spacing w:before="240" w:after="240" w:line="360" w:lineRule="auto"/>
        <w:ind w:left="426" w:right="353"/>
        <w:jc w:val="both"/>
      </w:pPr>
      <w:r>
        <w:t>The repository will act as a centralized hub for all project assets, including the preprocessing pipelines for heterogeneous data, Joint Fusion model architectures, anonymized datasets, and evaluation scripts. By maintaining a structured repository, the project ensures high standards of transparency, rigorous version management, and streamlined accessibility for future research iterations and clinical evaluations.</w:t>
      </w:r>
    </w:p>
    <w:p w:rsidR="006E4143" w:rsidRPr="00EE329F" w:rsidRDefault="00000000" w:rsidP="00107225">
      <w:pPr>
        <w:pStyle w:val="Heading4"/>
        <w:spacing w:line="360" w:lineRule="auto"/>
        <w:ind w:left="426"/>
        <w:jc w:val="both"/>
      </w:pPr>
      <w:r>
        <w:t>GitHub</w:t>
      </w:r>
      <w:r>
        <w:rPr>
          <w:spacing w:val="-3"/>
        </w:rPr>
        <w:t xml:space="preserve"> </w:t>
      </w:r>
      <w:r>
        <w:t>Repository</w:t>
      </w:r>
      <w:r>
        <w:rPr>
          <w:spacing w:val="-2"/>
        </w:rPr>
        <w:t xml:space="preserve"> Link:</w:t>
      </w:r>
    </w:p>
    <w:p w:rsidR="006E4143" w:rsidRDefault="00000000" w:rsidP="00107225">
      <w:pPr>
        <w:pStyle w:val="BodyText"/>
        <w:spacing w:after="240" w:line="360" w:lineRule="auto"/>
        <w:ind w:left="426"/>
        <w:jc w:val="both"/>
        <w:rPr>
          <w:b/>
        </w:rPr>
      </w:pPr>
      <w:r>
        <w:t>GitHub</w:t>
      </w:r>
      <w:r>
        <w:rPr>
          <w:spacing w:val="-2"/>
        </w:rPr>
        <w:t xml:space="preserve"> </w:t>
      </w:r>
      <w:r>
        <w:t>Repository</w:t>
      </w:r>
      <w:r>
        <w:rPr>
          <w:spacing w:val="-1"/>
        </w:rPr>
        <w:t xml:space="preserve"> </w:t>
      </w:r>
      <w:r>
        <w:t>URL:</w:t>
      </w:r>
      <w:r>
        <w:rPr>
          <w:spacing w:val="-1"/>
        </w:rPr>
        <w:t xml:space="preserve"> </w:t>
      </w:r>
      <w:r>
        <w:rPr>
          <w:b/>
        </w:rPr>
        <w:t>“</w:t>
      </w:r>
      <w:r>
        <w:rPr>
          <w:b/>
          <w:spacing w:val="-1"/>
        </w:rPr>
        <w:t xml:space="preserve"> </w:t>
      </w:r>
      <w:hyperlink r:id="rId11">
        <w:r w:rsidR="006E4143">
          <w:rPr>
            <w:color w:val="800080"/>
            <w:u w:val="single" w:color="800080"/>
          </w:rPr>
          <w:t>https://github.com/nmit-1NT23CS253/LifeMML</w:t>
        </w:r>
      </w:hyperlink>
      <w:r>
        <w:rPr>
          <w:b/>
          <w:spacing w:val="-10"/>
        </w:rPr>
        <w:t>”</w:t>
      </w:r>
    </w:p>
    <w:p w:rsidR="006E4143" w:rsidRPr="00EE329F" w:rsidRDefault="00000000" w:rsidP="004E294B">
      <w:pPr>
        <w:pStyle w:val="Heading4"/>
        <w:spacing w:line="360" w:lineRule="auto"/>
        <w:ind w:left="426"/>
      </w:pPr>
      <w:r>
        <w:t>Version</w:t>
      </w:r>
      <w:r>
        <w:rPr>
          <w:spacing w:val="-5"/>
        </w:rPr>
        <w:t xml:space="preserve"> </w:t>
      </w:r>
      <w:r>
        <w:rPr>
          <w:spacing w:val="-2"/>
        </w:rPr>
        <w:t>Control</w:t>
      </w:r>
    </w:p>
    <w:p w:rsidR="006E4143" w:rsidRDefault="00000000" w:rsidP="004E294B">
      <w:pPr>
        <w:pStyle w:val="BodyText"/>
        <w:spacing w:before="1" w:line="360" w:lineRule="auto"/>
        <w:ind w:left="426" w:right="269"/>
      </w:pPr>
      <w:r>
        <w:t>GitHub will be used as the version control platform to manage updates and maintain the project</w:t>
      </w:r>
      <w:r>
        <w:rPr>
          <w:spacing w:val="-4"/>
        </w:rPr>
        <w:t xml:space="preserve"> </w:t>
      </w:r>
      <w:r>
        <w:t>history.</w:t>
      </w:r>
      <w:r>
        <w:rPr>
          <w:spacing w:val="-4"/>
        </w:rPr>
        <w:t xml:space="preserve"> </w:t>
      </w:r>
      <w:r>
        <w:t>All</w:t>
      </w:r>
      <w:r>
        <w:rPr>
          <w:spacing w:val="-4"/>
        </w:rPr>
        <w:t xml:space="preserve"> </w:t>
      </w:r>
      <w:r>
        <w:t>code</w:t>
      </w:r>
      <w:r>
        <w:rPr>
          <w:spacing w:val="-4"/>
        </w:rPr>
        <w:t xml:space="preserve"> </w:t>
      </w:r>
      <w:r>
        <w:t>updates,</w:t>
      </w:r>
      <w:r>
        <w:rPr>
          <w:spacing w:val="-4"/>
        </w:rPr>
        <w:t xml:space="preserve"> </w:t>
      </w:r>
      <w:r>
        <w:t>dataset</w:t>
      </w:r>
      <w:r>
        <w:rPr>
          <w:spacing w:val="-4"/>
        </w:rPr>
        <w:t xml:space="preserve"> </w:t>
      </w:r>
      <w:r>
        <w:t>references,</w:t>
      </w:r>
      <w:r>
        <w:rPr>
          <w:spacing w:val="-4"/>
        </w:rPr>
        <w:t xml:space="preserve"> </w:t>
      </w:r>
      <w:r>
        <w:t>and</w:t>
      </w:r>
      <w:r>
        <w:rPr>
          <w:spacing w:val="-4"/>
        </w:rPr>
        <w:t xml:space="preserve"> </w:t>
      </w:r>
      <w:r>
        <w:t>documentation</w:t>
      </w:r>
      <w:r>
        <w:rPr>
          <w:spacing w:val="-4"/>
        </w:rPr>
        <w:t xml:space="preserve"> </w:t>
      </w:r>
      <w:r>
        <w:t>will</w:t>
      </w:r>
      <w:r>
        <w:rPr>
          <w:spacing w:val="-4"/>
        </w:rPr>
        <w:t xml:space="preserve"> </w:t>
      </w:r>
      <w:r>
        <w:t>be</w:t>
      </w:r>
      <w:r>
        <w:rPr>
          <w:spacing w:val="-5"/>
        </w:rPr>
        <w:t xml:space="preserve"> </w:t>
      </w:r>
      <w:r>
        <w:t>regularly updated in the repository during the development of the project.</w:t>
      </w:r>
    </w:p>
    <w:p w:rsidR="006E4143" w:rsidRDefault="006E4143">
      <w:pPr>
        <w:pStyle w:val="BodyText"/>
        <w:sectPr w:rsidR="006E4143" w:rsidSect="00C86E1A">
          <w:pgSz w:w="12240" w:h="15840"/>
          <w:pgMar w:top="851" w:right="1080" w:bottom="280" w:left="1080" w:header="720" w:footer="720" w:gutter="0"/>
          <w:cols w:space="720"/>
        </w:sectPr>
      </w:pPr>
    </w:p>
    <w:p w:rsidR="0034375A" w:rsidRPr="0089461B" w:rsidRDefault="00000000" w:rsidP="00274061">
      <w:pPr>
        <w:pStyle w:val="Heading1"/>
        <w:numPr>
          <w:ilvl w:val="0"/>
          <w:numId w:val="8"/>
        </w:numPr>
        <w:tabs>
          <w:tab w:val="left" w:pos="719"/>
        </w:tabs>
        <w:spacing w:before="79" w:line="360" w:lineRule="auto"/>
        <w:ind w:left="719" w:hanging="359"/>
        <w:rPr>
          <w:rFonts w:ascii="Times New Roman" w:hAnsi="Times New Roman" w:cs="Times New Roman"/>
          <w:b/>
          <w:bCs/>
          <w:color w:val="000000" w:themeColor="text1"/>
          <w:sz w:val="28"/>
          <w:szCs w:val="28"/>
        </w:rPr>
      </w:pPr>
      <w:bookmarkStart w:id="8" w:name="_bookmark7"/>
      <w:bookmarkEnd w:id="8"/>
      <w:r w:rsidRPr="0089461B">
        <w:rPr>
          <w:rFonts w:ascii="Times New Roman" w:hAnsi="Times New Roman" w:cs="Times New Roman"/>
          <w:b/>
          <w:bCs/>
          <w:color w:val="000000" w:themeColor="text1"/>
          <w:spacing w:val="-2"/>
          <w:sz w:val="28"/>
          <w:szCs w:val="28"/>
        </w:rPr>
        <w:lastRenderedPageBreak/>
        <w:t>References</w:t>
      </w:r>
    </w:p>
    <w:p w:rsidR="0034375A" w:rsidRPr="003F10F5" w:rsidRDefault="0034375A" w:rsidP="003F10F5">
      <w:pPr>
        <w:pStyle w:val="ListParagraph"/>
        <w:numPr>
          <w:ilvl w:val="0"/>
          <w:numId w:val="14"/>
        </w:numPr>
        <w:spacing w:after="240"/>
        <w:ind w:left="709"/>
        <w:jc w:val="both"/>
        <w:rPr>
          <w:lang w:val="en-GB"/>
        </w:rPr>
      </w:pPr>
      <w:r w:rsidRPr="0009158D">
        <w:rPr>
          <w:lang w:val="en-GB"/>
        </w:rPr>
        <w:t xml:space="preserve">R. Chen, “Transformer-based Cross-Attention for Diabetic Risk,” </w:t>
      </w:r>
      <w:proofErr w:type="spellStart"/>
      <w:r w:rsidRPr="0009158D">
        <w:rPr>
          <w:i/>
          <w:iCs/>
          <w:lang w:val="en-GB"/>
        </w:rPr>
        <w:t>arXiv</w:t>
      </w:r>
      <w:proofErr w:type="spellEnd"/>
      <w:r w:rsidRPr="0009158D">
        <w:rPr>
          <w:lang w:val="en-GB"/>
        </w:rPr>
        <w:t>, Feb. 2026.</w:t>
      </w:r>
    </w:p>
    <w:p w:rsidR="0034375A" w:rsidRPr="003F10F5" w:rsidRDefault="0034375A" w:rsidP="003F10F5">
      <w:pPr>
        <w:pStyle w:val="ListParagraph"/>
        <w:numPr>
          <w:ilvl w:val="0"/>
          <w:numId w:val="14"/>
        </w:numPr>
        <w:spacing w:after="240"/>
        <w:ind w:left="709"/>
        <w:jc w:val="both"/>
        <w:rPr>
          <w:lang w:val="en-GB"/>
        </w:rPr>
      </w:pPr>
      <w:r w:rsidRPr="0009158D">
        <w:rPr>
          <w:lang w:val="en-GB"/>
        </w:rPr>
        <w:t xml:space="preserve">“AI-Powered Early Diagnosis Systems Using Multi-Modal Healthcare Data,” </w:t>
      </w:r>
      <w:r w:rsidRPr="0009158D">
        <w:rPr>
          <w:i/>
          <w:iCs/>
          <w:lang w:val="en-GB"/>
        </w:rPr>
        <w:t>ResearchGate</w:t>
      </w:r>
      <w:r w:rsidRPr="0009158D">
        <w:rPr>
          <w:lang w:val="en-GB"/>
        </w:rPr>
        <w:t>, Mar. 2025.</w:t>
      </w:r>
    </w:p>
    <w:p w:rsidR="0034375A" w:rsidRPr="003F10F5" w:rsidRDefault="0034375A" w:rsidP="003F10F5">
      <w:pPr>
        <w:pStyle w:val="ListParagraph"/>
        <w:numPr>
          <w:ilvl w:val="0"/>
          <w:numId w:val="14"/>
        </w:numPr>
        <w:spacing w:after="240"/>
        <w:ind w:left="709"/>
        <w:jc w:val="both"/>
        <w:rPr>
          <w:lang w:val="en-GB"/>
        </w:rPr>
      </w:pPr>
      <w:r w:rsidRPr="0009158D">
        <w:rPr>
          <w:lang w:val="en-GB"/>
        </w:rPr>
        <w:t xml:space="preserve">“AI-Driven Wearable Bioelectronics in Digital Healthcare,” </w:t>
      </w:r>
      <w:r w:rsidRPr="0009158D">
        <w:rPr>
          <w:i/>
          <w:iCs/>
          <w:lang w:val="en-GB"/>
        </w:rPr>
        <w:t>Semantic Scholar</w:t>
      </w:r>
      <w:r w:rsidRPr="0009158D">
        <w:rPr>
          <w:lang w:val="en-GB"/>
        </w:rPr>
        <w:t>, June 2025.</w:t>
      </w:r>
    </w:p>
    <w:p w:rsidR="0034375A" w:rsidRPr="003F10F5" w:rsidRDefault="0034375A" w:rsidP="003F10F5">
      <w:pPr>
        <w:pStyle w:val="ListParagraph"/>
        <w:numPr>
          <w:ilvl w:val="0"/>
          <w:numId w:val="14"/>
        </w:numPr>
        <w:spacing w:after="240"/>
        <w:ind w:left="709"/>
        <w:jc w:val="both"/>
        <w:rPr>
          <w:lang w:val="en-GB"/>
        </w:rPr>
      </w:pPr>
      <w:r w:rsidRPr="0009158D">
        <w:rPr>
          <w:lang w:val="en-GB"/>
        </w:rPr>
        <w:t xml:space="preserve">S. Sunil and R. Joshi, “Early Prediction of Chronic Diseases Through Multimodal Data Fusion,” </w:t>
      </w:r>
      <w:r w:rsidRPr="0009158D">
        <w:rPr>
          <w:i/>
          <w:iCs/>
          <w:lang w:val="en-GB"/>
        </w:rPr>
        <w:t>Journal of AI in Medicine</w:t>
      </w:r>
      <w:r w:rsidRPr="0009158D">
        <w:rPr>
          <w:lang w:val="en-GB"/>
        </w:rPr>
        <w:t>, vol. 18, pp. 112–130, 2024.</w:t>
      </w:r>
    </w:p>
    <w:p w:rsidR="0034375A" w:rsidRPr="003F10F5" w:rsidRDefault="0034375A" w:rsidP="003F10F5">
      <w:pPr>
        <w:pStyle w:val="ListParagraph"/>
        <w:numPr>
          <w:ilvl w:val="0"/>
          <w:numId w:val="14"/>
        </w:numPr>
        <w:spacing w:after="240"/>
        <w:ind w:left="709"/>
        <w:jc w:val="both"/>
        <w:rPr>
          <w:lang w:val="en-GB"/>
        </w:rPr>
      </w:pPr>
      <w:r w:rsidRPr="0009158D">
        <w:rPr>
          <w:lang w:val="en-GB"/>
        </w:rPr>
        <w:t xml:space="preserve">S. Patel, “Temporal Alignment Challenges in Wearable-EHR Integration,” </w:t>
      </w:r>
      <w:r w:rsidRPr="0009158D">
        <w:rPr>
          <w:i/>
          <w:iCs/>
          <w:lang w:val="en-GB"/>
        </w:rPr>
        <w:t>IEEE Transactions on Automation Science and Engineering</w:t>
      </w:r>
      <w:r w:rsidRPr="0009158D">
        <w:rPr>
          <w:lang w:val="en-GB"/>
        </w:rPr>
        <w:t>, vol. 21, no. 2, pp. 450–462, 2026.</w:t>
      </w:r>
    </w:p>
    <w:p w:rsidR="0034375A" w:rsidRPr="003F10F5" w:rsidRDefault="0034375A" w:rsidP="003F10F5">
      <w:pPr>
        <w:pStyle w:val="ListParagraph"/>
        <w:numPr>
          <w:ilvl w:val="0"/>
          <w:numId w:val="14"/>
        </w:numPr>
        <w:spacing w:after="240"/>
        <w:ind w:left="709"/>
        <w:jc w:val="both"/>
        <w:rPr>
          <w:lang w:val="en-GB"/>
        </w:rPr>
      </w:pPr>
      <w:r w:rsidRPr="0009158D">
        <w:rPr>
          <w:lang w:val="en-GB"/>
        </w:rPr>
        <w:t xml:space="preserve">L. Miller, “Explainable AI in Clinical Decision Support: A 2026 Scoping Review,” </w:t>
      </w:r>
      <w:r w:rsidRPr="0009158D">
        <w:rPr>
          <w:i/>
          <w:iCs/>
          <w:lang w:val="en-GB"/>
        </w:rPr>
        <w:t>Frontiers in Digital Health</w:t>
      </w:r>
      <w:r w:rsidRPr="0009158D">
        <w:rPr>
          <w:lang w:val="en-GB"/>
        </w:rPr>
        <w:t>, vol. 8, May 2026.</w:t>
      </w:r>
    </w:p>
    <w:p w:rsidR="0034375A" w:rsidRPr="003F10F5" w:rsidRDefault="0034375A" w:rsidP="003F10F5">
      <w:pPr>
        <w:pStyle w:val="ListParagraph"/>
        <w:numPr>
          <w:ilvl w:val="0"/>
          <w:numId w:val="14"/>
        </w:numPr>
        <w:spacing w:after="240"/>
        <w:ind w:left="709"/>
        <w:jc w:val="both"/>
        <w:rPr>
          <w:lang w:val="en-GB"/>
        </w:rPr>
      </w:pPr>
      <w:r w:rsidRPr="0009158D">
        <w:rPr>
          <w:lang w:val="en-GB"/>
        </w:rPr>
        <w:t xml:space="preserve">World Health Organization, “Noncommunicable diseases,” </w:t>
      </w:r>
      <w:r w:rsidRPr="0009158D">
        <w:rPr>
          <w:i/>
          <w:iCs/>
          <w:lang w:val="en-GB"/>
        </w:rPr>
        <w:t>WHO Fact Sheets</w:t>
      </w:r>
      <w:r w:rsidRPr="0009158D">
        <w:rPr>
          <w:lang w:val="en-GB"/>
        </w:rPr>
        <w:t>, Sept. 2024.</w:t>
      </w:r>
    </w:p>
    <w:p w:rsidR="0034375A" w:rsidRPr="003F10F5" w:rsidRDefault="0034375A" w:rsidP="003F10F5">
      <w:pPr>
        <w:pStyle w:val="ListParagraph"/>
        <w:numPr>
          <w:ilvl w:val="0"/>
          <w:numId w:val="14"/>
        </w:numPr>
        <w:spacing w:after="240"/>
        <w:ind w:left="709"/>
        <w:jc w:val="both"/>
        <w:rPr>
          <w:lang w:val="en-GB"/>
        </w:rPr>
      </w:pPr>
      <w:r w:rsidRPr="0009158D">
        <w:rPr>
          <w:lang w:val="en-GB"/>
        </w:rPr>
        <w:t xml:space="preserve">M. K. Siam </w:t>
      </w:r>
      <w:r w:rsidRPr="0009158D">
        <w:rPr>
          <w:i/>
          <w:iCs/>
          <w:lang w:val="en-GB"/>
        </w:rPr>
        <w:t>et al</w:t>
      </w:r>
      <w:r w:rsidRPr="0009158D">
        <w:rPr>
          <w:lang w:val="en-GB"/>
        </w:rPr>
        <w:t xml:space="preserve">., “Multimodal Models in Healthcare: Methods, Challenges, and Future Directions,” </w:t>
      </w:r>
      <w:r w:rsidRPr="0009158D">
        <w:rPr>
          <w:i/>
          <w:iCs/>
          <w:lang w:val="en-GB"/>
        </w:rPr>
        <w:t>Information</w:t>
      </w:r>
      <w:r w:rsidRPr="0009158D">
        <w:rPr>
          <w:lang w:val="en-GB"/>
        </w:rPr>
        <w:t>, vol. 16, no. 11, Nov. 2025.</w:t>
      </w:r>
    </w:p>
    <w:p w:rsidR="0034375A" w:rsidRPr="003F10F5" w:rsidRDefault="0034375A" w:rsidP="003F10F5">
      <w:pPr>
        <w:pStyle w:val="ListParagraph"/>
        <w:numPr>
          <w:ilvl w:val="0"/>
          <w:numId w:val="14"/>
        </w:numPr>
        <w:spacing w:after="240"/>
        <w:ind w:left="709"/>
        <w:jc w:val="both"/>
        <w:rPr>
          <w:lang w:val="en-GB"/>
        </w:rPr>
      </w:pPr>
      <w:r w:rsidRPr="0009158D">
        <w:rPr>
          <w:lang w:val="en-GB"/>
        </w:rPr>
        <w:t xml:space="preserve">A. Khan </w:t>
      </w:r>
      <w:r w:rsidRPr="0009158D">
        <w:rPr>
          <w:i/>
          <w:iCs/>
          <w:lang w:val="en-GB"/>
        </w:rPr>
        <w:t>et al</w:t>
      </w:r>
      <w:r w:rsidRPr="0009158D">
        <w:rPr>
          <w:lang w:val="en-GB"/>
        </w:rPr>
        <w:t xml:space="preserve">., “Multi-modal AI in Precision Medicine,” </w:t>
      </w:r>
      <w:r w:rsidRPr="0009158D">
        <w:rPr>
          <w:i/>
          <w:iCs/>
          <w:lang w:val="en-GB"/>
        </w:rPr>
        <w:t>PMC</w:t>
      </w:r>
      <w:r w:rsidRPr="0009158D">
        <w:rPr>
          <w:lang w:val="en-GB"/>
        </w:rPr>
        <w:t>, vol. 12, no. 1, Jan. 2025.</w:t>
      </w:r>
    </w:p>
    <w:p w:rsidR="0034375A" w:rsidRPr="003F10F5" w:rsidRDefault="0034375A" w:rsidP="003F10F5">
      <w:pPr>
        <w:pStyle w:val="ListParagraph"/>
        <w:numPr>
          <w:ilvl w:val="0"/>
          <w:numId w:val="14"/>
        </w:numPr>
        <w:tabs>
          <w:tab w:val="left" w:pos="851"/>
        </w:tabs>
        <w:spacing w:after="240"/>
        <w:ind w:left="709"/>
        <w:jc w:val="both"/>
        <w:rPr>
          <w:lang w:val="en-GB"/>
        </w:rPr>
      </w:pPr>
      <w:r w:rsidRPr="0009158D">
        <w:rPr>
          <w:lang w:val="en-GB"/>
        </w:rPr>
        <w:t xml:space="preserve">J. </w:t>
      </w:r>
      <w:proofErr w:type="spellStart"/>
      <w:r w:rsidRPr="0009158D">
        <w:rPr>
          <w:lang w:val="en-GB"/>
        </w:rPr>
        <w:t>Anthonimuthu</w:t>
      </w:r>
      <w:proofErr w:type="spellEnd"/>
      <w:r w:rsidRPr="0009158D">
        <w:rPr>
          <w:lang w:val="en-GB"/>
        </w:rPr>
        <w:t xml:space="preserve">, “Deep Learning-Based Fusion in Healthcare,” </w:t>
      </w:r>
      <w:r w:rsidRPr="0009158D">
        <w:rPr>
          <w:i/>
          <w:iCs/>
          <w:lang w:val="en-GB"/>
        </w:rPr>
        <w:t>IEEE Access</w:t>
      </w:r>
      <w:r w:rsidRPr="0009158D">
        <w:rPr>
          <w:lang w:val="en-GB"/>
        </w:rPr>
        <w:t>, vol. 11, 2023.</w:t>
      </w:r>
    </w:p>
    <w:p w:rsidR="0034375A" w:rsidRPr="003F10F5" w:rsidRDefault="0034375A" w:rsidP="003F10F5">
      <w:pPr>
        <w:pStyle w:val="ListParagraph"/>
        <w:numPr>
          <w:ilvl w:val="0"/>
          <w:numId w:val="14"/>
        </w:numPr>
        <w:tabs>
          <w:tab w:val="left" w:pos="851"/>
        </w:tabs>
        <w:spacing w:after="240"/>
        <w:ind w:left="709"/>
        <w:jc w:val="both"/>
        <w:rPr>
          <w:lang w:val="en-GB"/>
        </w:rPr>
      </w:pPr>
      <w:r w:rsidRPr="0009158D">
        <w:rPr>
          <w:lang w:val="en-GB"/>
        </w:rPr>
        <w:t xml:space="preserve">“Machine Learning-Powered Smart Healthcare Systems,” </w:t>
      </w:r>
      <w:r w:rsidRPr="0009158D">
        <w:rPr>
          <w:i/>
          <w:iCs/>
          <w:lang w:val="en-GB"/>
        </w:rPr>
        <w:t>Diagnostics (MDPI)</w:t>
      </w:r>
      <w:r w:rsidRPr="0009158D">
        <w:rPr>
          <w:lang w:val="en-GB"/>
        </w:rPr>
        <w:t>, July 2025.</w:t>
      </w:r>
    </w:p>
    <w:p w:rsidR="0034375A" w:rsidRPr="003F10F5" w:rsidRDefault="0034375A" w:rsidP="003F10F5">
      <w:pPr>
        <w:pStyle w:val="ListParagraph"/>
        <w:numPr>
          <w:ilvl w:val="0"/>
          <w:numId w:val="14"/>
        </w:numPr>
        <w:tabs>
          <w:tab w:val="left" w:pos="851"/>
        </w:tabs>
        <w:spacing w:after="240"/>
        <w:ind w:left="709"/>
        <w:jc w:val="both"/>
        <w:rPr>
          <w:lang w:val="en-GB"/>
        </w:rPr>
      </w:pPr>
      <w:r w:rsidRPr="0009158D">
        <w:rPr>
          <w:lang w:val="en-GB"/>
        </w:rPr>
        <w:t xml:space="preserve">G. Wang, “Robustness in Multimodal Learning,” </w:t>
      </w:r>
      <w:r w:rsidRPr="0009158D">
        <w:rPr>
          <w:i/>
          <w:iCs/>
          <w:lang w:val="en-GB"/>
        </w:rPr>
        <w:t>ResearchGate Technical Reports</w:t>
      </w:r>
      <w:r w:rsidRPr="0009158D">
        <w:rPr>
          <w:lang w:val="en-GB"/>
        </w:rPr>
        <w:t>, Nov. 2025.</w:t>
      </w:r>
    </w:p>
    <w:p w:rsidR="0034375A" w:rsidRPr="003F10F5" w:rsidRDefault="0034375A" w:rsidP="003F10F5">
      <w:pPr>
        <w:pStyle w:val="ListParagraph"/>
        <w:numPr>
          <w:ilvl w:val="0"/>
          <w:numId w:val="14"/>
        </w:numPr>
        <w:tabs>
          <w:tab w:val="left" w:pos="851"/>
          <w:tab w:val="left" w:pos="993"/>
        </w:tabs>
        <w:spacing w:after="240"/>
        <w:ind w:left="851" w:hanging="502"/>
        <w:jc w:val="both"/>
        <w:rPr>
          <w:lang w:val="en-GB"/>
        </w:rPr>
      </w:pPr>
      <w:r w:rsidRPr="0009158D">
        <w:rPr>
          <w:lang w:val="en-GB"/>
        </w:rPr>
        <w:t xml:space="preserve">R. Gupta and M. Lee, “The Snapshot Problem: Why Periodic Testing Fails Chronic Disease Management,” </w:t>
      </w:r>
      <w:r w:rsidRPr="0009158D">
        <w:rPr>
          <w:i/>
          <w:iCs/>
          <w:lang w:val="en-GB"/>
        </w:rPr>
        <w:t>Journal of Biomedical Informatics</w:t>
      </w:r>
      <w:r w:rsidRPr="0009158D">
        <w:rPr>
          <w:lang w:val="en-GB"/>
        </w:rPr>
        <w:t>, vol. 142, pp. 104–115, 2025.</w:t>
      </w:r>
    </w:p>
    <w:p w:rsidR="0034375A" w:rsidRPr="003F10F5" w:rsidRDefault="0034375A" w:rsidP="003F10F5">
      <w:pPr>
        <w:pStyle w:val="ListParagraph"/>
        <w:numPr>
          <w:ilvl w:val="0"/>
          <w:numId w:val="14"/>
        </w:numPr>
        <w:tabs>
          <w:tab w:val="left" w:pos="851"/>
        </w:tabs>
        <w:spacing w:after="240"/>
        <w:ind w:left="851" w:hanging="502"/>
        <w:jc w:val="both"/>
        <w:rPr>
          <w:lang w:val="en-GB"/>
        </w:rPr>
      </w:pPr>
      <w:r w:rsidRPr="0009158D">
        <w:rPr>
          <w:lang w:val="en-GB"/>
        </w:rPr>
        <w:t xml:space="preserve">K. Zhang, Y. Wang, and H. Li, “Multimodal Deep Learning for Healthcare Data Analysis: A Survey,” </w:t>
      </w:r>
      <w:r w:rsidRPr="0009158D">
        <w:rPr>
          <w:i/>
          <w:iCs/>
          <w:lang w:val="en-GB"/>
        </w:rPr>
        <w:t>IEEE Access</w:t>
      </w:r>
      <w:r w:rsidRPr="0009158D">
        <w:rPr>
          <w:lang w:val="en-GB"/>
        </w:rPr>
        <w:t>, vol. 9, pp. 123456–123470, 2021.</w:t>
      </w:r>
    </w:p>
    <w:p w:rsidR="0034375A" w:rsidRPr="003F10F5" w:rsidRDefault="0034375A" w:rsidP="003F10F5">
      <w:pPr>
        <w:pStyle w:val="ListParagraph"/>
        <w:numPr>
          <w:ilvl w:val="0"/>
          <w:numId w:val="14"/>
        </w:numPr>
        <w:tabs>
          <w:tab w:val="left" w:pos="851"/>
        </w:tabs>
        <w:spacing w:after="240"/>
        <w:ind w:left="851" w:hanging="502"/>
        <w:jc w:val="both"/>
        <w:rPr>
          <w:lang w:val="en-GB"/>
        </w:rPr>
      </w:pPr>
      <w:r w:rsidRPr="0009158D">
        <w:rPr>
          <w:lang w:val="en-GB"/>
        </w:rPr>
        <w:t xml:space="preserve">S. R. </w:t>
      </w:r>
      <w:proofErr w:type="spellStart"/>
      <w:r w:rsidRPr="0009158D">
        <w:rPr>
          <w:lang w:val="en-GB"/>
        </w:rPr>
        <w:t>Steinhubl</w:t>
      </w:r>
      <w:proofErr w:type="spellEnd"/>
      <w:r w:rsidRPr="0009158D">
        <w:rPr>
          <w:lang w:val="en-GB"/>
        </w:rPr>
        <w:t xml:space="preserve">, E. D. Muse, and E. J. Topol, “The Emerging Field of Mobile Health,” </w:t>
      </w:r>
      <w:r w:rsidRPr="0009158D">
        <w:rPr>
          <w:i/>
          <w:iCs/>
          <w:lang w:val="en-GB"/>
        </w:rPr>
        <w:t>IEEE Reviews in Biomedical Engineering</w:t>
      </w:r>
      <w:r w:rsidRPr="0009158D">
        <w:rPr>
          <w:lang w:val="en-GB"/>
        </w:rPr>
        <w:t>, vol. 8, pp. 19–31, 2015.</w:t>
      </w:r>
    </w:p>
    <w:p w:rsidR="0034375A" w:rsidRPr="0009158D" w:rsidRDefault="0034375A" w:rsidP="003F10F5">
      <w:pPr>
        <w:pStyle w:val="ListParagraph"/>
        <w:numPr>
          <w:ilvl w:val="0"/>
          <w:numId w:val="14"/>
        </w:numPr>
        <w:tabs>
          <w:tab w:val="left" w:pos="851"/>
        </w:tabs>
        <w:spacing w:after="240"/>
        <w:ind w:left="851" w:hanging="502"/>
        <w:jc w:val="both"/>
        <w:rPr>
          <w:lang w:val="en-GB"/>
        </w:rPr>
      </w:pPr>
      <w:r w:rsidRPr="0009158D">
        <w:rPr>
          <w:lang w:val="en-GB"/>
        </w:rPr>
        <w:t xml:space="preserve">A. Tjoa and C. Guan, “A Survey on Explainable Artificial Intelligence (XAI): Toward Medical XAI,” </w:t>
      </w:r>
      <w:r w:rsidRPr="0009158D">
        <w:rPr>
          <w:i/>
          <w:iCs/>
          <w:lang w:val="en-GB"/>
        </w:rPr>
        <w:t>IEEE Transactions on Neural Networks and Learning Systems</w:t>
      </w:r>
      <w:r w:rsidRPr="0009158D">
        <w:rPr>
          <w:lang w:val="en-GB"/>
        </w:rPr>
        <w:t>, vol. 32, no. 11, pp. 4793–4813, 2021.</w:t>
      </w:r>
    </w:p>
    <w:p w:rsidR="0034375A" w:rsidRDefault="0034375A" w:rsidP="00274061">
      <w:pPr>
        <w:sectPr w:rsidR="0034375A" w:rsidSect="00C86E1A">
          <w:pgSz w:w="12240" w:h="15840"/>
          <w:pgMar w:top="851" w:right="1080" w:bottom="280" w:left="1080" w:header="720" w:footer="720" w:gutter="0"/>
          <w:cols w:space="720"/>
        </w:sectPr>
      </w:pPr>
    </w:p>
    <w:p w:rsidR="006E4143" w:rsidRPr="0089461B" w:rsidRDefault="00000000">
      <w:pPr>
        <w:pStyle w:val="Heading1"/>
        <w:numPr>
          <w:ilvl w:val="0"/>
          <w:numId w:val="8"/>
        </w:numPr>
        <w:tabs>
          <w:tab w:val="left" w:pos="719"/>
        </w:tabs>
        <w:spacing w:before="80"/>
        <w:ind w:left="719" w:hanging="359"/>
        <w:rPr>
          <w:rFonts w:ascii="Times New Roman" w:hAnsi="Times New Roman" w:cs="Times New Roman"/>
          <w:b/>
          <w:bCs/>
          <w:color w:val="000000" w:themeColor="text1"/>
          <w:sz w:val="28"/>
          <w:szCs w:val="28"/>
        </w:rPr>
      </w:pPr>
      <w:bookmarkStart w:id="9" w:name="_bookmark8"/>
      <w:bookmarkEnd w:id="9"/>
      <w:r w:rsidRPr="0089461B">
        <w:rPr>
          <w:rFonts w:ascii="Times New Roman" w:hAnsi="Times New Roman" w:cs="Times New Roman"/>
          <w:b/>
          <w:bCs/>
          <w:color w:val="000000" w:themeColor="text1"/>
          <w:spacing w:val="-2"/>
          <w:w w:val="105"/>
          <w:sz w:val="28"/>
          <w:szCs w:val="28"/>
        </w:rPr>
        <w:lastRenderedPageBreak/>
        <w:t>Annexures</w:t>
      </w:r>
    </w:p>
    <w:p w:rsidR="006E4143" w:rsidRPr="0089461B" w:rsidRDefault="006E4143">
      <w:pPr>
        <w:pStyle w:val="BodyText"/>
        <w:spacing w:before="355"/>
        <w:rPr>
          <w:rFonts w:ascii="Trebuchet MS"/>
          <w:color w:val="000000" w:themeColor="text1"/>
          <w:sz w:val="2"/>
          <w:szCs w:val="2"/>
        </w:rPr>
      </w:pPr>
    </w:p>
    <w:p w:rsidR="006E4143" w:rsidRDefault="00000000" w:rsidP="00D9301F">
      <w:pPr>
        <w:pStyle w:val="Heading3"/>
        <w:numPr>
          <w:ilvl w:val="1"/>
          <w:numId w:val="8"/>
        </w:numPr>
        <w:tabs>
          <w:tab w:val="left" w:pos="885"/>
        </w:tabs>
        <w:spacing w:line="360" w:lineRule="auto"/>
        <w:ind w:hanging="525"/>
        <w:rPr>
          <w:rFonts w:ascii="Times New Roman" w:hAnsi="Times New Roman" w:cs="Times New Roman"/>
          <w:b/>
          <w:bCs/>
          <w:color w:val="000000" w:themeColor="text1"/>
          <w:sz w:val="28"/>
          <w:szCs w:val="28"/>
        </w:rPr>
      </w:pPr>
      <w:bookmarkStart w:id="10" w:name="_bookmark9"/>
      <w:bookmarkEnd w:id="10"/>
      <w:r w:rsidRPr="0089461B">
        <w:rPr>
          <w:rFonts w:ascii="Times New Roman" w:hAnsi="Times New Roman" w:cs="Times New Roman"/>
          <w:b/>
          <w:bCs/>
          <w:color w:val="000000" w:themeColor="text1"/>
          <w:sz w:val="28"/>
          <w:szCs w:val="28"/>
        </w:rPr>
        <w:t>Annexure-1</w:t>
      </w:r>
      <w:r w:rsidR="001D2744">
        <w:rPr>
          <w:rFonts w:ascii="Times New Roman" w:hAnsi="Times New Roman" w:cs="Times New Roman"/>
          <w:b/>
          <w:bCs/>
          <w:color w:val="000000" w:themeColor="text1"/>
          <w:sz w:val="28"/>
          <w:szCs w:val="28"/>
        </w:rPr>
        <w:t>:</w:t>
      </w:r>
      <w:r w:rsidRPr="0089461B">
        <w:rPr>
          <w:rFonts w:ascii="Times New Roman" w:hAnsi="Times New Roman" w:cs="Times New Roman"/>
          <w:b/>
          <w:bCs/>
          <w:color w:val="000000" w:themeColor="text1"/>
          <w:spacing w:val="-16"/>
          <w:sz w:val="28"/>
          <w:szCs w:val="28"/>
        </w:rPr>
        <w:t xml:space="preserve"> </w:t>
      </w:r>
      <w:r w:rsidR="00087FE7" w:rsidRPr="0089461B">
        <w:rPr>
          <w:rFonts w:ascii="Times New Roman" w:hAnsi="Times New Roman" w:cs="Times New Roman"/>
          <w:b/>
          <w:bCs/>
          <w:color w:val="000000" w:themeColor="text1"/>
          <w:sz w:val="28"/>
          <w:szCs w:val="28"/>
        </w:rPr>
        <w:t>List of Figures</w:t>
      </w:r>
    </w:p>
    <w:tbl>
      <w:tblPr>
        <w:tblStyle w:val="TableGrid"/>
        <w:tblW w:w="0" w:type="auto"/>
        <w:tblInd w:w="885" w:type="dxa"/>
        <w:tblLook w:val="04A0" w:firstRow="1" w:lastRow="0" w:firstColumn="1" w:lastColumn="0" w:noHBand="0" w:noVBand="1"/>
      </w:tblPr>
      <w:tblGrid>
        <w:gridCol w:w="1633"/>
        <w:gridCol w:w="7229"/>
      </w:tblGrid>
      <w:tr w:rsidR="000B23E3" w:rsidTr="000B23E3">
        <w:tc>
          <w:tcPr>
            <w:tcW w:w="1633" w:type="dxa"/>
          </w:tcPr>
          <w:p w:rsidR="000B23E3" w:rsidRPr="000B23E3" w:rsidRDefault="000B23E3" w:rsidP="000B23E3">
            <w:pPr>
              <w:pStyle w:val="Heading3"/>
              <w:tabs>
                <w:tab w:val="left" w:pos="885"/>
              </w:tabs>
              <w:spacing w:line="360" w:lineRule="auto"/>
              <w:ind w:left="0" w:firstLine="0"/>
              <w:jc w:val="center"/>
              <w:rPr>
                <w:rFonts w:ascii="Times New Roman" w:hAnsi="Times New Roman" w:cs="Times New Roman"/>
                <w:b/>
                <w:bCs/>
                <w:color w:val="000000" w:themeColor="text1"/>
                <w:sz w:val="24"/>
                <w:szCs w:val="24"/>
              </w:rPr>
            </w:pPr>
            <w:r w:rsidRPr="000B23E3">
              <w:rPr>
                <w:rFonts w:ascii="Times New Roman" w:hAnsi="Times New Roman" w:cs="Times New Roman"/>
                <w:b/>
                <w:bCs/>
                <w:color w:val="000000" w:themeColor="text1"/>
                <w:sz w:val="24"/>
                <w:szCs w:val="24"/>
              </w:rPr>
              <w:t>Fig. No.</w:t>
            </w:r>
          </w:p>
        </w:tc>
        <w:tc>
          <w:tcPr>
            <w:tcW w:w="7229" w:type="dxa"/>
          </w:tcPr>
          <w:p w:rsidR="000B23E3" w:rsidRPr="000B23E3" w:rsidRDefault="000B23E3" w:rsidP="000B23E3">
            <w:pPr>
              <w:pStyle w:val="Heading3"/>
              <w:tabs>
                <w:tab w:val="left" w:pos="885"/>
              </w:tabs>
              <w:spacing w:line="360" w:lineRule="auto"/>
              <w:ind w:left="0" w:firstLine="0"/>
              <w:jc w:val="center"/>
              <w:rPr>
                <w:rFonts w:ascii="Times New Roman" w:hAnsi="Times New Roman" w:cs="Times New Roman"/>
                <w:b/>
                <w:bCs/>
                <w:color w:val="000000" w:themeColor="text1"/>
                <w:sz w:val="24"/>
                <w:szCs w:val="24"/>
              </w:rPr>
            </w:pPr>
            <w:r w:rsidRPr="000B23E3">
              <w:rPr>
                <w:rFonts w:ascii="Times New Roman" w:hAnsi="Times New Roman" w:cs="Times New Roman"/>
                <w:b/>
                <w:bCs/>
                <w:color w:val="000000" w:themeColor="text1"/>
                <w:sz w:val="24"/>
                <w:szCs w:val="24"/>
              </w:rPr>
              <w:t>List of Figures</w:t>
            </w:r>
          </w:p>
        </w:tc>
      </w:tr>
      <w:tr w:rsidR="000B23E3" w:rsidTr="000B23E3">
        <w:tc>
          <w:tcPr>
            <w:tcW w:w="1633" w:type="dxa"/>
          </w:tcPr>
          <w:p w:rsidR="000B23E3" w:rsidRPr="000B23E3" w:rsidRDefault="000B23E3" w:rsidP="000B23E3">
            <w:pPr>
              <w:pStyle w:val="Heading3"/>
              <w:tabs>
                <w:tab w:val="left" w:pos="885"/>
              </w:tabs>
              <w:spacing w:line="360" w:lineRule="auto"/>
              <w:ind w:left="0" w:firstLine="0"/>
              <w:jc w:val="center"/>
              <w:rPr>
                <w:rFonts w:ascii="Times New Roman" w:hAnsi="Times New Roman" w:cs="Times New Roman"/>
                <w:color w:val="000000" w:themeColor="text1"/>
                <w:sz w:val="24"/>
                <w:szCs w:val="24"/>
              </w:rPr>
            </w:pPr>
            <w:r w:rsidRPr="000B23E3">
              <w:rPr>
                <w:rFonts w:ascii="Times New Roman" w:hAnsi="Times New Roman" w:cs="Times New Roman"/>
                <w:color w:val="000000" w:themeColor="text1"/>
                <w:sz w:val="24"/>
                <w:szCs w:val="24"/>
              </w:rPr>
              <w:t>Fig. 6.1</w:t>
            </w:r>
          </w:p>
        </w:tc>
        <w:tc>
          <w:tcPr>
            <w:tcW w:w="7229" w:type="dxa"/>
          </w:tcPr>
          <w:p w:rsidR="000B23E3" w:rsidRPr="000B23E3" w:rsidRDefault="000B23E3" w:rsidP="000B23E3">
            <w:pPr>
              <w:pStyle w:val="Heading3"/>
              <w:tabs>
                <w:tab w:val="left" w:pos="1878"/>
              </w:tabs>
              <w:spacing w:line="360" w:lineRule="auto"/>
              <w:ind w:left="602"/>
              <w:rPr>
                <w:rFonts w:ascii="Times New Roman" w:hAnsi="Times New Roman" w:cs="Times New Roman"/>
                <w:color w:val="000000" w:themeColor="text1"/>
                <w:sz w:val="24"/>
                <w:szCs w:val="24"/>
              </w:rPr>
            </w:pPr>
            <w:r w:rsidRPr="000B23E3">
              <w:rPr>
                <w:rFonts w:ascii="Times New Roman" w:hAnsi="Times New Roman" w:cs="Times New Roman"/>
                <w:color w:val="000000" w:themeColor="text1"/>
                <w:sz w:val="24"/>
                <w:szCs w:val="24"/>
              </w:rPr>
              <w:t>Proposed System Architecture for Multimodal Learning Model</w:t>
            </w:r>
          </w:p>
        </w:tc>
      </w:tr>
      <w:tr w:rsidR="000B23E3" w:rsidTr="000B23E3">
        <w:tc>
          <w:tcPr>
            <w:tcW w:w="1633" w:type="dxa"/>
          </w:tcPr>
          <w:p w:rsidR="000B23E3" w:rsidRPr="000B23E3" w:rsidRDefault="000B23E3" w:rsidP="000B23E3">
            <w:pPr>
              <w:pStyle w:val="Heading3"/>
              <w:tabs>
                <w:tab w:val="left" w:pos="885"/>
              </w:tabs>
              <w:spacing w:line="360" w:lineRule="auto"/>
              <w:ind w:left="0" w:firstLine="0"/>
              <w:jc w:val="center"/>
              <w:rPr>
                <w:rFonts w:ascii="Times New Roman" w:hAnsi="Times New Roman" w:cs="Times New Roman"/>
                <w:color w:val="000000" w:themeColor="text1"/>
                <w:sz w:val="24"/>
                <w:szCs w:val="24"/>
              </w:rPr>
            </w:pPr>
            <w:r w:rsidRPr="000B23E3">
              <w:rPr>
                <w:rFonts w:ascii="Times New Roman" w:hAnsi="Times New Roman" w:cs="Times New Roman"/>
                <w:color w:val="000000" w:themeColor="text1"/>
                <w:sz w:val="24"/>
                <w:szCs w:val="24"/>
              </w:rPr>
              <w:t>Fig. 6.2</w:t>
            </w:r>
          </w:p>
        </w:tc>
        <w:tc>
          <w:tcPr>
            <w:tcW w:w="7229" w:type="dxa"/>
          </w:tcPr>
          <w:p w:rsidR="000B23E3" w:rsidRPr="000B23E3" w:rsidRDefault="000B23E3" w:rsidP="000B23E3">
            <w:pPr>
              <w:pStyle w:val="Heading3"/>
              <w:tabs>
                <w:tab w:val="left" w:pos="2586"/>
              </w:tabs>
              <w:spacing w:line="360" w:lineRule="auto"/>
              <w:ind w:left="602"/>
              <w:rPr>
                <w:rFonts w:ascii="Times New Roman" w:hAnsi="Times New Roman" w:cs="Times New Roman"/>
                <w:color w:val="000000" w:themeColor="text1"/>
                <w:sz w:val="24"/>
                <w:szCs w:val="24"/>
              </w:rPr>
            </w:pPr>
            <w:r w:rsidRPr="000B23E3">
              <w:rPr>
                <w:rFonts w:ascii="Times New Roman" w:hAnsi="Times New Roman" w:cs="Times New Roman"/>
                <w:color w:val="000000" w:themeColor="text1"/>
                <w:sz w:val="24"/>
                <w:szCs w:val="24"/>
              </w:rPr>
              <w:t>Fusion Engine Model</w:t>
            </w:r>
          </w:p>
        </w:tc>
      </w:tr>
      <w:tr w:rsidR="000B23E3" w:rsidTr="000B23E3">
        <w:tc>
          <w:tcPr>
            <w:tcW w:w="1633" w:type="dxa"/>
          </w:tcPr>
          <w:p w:rsidR="000B23E3" w:rsidRPr="000B23E3" w:rsidRDefault="000B23E3" w:rsidP="000B23E3">
            <w:pPr>
              <w:pStyle w:val="Heading3"/>
              <w:tabs>
                <w:tab w:val="left" w:pos="885"/>
              </w:tabs>
              <w:spacing w:line="360" w:lineRule="auto"/>
              <w:ind w:left="0" w:firstLine="0"/>
              <w:jc w:val="center"/>
              <w:rPr>
                <w:rFonts w:ascii="Times New Roman" w:hAnsi="Times New Roman" w:cs="Times New Roman"/>
                <w:color w:val="000000" w:themeColor="text1"/>
                <w:sz w:val="24"/>
                <w:szCs w:val="24"/>
              </w:rPr>
            </w:pPr>
            <w:r w:rsidRPr="000B23E3">
              <w:rPr>
                <w:rFonts w:ascii="Times New Roman" w:hAnsi="Times New Roman" w:cs="Times New Roman"/>
                <w:color w:val="000000" w:themeColor="text1"/>
                <w:sz w:val="24"/>
                <w:szCs w:val="24"/>
              </w:rPr>
              <w:t>Fig. 6.3</w:t>
            </w:r>
          </w:p>
        </w:tc>
        <w:tc>
          <w:tcPr>
            <w:tcW w:w="7229" w:type="dxa"/>
          </w:tcPr>
          <w:p w:rsidR="000B23E3" w:rsidRPr="000B23E3" w:rsidRDefault="000B23E3" w:rsidP="000B23E3">
            <w:pPr>
              <w:pStyle w:val="Heading3"/>
              <w:tabs>
                <w:tab w:val="left" w:pos="885"/>
              </w:tabs>
              <w:spacing w:line="360" w:lineRule="auto"/>
              <w:ind w:left="35" w:firstLine="0"/>
              <w:rPr>
                <w:rFonts w:ascii="Times New Roman" w:hAnsi="Times New Roman" w:cs="Times New Roman"/>
                <w:color w:val="000000" w:themeColor="text1"/>
                <w:sz w:val="24"/>
                <w:szCs w:val="24"/>
              </w:rPr>
            </w:pPr>
            <w:r w:rsidRPr="000B23E3">
              <w:rPr>
                <w:rFonts w:ascii="Times New Roman" w:hAnsi="Times New Roman" w:cs="Times New Roman"/>
                <w:color w:val="000000" w:themeColor="text1"/>
                <w:sz w:val="24"/>
                <w:szCs w:val="24"/>
                <w:lang w:val="en-GB"/>
              </w:rPr>
              <w:t>Data Processing Workflow of the Proposed System</w:t>
            </w:r>
          </w:p>
        </w:tc>
      </w:tr>
    </w:tbl>
    <w:p w:rsidR="000B23E3" w:rsidRDefault="000B23E3" w:rsidP="000B23E3">
      <w:pPr>
        <w:pStyle w:val="Heading3"/>
        <w:tabs>
          <w:tab w:val="left" w:pos="885"/>
        </w:tabs>
        <w:spacing w:line="360" w:lineRule="auto"/>
        <w:ind w:firstLine="0"/>
        <w:rPr>
          <w:rFonts w:ascii="Times New Roman" w:hAnsi="Times New Roman" w:cs="Times New Roman"/>
          <w:b/>
          <w:bCs/>
          <w:color w:val="000000" w:themeColor="text1"/>
          <w:sz w:val="28"/>
          <w:szCs w:val="28"/>
        </w:rPr>
      </w:pPr>
    </w:p>
    <w:p w:rsidR="000B23E3" w:rsidRDefault="000B23E3" w:rsidP="00D9301F">
      <w:pPr>
        <w:pStyle w:val="Heading3"/>
        <w:numPr>
          <w:ilvl w:val="1"/>
          <w:numId w:val="8"/>
        </w:numPr>
        <w:tabs>
          <w:tab w:val="left" w:pos="885"/>
        </w:tabs>
        <w:spacing w:line="360" w:lineRule="auto"/>
        <w:ind w:hanging="525"/>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Annexure-2: List of Tables</w:t>
      </w:r>
    </w:p>
    <w:tbl>
      <w:tblPr>
        <w:tblStyle w:val="TableGrid"/>
        <w:tblW w:w="0" w:type="auto"/>
        <w:tblInd w:w="885" w:type="dxa"/>
        <w:tblLook w:val="04A0" w:firstRow="1" w:lastRow="0" w:firstColumn="1" w:lastColumn="0" w:noHBand="0" w:noVBand="1"/>
      </w:tblPr>
      <w:tblGrid>
        <w:gridCol w:w="1633"/>
        <w:gridCol w:w="7229"/>
      </w:tblGrid>
      <w:tr w:rsidR="000B23E3" w:rsidTr="00363B4D">
        <w:tc>
          <w:tcPr>
            <w:tcW w:w="1633" w:type="dxa"/>
          </w:tcPr>
          <w:p w:rsidR="000B23E3" w:rsidRDefault="000B23E3" w:rsidP="000B23E3">
            <w:pPr>
              <w:pStyle w:val="Heading3"/>
              <w:tabs>
                <w:tab w:val="left" w:pos="885"/>
              </w:tabs>
              <w:spacing w:line="360" w:lineRule="auto"/>
              <w:ind w:left="0" w:firstLine="0"/>
              <w:jc w:val="center"/>
              <w:rPr>
                <w:rFonts w:ascii="Times New Roman" w:hAnsi="Times New Roman" w:cs="Times New Roman"/>
                <w:b/>
                <w:bCs/>
                <w:color w:val="000000" w:themeColor="text1"/>
                <w:sz w:val="28"/>
                <w:szCs w:val="28"/>
              </w:rPr>
            </w:pPr>
            <w:r w:rsidRPr="000B23E3">
              <w:rPr>
                <w:rFonts w:ascii="Times New Roman" w:hAnsi="Times New Roman" w:cs="Times New Roman"/>
                <w:b/>
                <w:bCs/>
                <w:color w:val="000000" w:themeColor="text1"/>
                <w:sz w:val="24"/>
                <w:szCs w:val="24"/>
              </w:rPr>
              <w:t>Table</w:t>
            </w:r>
            <w:r>
              <w:rPr>
                <w:rFonts w:ascii="Times New Roman" w:hAnsi="Times New Roman" w:cs="Times New Roman"/>
                <w:b/>
                <w:bCs/>
                <w:color w:val="000000" w:themeColor="text1"/>
                <w:sz w:val="28"/>
                <w:szCs w:val="28"/>
              </w:rPr>
              <w:t xml:space="preserve"> </w:t>
            </w:r>
            <w:r w:rsidRPr="000B23E3">
              <w:rPr>
                <w:rFonts w:ascii="Times New Roman" w:hAnsi="Times New Roman" w:cs="Times New Roman"/>
                <w:b/>
                <w:bCs/>
                <w:color w:val="000000" w:themeColor="text1"/>
                <w:sz w:val="24"/>
                <w:szCs w:val="24"/>
              </w:rPr>
              <w:t>No</w:t>
            </w:r>
            <w:r>
              <w:rPr>
                <w:rFonts w:ascii="Times New Roman" w:hAnsi="Times New Roman" w:cs="Times New Roman"/>
                <w:b/>
                <w:bCs/>
                <w:color w:val="000000" w:themeColor="text1"/>
                <w:sz w:val="28"/>
                <w:szCs w:val="28"/>
              </w:rPr>
              <w:t>.</w:t>
            </w:r>
          </w:p>
        </w:tc>
        <w:tc>
          <w:tcPr>
            <w:tcW w:w="7229" w:type="dxa"/>
          </w:tcPr>
          <w:p w:rsidR="000B23E3" w:rsidRPr="000B23E3" w:rsidRDefault="000B23E3" w:rsidP="000B23E3">
            <w:pPr>
              <w:pStyle w:val="Heading3"/>
              <w:tabs>
                <w:tab w:val="left" w:pos="885"/>
              </w:tabs>
              <w:spacing w:line="360" w:lineRule="auto"/>
              <w:ind w:left="0" w:firstLine="0"/>
              <w:jc w:val="center"/>
              <w:rPr>
                <w:rFonts w:ascii="Times New Roman" w:hAnsi="Times New Roman" w:cs="Times New Roman"/>
                <w:b/>
                <w:bCs/>
                <w:color w:val="000000" w:themeColor="text1"/>
                <w:sz w:val="24"/>
                <w:szCs w:val="24"/>
              </w:rPr>
            </w:pPr>
            <w:r w:rsidRPr="000B23E3">
              <w:rPr>
                <w:rFonts w:ascii="Times New Roman" w:hAnsi="Times New Roman" w:cs="Times New Roman"/>
                <w:b/>
                <w:bCs/>
                <w:color w:val="000000" w:themeColor="text1"/>
                <w:sz w:val="24"/>
                <w:szCs w:val="24"/>
              </w:rPr>
              <w:t>List of Tables</w:t>
            </w:r>
          </w:p>
        </w:tc>
      </w:tr>
      <w:tr w:rsidR="000B23E3" w:rsidTr="00363B4D">
        <w:tc>
          <w:tcPr>
            <w:tcW w:w="1633" w:type="dxa"/>
          </w:tcPr>
          <w:p w:rsidR="000B23E3" w:rsidRDefault="000B5A7A" w:rsidP="000B5A7A">
            <w:pPr>
              <w:pStyle w:val="Heading3"/>
              <w:tabs>
                <w:tab w:val="left" w:pos="885"/>
              </w:tabs>
              <w:spacing w:line="360" w:lineRule="auto"/>
              <w:ind w:left="0" w:firstLine="0"/>
              <w:jc w:val="center"/>
              <w:rPr>
                <w:rFonts w:ascii="Times New Roman" w:hAnsi="Times New Roman" w:cs="Times New Roman"/>
                <w:b/>
                <w:bCs/>
                <w:color w:val="000000" w:themeColor="text1"/>
                <w:sz w:val="28"/>
                <w:szCs w:val="28"/>
              </w:rPr>
            </w:pPr>
            <w:r w:rsidRPr="000B5A7A">
              <w:rPr>
                <w:rFonts w:ascii="Times New Roman" w:hAnsi="Times New Roman" w:cs="Times New Roman"/>
                <w:color w:val="000000" w:themeColor="text1"/>
                <w:sz w:val="24"/>
                <w:szCs w:val="24"/>
              </w:rPr>
              <w:t>Table. 5.1</w:t>
            </w:r>
          </w:p>
        </w:tc>
        <w:tc>
          <w:tcPr>
            <w:tcW w:w="7229" w:type="dxa"/>
          </w:tcPr>
          <w:p w:rsidR="000B23E3" w:rsidRPr="000B5A7A" w:rsidRDefault="000B5A7A" w:rsidP="000B23E3">
            <w:pPr>
              <w:pStyle w:val="Heading3"/>
              <w:tabs>
                <w:tab w:val="left" w:pos="885"/>
              </w:tabs>
              <w:spacing w:line="360" w:lineRule="auto"/>
              <w:ind w:left="0" w:firstLine="0"/>
              <w:rPr>
                <w:rFonts w:ascii="Times New Roman" w:hAnsi="Times New Roman" w:cs="Times New Roman"/>
                <w:color w:val="000000" w:themeColor="text1"/>
                <w:sz w:val="28"/>
                <w:szCs w:val="28"/>
              </w:rPr>
            </w:pPr>
            <w:r w:rsidRPr="000B5A7A">
              <w:rPr>
                <w:rFonts w:ascii="Times New Roman" w:hAnsi="Times New Roman" w:cs="Times New Roman"/>
                <w:color w:val="000000" w:themeColor="text1"/>
                <w:sz w:val="24"/>
                <w:szCs w:val="24"/>
              </w:rPr>
              <w:t>Functional Requirements and System Outputs</w:t>
            </w:r>
          </w:p>
        </w:tc>
      </w:tr>
    </w:tbl>
    <w:p w:rsidR="000B23E3" w:rsidRDefault="000B23E3" w:rsidP="000B23E3">
      <w:pPr>
        <w:pStyle w:val="Heading3"/>
        <w:tabs>
          <w:tab w:val="left" w:pos="885"/>
        </w:tabs>
        <w:spacing w:line="360" w:lineRule="auto"/>
        <w:ind w:firstLine="0"/>
        <w:rPr>
          <w:rFonts w:ascii="Times New Roman" w:hAnsi="Times New Roman" w:cs="Times New Roman"/>
          <w:b/>
          <w:bCs/>
          <w:color w:val="000000" w:themeColor="text1"/>
          <w:sz w:val="28"/>
          <w:szCs w:val="28"/>
        </w:rPr>
      </w:pPr>
    </w:p>
    <w:p w:rsidR="006E4143" w:rsidRDefault="006E4143">
      <w:pPr>
        <w:pStyle w:val="BodyText"/>
        <w:spacing w:line="292" w:lineRule="auto"/>
        <w:rPr>
          <w:rFonts w:ascii="Trebuchet MS"/>
        </w:rPr>
      </w:pPr>
      <w:bookmarkStart w:id="11" w:name="_bookmark10"/>
      <w:bookmarkEnd w:id="11"/>
    </w:p>
    <w:p w:rsidR="006E4143" w:rsidRDefault="006E4143">
      <w:pPr>
        <w:pStyle w:val="BodyText"/>
        <w:spacing w:before="269"/>
        <w:rPr>
          <w:rFonts w:ascii="Trebuchet MS"/>
          <w:sz w:val="32"/>
        </w:rPr>
      </w:pPr>
    </w:p>
    <w:sectPr w:rsidR="006E4143" w:rsidSect="00087FE7">
      <w:pgSz w:w="12240" w:h="15840"/>
      <w:pgMar w:top="851"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A1E31"/>
    <w:multiLevelType w:val="multilevel"/>
    <w:tmpl w:val="F73C68B2"/>
    <w:styleLink w:val="References"/>
    <w:lvl w:ilvl="0">
      <w:start w:val="1"/>
      <w:numFmt w:val="decimal"/>
      <w:lvlText w:val="[%1]"/>
      <w:lvlJc w:val="left"/>
      <w:pPr>
        <w:ind w:left="357" w:hanging="357"/>
      </w:pPr>
      <w:rPr>
        <w:rFonts w:ascii="Times New Roman" w:hAnsi="Times New Roman" w:hint="default"/>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EA50DE3"/>
    <w:multiLevelType w:val="hybridMultilevel"/>
    <w:tmpl w:val="E0ACA760"/>
    <w:lvl w:ilvl="0" w:tplc="9EF48226">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3245750">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2" w:tplc="1108ADFE">
      <w:numFmt w:val="bullet"/>
      <w:lvlText w:val="•"/>
      <w:lvlJc w:val="left"/>
      <w:pPr>
        <w:ind w:left="2720" w:hanging="360"/>
      </w:pPr>
      <w:rPr>
        <w:rFonts w:hint="default"/>
        <w:lang w:val="en-US" w:eastAsia="en-US" w:bidi="ar-SA"/>
      </w:rPr>
    </w:lvl>
    <w:lvl w:ilvl="3" w:tplc="5B2ABD68">
      <w:numFmt w:val="bullet"/>
      <w:lvlText w:val="•"/>
      <w:lvlJc w:val="left"/>
      <w:pPr>
        <w:ind w:left="3640" w:hanging="360"/>
      </w:pPr>
      <w:rPr>
        <w:rFonts w:hint="default"/>
        <w:lang w:val="en-US" w:eastAsia="en-US" w:bidi="ar-SA"/>
      </w:rPr>
    </w:lvl>
    <w:lvl w:ilvl="4" w:tplc="B2D058D0">
      <w:numFmt w:val="bullet"/>
      <w:lvlText w:val="•"/>
      <w:lvlJc w:val="left"/>
      <w:pPr>
        <w:ind w:left="4560" w:hanging="360"/>
      </w:pPr>
      <w:rPr>
        <w:rFonts w:hint="default"/>
        <w:lang w:val="en-US" w:eastAsia="en-US" w:bidi="ar-SA"/>
      </w:rPr>
    </w:lvl>
    <w:lvl w:ilvl="5" w:tplc="9FA8961A">
      <w:numFmt w:val="bullet"/>
      <w:lvlText w:val="•"/>
      <w:lvlJc w:val="left"/>
      <w:pPr>
        <w:ind w:left="5480" w:hanging="360"/>
      </w:pPr>
      <w:rPr>
        <w:rFonts w:hint="default"/>
        <w:lang w:val="en-US" w:eastAsia="en-US" w:bidi="ar-SA"/>
      </w:rPr>
    </w:lvl>
    <w:lvl w:ilvl="6" w:tplc="CB90CE48">
      <w:numFmt w:val="bullet"/>
      <w:lvlText w:val="•"/>
      <w:lvlJc w:val="left"/>
      <w:pPr>
        <w:ind w:left="6400" w:hanging="360"/>
      </w:pPr>
      <w:rPr>
        <w:rFonts w:hint="default"/>
        <w:lang w:val="en-US" w:eastAsia="en-US" w:bidi="ar-SA"/>
      </w:rPr>
    </w:lvl>
    <w:lvl w:ilvl="7" w:tplc="5BDC9028">
      <w:numFmt w:val="bullet"/>
      <w:lvlText w:val="•"/>
      <w:lvlJc w:val="left"/>
      <w:pPr>
        <w:ind w:left="7320" w:hanging="360"/>
      </w:pPr>
      <w:rPr>
        <w:rFonts w:hint="default"/>
        <w:lang w:val="en-US" w:eastAsia="en-US" w:bidi="ar-SA"/>
      </w:rPr>
    </w:lvl>
    <w:lvl w:ilvl="8" w:tplc="BDEC8090">
      <w:numFmt w:val="bullet"/>
      <w:lvlText w:val="•"/>
      <w:lvlJc w:val="left"/>
      <w:pPr>
        <w:ind w:left="8240" w:hanging="360"/>
      </w:pPr>
      <w:rPr>
        <w:rFonts w:hint="default"/>
        <w:lang w:val="en-US" w:eastAsia="en-US" w:bidi="ar-SA"/>
      </w:rPr>
    </w:lvl>
  </w:abstractNum>
  <w:abstractNum w:abstractNumId="2" w15:restartNumberingAfterBreak="0">
    <w:nsid w:val="0FD054CB"/>
    <w:multiLevelType w:val="hybridMultilevel"/>
    <w:tmpl w:val="20EA1628"/>
    <w:lvl w:ilvl="0" w:tplc="E1701384">
      <w:start w:val="1"/>
      <w:numFmt w:val="lowerRoman"/>
      <w:lvlText w:val="%1)"/>
      <w:lvlJc w:val="left"/>
      <w:pPr>
        <w:ind w:left="502" w:hanging="284"/>
        <w:jc w:val="right"/>
      </w:pPr>
      <w:rPr>
        <w:rFonts w:hint="default"/>
        <w:b/>
        <w:bCs w:val="0"/>
        <w:spacing w:val="0"/>
        <w:w w:val="100"/>
        <w:lang w:val="en-US" w:eastAsia="en-US" w:bidi="ar-SA"/>
      </w:rPr>
    </w:lvl>
    <w:lvl w:ilvl="1" w:tplc="91501580">
      <w:numFmt w:val="bullet"/>
      <w:lvlText w:val="•"/>
      <w:lvlJc w:val="left"/>
      <w:pPr>
        <w:ind w:left="1458" w:hanging="284"/>
      </w:pPr>
      <w:rPr>
        <w:rFonts w:hint="default"/>
        <w:lang w:val="en-US" w:eastAsia="en-US" w:bidi="ar-SA"/>
      </w:rPr>
    </w:lvl>
    <w:lvl w:ilvl="2" w:tplc="373A2568">
      <w:numFmt w:val="bullet"/>
      <w:lvlText w:val="•"/>
      <w:lvlJc w:val="left"/>
      <w:pPr>
        <w:ind w:left="2416" w:hanging="284"/>
      </w:pPr>
      <w:rPr>
        <w:rFonts w:hint="default"/>
        <w:lang w:val="en-US" w:eastAsia="en-US" w:bidi="ar-SA"/>
      </w:rPr>
    </w:lvl>
    <w:lvl w:ilvl="3" w:tplc="86000E7A">
      <w:numFmt w:val="bullet"/>
      <w:lvlText w:val="•"/>
      <w:lvlJc w:val="left"/>
      <w:pPr>
        <w:ind w:left="3374" w:hanging="284"/>
      </w:pPr>
      <w:rPr>
        <w:rFonts w:hint="default"/>
        <w:lang w:val="en-US" w:eastAsia="en-US" w:bidi="ar-SA"/>
      </w:rPr>
    </w:lvl>
    <w:lvl w:ilvl="4" w:tplc="A356883E">
      <w:numFmt w:val="bullet"/>
      <w:lvlText w:val="•"/>
      <w:lvlJc w:val="left"/>
      <w:pPr>
        <w:ind w:left="4332" w:hanging="284"/>
      </w:pPr>
      <w:rPr>
        <w:rFonts w:hint="default"/>
        <w:lang w:val="en-US" w:eastAsia="en-US" w:bidi="ar-SA"/>
      </w:rPr>
    </w:lvl>
    <w:lvl w:ilvl="5" w:tplc="4CC226D8">
      <w:numFmt w:val="bullet"/>
      <w:lvlText w:val="•"/>
      <w:lvlJc w:val="left"/>
      <w:pPr>
        <w:ind w:left="5290" w:hanging="284"/>
      </w:pPr>
      <w:rPr>
        <w:rFonts w:hint="default"/>
        <w:lang w:val="en-US" w:eastAsia="en-US" w:bidi="ar-SA"/>
      </w:rPr>
    </w:lvl>
    <w:lvl w:ilvl="6" w:tplc="959883CA">
      <w:numFmt w:val="bullet"/>
      <w:lvlText w:val="•"/>
      <w:lvlJc w:val="left"/>
      <w:pPr>
        <w:ind w:left="6248" w:hanging="284"/>
      </w:pPr>
      <w:rPr>
        <w:rFonts w:hint="default"/>
        <w:lang w:val="en-US" w:eastAsia="en-US" w:bidi="ar-SA"/>
      </w:rPr>
    </w:lvl>
    <w:lvl w:ilvl="7" w:tplc="70D4E5AC">
      <w:numFmt w:val="bullet"/>
      <w:lvlText w:val="•"/>
      <w:lvlJc w:val="left"/>
      <w:pPr>
        <w:ind w:left="7206" w:hanging="284"/>
      </w:pPr>
      <w:rPr>
        <w:rFonts w:hint="default"/>
        <w:lang w:val="en-US" w:eastAsia="en-US" w:bidi="ar-SA"/>
      </w:rPr>
    </w:lvl>
    <w:lvl w:ilvl="8" w:tplc="91668E8C">
      <w:numFmt w:val="bullet"/>
      <w:lvlText w:val="•"/>
      <w:lvlJc w:val="left"/>
      <w:pPr>
        <w:ind w:left="8164" w:hanging="284"/>
      </w:pPr>
      <w:rPr>
        <w:rFonts w:hint="default"/>
        <w:lang w:val="en-US" w:eastAsia="en-US" w:bidi="ar-SA"/>
      </w:rPr>
    </w:lvl>
  </w:abstractNum>
  <w:abstractNum w:abstractNumId="3" w15:restartNumberingAfterBreak="0">
    <w:nsid w:val="18BB6F64"/>
    <w:multiLevelType w:val="multilevel"/>
    <w:tmpl w:val="F73C68B2"/>
    <w:numStyleLink w:val="References"/>
  </w:abstractNum>
  <w:abstractNum w:abstractNumId="4" w15:restartNumberingAfterBreak="0">
    <w:nsid w:val="22751C65"/>
    <w:multiLevelType w:val="hybridMultilevel"/>
    <w:tmpl w:val="071C0408"/>
    <w:lvl w:ilvl="0" w:tplc="287A4BDC">
      <w:start w:val="1"/>
      <w:numFmt w:val="lowerLetter"/>
      <w:lvlText w:val="%1)"/>
      <w:lvlJc w:val="left"/>
      <w:pPr>
        <w:ind w:left="643"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AB3CD200">
      <w:numFmt w:val="bullet"/>
      <w:lvlText w:val="•"/>
      <w:lvlJc w:val="left"/>
      <w:pPr>
        <w:ind w:left="1584" w:hanging="360"/>
      </w:pPr>
      <w:rPr>
        <w:rFonts w:hint="default"/>
        <w:lang w:val="en-US" w:eastAsia="en-US" w:bidi="ar-SA"/>
      </w:rPr>
    </w:lvl>
    <w:lvl w:ilvl="2" w:tplc="C55C13DC">
      <w:numFmt w:val="bullet"/>
      <w:lvlText w:val="•"/>
      <w:lvlJc w:val="left"/>
      <w:pPr>
        <w:ind w:left="2528" w:hanging="360"/>
      </w:pPr>
      <w:rPr>
        <w:rFonts w:hint="default"/>
        <w:lang w:val="en-US" w:eastAsia="en-US" w:bidi="ar-SA"/>
      </w:rPr>
    </w:lvl>
    <w:lvl w:ilvl="3" w:tplc="4B7C2194">
      <w:numFmt w:val="bullet"/>
      <w:lvlText w:val="•"/>
      <w:lvlJc w:val="left"/>
      <w:pPr>
        <w:ind w:left="3472" w:hanging="360"/>
      </w:pPr>
      <w:rPr>
        <w:rFonts w:hint="default"/>
        <w:lang w:val="en-US" w:eastAsia="en-US" w:bidi="ar-SA"/>
      </w:rPr>
    </w:lvl>
    <w:lvl w:ilvl="4" w:tplc="A7A03262">
      <w:numFmt w:val="bullet"/>
      <w:lvlText w:val="•"/>
      <w:lvlJc w:val="left"/>
      <w:pPr>
        <w:ind w:left="4416" w:hanging="360"/>
      </w:pPr>
      <w:rPr>
        <w:rFonts w:hint="default"/>
        <w:lang w:val="en-US" w:eastAsia="en-US" w:bidi="ar-SA"/>
      </w:rPr>
    </w:lvl>
    <w:lvl w:ilvl="5" w:tplc="4E0A628E">
      <w:numFmt w:val="bullet"/>
      <w:lvlText w:val="•"/>
      <w:lvlJc w:val="left"/>
      <w:pPr>
        <w:ind w:left="5360" w:hanging="360"/>
      </w:pPr>
      <w:rPr>
        <w:rFonts w:hint="default"/>
        <w:lang w:val="en-US" w:eastAsia="en-US" w:bidi="ar-SA"/>
      </w:rPr>
    </w:lvl>
    <w:lvl w:ilvl="6" w:tplc="7336836A">
      <w:numFmt w:val="bullet"/>
      <w:lvlText w:val="•"/>
      <w:lvlJc w:val="left"/>
      <w:pPr>
        <w:ind w:left="6304" w:hanging="360"/>
      </w:pPr>
      <w:rPr>
        <w:rFonts w:hint="default"/>
        <w:lang w:val="en-US" w:eastAsia="en-US" w:bidi="ar-SA"/>
      </w:rPr>
    </w:lvl>
    <w:lvl w:ilvl="7" w:tplc="030A0500">
      <w:numFmt w:val="bullet"/>
      <w:lvlText w:val="•"/>
      <w:lvlJc w:val="left"/>
      <w:pPr>
        <w:ind w:left="7248" w:hanging="360"/>
      </w:pPr>
      <w:rPr>
        <w:rFonts w:hint="default"/>
        <w:lang w:val="en-US" w:eastAsia="en-US" w:bidi="ar-SA"/>
      </w:rPr>
    </w:lvl>
    <w:lvl w:ilvl="8" w:tplc="15EA379C">
      <w:numFmt w:val="bullet"/>
      <w:lvlText w:val="•"/>
      <w:lvlJc w:val="left"/>
      <w:pPr>
        <w:ind w:left="8192" w:hanging="360"/>
      </w:pPr>
      <w:rPr>
        <w:rFonts w:hint="default"/>
        <w:lang w:val="en-US" w:eastAsia="en-US" w:bidi="ar-SA"/>
      </w:rPr>
    </w:lvl>
  </w:abstractNum>
  <w:abstractNum w:abstractNumId="5" w15:restartNumberingAfterBreak="0">
    <w:nsid w:val="347C36A9"/>
    <w:multiLevelType w:val="hybridMultilevel"/>
    <w:tmpl w:val="6A6061CC"/>
    <w:lvl w:ilvl="0" w:tplc="6624E562">
      <w:numFmt w:val="bullet"/>
      <w:lvlText w:val="●"/>
      <w:lvlJc w:val="left"/>
      <w:pPr>
        <w:ind w:left="1080" w:hanging="360"/>
      </w:pPr>
      <w:rPr>
        <w:rFonts w:ascii="Calibri" w:eastAsia="Calibri" w:hAnsi="Calibri" w:cs="Calibri" w:hint="default"/>
        <w:b w:val="0"/>
        <w:bCs w:val="0"/>
        <w:i w:val="0"/>
        <w:iCs w:val="0"/>
        <w:spacing w:val="0"/>
        <w:w w:val="99"/>
        <w:sz w:val="20"/>
        <w:szCs w:val="20"/>
        <w:lang w:val="en-US" w:eastAsia="en-US" w:bidi="ar-SA"/>
      </w:rPr>
    </w:lvl>
    <w:lvl w:ilvl="1" w:tplc="60529494">
      <w:numFmt w:val="bullet"/>
      <w:lvlText w:val="•"/>
      <w:lvlJc w:val="left"/>
      <w:pPr>
        <w:ind w:left="1980" w:hanging="360"/>
      </w:pPr>
      <w:rPr>
        <w:rFonts w:hint="default"/>
        <w:lang w:val="en-US" w:eastAsia="en-US" w:bidi="ar-SA"/>
      </w:rPr>
    </w:lvl>
    <w:lvl w:ilvl="2" w:tplc="87A8D55A">
      <w:numFmt w:val="bullet"/>
      <w:lvlText w:val="•"/>
      <w:lvlJc w:val="left"/>
      <w:pPr>
        <w:ind w:left="2880" w:hanging="360"/>
      </w:pPr>
      <w:rPr>
        <w:rFonts w:hint="default"/>
        <w:lang w:val="en-US" w:eastAsia="en-US" w:bidi="ar-SA"/>
      </w:rPr>
    </w:lvl>
    <w:lvl w:ilvl="3" w:tplc="85E4FA80">
      <w:numFmt w:val="bullet"/>
      <w:lvlText w:val="•"/>
      <w:lvlJc w:val="left"/>
      <w:pPr>
        <w:ind w:left="3780" w:hanging="360"/>
      </w:pPr>
      <w:rPr>
        <w:rFonts w:hint="default"/>
        <w:lang w:val="en-US" w:eastAsia="en-US" w:bidi="ar-SA"/>
      </w:rPr>
    </w:lvl>
    <w:lvl w:ilvl="4" w:tplc="C9DECEBA">
      <w:numFmt w:val="bullet"/>
      <w:lvlText w:val="•"/>
      <w:lvlJc w:val="left"/>
      <w:pPr>
        <w:ind w:left="4680" w:hanging="360"/>
      </w:pPr>
      <w:rPr>
        <w:rFonts w:hint="default"/>
        <w:lang w:val="en-US" w:eastAsia="en-US" w:bidi="ar-SA"/>
      </w:rPr>
    </w:lvl>
    <w:lvl w:ilvl="5" w:tplc="348EA5B4">
      <w:numFmt w:val="bullet"/>
      <w:lvlText w:val="•"/>
      <w:lvlJc w:val="left"/>
      <w:pPr>
        <w:ind w:left="5580" w:hanging="360"/>
      </w:pPr>
      <w:rPr>
        <w:rFonts w:hint="default"/>
        <w:lang w:val="en-US" w:eastAsia="en-US" w:bidi="ar-SA"/>
      </w:rPr>
    </w:lvl>
    <w:lvl w:ilvl="6" w:tplc="65562DFE">
      <w:numFmt w:val="bullet"/>
      <w:lvlText w:val="•"/>
      <w:lvlJc w:val="left"/>
      <w:pPr>
        <w:ind w:left="6480" w:hanging="360"/>
      </w:pPr>
      <w:rPr>
        <w:rFonts w:hint="default"/>
        <w:lang w:val="en-US" w:eastAsia="en-US" w:bidi="ar-SA"/>
      </w:rPr>
    </w:lvl>
    <w:lvl w:ilvl="7" w:tplc="B48040D6">
      <w:numFmt w:val="bullet"/>
      <w:lvlText w:val="•"/>
      <w:lvlJc w:val="left"/>
      <w:pPr>
        <w:ind w:left="7380" w:hanging="360"/>
      </w:pPr>
      <w:rPr>
        <w:rFonts w:hint="default"/>
        <w:lang w:val="en-US" w:eastAsia="en-US" w:bidi="ar-SA"/>
      </w:rPr>
    </w:lvl>
    <w:lvl w:ilvl="8" w:tplc="D0166BD4">
      <w:numFmt w:val="bullet"/>
      <w:lvlText w:val="•"/>
      <w:lvlJc w:val="left"/>
      <w:pPr>
        <w:ind w:left="8280" w:hanging="360"/>
      </w:pPr>
      <w:rPr>
        <w:rFonts w:hint="default"/>
        <w:lang w:val="en-US" w:eastAsia="en-US" w:bidi="ar-SA"/>
      </w:rPr>
    </w:lvl>
  </w:abstractNum>
  <w:abstractNum w:abstractNumId="6" w15:restartNumberingAfterBreak="0">
    <w:nsid w:val="3DF65493"/>
    <w:multiLevelType w:val="hybridMultilevel"/>
    <w:tmpl w:val="CC2EB08A"/>
    <w:lvl w:ilvl="0" w:tplc="E03623BC">
      <w:start w:val="1"/>
      <w:numFmt w:val="decimal"/>
      <w:lvlText w:val="[%1]"/>
      <w:lvlJc w:val="left"/>
      <w:pPr>
        <w:ind w:left="114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D76C2E"/>
    <w:multiLevelType w:val="hybridMultilevel"/>
    <w:tmpl w:val="A6940298"/>
    <w:lvl w:ilvl="0" w:tplc="73B8D91E">
      <w:start w:val="4"/>
      <w:numFmt w:val="decimal"/>
      <w:lvlText w:val="6.%1."/>
      <w:lvlJc w:val="left"/>
      <w:pPr>
        <w:ind w:left="600" w:hanging="240"/>
      </w:pPr>
      <w:rPr>
        <w:rFonts w:ascii="Times New Roman" w:eastAsia="Times New Roman" w:hAnsi="Times New Roman" w:cs="Times New Roman" w:hint="default"/>
        <w:b/>
        <w:bCs/>
        <w:i w:val="0"/>
        <w:iCs w:val="0"/>
        <w:spacing w:val="0"/>
        <w:w w:val="100"/>
        <w:sz w:val="24"/>
        <w:szCs w:val="24"/>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1EC0CE1"/>
    <w:multiLevelType w:val="hybridMultilevel"/>
    <w:tmpl w:val="217ACCAA"/>
    <w:lvl w:ilvl="0" w:tplc="3BC6AF76">
      <w:start w:val="1"/>
      <w:numFmt w:val="decimal"/>
      <w:lvlText w:val="6.%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82F2055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672EB254">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BB1A52B8">
      <w:numFmt w:val="bullet"/>
      <w:lvlText w:val="•"/>
      <w:lvlJc w:val="left"/>
      <w:pPr>
        <w:ind w:left="2835" w:hanging="360"/>
      </w:pPr>
      <w:rPr>
        <w:rFonts w:hint="default"/>
        <w:lang w:val="en-US" w:eastAsia="en-US" w:bidi="ar-SA"/>
      </w:rPr>
    </w:lvl>
    <w:lvl w:ilvl="4" w:tplc="C5E8DF82">
      <w:numFmt w:val="bullet"/>
      <w:lvlText w:val="•"/>
      <w:lvlJc w:val="left"/>
      <w:pPr>
        <w:ind w:left="3870" w:hanging="360"/>
      </w:pPr>
      <w:rPr>
        <w:rFonts w:hint="default"/>
        <w:lang w:val="en-US" w:eastAsia="en-US" w:bidi="ar-SA"/>
      </w:rPr>
    </w:lvl>
    <w:lvl w:ilvl="5" w:tplc="2B76AD6A">
      <w:numFmt w:val="bullet"/>
      <w:lvlText w:val="•"/>
      <w:lvlJc w:val="left"/>
      <w:pPr>
        <w:ind w:left="4905" w:hanging="360"/>
      </w:pPr>
      <w:rPr>
        <w:rFonts w:hint="default"/>
        <w:lang w:val="en-US" w:eastAsia="en-US" w:bidi="ar-SA"/>
      </w:rPr>
    </w:lvl>
    <w:lvl w:ilvl="6" w:tplc="4FD4EE6A">
      <w:numFmt w:val="bullet"/>
      <w:lvlText w:val="•"/>
      <w:lvlJc w:val="left"/>
      <w:pPr>
        <w:ind w:left="5940" w:hanging="360"/>
      </w:pPr>
      <w:rPr>
        <w:rFonts w:hint="default"/>
        <w:lang w:val="en-US" w:eastAsia="en-US" w:bidi="ar-SA"/>
      </w:rPr>
    </w:lvl>
    <w:lvl w:ilvl="7" w:tplc="DE3AF70E">
      <w:numFmt w:val="bullet"/>
      <w:lvlText w:val="•"/>
      <w:lvlJc w:val="left"/>
      <w:pPr>
        <w:ind w:left="6975" w:hanging="360"/>
      </w:pPr>
      <w:rPr>
        <w:rFonts w:hint="default"/>
        <w:lang w:val="en-US" w:eastAsia="en-US" w:bidi="ar-SA"/>
      </w:rPr>
    </w:lvl>
    <w:lvl w:ilvl="8" w:tplc="8F88E67A">
      <w:numFmt w:val="bullet"/>
      <w:lvlText w:val="•"/>
      <w:lvlJc w:val="left"/>
      <w:pPr>
        <w:ind w:left="8010" w:hanging="360"/>
      </w:pPr>
      <w:rPr>
        <w:rFonts w:hint="default"/>
        <w:lang w:val="en-US" w:eastAsia="en-US" w:bidi="ar-SA"/>
      </w:rPr>
    </w:lvl>
  </w:abstractNum>
  <w:abstractNum w:abstractNumId="9" w15:restartNumberingAfterBreak="0">
    <w:nsid w:val="59CA707A"/>
    <w:multiLevelType w:val="hybridMultilevel"/>
    <w:tmpl w:val="8D709854"/>
    <w:lvl w:ilvl="0" w:tplc="3CD8BE74">
      <w:start w:val="1"/>
      <w:numFmt w:val="decimal"/>
      <w:lvlText w:val="[%1]"/>
      <w:lvlJc w:val="left"/>
      <w:pPr>
        <w:ind w:left="674" w:hanging="315"/>
      </w:pPr>
      <w:rPr>
        <w:rFonts w:ascii="Times New Roman" w:eastAsia="Times New Roman" w:hAnsi="Times New Roman" w:cs="Times New Roman" w:hint="default"/>
        <w:b w:val="0"/>
        <w:bCs w:val="0"/>
        <w:i w:val="0"/>
        <w:iCs w:val="0"/>
        <w:spacing w:val="0"/>
        <w:w w:val="100"/>
        <w:sz w:val="22"/>
        <w:szCs w:val="22"/>
        <w:lang w:val="en-US" w:eastAsia="en-US" w:bidi="ar-SA"/>
      </w:rPr>
    </w:lvl>
    <w:lvl w:ilvl="1" w:tplc="F58207CA">
      <w:numFmt w:val="bullet"/>
      <w:lvlText w:val="•"/>
      <w:lvlJc w:val="left"/>
      <w:pPr>
        <w:ind w:left="1620" w:hanging="315"/>
      </w:pPr>
      <w:rPr>
        <w:rFonts w:hint="default"/>
        <w:lang w:val="en-US" w:eastAsia="en-US" w:bidi="ar-SA"/>
      </w:rPr>
    </w:lvl>
    <w:lvl w:ilvl="2" w:tplc="3C0261BA">
      <w:numFmt w:val="bullet"/>
      <w:lvlText w:val="•"/>
      <w:lvlJc w:val="left"/>
      <w:pPr>
        <w:ind w:left="2560" w:hanging="315"/>
      </w:pPr>
      <w:rPr>
        <w:rFonts w:hint="default"/>
        <w:lang w:val="en-US" w:eastAsia="en-US" w:bidi="ar-SA"/>
      </w:rPr>
    </w:lvl>
    <w:lvl w:ilvl="3" w:tplc="70E0E102">
      <w:numFmt w:val="bullet"/>
      <w:lvlText w:val="•"/>
      <w:lvlJc w:val="left"/>
      <w:pPr>
        <w:ind w:left="3500" w:hanging="315"/>
      </w:pPr>
      <w:rPr>
        <w:rFonts w:hint="default"/>
        <w:lang w:val="en-US" w:eastAsia="en-US" w:bidi="ar-SA"/>
      </w:rPr>
    </w:lvl>
    <w:lvl w:ilvl="4" w:tplc="A2DC55EA">
      <w:numFmt w:val="bullet"/>
      <w:lvlText w:val="•"/>
      <w:lvlJc w:val="left"/>
      <w:pPr>
        <w:ind w:left="4440" w:hanging="315"/>
      </w:pPr>
      <w:rPr>
        <w:rFonts w:hint="default"/>
        <w:lang w:val="en-US" w:eastAsia="en-US" w:bidi="ar-SA"/>
      </w:rPr>
    </w:lvl>
    <w:lvl w:ilvl="5" w:tplc="5988525C">
      <w:numFmt w:val="bullet"/>
      <w:lvlText w:val="•"/>
      <w:lvlJc w:val="left"/>
      <w:pPr>
        <w:ind w:left="5380" w:hanging="315"/>
      </w:pPr>
      <w:rPr>
        <w:rFonts w:hint="default"/>
        <w:lang w:val="en-US" w:eastAsia="en-US" w:bidi="ar-SA"/>
      </w:rPr>
    </w:lvl>
    <w:lvl w:ilvl="6" w:tplc="2D4624EC">
      <w:numFmt w:val="bullet"/>
      <w:lvlText w:val="•"/>
      <w:lvlJc w:val="left"/>
      <w:pPr>
        <w:ind w:left="6320" w:hanging="315"/>
      </w:pPr>
      <w:rPr>
        <w:rFonts w:hint="default"/>
        <w:lang w:val="en-US" w:eastAsia="en-US" w:bidi="ar-SA"/>
      </w:rPr>
    </w:lvl>
    <w:lvl w:ilvl="7" w:tplc="EF40E924">
      <w:numFmt w:val="bullet"/>
      <w:lvlText w:val="•"/>
      <w:lvlJc w:val="left"/>
      <w:pPr>
        <w:ind w:left="7260" w:hanging="315"/>
      </w:pPr>
      <w:rPr>
        <w:rFonts w:hint="default"/>
        <w:lang w:val="en-US" w:eastAsia="en-US" w:bidi="ar-SA"/>
      </w:rPr>
    </w:lvl>
    <w:lvl w:ilvl="8" w:tplc="C882DB94">
      <w:numFmt w:val="bullet"/>
      <w:lvlText w:val="•"/>
      <w:lvlJc w:val="left"/>
      <w:pPr>
        <w:ind w:left="8200" w:hanging="315"/>
      </w:pPr>
      <w:rPr>
        <w:rFonts w:hint="default"/>
        <w:lang w:val="en-US" w:eastAsia="en-US" w:bidi="ar-SA"/>
      </w:rPr>
    </w:lvl>
  </w:abstractNum>
  <w:abstractNum w:abstractNumId="10" w15:restartNumberingAfterBreak="0">
    <w:nsid w:val="5FED613E"/>
    <w:multiLevelType w:val="hybridMultilevel"/>
    <w:tmpl w:val="AE76652E"/>
    <w:lvl w:ilvl="0" w:tplc="AFCE1F4A">
      <w:start w:val="4"/>
      <w:numFmt w:val="decimal"/>
      <w:lvlText w:val="%1."/>
      <w:lvlJc w:val="left"/>
      <w:pPr>
        <w:ind w:left="960" w:hanging="240"/>
      </w:pPr>
      <w:rPr>
        <w:rFonts w:ascii="Times New Roman" w:eastAsia="Times New Roman" w:hAnsi="Times New Roman" w:cs="Times New Roman" w:hint="default"/>
        <w:b/>
        <w:bCs/>
        <w:i w:val="0"/>
        <w:iCs w:val="0"/>
        <w:spacing w:val="0"/>
        <w:w w:val="100"/>
        <w:sz w:val="24"/>
        <w:szCs w:val="24"/>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661509BC"/>
    <w:multiLevelType w:val="hybridMultilevel"/>
    <w:tmpl w:val="19C27BBE"/>
    <w:lvl w:ilvl="0" w:tplc="E1701384">
      <w:start w:val="1"/>
      <w:numFmt w:val="lowerRoman"/>
      <w:lvlText w:val="%1)"/>
      <w:lvlJc w:val="left"/>
      <w:pPr>
        <w:ind w:left="1080" w:hanging="360"/>
      </w:pPr>
      <w:rPr>
        <w:rFonts w:hint="default"/>
        <w:b/>
        <w:bCs w:val="0"/>
        <w:i w:val="0"/>
        <w:iCs w:val="0"/>
        <w:spacing w:val="0"/>
        <w:w w:val="100"/>
        <w:sz w:val="24"/>
        <w:szCs w:val="24"/>
        <w:lang w:val="en-US" w:eastAsia="en-US" w:bidi="ar-SA"/>
      </w:rPr>
    </w:lvl>
    <w:lvl w:ilvl="1" w:tplc="297CD7AC">
      <w:numFmt w:val="bullet"/>
      <w:lvlText w:val="•"/>
      <w:lvlJc w:val="left"/>
      <w:pPr>
        <w:ind w:left="1980" w:hanging="360"/>
      </w:pPr>
      <w:rPr>
        <w:rFonts w:hint="default"/>
        <w:lang w:val="en-US" w:eastAsia="en-US" w:bidi="ar-SA"/>
      </w:rPr>
    </w:lvl>
    <w:lvl w:ilvl="2" w:tplc="5A8E8984">
      <w:numFmt w:val="bullet"/>
      <w:lvlText w:val="•"/>
      <w:lvlJc w:val="left"/>
      <w:pPr>
        <w:ind w:left="2880" w:hanging="360"/>
      </w:pPr>
      <w:rPr>
        <w:rFonts w:hint="default"/>
        <w:lang w:val="en-US" w:eastAsia="en-US" w:bidi="ar-SA"/>
      </w:rPr>
    </w:lvl>
    <w:lvl w:ilvl="3" w:tplc="2B6E65D4">
      <w:numFmt w:val="bullet"/>
      <w:lvlText w:val="•"/>
      <w:lvlJc w:val="left"/>
      <w:pPr>
        <w:ind w:left="3780" w:hanging="360"/>
      </w:pPr>
      <w:rPr>
        <w:rFonts w:hint="default"/>
        <w:lang w:val="en-US" w:eastAsia="en-US" w:bidi="ar-SA"/>
      </w:rPr>
    </w:lvl>
    <w:lvl w:ilvl="4" w:tplc="F6C6B22A">
      <w:numFmt w:val="bullet"/>
      <w:lvlText w:val="•"/>
      <w:lvlJc w:val="left"/>
      <w:pPr>
        <w:ind w:left="4680" w:hanging="360"/>
      </w:pPr>
      <w:rPr>
        <w:rFonts w:hint="default"/>
        <w:lang w:val="en-US" w:eastAsia="en-US" w:bidi="ar-SA"/>
      </w:rPr>
    </w:lvl>
    <w:lvl w:ilvl="5" w:tplc="8FC8849A">
      <w:numFmt w:val="bullet"/>
      <w:lvlText w:val="•"/>
      <w:lvlJc w:val="left"/>
      <w:pPr>
        <w:ind w:left="5580" w:hanging="360"/>
      </w:pPr>
      <w:rPr>
        <w:rFonts w:hint="default"/>
        <w:lang w:val="en-US" w:eastAsia="en-US" w:bidi="ar-SA"/>
      </w:rPr>
    </w:lvl>
    <w:lvl w:ilvl="6" w:tplc="86945046">
      <w:numFmt w:val="bullet"/>
      <w:lvlText w:val="•"/>
      <w:lvlJc w:val="left"/>
      <w:pPr>
        <w:ind w:left="6480" w:hanging="360"/>
      </w:pPr>
      <w:rPr>
        <w:rFonts w:hint="default"/>
        <w:lang w:val="en-US" w:eastAsia="en-US" w:bidi="ar-SA"/>
      </w:rPr>
    </w:lvl>
    <w:lvl w:ilvl="7" w:tplc="DBF4D738">
      <w:numFmt w:val="bullet"/>
      <w:lvlText w:val="•"/>
      <w:lvlJc w:val="left"/>
      <w:pPr>
        <w:ind w:left="7380" w:hanging="360"/>
      </w:pPr>
      <w:rPr>
        <w:rFonts w:hint="default"/>
        <w:lang w:val="en-US" w:eastAsia="en-US" w:bidi="ar-SA"/>
      </w:rPr>
    </w:lvl>
    <w:lvl w:ilvl="8" w:tplc="147C1CF6">
      <w:numFmt w:val="bullet"/>
      <w:lvlText w:val="•"/>
      <w:lvlJc w:val="left"/>
      <w:pPr>
        <w:ind w:left="8280" w:hanging="360"/>
      </w:pPr>
      <w:rPr>
        <w:rFonts w:hint="default"/>
        <w:lang w:val="en-US" w:eastAsia="en-US" w:bidi="ar-SA"/>
      </w:rPr>
    </w:lvl>
  </w:abstractNum>
  <w:abstractNum w:abstractNumId="12" w15:restartNumberingAfterBreak="0">
    <w:nsid w:val="77F009CD"/>
    <w:multiLevelType w:val="multilevel"/>
    <w:tmpl w:val="66A64F2A"/>
    <w:lvl w:ilvl="0">
      <w:start w:val="1"/>
      <w:numFmt w:val="decimal"/>
      <w:lvlText w:val="%1."/>
      <w:lvlJc w:val="left"/>
      <w:pPr>
        <w:ind w:left="720" w:hanging="360"/>
      </w:pPr>
      <w:rPr>
        <w:rFonts w:ascii="Times New Roman" w:eastAsia="Trebuchet MS" w:hAnsi="Times New Roman" w:cs="Times New Roman" w:hint="default"/>
        <w:b/>
        <w:bCs/>
        <w:i w:val="0"/>
        <w:iCs w:val="0"/>
        <w:color w:val="000000" w:themeColor="text1"/>
        <w:spacing w:val="0"/>
        <w:w w:val="87"/>
        <w:sz w:val="28"/>
        <w:szCs w:val="28"/>
        <w:lang w:val="en-US" w:eastAsia="en-US" w:bidi="ar-SA"/>
      </w:rPr>
    </w:lvl>
    <w:lvl w:ilvl="1">
      <w:start w:val="1"/>
      <w:numFmt w:val="decimal"/>
      <w:lvlText w:val="%1.%2"/>
      <w:lvlJc w:val="left"/>
      <w:pPr>
        <w:ind w:left="885" w:hanging="526"/>
      </w:pPr>
      <w:rPr>
        <w:rFonts w:ascii="Times New Roman" w:eastAsia="Trebuchet MS" w:hAnsi="Times New Roman" w:cs="Times New Roman" w:hint="default"/>
        <w:b/>
        <w:bCs/>
        <w:i w:val="0"/>
        <w:iCs w:val="0"/>
        <w:color w:val="000000" w:themeColor="text1"/>
        <w:spacing w:val="0"/>
        <w:w w:val="99"/>
        <w:sz w:val="28"/>
        <w:szCs w:val="28"/>
        <w:lang w:val="en-US" w:eastAsia="en-US" w:bidi="ar-SA"/>
      </w:rPr>
    </w:lvl>
    <w:lvl w:ilvl="2">
      <w:start w:val="1"/>
      <w:numFmt w:val="upperLetter"/>
      <w:lvlText w:val="%3."/>
      <w:lvlJc w:val="left"/>
      <w:pPr>
        <w:ind w:left="1800" w:hanging="360"/>
      </w:pPr>
      <w:rPr>
        <w:rFonts w:ascii="Trebuchet MS" w:eastAsia="Trebuchet MS" w:hAnsi="Trebuchet MS" w:cs="Trebuchet MS" w:hint="default"/>
        <w:b w:val="0"/>
        <w:bCs w:val="0"/>
        <w:i w:val="0"/>
        <w:iCs w:val="0"/>
        <w:spacing w:val="0"/>
        <w:w w:val="91"/>
        <w:sz w:val="24"/>
        <w:szCs w:val="24"/>
        <w:lang w:val="en-US" w:eastAsia="en-US" w:bidi="ar-SA"/>
      </w:rPr>
    </w:lvl>
    <w:lvl w:ilvl="3">
      <w:numFmt w:val="bullet"/>
      <w:lvlText w:val="•"/>
      <w:lvlJc w:val="left"/>
      <w:pPr>
        <w:ind w:left="2835" w:hanging="360"/>
      </w:pPr>
      <w:rPr>
        <w:rFonts w:hint="default"/>
        <w:lang w:val="en-US" w:eastAsia="en-US" w:bidi="ar-SA"/>
      </w:rPr>
    </w:lvl>
    <w:lvl w:ilvl="4">
      <w:numFmt w:val="bullet"/>
      <w:lvlText w:val="•"/>
      <w:lvlJc w:val="left"/>
      <w:pPr>
        <w:ind w:left="3870" w:hanging="360"/>
      </w:pPr>
      <w:rPr>
        <w:rFonts w:hint="default"/>
        <w:lang w:val="en-US" w:eastAsia="en-US" w:bidi="ar-SA"/>
      </w:rPr>
    </w:lvl>
    <w:lvl w:ilvl="5">
      <w:numFmt w:val="bullet"/>
      <w:lvlText w:val="•"/>
      <w:lvlJc w:val="left"/>
      <w:pPr>
        <w:ind w:left="490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7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13" w15:restartNumberingAfterBreak="0">
    <w:nsid w:val="7BF11A91"/>
    <w:multiLevelType w:val="multilevel"/>
    <w:tmpl w:val="F05E0C7C"/>
    <w:lvl w:ilvl="0">
      <w:start w:val="1"/>
      <w:numFmt w:val="decimal"/>
      <w:lvlText w:val="%1."/>
      <w:lvlJc w:val="left"/>
      <w:pPr>
        <w:ind w:left="641" w:hanging="281"/>
      </w:pPr>
      <w:rPr>
        <w:rFonts w:ascii="Times New Roman" w:hAnsi="Times New Roman" w:cs="Times New Roman" w:hint="default"/>
        <w:b w:val="0"/>
        <w:bCs/>
        <w:spacing w:val="0"/>
        <w:w w:val="98"/>
        <w:lang w:val="en-US" w:eastAsia="en-US" w:bidi="ar-SA"/>
      </w:rPr>
    </w:lvl>
    <w:lvl w:ilvl="1">
      <w:start w:val="1"/>
      <w:numFmt w:val="decimal"/>
      <w:lvlText w:val="%1.%2"/>
      <w:lvlJc w:val="left"/>
      <w:pPr>
        <w:ind w:left="1140"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133" w:hanging="420"/>
      </w:pPr>
      <w:rPr>
        <w:rFonts w:hint="default"/>
        <w:lang w:val="en-US" w:eastAsia="en-US" w:bidi="ar-SA"/>
      </w:rPr>
    </w:lvl>
    <w:lvl w:ilvl="3">
      <w:numFmt w:val="bullet"/>
      <w:lvlText w:val="•"/>
      <w:lvlJc w:val="left"/>
      <w:pPr>
        <w:ind w:left="3126" w:hanging="420"/>
      </w:pPr>
      <w:rPr>
        <w:rFonts w:hint="default"/>
        <w:lang w:val="en-US" w:eastAsia="en-US" w:bidi="ar-SA"/>
      </w:rPr>
    </w:lvl>
    <w:lvl w:ilvl="4">
      <w:numFmt w:val="bullet"/>
      <w:lvlText w:val="•"/>
      <w:lvlJc w:val="left"/>
      <w:pPr>
        <w:ind w:left="4120" w:hanging="420"/>
      </w:pPr>
      <w:rPr>
        <w:rFonts w:hint="default"/>
        <w:lang w:val="en-US" w:eastAsia="en-US" w:bidi="ar-SA"/>
      </w:rPr>
    </w:lvl>
    <w:lvl w:ilvl="5">
      <w:numFmt w:val="bullet"/>
      <w:lvlText w:val="•"/>
      <w:lvlJc w:val="left"/>
      <w:pPr>
        <w:ind w:left="5113" w:hanging="420"/>
      </w:pPr>
      <w:rPr>
        <w:rFonts w:hint="default"/>
        <w:lang w:val="en-US" w:eastAsia="en-US" w:bidi="ar-SA"/>
      </w:rPr>
    </w:lvl>
    <w:lvl w:ilvl="6">
      <w:numFmt w:val="bullet"/>
      <w:lvlText w:val="•"/>
      <w:lvlJc w:val="left"/>
      <w:pPr>
        <w:ind w:left="6106" w:hanging="420"/>
      </w:pPr>
      <w:rPr>
        <w:rFonts w:hint="default"/>
        <w:lang w:val="en-US" w:eastAsia="en-US" w:bidi="ar-SA"/>
      </w:rPr>
    </w:lvl>
    <w:lvl w:ilvl="7">
      <w:numFmt w:val="bullet"/>
      <w:lvlText w:val="•"/>
      <w:lvlJc w:val="left"/>
      <w:pPr>
        <w:ind w:left="7100" w:hanging="420"/>
      </w:pPr>
      <w:rPr>
        <w:rFonts w:hint="default"/>
        <w:lang w:val="en-US" w:eastAsia="en-US" w:bidi="ar-SA"/>
      </w:rPr>
    </w:lvl>
    <w:lvl w:ilvl="8">
      <w:numFmt w:val="bullet"/>
      <w:lvlText w:val="•"/>
      <w:lvlJc w:val="left"/>
      <w:pPr>
        <w:ind w:left="8093" w:hanging="420"/>
      </w:pPr>
      <w:rPr>
        <w:rFonts w:hint="default"/>
        <w:lang w:val="en-US" w:eastAsia="en-US" w:bidi="ar-SA"/>
      </w:rPr>
    </w:lvl>
  </w:abstractNum>
  <w:num w:numId="1" w16cid:durableId="490216237">
    <w:abstractNumId w:val="5"/>
  </w:num>
  <w:num w:numId="2" w16cid:durableId="509419391">
    <w:abstractNumId w:val="4"/>
  </w:num>
  <w:num w:numId="3" w16cid:durableId="1557205413">
    <w:abstractNumId w:val="9"/>
  </w:num>
  <w:num w:numId="4" w16cid:durableId="1911496051">
    <w:abstractNumId w:val="1"/>
  </w:num>
  <w:num w:numId="5" w16cid:durableId="854268368">
    <w:abstractNumId w:val="8"/>
  </w:num>
  <w:num w:numId="6" w16cid:durableId="1176114126">
    <w:abstractNumId w:val="11"/>
  </w:num>
  <w:num w:numId="7" w16cid:durableId="182786252">
    <w:abstractNumId w:val="2"/>
  </w:num>
  <w:num w:numId="8" w16cid:durableId="1144270918">
    <w:abstractNumId w:val="12"/>
  </w:num>
  <w:num w:numId="9" w16cid:durableId="805508128">
    <w:abstractNumId w:val="13"/>
  </w:num>
  <w:num w:numId="10" w16cid:durableId="1400901580">
    <w:abstractNumId w:val="7"/>
  </w:num>
  <w:num w:numId="11" w16cid:durableId="1907915916">
    <w:abstractNumId w:val="10"/>
  </w:num>
  <w:num w:numId="12" w16cid:durableId="747963997">
    <w:abstractNumId w:val="0"/>
  </w:num>
  <w:num w:numId="13" w16cid:durableId="532421617">
    <w:abstractNumId w:val="3"/>
  </w:num>
  <w:num w:numId="14" w16cid:durableId="8521842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E4143"/>
    <w:rsid w:val="00002FB3"/>
    <w:rsid w:val="00087FE7"/>
    <w:rsid w:val="0009158D"/>
    <w:rsid w:val="000B23E3"/>
    <w:rsid w:val="000B5A7A"/>
    <w:rsid w:val="000D5B42"/>
    <w:rsid w:val="00107225"/>
    <w:rsid w:val="0014458D"/>
    <w:rsid w:val="00177F2A"/>
    <w:rsid w:val="001A4F91"/>
    <w:rsid w:val="001D2744"/>
    <w:rsid w:val="002270FD"/>
    <w:rsid w:val="00274061"/>
    <w:rsid w:val="00280FEB"/>
    <w:rsid w:val="00293147"/>
    <w:rsid w:val="002F0157"/>
    <w:rsid w:val="002F0EA4"/>
    <w:rsid w:val="00305809"/>
    <w:rsid w:val="0033686D"/>
    <w:rsid w:val="0034375A"/>
    <w:rsid w:val="00363B4D"/>
    <w:rsid w:val="003C70F3"/>
    <w:rsid w:val="003F10F5"/>
    <w:rsid w:val="00457417"/>
    <w:rsid w:val="00462A72"/>
    <w:rsid w:val="0049098B"/>
    <w:rsid w:val="004E294B"/>
    <w:rsid w:val="004F7F5F"/>
    <w:rsid w:val="0055745E"/>
    <w:rsid w:val="0059621B"/>
    <w:rsid w:val="00625F84"/>
    <w:rsid w:val="006922B8"/>
    <w:rsid w:val="006D50FE"/>
    <w:rsid w:val="006E4143"/>
    <w:rsid w:val="007D5BE4"/>
    <w:rsid w:val="00857DC8"/>
    <w:rsid w:val="0089461B"/>
    <w:rsid w:val="008B44AA"/>
    <w:rsid w:val="008E0A77"/>
    <w:rsid w:val="008F6131"/>
    <w:rsid w:val="00920063"/>
    <w:rsid w:val="009A750C"/>
    <w:rsid w:val="00A4285E"/>
    <w:rsid w:val="00A531B0"/>
    <w:rsid w:val="00A8392F"/>
    <w:rsid w:val="00AE3B0C"/>
    <w:rsid w:val="00AE47CB"/>
    <w:rsid w:val="00AF6204"/>
    <w:rsid w:val="00AF7523"/>
    <w:rsid w:val="00B41CB8"/>
    <w:rsid w:val="00BD70D8"/>
    <w:rsid w:val="00C84593"/>
    <w:rsid w:val="00C86E1A"/>
    <w:rsid w:val="00CF2670"/>
    <w:rsid w:val="00D62095"/>
    <w:rsid w:val="00D9301F"/>
    <w:rsid w:val="00DF2692"/>
    <w:rsid w:val="00E51E1C"/>
    <w:rsid w:val="00EE2057"/>
    <w:rsid w:val="00EE329F"/>
    <w:rsid w:val="00EF122F"/>
    <w:rsid w:val="00F065A8"/>
    <w:rsid w:val="00F92FC6"/>
    <w:rsid w:val="00F93ABE"/>
    <w:rsid w:val="00FF0B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BD8B7"/>
  <w15:docId w15:val="{A98C6D9D-426C-4FE9-B2A4-66AAE0B1F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ind w:left="719" w:hanging="359"/>
      <w:outlineLvl w:val="0"/>
    </w:pPr>
    <w:rPr>
      <w:rFonts w:ascii="Trebuchet MS" w:eastAsia="Trebuchet MS" w:hAnsi="Trebuchet MS" w:cs="Trebuchet MS"/>
      <w:sz w:val="40"/>
      <w:szCs w:val="40"/>
    </w:rPr>
  </w:style>
  <w:style w:type="paragraph" w:styleId="Heading2">
    <w:name w:val="heading 2"/>
    <w:basedOn w:val="Normal"/>
    <w:uiPriority w:val="9"/>
    <w:unhideWhenUsed/>
    <w:qFormat/>
    <w:pPr>
      <w:jc w:val="center"/>
      <w:outlineLvl w:val="1"/>
    </w:pPr>
    <w:rPr>
      <w:b/>
      <w:bCs/>
      <w:sz w:val="36"/>
      <w:szCs w:val="36"/>
    </w:rPr>
  </w:style>
  <w:style w:type="paragraph" w:styleId="Heading3">
    <w:name w:val="heading 3"/>
    <w:basedOn w:val="Normal"/>
    <w:link w:val="Heading3Char"/>
    <w:uiPriority w:val="9"/>
    <w:unhideWhenUsed/>
    <w:qFormat/>
    <w:pPr>
      <w:spacing w:before="1"/>
      <w:ind w:left="885" w:hanging="525"/>
      <w:outlineLvl w:val="2"/>
    </w:pPr>
    <w:rPr>
      <w:rFonts w:ascii="Trebuchet MS" w:eastAsia="Trebuchet MS" w:hAnsi="Trebuchet MS" w:cs="Trebuchet MS"/>
      <w:sz w:val="32"/>
      <w:szCs w:val="32"/>
    </w:rPr>
  </w:style>
  <w:style w:type="paragraph" w:styleId="Heading4">
    <w:name w:val="heading 4"/>
    <w:basedOn w:val="Normal"/>
    <w:uiPriority w:val="9"/>
    <w:unhideWhenUsed/>
    <w:qFormat/>
    <w:pPr>
      <w:ind w:left="1799"/>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639" w:hanging="279"/>
    </w:pPr>
    <w:rPr>
      <w:sz w:val="28"/>
      <w:szCs w:val="28"/>
    </w:rPr>
  </w:style>
  <w:style w:type="paragraph" w:styleId="TOC2">
    <w:name w:val="toc 2"/>
    <w:basedOn w:val="Normal"/>
    <w:uiPriority w:val="1"/>
    <w:qFormat/>
    <w:pPr>
      <w:spacing w:before="58"/>
      <w:ind w:left="624" w:hanging="264"/>
    </w:pPr>
    <w:rPr>
      <w:rFonts w:ascii="Trebuchet MS" w:eastAsia="Trebuchet MS" w:hAnsi="Trebuchet MS" w:cs="Trebuchet MS"/>
      <w:sz w:val="26"/>
      <w:szCs w:val="26"/>
    </w:rPr>
  </w:style>
  <w:style w:type="paragraph" w:styleId="TOC3">
    <w:name w:val="toc 3"/>
    <w:basedOn w:val="Normal"/>
    <w:uiPriority w:val="1"/>
    <w:qFormat/>
    <w:pPr>
      <w:spacing w:before="62"/>
      <w:ind w:left="1139" w:hanging="419"/>
    </w:pPr>
    <w:rPr>
      <w:sz w:val="28"/>
      <w:szCs w:val="28"/>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AE3B0C"/>
    <w:pPr>
      <w:widowControl/>
      <w:autoSpaceDE/>
      <w:autoSpaceDN/>
      <w:spacing w:before="100" w:beforeAutospacing="1" w:after="100" w:afterAutospacing="1"/>
    </w:pPr>
    <w:rPr>
      <w:sz w:val="24"/>
      <w:szCs w:val="24"/>
      <w:lang w:val="en-GB" w:eastAsia="en-GB"/>
    </w:rPr>
  </w:style>
  <w:style w:type="numbering" w:customStyle="1" w:styleId="References">
    <w:name w:val="References"/>
    <w:uiPriority w:val="99"/>
    <w:rsid w:val="0009158D"/>
    <w:pPr>
      <w:numPr>
        <w:numId w:val="12"/>
      </w:numPr>
    </w:pPr>
  </w:style>
  <w:style w:type="character" w:customStyle="1" w:styleId="Heading3Char">
    <w:name w:val="Heading 3 Char"/>
    <w:basedOn w:val="DefaultParagraphFont"/>
    <w:link w:val="Heading3"/>
    <w:uiPriority w:val="9"/>
    <w:rsid w:val="000B23E3"/>
    <w:rPr>
      <w:rFonts w:ascii="Trebuchet MS" w:eastAsia="Trebuchet MS" w:hAnsi="Trebuchet MS" w:cs="Trebuchet MS"/>
      <w:sz w:val="32"/>
      <w:szCs w:val="32"/>
    </w:rPr>
  </w:style>
  <w:style w:type="table" w:styleId="TableGrid">
    <w:name w:val="Table Grid"/>
    <w:basedOn w:val="TableNormal"/>
    <w:uiPriority w:val="39"/>
    <w:rsid w:val="000B23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42953">
      <w:bodyDiv w:val="1"/>
      <w:marLeft w:val="0"/>
      <w:marRight w:val="0"/>
      <w:marTop w:val="0"/>
      <w:marBottom w:val="0"/>
      <w:divBdr>
        <w:top w:val="none" w:sz="0" w:space="0" w:color="auto"/>
        <w:left w:val="none" w:sz="0" w:space="0" w:color="auto"/>
        <w:bottom w:val="none" w:sz="0" w:space="0" w:color="auto"/>
        <w:right w:val="none" w:sz="0" w:space="0" w:color="auto"/>
      </w:divBdr>
    </w:div>
    <w:div w:id="208885177">
      <w:bodyDiv w:val="1"/>
      <w:marLeft w:val="0"/>
      <w:marRight w:val="0"/>
      <w:marTop w:val="0"/>
      <w:marBottom w:val="0"/>
      <w:divBdr>
        <w:top w:val="none" w:sz="0" w:space="0" w:color="auto"/>
        <w:left w:val="none" w:sz="0" w:space="0" w:color="auto"/>
        <w:bottom w:val="none" w:sz="0" w:space="0" w:color="auto"/>
        <w:right w:val="none" w:sz="0" w:space="0" w:color="auto"/>
      </w:divBdr>
    </w:div>
    <w:div w:id="528681960">
      <w:bodyDiv w:val="1"/>
      <w:marLeft w:val="0"/>
      <w:marRight w:val="0"/>
      <w:marTop w:val="0"/>
      <w:marBottom w:val="0"/>
      <w:divBdr>
        <w:top w:val="none" w:sz="0" w:space="0" w:color="auto"/>
        <w:left w:val="none" w:sz="0" w:space="0" w:color="auto"/>
        <w:bottom w:val="none" w:sz="0" w:space="0" w:color="auto"/>
        <w:right w:val="none" w:sz="0" w:space="0" w:color="auto"/>
      </w:divBdr>
    </w:div>
    <w:div w:id="626937678">
      <w:bodyDiv w:val="1"/>
      <w:marLeft w:val="0"/>
      <w:marRight w:val="0"/>
      <w:marTop w:val="0"/>
      <w:marBottom w:val="0"/>
      <w:divBdr>
        <w:top w:val="none" w:sz="0" w:space="0" w:color="auto"/>
        <w:left w:val="none" w:sz="0" w:space="0" w:color="auto"/>
        <w:bottom w:val="none" w:sz="0" w:space="0" w:color="auto"/>
        <w:right w:val="none" w:sz="0" w:space="0" w:color="auto"/>
      </w:divBdr>
    </w:div>
    <w:div w:id="720637947">
      <w:bodyDiv w:val="1"/>
      <w:marLeft w:val="0"/>
      <w:marRight w:val="0"/>
      <w:marTop w:val="0"/>
      <w:marBottom w:val="0"/>
      <w:divBdr>
        <w:top w:val="none" w:sz="0" w:space="0" w:color="auto"/>
        <w:left w:val="none" w:sz="0" w:space="0" w:color="auto"/>
        <w:bottom w:val="none" w:sz="0" w:space="0" w:color="auto"/>
        <w:right w:val="none" w:sz="0" w:space="0" w:color="auto"/>
      </w:divBdr>
    </w:div>
    <w:div w:id="831337132">
      <w:bodyDiv w:val="1"/>
      <w:marLeft w:val="0"/>
      <w:marRight w:val="0"/>
      <w:marTop w:val="0"/>
      <w:marBottom w:val="0"/>
      <w:divBdr>
        <w:top w:val="none" w:sz="0" w:space="0" w:color="auto"/>
        <w:left w:val="none" w:sz="0" w:space="0" w:color="auto"/>
        <w:bottom w:val="none" w:sz="0" w:space="0" w:color="auto"/>
        <w:right w:val="none" w:sz="0" w:space="0" w:color="auto"/>
      </w:divBdr>
    </w:div>
    <w:div w:id="1107122476">
      <w:bodyDiv w:val="1"/>
      <w:marLeft w:val="0"/>
      <w:marRight w:val="0"/>
      <w:marTop w:val="0"/>
      <w:marBottom w:val="0"/>
      <w:divBdr>
        <w:top w:val="none" w:sz="0" w:space="0" w:color="auto"/>
        <w:left w:val="none" w:sz="0" w:space="0" w:color="auto"/>
        <w:bottom w:val="none" w:sz="0" w:space="0" w:color="auto"/>
        <w:right w:val="none" w:sz="0" w:space="0" w:color="auto"/>
      </w:divBdr>
    </w:div>
    <w:div w:id="1136609915">
      <w:bodyDiv w:val="1"/>
      <w:marLeft w:val="0"/>
      <w:marRight w:val="0"/>
      <w:marTop w:val="0"/>
      <w:marBottom w:val="0"/>
      <w:divBdr>
        <w:top w:val="none" w:sz="0" w:space="0" w:color="auto"/>
        <w:left w:val="none" w:sz="0" w:space="0" w:color="auto"/>
        <w:bottom w:val="none" w:sz="0" w:space="0" w:color="auto"/>
        <w:right w:val="none" w:sz="0" w:space="0" w:color="auto"/>
      </w:divBdr>
    </w:div>
    <w:div w:id="1268929297">
      <w:bodyDiv w:val="1"/>
      <w:marLeft w:val="0"/>
      <w:marRight w:val="0"/>
      <w:marTop w:val="0"/>
      <w:marBottom w:val="0"/>
      <w:divBdr>
        <w:top w:val="none" w:sz="0" w:space="0" w:color="auto"/>
        <w:left w:val="none" w:sz="0" w:space="0" w:color="auto"/>
        <w:bottom w:val="none" w:sz="0" w:space="0" w:color="auto"/>
        <w:right w:val="none" w:sz="0" w:space="0" w:color="auto"/>
      </w:divBdr>
    </w:div>
    <w:div w:id="1406881638">
      <w:bodyDiv w:val="1"/>
      <w:marLeft w:val="0"/>
      <w:marRight w:val="0"/>
      <w:marTop w:val="0"/>
      <w:marBottom w:val="0"/>
      <w:divBdr>
        <w:top w:val="none" w:sz="0" w:space="0" w:color="auto"/>
        <w:left w:val="none" w:sz="0" w:space="0" w:color="auto"/>
        <w:bottom w:val="none" w:sz="0" w:space="0" w:color="auto"/>
        <w:right w:val="none" w:sz="0" w:space="0" w:color="auto"/>
      </w:divBdr>
    </w:div>
    <w:div w:id="1421608413">
      <w:bodyDiv w:val="1"/>
      <w:marLeft w:val="0"/>
      <w:marRight w:val="0"/>
      <w:marTop w:val="0"/>
      <w:marBottom w:val="0"/>
      <w:divBdr>
        <w:top w:val="none" w:sz="0" w:space="0" w:color="auto"/>
        <w:left w:val="none" w:sz="0" w:space="0" w:color="auto"/>
        <w:bottom w:val="none" w:sz="0" w:space="0" w:color="auto"/>
        <w:right w:val="none" w:sz="0" w:space="0" w:color="auto"/>
      </w:divBdr>
    </w:div>
    <w:div w:id="1550805611">
      <w:bodyDiv w:val="1"/>
      <w:marLeft w:val="0"/>
      <w:marRight w:val="0"/>
      <w:marTop w:val="0"/>
      <w:marBottom w:val="0"/>
      <w:divBdr>
        <w:top w:val="none" w:sz="0" w:space="0" w:color="auto"/>
        <w:left w:val="none" w:sz="0" w:space="0" w:color="auto"/>
        <w:bottom w:val="none" w:sz="0" w:space="0" w:color="auto"/>
        <w:right w:val="none" w:sz="0" w:space="0" w:color="auto"/>
      </w:divBdr>
    </w:div>
    <w:div w:id="1674256363">
      <w:bodyDiv w:val="1"/>
      <w:marLeft w:val="0"/>
      <w:marRight w:val="0"/>
      <w:marTop w:val="0"/>
      <w:marBottom w:val="0"/>
      <w:divBdr>
        <w:top w:val="none" w:sz="0" w:space="0" w:color="auto"/>
        <w:left w:val="none" w:sz="0" w:space="0" w:color="auto"/>
        <w:bottom w:val="none" w:sz="0" w:space="0" w:color="auto"/>
        <w:right w:val="none" w:sz="0" w:space="0" w:color="auto"/>
      </w:divBdr>
    </w:div>
    <w:div w:id="1718891876">
      <w:bodyDiv w:val="1"/>
      <w:marLeft w:val="0"/>
      <w:marRight w:val="0"/>
      <w:marTop w:val="0"/>
      <w:marBottom w:val="0"/>
      <w:divBdr>
        <w:top w:val="none" w:sz="0" w:space="0" w:color="auto"/>
        <w:left w:val="none" w:sz="0" w:space="0" w:color="auto"/>
        <w:bottom w:val="none" w:sz="0" w:space="0" w:color="auto"/>
        <w:right w:val="none" w:sz="0" w:space="0" w:color="auto"/>
      </w:divBdr>
    </w:div>
    <w:div w:id="1930505482">
      <w:bodyDiv w:val="1"/>
      <w:marLeft w:val="0"/>
      <w:marRight w:val="0"/>
      <w:marTop w:val="0"/>
      <w:marBottom w:val="0"/>
      <w:divBdr>
        <w:top w:val="none" w:sz="0" w:space="0" w:color="auto"/>
        <w:left w:val="none" w:sz="0" w:space="0" w:color="auto"/>
        <w:bottom w:val="none" w:sz="0" w:space="0" w:color="auto"/>
        <w:right w:val="none" w:sz="0" w:space="0" w:color="auto"/>
      </w:divBdr>
    </w:div>
    <w:div w:id="1991707218">
      <w:bodyDiv w:val="1"/>
      <w:marLeft w:val="0"/>
      <w:marRight w:val="0"/>
      <w:marTop w:val="0"/>
      <w:marBottom w:val="0"/>
      <w:divBdr>
        <w:top w:val="none" w:sz="0" w:space="0" w:color="auto"/>
        <w:left w:val="none" w:sz="0" w:space="0" w:color="auto"/>
        <w:bottom w:val="none" w:sz="0" w:space="0" w:color="auto"/>
        <w:right w:val="none" w:sz="0" w:space="0" w:color="auto"/>
      </w:divBdr>
    </w:div>
    <w:div w:id="20299870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nmit-1NT23CS253/LifeMML"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C5754-CE2B-41B9-9384-963F28554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17</Pages>
  <Words>3109</Words>
  <Characters>17725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SWAPNA</dc:creator>
  <cp:lastModifiedBy>roma narayan</cp:lastModifiedBy>
  <cp:revision>50</cp:revision>
  <dcterms:created xsi:type="dcterms:W3CDTF">2026-03-09T15:55:00Z</dcterms:created>
  <dcterms:modified xsi:type="dcterms:W3CDTF">2026-03-19T12:45:00Z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Microsoft® Word 2019</vt:lpwstr>
  </property>
  <property fmtid="{D5CDD505-2E9C-101B-9397-08002B2CF9AE}" pid="4" name="LastSaved">
    <vt:filetime>2026-03-09T00:00:00Z</vt:filetime>
  </property>
  <property fmtid="{D5CDD505-2E9C-101B-9397-08002B2CF9AE}" pid="5" name="Producer">
    <vt:lpwstr>Microsoft® Word 2019</vt:lpwstr>
  </property>
</Properties>
</file>