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9CEDA" w14:textId="77777777" w:rsidR="005072C5" w:rsidRPr="00A66A04" w:rsidRDefault="005072C5" w:rsidP="005072C5">
      <w:pPr>
        <w:widowControl w:val="0"/>
        <w:tabs>
          <w:tab w:val="left" w:pos="6849"/>
        </w:tabs>
        <w:autoSpaceDE w:val="0"/>
        <w:autoSpaceDN w:val="0"/>
        <w:spacing w:after="0" w:line="240" w:lineRule="auto"/>
        <w:ind w:left="810"/>
        <w:rPr>
          <w:rFonts w:ascii="Times New Roman" w:eastAsia="Times New Roman" w:hAnsi="Times New Roman" w:cs="Times New Roman"/>
          <w:sz w:val="20"/>
        </w:rPr>
      </w:pPr>
      <w:r w:rsidRPr="00A66A04">
        <w:rPr>
          <w:rFonts w:ascii="Times New Roman" w:eastAsia="Times New Roman" w:hAnsi="Times New Roman" w:cs="Times New Roman"/>
          <w:noProof/>
          <w:sz w:val="20"/>
          <w:lang w:val="en-US"/>
        </w:rPr>
        <mc:AlternateContent>
          <mc:Choice Requires="wps">
            <w:drawing>
              <wp:inline distT="0" distB="0" distL="0" distR="0" wp14:anchorId="46651E25" wp14:editId="3042473C">
                <wp:extent cx="3918585" cy="891540"/>
                <wp:effectExtent l="0" t="0" r="0" b="381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5072C5" w14:paraId="46B77DE6" w14:textId="77777777">
                              <w:trPr>
                                <w:trHeight w:val="1404"/>
                              </w:trPr>
                              <w:tc>
                                <w:tcPr>
                                  <w:tcW w:w="1820" w:type="dxa"/>
                                </w:tcPr>
                                <w:p w14:paraId="55ABB379" w14:textId="77777777" w:rsidR="005072C5" w:rsidRDefault="005072C5">
                                  <w:pPr>
                                    <w:pStyle w:val="TableParagraph"/>
                                    <w:spacing w:line="240" w:lineRule="auto"/>
                                    <w:ind w:left="219"/>
                                    <w:rPr>
                                      <w:sz w:val="20"/>
                                    </w:rPr>
                                  </w:pPr>
                                  <w:r>
                                    <w:rPr>
                                      <w:noProof/>
                                      <w:sz w:val="20"/>
                                      <w:lang w:val="en-US"/>
                                    </w:rPr>
                                    <w:drawing>
                                      <wp:inline distT="0" distB="0" distL="0" distR="0" wp14:anchorId="7762B1B1" wp14:editId="2047B875">
                                        <wp:extent cx="864203" cy="864203"/>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64203" cy="864203"/>
                                                </a:xfrm>
                                                <a:prstGeom prst="rect">
                                                  <a:avLst/>
                                                </a:prstGeom>
                                              </pic:spPr>
                                            </pic:pic>
                                          </a:graphicData>
                                        </a:graphic>
                                      </wp:inline>
                                    </w:drawing>
                                  </w:r>
                                </w:p>
                              </w:tc>
                              <w:tc>
                                <w:tcPr>
                                  <w:tcW w:w="4351" w:type="dxa"/>
                                </w:tcPr>
                                <w:p w14:paraId="37111408" w14:textId="77777777" w:rsidR="005072C5" w:rsidRDefault="005072C5">
                                  <w:pPr>
                                    <w:pStyle w:val="TableParagraph"/>
                                    <w:spacing w:before="2" w:line="240" w:lineRule="auto"/>
                                    <w:ind w:left="0"/>
                                    <w:rPr>
                                      <w:sz w:val="35"/>
                                    </w:rPr>
                                  </w:pPr>
                                </w:p>
                                <w:p w14:paraId="253A400A" w14:textId="77777777" w:rsidR="005072C5" w:rsidRDefault="005072C5">
                                  <w:pPr>
                                    <w:pStyle w:val="TableParagraph"/>
                                    <w:spacing w:line="240" w:lineRule="auto"/>
                                    <w:ind w:left="216" w:right="193" w:firstLine="353"/>
                                    <w:rPr>
                                      <w:sz w:val="32"/>
                                    </w:rPr>
                                  </w:pPr>
                                  <w:r>
                                    <w:rPr>
                                      <w:sz w:val="32"/>
                                    </w:rPr>
                                    <w:t>UNIVERZITET U NIŠU</w:t>
                                  </w:r>
                                  <w:r>
                                    <w:rPr>
                                      <w:spacing w:val="1"/>
                                      <w:sz w:val="32"/>
                                    </w:rPr>
                                    <w:t xml:space="preserve"> </w:t>
                                  </w:r>
                                  <w:r>
                                    <w:rPr>
                                      <w:sz w:val="32"/>
                                    </w:rPr>
                                    <w:t>ELEKTRONSKI</w:t>
                                  </w:r>
                                  <w:r>
                                    <w:rPr>
                                      <w:spacing w:val="-16"/>
                                      <w:sz w:val="32"/>
                                    </w:rPr>
                                    <w:t xml:space="preserve"> </w:t>
                                  </w:r>
                                  <w:r>
                                    <w:rPr>
                                      <w:sz w:val="32"/>
                                    </w:rPr>
                                    <w:t>FAKULTET</w:t>
                                  </w:r>
                                </w:p>
                              </w:tc>
                            </w:tr>
                          </w:tbl>
                          <w:p w14:paraId="0865B839" w14:textId="77777777" w:rsidR="005072C5" w:rsidRDefault="005072C5" w:rsidP="005072C5">
                            <w:pPr>
                              <w:pStyle w:val="BodyText"/>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4" o:spid="_x0000_s1026" type="#_x0000_t202" style="width:308.5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62sAIAAKs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5072C5" w14:paraId="46B77DE6" w14:textId="77777777">
                        <w:trPr>
                          <w:trHeight w:val="1404"/>
                        </w:trPr>
                        <w:tc>
                          <w:tcPr>
                            <w:tcW w:w="1820" w:type="dxa"/>
                          </w:tcPr>
                          <w:p w14:paraId="55ABB379" w14:textId="77777777" w:rsidR="005072C5" w:rsidRDefault="005072C5">
                            <w:pPr>
                              <w:pStyle w:val="TableParagraph"/>
                              <w:spacing w:line="240" w:lineRule="auto"/>
                              <w:ind w:left="219"/>
                              <w:rPr>
                                <w:sz w:val="20"/>
                              </w:rPr>
                            </w:pPr>
                            <w:r>
                              <w:rPr>
                                <w:noProof/>
                                <w:sz w:val="20"/>
                                <w:lang w:val="en-US"/>
                              </w:rPr>
                              <w:drawing>
                                <wp:inline distT="0" distB="0" distL="0" distR="0" wp14:anchorId="7762B1B1" wp14:editId="2047B875">
                                  <wp:extent cx="864203" cy="864203"/>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864203" cy="864203"/>
                                          </a:xfrm>
                                          <a:prstGeom prst="rect">
                                            <a:avLst/>
                                          </a:prstGeom>
                                        </pic:spPr>
                                      </pic:pic>
                                    </a:graphicData>
                                  </a:graphic>
                                </wp:inline>
                              </w:drawing>
                            </w:r>
                          </w:p>
                        </w:tc>
                        <w:tc>
                          <w:tcPr>
                            <w:tcW w:w="4351" w:type="dxa"/>
                          </w:tcPr>
                          <w:p w14:paraId="37111408" w14:textId="77777777" w:rsidR="005072C5" w:rsidRDefault="005072C5">
                            <w:pPr>
                              <w:pStyle w:val="TableParagraph"/>
                              <w:spacing w:before="2" w:line="240" w:lineRule="auto"/>
                              <w:ind w:left="0"/>
                              <w:rPr>
                                <w:sz w:val="35"/>
                              </w:rPr>
                            </w:pPr>
                          </w:p>
                          <w:p w14:paraId="253A400A" w14:textId="77777777" w:rsidR="005072C5" w:rsidRDefault="005072C5">
                            <w:pPr>
                              <w:pStyle w:val="TableParagraph"/>
                              <w:spacing w:line="240" w:lineRule="auto"/>
                              <w:ind w:left="216" w:right="193" w:firstLine="353"/>
                              <w:rPr>
                                <w:sz w:val="32"/>
                              </w:rPr>
                            </w:pPr>
                            <w:r>
                              <w:rPr>
                                <w:sz w:val="32"/>
                              </w:rPr>
                              <w:t>UNIVERZITET U NIŠU</w:t>
                            </w:r>
                            <w:r>
                              <w:rPr>
                                <w:spacing w:val="1"/>
                                <w:sz w:val="32"/>
                              </w:rPr>
                              <w:t xml:space="preserve"> </w:t>
                            </w:r>
                            <w:r>
                              <w:rPr>
                                <w:sz w:val="32"/>
                              </w:rPr>
                              <w:t>ELEKTRONSKI</w:t>
                            </w:r>
                            <w:r>
                              <w:rPr>
                                <w:spacing w:val="-16"/>
                                <w:sz w:val="32"/>
                              </w:rPr>
                              <w:t xml:space="preserve"> </w:t>
                            </w:r>
                            <w:r>
                              <w:rPr>
                                <w:sz w:val="32"/>
                              </w:rPr>
                              <w:t>FAKULTET</w:t>
                            </w:r>
                          </w:p>
                        </w:tc>
                      </w:tr>
                    </w:tbl>
                    <w:p w14:paraId="0865B839" w14:textId="77777777" w:rsidR="005072C5" w:rsidRDefault="005072C5" w:rsidP="005072C5">
                      <w:pPr>
                        <w:pStyle w:val="BodyText"/>
                      </w:pPr>
                    </w:p>
                  </w:txbxContent>
                </v:textbox>
                <w10:anchorlock/>
              </v:shape>
            </w:pict>
          </mc:Fallback>
        </mc:AlternateContent>
      </w:r>
      <w:r w:rsidRPr="00A66A04">
        <w:rPr>
          <w:rFonts w:ascii="Times New Roman" w:eastAsia="Times New Roman" w:hAnsi="Times New Roman" w:cs="Times New Roman"/>
          <w:sz w:val="20"/>
        </w:rPr>
        <w:tab/>
      </w:r>
      <w:r w:rsidRPr="00A66A04">
        <w:rPr>
          <w:rFonts w:ascii="Times New Roman" w:eastAsia="Times New Roman" w:hAnsi="Times New Roman" w:cs="Times New Roman"/>
          <w:noProof/>
          <w:position w:val="5"/>
          <w:sz w:val="20"/>
          <w:lang w:val="en-US"/>
        </w:rPr>
        <w:drawing>
          <wp:inline distT="0" distB="0" distL="0" distR="0" wp14:anchorId="79B3A1CF" wp14:editId="7B537A4E">
            <wp:extent cx="837643" cy="838200"/>
            <wp:effectExtent l="0" t="0" r="0" b="0"/>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837643" cy="838200"/>
                    </a:xfrm>
                    <a:prstGeom prst="rect">
                      <a:avLst/>
                    </a:prstGeom>
                  </pic:spPr>
                </pic:pic>
              </a:graphicData>
            </a:graphic>
          </wp:inline>
        </w:drawing>
      </w:r>
    </w:p>
    <w:p w14:paraId="7EA1691E"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114AA1A2"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77276F88"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3EEEB0A3"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65FB3D59"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726D5AE4"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6844DBAE"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34AC8FFB" w14:textId="77777777" w:rsidR="005072C5" w:rsidRPr="00A66A04" w:rsidRDefault="005072C5" w:rsidP="005072C5">
      <w:pPr>
        <w:widowControl w:val="0"/>
        <w:autoSpaceDE w:val="0"/>
        <w:autoSpaceDN w:val="0"/>
        <w:spacing w:before="7" w:after="0" w:line="360" w:lineRule="auto"/>
        <w:rPr>
          <w:rFonts w:ascii="Times New Roman" w:eastAsia="Times New Roman" w:hAnsi="Times New Roman" w:cs="Times New Roman"/>
          <w:sz w:val="19"/>
          <w:szCs w:val="24"/>
        </w:rPr>
      </w:pPr>
    </w:p>
    <w:p w14:paraId="5B1C6DFE" w14:textId="77777777" w:rsidR="005072C5" w:rsidRPr="00A66A04" w:rsidRDefault="005072C5" w:rsidP="005072C5">
      <w:pPr>
        <w:widowControl w:val="0"/>
        <w:autoSpaceDE w:val="0"/>
        <w:autoSpaceDN w:val="0"/>
        <w:spacing w:after="0" w:line="360" w:lineRule="auto"/>
        <w:ind w:left="1440" w:right="1750"/>
        <w:jc w:val="center"/>
        <w:rPr>
          <w:rFonts w:ascii="Times New Roman" w:eastAsia="Times New Roman" w:hAnsi="Times New Roman" w:cs="Times New Roman"/>
          <w:sz w:val="24"/>
          <w:szCs w:val="24"/>
        </w:rPr>
      </w:pPr>
      <w:r>
        <w:rPr>
          <w:rFonts w:ascii="Times New Roman" w:eastAsia="Times New Roman" w:hAnsi="Times New Roman" w:cs="Times New Roman"/>
          <w:b/>
          <w:sz w:val="32"/>
        </w:rPr>
        <w:t>Neo4j – Cloud baza podataka</w:t>
      </w:r>
    </w:p>
    <w:p w14:paraId="6CB492FF" w14:textId="77777777" w:rsidR="005072C5" w:rsidRPr="00A66A04" w:rsidRDefault="005072C5" w:rsidP="005072C5">
      <w:pPr>
        <w:widowControl w:val="0"/>
        <w:autoSpaceDE w:val="0"/>
        <w:autoSpaceDN w:val="0"/>
        <w:spacing w:after="0" w:line="360" w:lineRule="auto"/>
        <w:ind w:left="2434" w:right="2563"/>
        <w:jc w:val="center"/>
        <w:rPr>
          <w:rFonts w:ascii="Times New Roman" w:eastAsia="Times New Roman" w:hAnsi="Times New Roman" w:cs="Times New Roman"/>
          <w:spacing w:val="-57"/>
          <w:sz w:val="24"/>
          <w:szCs w:val="24"/>
        </w:rPr>
      </w:pPr>
      <w:r w:rsidRPr="00A66A04">
        <w:rPr>
          <w:rFonts w:ascii="Times New Roman" w:eastAsia="Times New Roman" w:hAnsi="Times New Roman" w:cs="Times New Roman"/>
          <w:sz w:val="24"/>
          <w:szCs w:val="24"/>
        </w:rPr>
        <w:t>Seminarski rad</w:t>
      </w:r>
    </w:p>
    <w:p w14:paraId="667825CA" w14:textId="77777777" w:rsidR="005072C5" w:rsidRPr="00A66A04" w:rsidRDefault="005072C5" w:rsidP="005072C5">
      <w:pPr>
        <w:widowControl w:val="0"/>
        <w:autoSpaceDE w:val="0"/>
        <w:autoSpaceDN w:val="0"/>
        <w:spacing w:after="0" w:line="360" w:lineRule="auto"/>
        <w:ind w:left="2434" w:right="2563"/>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Studijski program: Računarstvo i informatika</w:t>
      </w:r>
    </w:p>
    <w:p w14:paraId="2A4E989E" w14:textId="77777777" w:rsidR="005072C5" w:rsidRPr="00A66A04" w:rsidRDefault="005072C5" w:rsidP="005072C5">
      <w:pPr>
        <w:widowControl w:val="0"/>
        <w:autoSpaceDE w:val="0"/>
        <w:autoSpaceDN w:val="0"/>
        <w:spacing w:after="0" w:line="360" w:lineRule="auto"/>
        <w:ind w:left="2434" w:right="2563"/>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Modul: Softversko inženjerstvo</w:t>
      </w:r>
    </w:p>
    <w:p w14:paraId="24419DE5" w14:textId="77777777" w:rsidR="005072C5" w:rsidRPr="00A66A04" w:rsidRDefault="005072C5" w:rsidP="005072C5">
      <w:pPr>
        <w:widowControl w:val="0"/>
        <w:autoSpaceDE w:val="0"/>
        <w:autoSpaceDN w:val="0"/>
        <w:spacing w:before="268" w:after="0" w:line="360" w:lineRule="auto"/>
        <w:ind w:left="3158" w:right="3351"/>
        <w:jc w:val="center"/>
        <w:rPr>
          <w:rFonts w:ascii="Times New Roman" w:eastAsia="Times New Roman" w:hAnsi="Times New Roman" w:cs="Times New Roman"/>
          <w:sz w:val="24"/>
          <w:szCs w:val="24"/>
        </w:rPr>
      </w:pPr>
    </w:p>
    <w:p w14:paraId="04533263"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06C0AB6D"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287D3590"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667C9B4B"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555E7F1C"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253F4079"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069919A2"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3A790DC1"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51117DE7" w14:textId="77777777" w:rsidR="005072C5" w:rsidRPr="00A66A04" w:rsidRDefault="005072C5" w:rsidP="005072C5">
      <w:pPr>
        <w:widowControl w:val="0"/>
        <w:autoSpaceDE w:val="0"/>
        <w:autoSpaceDN w:val="0"/>
        <w:spacing w:after="0" w:line="360" w:lineRule="auto"/>
        <w:rPr>
          <w:rFonts w:ascii="Times New Roman" w:eastAsia="Times New Roman" w:hAnsi="Times New Roman" w:cs="Times New Roman"/>
          <w:sz w:val="20"/>
          <w:szCs w:val="24"/>
        </w:rPr>
      </w:pPr>
    </w:p>
    <w:p w14:paraId="2717EA20" w14:textId="77777777" w:rsidR="005072C5" w:rsidRPr="00A66A04" w:rsidRDefault="005072C5" w:rsidP="005072C5">
      <w:pPr>
        <w:widowControl w:val="0"/>
        <w:autoSpaceDE w:val="0"/>
        <w:autoSpaceDN w:val="0"/>
        <w:spacing w:before="11" w:after="0" w:line="360" w:lineRule="auto"/>
        <w:rPr>
          <w:rFonts w:ascii="Times New Roman" w:eastAsia="Times New Roman" w:hAnsi="Times New Roman" w:cs="Times New Roman"/>
          <w:sz w:val="20"/>
          <w:szCs w:val="24"/>
        </w:rPr>
      </w:pPr>
    </w:p>
    <w:tbl>
      <w:tblPr>
        <w:tblW w:w="0" w:type="auto"/>
        <w:tblInd w:w="992" w:type="dxa"/>
        <w:tblLayout w:type="fixed"/>
        <w:tblCellMar>
          <w:left w:w="0" w:type="dxa"/>
          <w:right w:w="0" w:type="dxa"/>
        </w:tblCellMar>
        <w:tblLook w:val="01E0" w:firstRow="1" w:lastRow="1" w:firstColumn="1" w:lastColumn="1" w:noHBand="0" w:noVBand="0"/>
      </w:tblPr>
      <w:tblGrid>
        <w:gridCol w:w="3817"/>
        <w:gridCol w:w="3673"/>
      </w:tblGrid>
      <w:tr w:rsidR="005072C5" w:rsidRPr="00A66A04" w14:paraId="356558BC" w14:textId="77777777" w:rsidTr="00A414FA">
        <w:trPr>
          <w:trHeight w:val="408"/>
        </w:trPr>
        <w:tc>
          <w:tcPr>
            <w:tcW w:w="3817" w:type="dxa"/>
          </w:tcPr>
          <w:p w14:paraId="5B7D93FB" w14:textId="77777777" w:rsidR="005072C5" w:rsidRPr="00A66A04" w:rsidRDefault="005072C5" w:rsidP="00A414FA">
            <w:pPr>
              <w:widowControl w:val="0"/>
              <w:autoSpaceDE w:val="0"/>
              <w:autoSpaceDN w:val="0"/>
              <w:spacing w:after="0" w:line="266" w:lineRule="exact"/>
              <w:ind w:left="182" w:right="582"/>
              <w:jc w:val="center"/>
              <w:rPr>
                <w:rFonts w:ascii="Times New Roman" w:eastAsia="Times New Roman" w:hAnsi="Times New Roman" w:cs="Times New Roman"/>
                <w:sz w:val="24"/>
              </w:rPr>
            </w:pPr>
            <w:r w:rsidRPr="00A66A04">
              <w:rPr>
                <w:rFonts w:ascii="Times New Roman" w:eastAsia="Times New Roman" w:hAnsi="Times New Roman" w:cs="Times New Roman"/>
                <w:sz w:val="24"/>
              </w:rPr>
              <w:t>Student:</w:t>
            </w:r>
          </w:p>
        </w:tc>
        <w:tc>
          <w:tcPr>
            <w:tcW w:w="3673" w:type="dxa"/>
          </w:tcPr>
          <w:p w14:paraId="7BA2F386" w14:textId="77777777" w:rsidR="005072C5" w:rsidRPr="00A66A04" w:rsidRDefault="005072C5" w:rsidP="00A414FA">
            <w:pPr>
              <w:widowControl w:val="0"/>
              <w:autoSpaceDE w:val="0"/>
              <w:autoSpaceDN w:val="0"/>
              <w:spacing w:after="0" w:line="266" w:lineRule="exact"/>
              <w:ind w:left="585" w:right="182"/>
              <w:jc w:val="center"/>
              <w:rPr>
                <w:rFonts w:ascii="Times New Roman" w:eastAsia="Times New Roman" w:hAnsi="Times New Roman" w:cs="Times New Roman"/>
                <w:sz w:val="24"/>
              </w:rPr>
            </w:pPr>
            <w:r w:rsidRPr="00A66A04">
              <w:rPr>
                <w:rFonts w:ascii="Times New Roman" w:eastAsia="Times New Roman" w:hAnsi="Times New Roman" w:cs="Times New Roman"/>
                <w:sz w:val="24"/>
              </w:rPr>
              <w:t>Profesor:</w:t>
            </w:r>
          </w:p>
        </w:tc>
      </w:tr>
      <w:tr w:rsidR="005072C5" w:rsidRPr="00A66A04" w14:paraId="47F7D863" w14:textId="77777777" w:rsidTr="00A414FA">
        <w:trPr>
          <w:trHeight w:val="408"/>
        </w:trPr>
        <w:tc>
          <w:tcPr>
            <w:tcW w:w="3817" w:type="dxa"/>
          </w:tcPr>
          <w:p w14:paraId="0C0A0449" w14:textId="77777777" w:rsidR="005072C5" w:rsidRPr="00A66A04" w:rsidRDefault="005072C5" w:rsidP="00A414FA">
            <w:pPr>
              <w:widowControl w:val="0"/>
              <w:autoSpaceDE w:val="0"/>
              <w:autoSpaceDN w:val="0"/>
              <w:spacing w:before="133" w:after="0" w:line="256" w:lineRule="exact"/>
              <w:ind w:left="182" w:right="583"/>
              <w:jc w:val="center"/>
              <w:rPr>
                <w:rFonts w:ascii="Times New Roman" w:eastAsia="Times New Roman" w:hAnsi="Times New Roman" w:cs="Times New Roman"/>
                <w:sz w:val="24"/>
              </w:rPr>
            </w:pPr>
            <w:r w:rsidRPr="00A66A04">
              <w:rPr>
                <w:rFonts w:ascii="Times New Roman" w:eastAsia="Times New Roman" w:hAnsi="Times New Roman" w:cs="Times New Roman"/>
                <w:sz w:val="24"/>
              </w:rPr>
              <w:t>Nikola Mitić,</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br.</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ind.</w:t>
            </w:r>
            <w:r w:rsidRPr="00A66A04">
              <w:rPr>
                <w:rFonts w:ascii="Times New Roman" w:eastAsia="Times New Roman" w:hAnsi="Times New Roman" w:cs="Times New Roman"/>
                <w:spacing w:val="1"/>
                <w:sz w:val="24"/>
              </w:rPr>
              <w:t xml:space="preserve"> </w:t>
            </w:r>
            <w:r w:rsidRPr="00A66A04">
              <w:rPr>
                <w:rFonts w:ascii="Times New Roman" w:eastAsia="Times New Roman" w:hAnsi="Times New Roman" w:cs="Times New Roman"/>
                <w:sz w:val="24"/>
              </w:rPr>
              <w:t>1433</w:t>
            </w:r>
          </w:p>
        </w:tc>
        <w:tc>
          <w:tcPr>
            <w:tcW w:w="3673" w:type="dxa"/>
          </w:tcPr>
          <w:p w14:paraId="77530BC7" w14:textId="77777777" w:rsidR="005072C5" w:rsidRPr="00A66A04" w:rsidRDefault="005072C5" w:rsidP="00A414FA">
            <w:pPr>
              <w:widowControl w:val="0"/>
              <w:autoSpaceDE w:val="0"/>
              <w:autoSpaceDN w:val="0"/>
              <w:spacing w:before="133" w:after="0" w:line="256" w:lineRule="exact"/>
              <w:ind w:right="183"/>
              <w:jc w:val="center"/>
              <w:rPr>
                <w:rFonts w:ascii="Times New Roman" w:eastAsia="Times New Roman" w:hAnsi="Times New Roman" w:cs="Times New Roman"/>
                <w:sz w:val="24"/>
              </w:rPr>
            </w:pPr>
            <w:r w:rsidRPr="00A66A04">
              <w:rPr>
                <w:rFonts w:ascii="Times New Roman" w:eastAsia="Times New Roman" w:hAnsi="Times New Roman" w:cs="Times New Roman"/>
                <w:sz w:val="24"/>
              </w:rPr>
              <w:t>Doc. dr Aleksandar Stanimirović</w:t>
            </w:r>
          </w:p>
        </w:tc>
      </w:tr>
      <w:tr w:rsidR="005072C5" w:rsidRPr="00A66A04" w14:paraId="536A2688" w14:textId="77777777" w:rsidTr="00A414FA">
        <w:trPr>
          <w:trHeight w:val="408"/>
        </w:trPr>
        <w:tc>
          <w:tcPr>
            <w:tcW w:w="3817" w:type="dxa"/>
          </w:tcPr>
          <w:p w14:paraId="0A353AFD" w14:textId="77777777" w:rsidR="005072C5" w:rsidRDefault="005072C5" w:rsidP="00A414FA">
            <w:pPr>
              <w:widowControl w:val="0"/>
              <w:autoSpaceDE w:val="0"/>
              <w:autoSpaceDN w:val="0"/>
              <w:spacing w:before="133" w:after="0" w:line="256" w:lineRule="exact"/>
              <w:ind w:left="182" w:right="583"/>
              <w:jc w:val="center"/>
              <w:rPr>
                <w:rFonts w:ascii="Times New Roman" w:eastAsia="Times New Roman" w:hAnsi="Times New Roman" w:cs="Times New Roman"/>
                <w:sz w:val="24"/>
              </w:rPr>
            </w:pPr>
          </w:p>
          <w:p w14:paraId="3724BA67" w14:textId="77777777" w:rsidR="005072C5" w:rsidRPr="00A66A04" w:rsidRDefault="005072C5" w:rsidP="00A414FA">
            <w:pPr>
              <w:widowControl w:val="0"/>
              <w:autoSpaceDE w:val="0"/>
              <w:autoSpaceDN w:val="0"/>
              <w:spacing w:before="133" w:after="0" w:line="256" w:lineRule="exact"/>
              <w:ind w:left="182" w:right="583"/>
              <w:jc w:val="center"/>
              <w:rPr>
                <w:rFonts w:ascii="Times New Roman" w:eastAsia="Times New Roman" w:hAnsi="Times New Roman" w:cs="Times New Roman"/>
                <w:sz w:val="24"/>
              </w:rPr>
            </w:pPr>
          </w:p>
        </w:tc>
        <w:tc>
          <w:tcPr>
            <w:tcW w:w="3673" w:type="dxa"/>
          </w:tcPr>
          <w:p w14:paraId="170FC7A1" w14:textId="77777777" w:rsidR="005072C5" w:rsidRPr="00A66A04" w:rsidRDefault="005072C5" w:rsidP="00A414FA">
            <w:pPr>
              <w:widowControl w:val="0"/>
              <w:autoSpaceDE w:val="0"/>
              <w:autoSpaceDN w:val="0"/>
              <w:spacing w:before="133" w:after="0" w:line="256" w:lineRule="exact"/>
              <w:ind w:left="585" w:right="183"/>
              <w:jc w:val="center"/>
              <w:rPr>
                <w:rFonts w:ascii="Times New Roman" w:eastAsia="Times New Roman" w:hAnsi="Times New Roman" w:cs="Times New Roman"/>
                <w:sz w:val="24"/>
              </w:rPr>
            </w:pPr>
          </w:p>
        </w:tc>
      </w:tr>
    </w:tbl>
    <w:p w14:paraId="2A550E58" w14:textId="77777777" w:rsidR="005072C5" w:rsidRPr="00A66A04" w:rsidRDefault="005072C5" w:rsidP="005072C5">
      <w:pPr>
        <w:widowControl w:val="0"/>
        <w:autoSpaceDE w:val="0"/>
        <w:autoSpaceDN w:val="0"/>
        <w:spacing w:before="2" w:after="0" w:line="360" w:lineRule="auto"/>
        <w:rPr>
          <w:rFonts w:ascii="Times New Roman" w:eastAsia="Times New Roman" w:hAnsi="Times New Roman" w:cs="Times New Roman"/>
          <w:sz w:val="16"/>
          <w:szCs w:val="24"/>
        </w:rPr>
      </w:pPr>
    </w:p>
    <w:p w14:paraId="1C13FEC4" w14:textId="77777777" w:rsidR="005072C5" w:rsidRDefault="005072C5" w:rsidP="005072C5">
      <w:pPr>
        <w:widowControl w:val="0"/>
        <w:autoSpaceDE w:val="0"/>
        <w:autoSpaceDN w:val="0"/>
        <w:spacing w:before="90" w:after="0" w:line="360" w:lineRule="auto"/>
        <w:ind w:right="192"/>
        <w:jc w:val="center"/>
        <w:rPr>
          <w:rFonts w:ascii="Times New Roman" w:eastAsia="Times New Roman" w:hAnsi="Times New Roman" w:cs="Times New Roman"/>
          <w:sz w:val="24"/>
          <w:szCs w:val="24"/>
        </w:rPr>
      </w:pPr>
      <w:r w:rsidRPr="00A66A04">
        <w:rPr>
          <w:rFonts w:ascii="Times New Roman" w:eastAsia="Times New Roman" w:hAnsi="Times New Roman" w:cs="Times New Roman"/>
          <w:sz w:val="24"/>
          <w:szCs w:val="24"/>
        </w:rPr>
        <w:t>Niš,</w:t>
      </w:r>
      <w:r w:rsidRPr="00A66A04">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jun</w:t>
      </w:r>
      <w:r w:rsidRPr="00A66A04">
        <w:rPr>
          <w:rFonts w:ascii="Times New Roman" w:eastAsia="Times New Roman" w:hAnsi="Times New Roman" w:cs="Times New Roman"/>
          <w:spacing w:val="-2"/>
          <w:sz w:val="24"/>
          <w:szCs w:val="24"/>
        </w:rPr>
        <w:t xml:space="preserve"> </w:t>
      </w:r>
      <w:r w:rsidRPr="00A66A04">
        <w:rPr>
          <w:rFonts w:ascii="Times New Roman" w:eastAsia="Times New Roman" w:hAnsi="Times New Roman" w:cs="Times New Roman"/>
          <w:sz w:val="24"/>
          <w:szCs w:val="24"/>
        </w:rPr>
        <w:t>2022.</w:t>
      </w:r>
      <w:r w:rsidRPr="00A66A04">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sidRPr="00A66A04">
        <w:rPr>
          <w:rFonts w:ascii="Times New Roman" w:eastAsia="Times New Roman" w:hAnsi="Times New Roman" w:cs="Times New Roman"/>
          <w:sz w:val="24"/>
          <w:szCs w:val="24"/>
        </w:rPr>
        <w:t>odina</w:t>
      </w:r>
    </w:p>
    <w:p w14:paraId="462172E7" w14:textId="32EA8F5D" w:rsidR="003F4CE0" w:rsidRDefault="00B86957">
      <w:r>
        <w:br w:type="page"/>
      </w:r>
    </w:p>
    <w:sdt>
      <w:sdtPr>
        <w:rPr>
          <w:rFonts w:asciiTheme="minorHAnsi" w:eastAsiaTheme="minorHAnsi" w:hAnsiTheme="minorHAnsi" w:cstheme="minorBidi"/>
          <w:color w:val="auto"/>
          <w:sz w:val="22"/>
          <w:szCs w:val="22"/>
          <w:lang w:val="sr-Latn-RS"/>
        </w:rPr>
        <w:id w:val="1362327550"/>
        <w:docPartObj>
          <w:docPartGallery w:val="Table of Contents"/>
          <w:docPartUnique/>
        </w:docPartObj>
      </w:sdtPr>
      <w:sdtEndPr>
        <w:rPr>
          <w:b/>
          <w:bCs/>
          <w:noProof/>
        </w:rPr>
      </w:sdtEndPr>
      <w:sdtContent>
        <w:p w14:paraId="49D5850D" w14:textId="787E6334" w:rsidR="003F4CE0" w:rsidRPr="005B6904" w:rsidRDefault="003F4CE0">
          <w:pPr>
            <w:pStyle w:val="TOCHeading"/>
            <w:rPr>
              <w:rFonts w:ascii="Times New Roman" w:hAnsi="Times New Roman" w:cs="Times New Roman"/>
              <w:b/>
              <w:bCs/>
              <w:color w:val="auto"/>
              <w:sz w:val="36"/>
              <w:szCs w:val="36"/>
              <w:u w:val="single"/>
            </w:rPr>
          </w:pPr>
          <w:proofErr w:type="spellStart"/>
          <w:r w:rsidRPr="005B6904">
            <w:rPr>
              <w:rFonts w:ascii="Times New Roman" w:hAnsi="Times New Roman" w:cs="Times New Roman"/>
              <w:b/>
              <w:bCs/>
              <w:color w:val="auto"/>
              <w:sz w:val="36"/>
              <w:szCs w:val="36"/>
              <w:u w:val="single"/>
            </w:rPr>
            <w:t>Sadržaj</w:t>
          </w:r>
          <w:proofErr w:type="spellEnd"/>
        </w:p>
        <w:p w14:paraId="23B0B1FC" w14:textId="77777777" w:rsidR="003F4CE0" w:rsidRPr="003F4CE0" w:rsidRDefault="003F4CE0" w:rsidP="003F4CE0">
          <w:pPr>
            <w:rPr>
              <w:lang w:val="en-US"/>
            </w:rPr>
          </w:pPr>
        </w:p>
        <w:p w14:paraId="083D18D4" w14:textId="03522F03" w:rsidR="003F4CE0" w:rsidRPr="003F4CE0" w:rsidRDefault="003F4CE0">
          <w:pPr>
            <w:pStyle w:val="TOC1"/>
            <w:tabs>
              <w:tab w:val="left" w:pos="440"/>
              <w:tab w:val="right" w:leader="dot" w:pos="9350"/>
            </w:tabs>
            <w:rPr>
              <w:rFonts w:ascii="Times New Roman" w:eastAsiaTheme="minorEastAsia" w:hAnsi="Times New Roman" w:cs="Times New Roman"/>
              <w:noProof/>
              <w:sz w:val="28"/>
              <w:szCs w:val="28"/>
              <w:lang w:val="sr-Latn-BA" w:eastAsia="sr-Latn-BA"/>
            </w:rPr>
          </w:pPr>
          <w:r w:rsidRPr="003F4CE0">
            <w:rPr>
              <w:rFonts w:ascii="Times New Roman" w:hAnsi="Times New Roman" w:cs="Times New Roman"/>
              <w:sz w:val="28"/>
              <w:szCs w:val="28"/>
            </w:rPr>
            <w:fldChar w:fldCharType="begin"/>
          </w:r>
          <w:r w:rsidRPr="003F4CE0">
            <w:rPr>
              <w:rFonts w:ascii="Times New Roman" w:hAnsi="Times New Roman" w:cs="Times New Roman"/>
              <w:sz w:val="28"/>
              <w:szCs w:val="28"/>
            </w:rPr>
            <w:instrText xml:space="preserve"> TOC \o "1-3" \h \z \u </w:instrText>
          </w:r>
          <w:r w:rsidRPr="003F4CE0">
            <w:rPr>
              <w:rFonts w:ascii="Times New Roman" w:hAnsi="Times New Roman" w:cs="Times New Roman"/>
              <w:sz w:val="28"/>
              <w:szCs w:val="28"/>
            </w:rPr>
            <w:fldChar w:fldCharType="separate"/>
          </w:r>
          <w:hyperlink w:anchor="_Toc106881368" w:history="1">
            <w:r w:rsidRPr="003F4CE0">
              <w:rPr>
                <w:rStyle w:val="Hyperlink"/>
                <w:rFonts w:ascii="Times New Roman" w:hAnsi="Times New Roman" w:cs="Times New Roman"/>
                <w:noProof/>
                <w:sz w:val="28"/>
                <w:szCs w:val="28"/>
              </w:rPr>
              <w:t>1.</w:t>
            </w:r>
            <w:r w:rsidRPr="003F4CE0">
              <w:rPr>
                <w:rFonts w:ascii="Times New Roman" w:eastAsiaTheme="minorEastAsia" w:hAnsi="Times New Roman" w:cs="Times New Roman"/>
                <w:noProof/>
                <w:sz w:val="28"/>
                <w:szCs w:val="28"/>
                <w:lang w:val="sr-Latn-BA" w:eastAsia="sr-Latn-BA"/>
              </w:rPr>
              <w:tab/>
            </w:r>
            <w:r w:rsidRPr="003F4CE0">
              <w:rPr>
                <w:rStyle w:val="Hyperlink"/>
                <w:rFonts w:ascii="Times New Roman" w:hAnsi="Times New Roman" w:cs="Times New Roman"/>
                <w:noProof/>
                <w:sz w:val="28"/>
                <w:szCs w:val="28"/>
              </w:rPr>
              <w:t>Uvod</w:t>
            </w:r>
            <w:r w:rsidRPr="003F4CE0">
              <w:rPr>
                <w:rFonts w:ascii="Times New Roman" w:hAnsi="Times New Roman" w:cs="Times New Roman"/>
                <w:noProof/>
                <w:webHidden/>
                <w:sz w:val="28"/>
                <w:szCs w:val="28"/>
              </w:rPr>
              <w:tab/>
            </w:r>
            <w:r w:rsidRPr="003F4CE0">
              <w:rPr>
                <w:rFonts w:ascii="Times New Roman" w:hAnsi="Times New Roman" w:cs="Times New Roman"/>
                <w:noProof/>
                <w:webHidden/>
                <w:sz w:val="28"/>
                <w:szCs w:val="28"/>
              </w:rPr>
              <w:fldChar w:fldCharType="begin"/>
            </w:r>
            <w:r w:rsidRPr="003F4CE0">
              <w:rPr>
                <w:rFonts w:ascii="Times New Roman" w:hAnsi="Times New Roman" w:cs="Times New Roman"/>
                <w:noProof/>
                <w:webHidden/>
                <w:sz w:val="28"/>
                <w:szCs w:val="28"/>
              </w:rPr>
              <w:instrText xml:space="preserve"> PAGEREF _Toc106881368 \h </w:instrText>
            </w:r>
            <w:r w:rsidRPr="003F4CE0">
              <w:rPr>
                <w:rFonts w:ascii="Times New Roman" w:hAnsi="Times New Roman" w:cs="Times New Roman"/>
                <w:noProof/>
                <w:webHidden/>
                <w:sz w:val="28"/>
                <w:szCs w:val="28"/>
              </w:rPr>
            </w:r>
            <w:r w:rsidRPr="003F4CE0">
              <w:rPr>
                <w:rFonts w:ascii="Times New Roman" w:hAnsi="Times New Roman" w:cs="Times New Roman"/>
                <w:noProof/>
                <w:webHidden/>
                <w:sz w:val="28"/>
                <w:szCs w:val="28"/>
              </w:rPr>
              <w:fldChar w:fldCharType="separate"/>
            </w:r>
            <w:r w:rsidR="00D871AB">
              <w:rPr>
                <w:rFonts w:ascii="Times New Roman" w:hAnsi="Times New Roman" w:cs="Times New Roman"/>
                <w:noProof/>
                <w:webHidden/>
                <w:sz w:val="28"/>
                <w:szCs w:val="28"/>
              </w:rPr>
              <w:t>3</w:t>
            </w:r>
            <w:r w:rsidRPr="003F4CE0">
              <w:rPr>
                <w:rFonts w:ascii="Times New Roman" w:hAnsi="Times New Roman" w:cs="Times New Roman"/>
                <w:noProof/>
                <w:webHidden/>
                <w:sz w:val="28"/>
                <w:szCs w:val="28"/>
              </w:rPr>
              <w:fldChar w:fldCharType="end"/>
            </w:r>
          </w:hyperlink>
        </w:p>
        <w:p w14:paraId="2AEE33CA" w14:textId="3E1A4694" w:rsidR="003F4CE0" w:rsidRPr="003F4CE0" w:rsidRDefault="00431BDE">
          <w:pPr>
            <w:pStyle w:val="TOC1"/>
            <w:tabs>
              <w:tab w:val="left" w:pos="440"/>
              <w:tab w:val="right" w:leader="dot" w:pos="9350"/>
            </w:tabs>
            <w:rPr>
              <w:rFonts w:ascii="Times New Roman" w:eastAsiaTheme="minorEastAsia" w:hAnsi="Times New Roman" w:cs="Times New Roman"/>
              <w:noProof/>
              <w:sz w:val="28"/>
              <w:szCs w:val="28"/>
              <w:lang w:val="sr-Latn-BA" w:eastAsia="sr-Latn-BA"/>
            </w:rPr>
          </w:pPr>
          <w:hyperlink w:anchor="_Toc106881369" w:history="1">
            <w:r w:rsidR="003F4CE0" w:rsidRPr="003F4CE0">
              <w:rPr>
                <w:rStyle w:val="Hyperlink"/>
                <w:rFonts w:ascii="Times New Roman" w:hAnsi="Times New Roman" w:cs="Times New Roman"/>
                <w:noProof/>
                <w:sz w:val="28"/>
                <w:szCs w:val="28"/>
              </w:rPr>
              <w:t>2.</w:t>
            </w:r>
            <w:r w:rsidR="003F4CE0" w:rsidRPr="003F4CE0">
              <w:rPr>
                <w:rFonts w:ascii="Times New Roman" w:eastAsiaTheme="minorEastAsia" w:hAnsi="Times New Roman" w:cs="Times New Roman"/>
                <w:noProof/>
                <w:sz w:val="28"/>
                <w:szCs w:val="28"/>
                <w:lang w:val="sr-Latn-BA" w:eastAsia="sr-Latn-BA"/>
              </w:rPr>
              <w:tab/>
            </w:r>
            <w:r w:rsidR="003F4CE0" w:rsidRPr="003F4CE0">
              <w:rPr>
                <w:rStyle w:val="Hyperlink"/>
                <w:rFonts w:ascii="Times New Roman" w:hAnsi="Times New Roman" w:cs="Times New Roman"/>
                <w:noProof/>
                <w:sz w:val="28"/>
                <w:szCs w:val="28"/>
              </w:rPr>
              <w:t>Cloud computing, DBaaS i Cloud baze podataka</w:t>
            </w:r>
            <w:r w:rsidR="003F4CE0" w:rsidRPr="003F4CE0">
              <w:rPr>
                <w:rFonts w:ascii="Times New Roman" w:hAnsi="Times New Roman" w:cs="Times New Roman"/>
                <w:noProof/>
                <w:webHidden/>
                <w:sz w:val="28"/>
                <w:szCs w:val="28"/>
              </w:rPr>
              <w:tab/>
            </w:r>
            <w:r w:rsidR="003F4CE0" w:rsidRPr="003F4CE0">
              <w:rPr>
                <w:rFonts w:ascii="Times New Roman" w:hAnsi="Times New Roman" w:cs="Times New Roman"/>
                <w:noProof/>
                <w:webHidden/>
                <w:sz w:val="28"/>
                <w:szCs w:val="28"/>
              </w:rPr>
              <w:fldChar w:fldCharType="begin"/>
            </w:r>
            <w:r w:rsidR="003F4CE0" w:rsidRPr="003F4CE0">
              <w:rPr>
                <w:rFonts w:ascii="Times New Roman" w:hAnsi="Times New Roman" w:cs="Times New Roman"/>
                <w:noProof/>
                <w:webHidden/>
                <w:sz w:val="28"/>
                <w:szCs w:val="28"/>
              </w:rPr>
              <w:instrText xml:space="preserve"> PAGEREF _Toc106881369 \h </w:instrText>
            </w:r>
            <w:r w:rsidR="003F4CE0" w:rsidRPr="003F4CE0">
              <w:rPr>
                <w:rFonts w:ascii="Times New Roman" w:hAnsi="Times New Roman" w:cs="Times New Roman"/>
                <w:noProof/>
                <w:webHidden/>
                <w:sz w:val="28"/>
                <w:szCs w:val="28"/>
              </w:rPr>
            </w:r>
            <w:r w:rsidR="003F4CE0" w:rsidRPr="003F4CE0">
              <w:rPr>
                <w:rFonts w:ascii="Times New Roman" w:hAnsi="Times New Roman" w:cs="Times New Roman"/>
                <w:noProof/>
                <w:webHidden/>
                <w:sz w:val="28"/>
                <w:szCs w:val="28"/>
              </w:rPr>
              <w:fldChar w:fldCharType="separate"/>
            </w:r>
            <w:r w:rsidR="00D871AB">
              <w:rPr>
                <w:rFonts w:ascii="Times New Roman" w:hAnsi="Times New Roman" w:cs="Times New Roman"/>
                <w:noProof/>
                <w:webHidden/>
                <w:sz w:val="28"/>
                <w:szCs w:val="28"/>
              </w:rPr>
              <w:t>3</w:t>
            </w:r>
            <w:r w:rsidR="003F4CE0" w:rsidRPr="003F4CE0">
              <w:rPr>
                <w:rFonts w:ascii="Times New Roman" w:hAnsi="Times New Roman" w:cs="Times New Roman"/>
                <w:noProof/>
                <w:webHidden/>
                <w:sz w:val="28"/>
                <w:szCs w:val="28"/>
              </w:rPr>
              <w:fldChar w:fldCharType="end"/>
            </w:r>
          </w:hyperlink>
        </w:p>
        <w:p w14:paraId="0F459DC2" w14:textId="0E3BC7B3" w:rsidR="003F4CE0" w:rsidRPr="003F4CE0" w:rsidRDefault="00431BDE">
          <w:pPr>
            <w:pStyle w:val="TOC1"/>
            <w:tabs>
              <w:tab w:val="left" w:pos="440"/>
              <w:tab w:val="right" w:leader="dot" w:pos="9350"/>
            </w:tabs>
            <w:rPr>
              <w:rFonts w:ascii="Times New Roman" w:eastAsiaTheme="minorEastAsia" w:hAnsi="Times New Roman" w:cs="Times New Roman"/>
              <w:noProof/>
              <w:sz w:val="28"/>
              <w:szCs w:val="28"/>
              <w:lang w:val="sr-Latn-BA" w:eastAsia="sr-Latn-BA"/>
            </w:rPr>
          </w:pPr>
          <w:hyperlink w:anchor="_Toc106881370" w:history="1">
            <w:r w:rsidR="003F4CE0" w:rsidRPr="003F4CE0">
              <w:rPr>
                <w:rStyle w:val="Hyperlink"/>
                <w:rFonts w:ascii="Times New Roman" w:hAnsi="Times New Roman" w:cs="Times New Roman"/>
                <w:noProof/>
                <w:sz w:val="28"/>
                <w:szCs w:val="28"/>
              </w:rPr>
              <w:t>3.</w:t>
            </w:r>
            <w:r w:rsidR="003F4CE0" w:rsidRPr="003F4CE0">
              <w:rPr>
                <w:rFonts w:ascii="Times New Roman" w:eastAsiaTheme="minorEastAsia" w:hAnsi="Times New Roman" w:cs="Times New Roman"/>
                <w:noProof/>
                <w:sz w:val="28"/>
                <w:szCs w:val="28"/>
                <w:lang w:val="sr-Latn-BA" w:eastAsia="sr-Latn-BA"/>
              </w:rPr>
              <w:tab/>
            </w:r>
            <w:r w:rsidR="003F4CE0" w:rsidRPr="003F4CE0">
              <w:rPr>
                <w:rStyle w:val="Hyperlink"/>
                <w:rFonts w:ascii="Times New Roman" w:hAnsi="Times New Roman" w:cs="Times New Roman"/>
                <w:noProof/>
                <w:sz w:val="28"/>
                <w:szCs w:val="28"/>
              </w:rPr>
              <w:t>NoSQL Cloud baze podataka</w:t>
            </w:r>
            <w:r w:rsidR="003F4CE0" w:rsidRPr="003F4CE0">
              <w:rPr>
                <w:rFonts w:ascii="Times New Roman" w:hAnsi="Times New Roman" w:cs="Times New Roman"/>
                <w:noProof/>
                <w:webHidden/>
                <w:sz w:val="28"/>
                <w:szCs w:val="28"/>
              </w:rPr>
              <w:tab/>
            </w:r>
            <w:r w:rsidR="003F4CE0" w:rsidRPr="003F4CE0">
              <w:rPr>
                <w:rFonts w:ascii="Times New Roman" w:hAnsi="Times New Roman" w:cs="Times New Roman"/>
                <w:noProof/>
                <w:webHidden/>
                <w:sz w:val="28"/>
                <w:szCs w:val="28"/>
              </w:rPr>
              <w:fldChar w:fldCharType="begin"/>
            </w:r>
            <w:r w:rsidR="003F4CE0" w:rsidRPr="003F4CE0">
              <w:rPr>
                <w:rFonts w:ascii="Times New Roman" w:hAnsi="Times New Roman" w:cs="Times New Roman"/>
                <w:noProof/>
                <w:webHidden/>
                <w:sz w:val="28"/>
                <w:szCs w:val="28"/>
              </w:rPr>
              <w:instrText xml:space="preserve"> PAGEREF _Toc106881370 \h </w:instrText>
            </w:r>
            <w:r w:rsidR="003F4CE0" w:rsidRPr="003F4CE0">
              <w:rPr>
                <w:rFonts w:ascii="Times New Roman" w:hAnsi="Times New Roman" w:cs="Times New Roman"/>
                <w:noProof/>
                <w:webHidden/>
                <w:sz w:val="28"/>
                <w:szCs w:val="28"/>
              </w:rPr>
            </w:r>
            <w:r w:rsidR="003F4CE0" w:rsidRPr="003F4CE0">
              <w:rPr>
                <w:rFonts w:ascii="Times New Roman" w:hAnsi="Times New Roman" w:cs="Times New Roman"/>
                <w:noProof/>
                <w:webHidden/>
                <w:sz w:val="28"/>
                <w:szCs w:val="28"/>
              </w:rPr>
              <w:fldChar w:fldCharType="separate"/>
            </w:r>
            <w:r w:rsidR="00D871AB">
              <w:rPr>
                <w:rFonts w:ascii="Times New Roman" w:hAnsi="Times New Roman" w:cs="Times New Roman"/>
                <w:noProof/>
                <w:webHidden/>
                <w:sz w:val="28"/>
                <w:szCs w:val="28"/>
              </w:rPr>
              <w:t>5</w:t>
            </w:r>
            <w:r w:rsidR="003F4CE0" w:rsidRPr="003F4CE0">
              <w:rPr>
                <w:rFonts w:ascii="Times New Roman" w:hAnsi="Times New Roman" w:cs="Times New Roman"/>
                <w:noProof/>
                <w:webHidden/>
                <w:sz w:val="28"/>
                <w:szCs w:val="28"/>
              </w:rPr>
              <w:fldChar w:fldCharType="end"/>
            </w:r>
          </w:hyperlink>
        </w:p>
        <w:p w14:paraId="7CC1D8FD" w14:textId="1EF20B43" w:rsidR="003F4CE0" w:rsidRPr="003F4CE0" w:rsidRDefault="00431BDE">
          <w:pPr>
            <w:pStyle w:val="TOC1"/>
            <w:tabs>
              <w:tab w:val="left" w:pos="440"/>
              <w:tab w:val="right" w:leader="dot" w:pos="9350"/>
            </w:tabs>
            <w:rPr>
              <w:rFonts w:ascii="Times New Roman" w:eastAsiaTheme="minorEastAsia" w:hAnsi="Times New Roman" w:cs="Times New Roman"/>
              <w:noProof/>
              <w:sz w:val="28"/>
              <w:szCs w:val="28"/>
              <w:lang w:val="sr-Latn-BA" w:eastAsia="sr-Latn-BA"/>
            </w:rPr>
          </w:pPr>
          <w:hyperlink w:anchor="_Toc106881371" w:history="1">
            <w:r w:rsidR="003F4CE0" w:rsidRPr="003F4CE0">
              <w:rPr>
                <w:rStyle w:val="Hyperlink"/>
                <w:rFonts w:ascii="Times New Roman" w:hAnsi="Times New Roman" w:cs="Times New Roman"/>
                <w:noProof/>
                <w:sz w:val="28"/>
                <w:szCs w:val="28"/>
              </w:rPr>
              <w:t>4.</w:t>
            </w:r>
            <w:r w:rsidR="003F4CE0" w:rsidRPr="003F4CE0">
              <w:rPr>
                <w:rFonts w:ascii="Times New Roman" w:eastAsiaTheme="minorEastAsia" w:hAnsi="Times New Roman" w:cs="Times New Roman"/>
                <w:noProof/>
                <w:sz w:val="28"/>
                <w:szCs w:val="28"/>
                <w:lang w:val="sr-Latn-BA" w:eastAsia="sr-Latn-BA"/>
              </w:rPr>
              <w:tab/>
            </w:r>
            <w:r w:rsidR="003F4CE0" w:rsidRPr="003F4CE0">
              <w:rPr>
                <w:rStyle w:val="Hyperlink"/>
                <w:rFonts w:ascii="Times New Roman" w:hAnsi="Times New Roman" w:cs="Times New Roman"/>
                <w:noProof/>
                <w:sz w:val="28"/>
                <w:szCs w:val="28"/>
              </w:rPr>
              <w:t>Neo4j Aura</w:t>
            </w:r>
            <w:r w:rsidR="003F4CE0" w:rsidRPr="003F4CE0">
              <w:rPr>
                <w:rFonts w:ascii="Times New Roman" w:hAnsi="Times New Roman" w:cs="Times New Roman"/>
                <w:noProof/>
                <w:webHidden/>
                <w:sz w:val="28"/>
                <w:szCs w:val="28"/>
              </w:rPr>
              <w:tab/>
            </w:r>
            <w:r w:rsidR="003F4CE0" w:rsidRPr="003F4CE0">
              <w:rPr>
                <w:rFonts w:ascii="Times New Roman" w:hAnsi="Times New Roman" w:cs="Times New Roman"/>
                <w:noProof/>
                <w:webHidden/>
                <w:sz w:val="28"/>
                <w:szCs w:val="28"/>
              </w:rPr>
              <w:fldChar w:fldCharType="begin"/>
            </w:r>
            <w:r w:rsidR="003F4CE0" w:rsidRPr="003F4CE0">
              <w:rPr>
                <w:rFonts w:ascii="Times New Roman" w:hAnsi="Times New Roman" w:cs="Times New Roman"/>
                <w:noProof/>
                <w:webHidden/>
                <w:sz w:val="28"/>
                <w:szCs w:val="28"/>
              </w:rPr>
              <w:instrText xml:space="preserve"> PAGEREF _Toc106881371 \h </w:instrText>
            </w:r>
            <w:r w:rsidR="003F4CE0" w:rsidRPr="003F4CE0">
              <w:rPr>
                <w:rFonts w:ascii="Times New Roman" w:hAnsi="Times New Roman" w:cs="Times New Roman"/>
                <w:noProof/>
                <w:webHidden/>
                <w:sz w:val="28"/>
                <w:szCs w:val="28"/>
              </w:rPr>
            </w:r>
            <w:r w:rsidR="003F4CE0" w:rsidRPr="003F4CE0">
              <w:rPr>
                <w:rFonts w:ascii="Times New Roman" w:hAnsi="Times New Roman" w:cs="Times New Roman"/>
                <w:noProof/>
                <w:webHidden/>
                <w:sz w:val="28"/>
                <w:szCs w:val="28"/>
              </w:rPr>
              <w:fldChar w:fldCharType="separate"/>
            </w:r>
            <w:r w:rsidR="00D871AB">
              <w:rPr>
                <w:rFonts w:ascii="Times New Roman" w:hAnsi="Times New Roman" w:cs="Times New Roman"/>
                <w:noProof/>
                <w:webHidden/>
                <w:sz w:val="28"/>
                <w:szCs w:val="28"/>
              </w:rPr>
              <w:t>6</w:t>
            </w:r>
            <w:r w:rsidR="003F4CE0" w:rsidRPr="003F4CE0">
              <w:rPr>
                <w:rFonts w:ascii="Times New Roman" w:hAnsi="Times New Roman" w:cs="Times New Roman"/>
                <w:noProof/>
                <w:webHidden/>
                <w:sz w:val="28"/>
                <w:szCs w:val="28"/>
              </w:rPr>
              <w:fldChar w:fldCharType="end"/>
            </w:r>
          </w:hyperlink>
        </w:p>
        <w:p w14:paraId="33AE66FC" w14:textId="064D281A" w:rsidR="003F4CE0" w:rsidRPr="003F4CE0" w:rsidRDefault="00431BDE">
          <w:pPr>
            <w:pStyle w:val="TOC2"/>
            <w:tabs>
              <w:tab w:val="left" w:pos="880"/>
              <w:tab w:val="right" w:leader="dot" w:pos="9350"/>
            </w:tabs>
            <w:rPr>
              <w:rFonts w:ascii="Times New Roman" w:eastAsiaTheme="minorEastAsia" w:hAnsi="Times New Roman" w:cs="Times New Roman"/>
              <w:noProof/>
              <w:sz w:val="28"/>
              <w:szCs w:val="28"/>
              <w:lang w:val="sr-Latn-BA" w:eastAsia="sr-Latn-BA"/>
            </w:rPr>
          </w:pPr>
          <w:hyperlink w:anchor="_Toc106881372" w:history="1">
            <w:r w:rsidR="003F4CE0" w:rsidRPr="003F4CE0">
              <w:rPr>
                <w:rStyle w:val="Hyperlink"/>
                <w:rFonts w:ascii="Times New Roman" w:hAnsi="Times New Roman" w:cs="Times New Roman"/>
                <w:noProof/>
                <w:sz w:val="28"/>
                <w:szCs w:val="28"/>
              </w:rPr>
              <w:t>4.1.</w:t>
            </w:r>
            <w:r w:rsidR="003F4CE0" w:rsidRPr="003F4CE0">
              <w:rPr>
                <w:rFonts w:ascii="Times New Roman" w:eastAsiaTheme="minorEastAsia" w:hAnsi="Times New Roman" w:cs="Times New Roman"/>
                <w:noProof/>
                <w:sz w:val="28"/>
                <w:szCs w:val="28"/>
                <w:lang w:val="sr-Latn-BA" w:eastAsia="sr-Latn-BA"/>
              </w:rPr>
              <w:tab/>
            </w:r>
            <w:r w:rsidR="003F4CE0" w:rsidRPr="003F4CE0">
              <w:rPr>
                <w:rStyle w:val="Hyperlink"/>
                <w:rFonts w:ascii="Times New Roman" w:hAnsi="Times New Roman" w:cs="Times New Roman"/>
                <w:noProof/>
                <w:sz w:val="28"/>
                <w:szCs w:val="28"/>
              </w:rPr>
              <w:t>Primer upotrebe Neo4j AuraDB</w:t>
            </w:r>
            <w:r w:rsidR="003F4CE0" w:rsidRPr="003F4CE0">
              <w:rPr>
                <w:rFonts w:ascii="Times New Roman" w:hAnsi="Times New Roman" w:cs="Times New Roman"/>
                <w:noProof/>
                <w:webHidden/>
                <w:sz w:val="28"/>
                <w:szCs w:val="28"/>
              </w:rPr>
              <w:tab/>
            </w:r>
            <w:r w:rsidR="003F4CE0" w:rsidRPr="003F4CE0">
              <w:rPr>
                <w:rFonts w:ascii="Times New Roman" w:hAnsi="Times New Roman" w:cs="Times New Roman"/>
                <w:noProof/>
                <w:webHidden/>
                <w:sz w:val="28"/>
                <w:szCs w:val="28"/>
              </w:rPr>
              <w:fldChar w:fldCharType="begin"/>
            </w:r>
            <w:r w:rsidR="003F4CE0" w:rsidRPr="003F4CE0">
              <w:rPr>
                <w:rFonts w:ascii="Times New Roman" w:hAnsi="Times New Roman" w:cs="Times New Roman"/>
                <w:noProof/>
                <w:webHidden/>
                <w:sz w:val="28"/>
                <w:szCs w:val="28"/>
              </w:rPr>
              <w:instrText xml:space="preserve"> PAGEREF _Toc106881372 \h </w:instrText>
            </w:r>
            <w:r w:rsidR="003F4CE0" w:rsidRPr="003F4CE0">
              <w:rPr>
                <w:rFonts w:ascii="Times New Roman" w:hAnsi="Times New Roman" w:cs="Times New Roman"/>
                <w:noProof/>
                <w:webHidden/>
                <w:sz w:val="28"/>
                <w:szCs w:val="28"/>
              </w:rPr>
            </w:r>
            <w:r w:rsidR="003F4CE0" w:rsidRPr="003F4CE0">
              <w:rPr>
                <w:rFonts w:ascii="Times New Roman" w:hAnsi="Times New Roman" w:cs="Times New Roman"/>
                <w:noProof/>
                <w:webHidden/>
                <w:sz w:val="28"/>
                <w:szCs w:val="28"/>
              </w:rPr>
              <w:fldChar w:fldCharType="separate"/>
            </w:r>
            <w:r w:rsidR="00D871AB">
              <w:rPr>
                <w:rFonts w:ascii="Times New Roman" w:hAnsi="Times New Roman" w:cs="Times New Roman"/>
                <w:noProof/>
                <w:webHidden/>
                <w:sz w:val="28"/>
                <w:szCs w:val="28"/>
              </w:rPr>
              <w:t>8</w:t>
            </w:r>
            <w:r w:rsidR="003F4CE0" w:rsidRPr="003F4CE0">
              <w:rPr>
                <w:rFonts w:ascii="Times New Roman" w:hAnsi="Times New Roman" w:cs="Times New Roman"/>
                <w:noProof/>
                <w:webHidden/>
                <w:sz w:val="28"/>
                <w:szCs w:val="28"/>
              </w:rPr>
              <w:fldChar w:fldCharType="end"/>
            </w:r>
          </w:hyperlink>
        </w:p>
        <w:p w14:paraId="44B19BCD" w14:textId="267F5F72" w:rsidR="003F4CE0" w:rsidRPr="003F4CE0" w:rsidRDefault="00431BDE">
          <w:pPr>
            <w:pStyle w:val="TOC1"/>
            <w:tabs>
              <w:tab w:val="left" w:pos="440"/>
              <w:tab w:val="right" w:leader="dot" w:pos="9350"/>
            </w:tabs>
            <w:rPr>
              <w:rFonts w:ascii="Times New Roman" w:eastAsiaTheme="minorEastAsia" w:hAnsi="Times New Roman" w:cs="Times New Roman"/>
              <w:noProof/>
              <w:sz w:val="28"/>
              <w:szCs w:val="28"/>
              <w:lang w:val="sr-Latn-BA" w:eastAsia="sr-Latn-BA"/>
            </w:rPr>
          </w:pPr>
          <w:hyperlink w:anchor="_Toc106881373" w:history="1">
            <w:r w:rsidR="003F4CE0" w:rsidRPr="003F4CE0">
              <w:rPr>
                <w:rStyle w:val="Hyperlink"/>
                <w:rFonts w:ascii="Times New Roman" w:hAnsi="Times New Roman" w:cs="Times New Roman"/>
                <w:noProof/>
                <w:sz w:val="28"/>
                <w:szCs w:val="28"/>
              </w:rPr>
              <w:t>5.</w:t>
            </w:r>
            <w:r w:rsidR="003F4CE0" w:rsidRPr="003F4CE0">
              <w:rPr>
                <w:rFonts w:ascii="Times New Roman" w:eastAsiaTheme="minorEastAsia" w:hAnsi="Times New Roman" w:cs="Times New Roman"/>
                <w:noProof/>
                <w:sz w:val="28"/>
                <w:szCs w:val="28"/>
                <w:lang w:val="sr-Latn-BA" w:eastAsia="sr-Latn-BA"/>
              </w:rPr>
              <w:tab/>
            </w:r>
            <w:r w:rsidR="003F4CE0" w:rsidRPr="003F4CE0">
              <w:rPr>
                <w:rStyle w:val="Hyperlink"/>
                <w:rFonts w:ascii="Times New Roman" w:hAnsi="Times New Roman" w:cs="Times New Roman"/>
                <w:noProof/>
                <w:sz w:val="28"/>
                <w:szCs w:val="28"/>
              </w:rPr>
              <w:t>Zaključak</w:t>
            </w:r>
            <w:r w:rsidR="003F4CE0" w:rsidRPr="003F4CE0">
              <w:rPr>
                <w:rFonts w:ascii="Times New Roman" w:hAnsi="Times New Roman" w:cs="Times New Roman"/>
                <w:noProof/>
                <w:webHidden/>
                <w:sz w:val="28"/>
                <w:szCs w:val="28"/>
              </w:rPr>
              <w:tab/>
            </w:r>
            <w:r w:rsidR="003F4CE0" w:rsidRPr="003F4CE0">
              <w:rPr>
                <w:rFonts w:ascii="Times New Roman" w:hAnsi="Times New Roman" w:cs="Times New Roman"/>
                <w:noProof/>
                <w:webHidden/>
                <w:sz w:val="28"/>
                <w:szCs w:val="28"/>
              </w:rPr>
              <w:fldChar w:fldCharType="begin"/>
            </w:r>
            <w:r w:rsidR="003F4CE0" w:rsidRPr="003F4CE0">
              <w:rPr>
                <w:rFonts w:ascii="Times New Roman" w:hAnsi="Times New Roman" w:cs="Times New Roman"/>
                <w:noProof/>
                <w:webHidden/>
                <w:sz w:val="28"/>
                <w:szCs w:val="28"/>
              </w:rPr>
              <w:instrText xml:space="preserve"> PAGEREF _Toc106881373 \h </w:instrText>
            </w:r>
            <w:r w:rsidR="003F4CE0" w:rsidRPr="003F4CE0">
              <w:rPr>
                <w:rFonts w:ascii="Times New Roman" w:hAnsi="Times New Roman" w:cs="Times New Roman"/>
                <w:noProof/>
                <w:webHidden/>
                <w:sz w:val="28"/>
                <w:szCs w:val="28"/>
              </w:rPr>
            </w:r>
            <w:r w:rsidR="003F4CE0" w:rsidRPr="003F4CE0">
              <w:rPr>
                <w:rFonts w:ascii="Times New Roman" w:hAnsi="Times New Roman" w:cs="Times New Roman"/>
                <w:noProof/>
                <w:webHidden/>
                <w:sz w:val="28"/>
                <w:szCs w:val="28"/>
              </w:rPr>
              <w:fldChar w:fldCharType="separate"/>
            </w:r>
            <w:r w:rsidR="00D871AB">
              <w:rPr>
                <w:rFonts w:ascii="Times New Roman" w:hAnsi="Times New Roman" w:cs="Times New Roman"/>
                <w:noProof/>
                <w:webHidden/>
                <w:sz w:val="28"/>
                <w:szCs w:val="28"/>
              </w:rPr>
              <w:t>11</w:t>
            </w:r>
            <w:r w:rsidR="003F4CE0" w:rsidRPr="003F4CE0">
              <w:rPr>
                <w:rFonts w:ascii="Times New Roman" w:hAnsi="Times New Roman" w:cs="Times New Roman"/>
                <w:noProof/>
                <w:webHidden/>
                <w:sz w:val="28"/>
                <w:szCs w:val="28"/>
              </w:rPr>
              <w:fldChar w:fldCharType="end"/>
            </w:r>
          </w:hyperlink>
        </w:p>
        <w:p w14:paraId="6CB2E189" w14:textId="069B6712" w:rsidR="003F4CE0" w:rsidRPr="003F4CE0" w:rsidRDefault="00431BDE">
          <w:pPr>
            <w:pStyle w:val="TOC1"/>
            <w:tabs>
              <w:tab w:val="left" w:pos="440"/>
              <w:tab w:val="right" w:leader="dot" w:pos="9350"/>
            </w:tabs>
            <w:rPr>
              <w:rFonts w:ascii="Times New Roman" w:eastAsiaTheme="minorEastAsia" w:hAnsi="Times New Roman" w:cs="Times New Roman"/>
              <w:noProof/>
              <w:sz w:val="28"/>
              <w:szCs w:val="28"/>
              <w:lang w:val="sr-Latn-BA" w:eastAsia="sr-Latn-BA"/>
            </w:rPr>
          </w:pPr>
          <w:hyperlink w:anchor="_Toc106881374" w:history="1">
            <w:r w:rsidR="003F4CE0" w:rsidRPr="003F4CE0">
              <w:rPr>
                <w:rStyle w:val="Hyperlink"/>
                <w:rFonts w:ascii="Times New Roman" w:hAnsi="Times New Roman" w:cs="Times New Roman"/>
                <w:noProof/>
                <w:sz w:val="28"/>
                <w:szCs w:val="28"/>
              </w:rPr>
              <w:t>6.</w:t>
            </w:r>
            <w:r w:rsidR="003F4CE0" w:rsidRPr="003F4CE0">
              <w:rPr>
                <w:rFonts w:ascii="Times New Roman" w:eastAsiaTheme="minorEastAsia" w:hAnsi="Times New Roman" w:cs="Times New Roman"/>
                <w:noProof/>
                <w:sz w:val="28"/>
                <w:szCs w:val="28"/>
                <w:lang w:val="sr-Latn-BA" w:eastAsia="sr-Latn-BA"/>
              </w:rPr>
              <w:tab/>
            </w:r>
            <w:r w:rsidR="003F4CE0" w:rsidRPr="003F4CE0">
              <w:rPr>
                <w:rStyle w:val="Hyperlink"/>
                <w:rFonts w:ascii="Times New Roman" w:hAnsi="Times New Roman" w:cs="Times New Roman"/>
                <w:noProof/>
                <w:sz w:val="28"/>
                <w:szCs w:val="28"/>
              </w:rPr>
              <w:t>Literatura</w:t>
            </w:r>
            <w:r w:rsidR="003F4CE0" w:rsidRPr="003F4CE0">
              <w:rPr>
                <w:rFonts w:ascii="Times New Roman" w:hAnsi="Times New Roman" w:cs="Times New Roman"/>
                <w:noProof/>
                <w:webHidden/>
                <w:sz w:val="28"/>
                <w:szCs w:val="28"/>
              </w:rPr>
              <w:tab/>
            </w:r>
            <w:r w:rsidR="003F4CE0" w:rsidRPr="003F4CE0">
              <w:rPr>
                <w:rFonts w:ascii="Times New Roman" w:hAnsi="Times New Roman" w:cs="Times New Roman"/>
                <w:noProof/>
                <w:webHidden/>
                <w:sz w:val="28"/>
                <w:szCs w:val="28"/>
              </w:rPr>
              <w:fldChar w:fldCharType="begin"/>
            </w:r>
            <w:r w:rsidR="003F4CE0" w:rsidRPr="003F4CE0">
              <w:rPr>
                <w:rFonts w:ascii="Times New Roman" w:hAnsi="Times New Roman" w:cs="Times New Roman"/>
                <w:noProof/>
                <w:webHidden/>
                <w:sz w:val="28"/>
                <w:szCs w:val="28"/>
              </w:rPr>
              <w:instrText xml:space="preserve"> PAGEREF _Toc106881374 \h </w:instrText>
            </w:r>
            <w:r w:rsidR="003F4CE0" w:rsidRPr="003F4CE0">
              <w:rPr>
                <w:rFonts w:ascii="Times New Roman" w:hAnsi="Times New Roman" w:cs="Times New Roman"/>
                <w:noProof/>
                <w:webHidden/>
                <w:sz w:val="28"/>
                <w:szCs w:val="28"/>
              </w:rPr>
            </w:r>
            <w:r w:rsidR="003F4CE0" w:rsidRPr="003F4CE0">
              <w:rPr>
                <w:rFonts w:ascii="Times New Roman" w:hAnsi="Times New Roman" w:cs="Times New Roman"/>
                <w:noProof/>
                <w:webHidden/>
                <w:sz w:val="28"/>
                <w:szCs w:val="28"/>
              </w:rPr>
              <w:fldChar w:fldCharType="separate"/>
            </w:r>
            <w:r w:rsidR="00D871AB">
              <w:rPr>
                <w:rFonts w:ascii="Times New Roman" w:hAnsi="Times New Roman" w:cs="Times New Roman"/>
                <w:noProof/>
                <w:webHidden/>
                <w:sz w:val="28"/>
                <w:szCs w:val="28"/>
              </w:rPr>
              <w:t>12</w:t>
            </w:r>
            <w:r w:rsidR="003F4CE0" w:rsidRPr="003F4CE0">
              <w:rPr>
                <w:rFonts w:ascii="Times New Roman" w:hAnsi="Times New Roman" w:cs="Times New Roman"/>
                <w:noProof/>
                <w:webHidden/>
                <w:sz w:val="28"/>
                <w:szCs w:val="28"/>
              </w:rPr>
              <w:fldChar w:fldCharType="end"/>
            </w:r>
          </w:hyperlink>
        </w:p>
        <w:p w14:paraId="1F5E2D73" w14:textId="149CD8FE" w:rsidR="003F4CE0" w:rsidRDefault="003F4CE0">
          <w:r w:rsidRPr="003F4CE0">
            <w:rPr>
              <w:rFonts w:ascii="Times New Roman" w:hAnsi="Times New Roman" w:cs="Times New Roman"/>
              <w:b/>
              <w:bCs/>
              <w:noProof/>
              <w:sz w:val="28"/>
              <w:szCs w:val="28"/>
            </w:rPr>
            <w:fldChar w:fldCharType="end"/>
          </w:r>
        </w:p>
      </w:sdtContent>
    </w:sdt>
    <w:p w14:paraId="52F8EEB6" w14:textId="79CF7393" w:rsidR="00B86957" w:rsidRDefault="003F4CE0">
      <w:r>
        <w:br w:type="page"/>
      </w:r>
      <w:bookmarkStart w:id="0" w:name="_GoBack"/>
      <w:bookmarkEnd w:id="0"/>
    </w:p>
    <w:p w14:paraId="0C41EF9F" w14:textId="77777777" w:rsidR="00B86957" w:rsidRDefault="00B86957" w:rsidP="00B86957">
      <w:pPr>
        <w:pStyle w:val="Heading1"/>
      </w:pPr>
      <w:bookmarkStart w:id="1" w:name="_Toc104973770"/>
      <w:bookmarkStart w:id="2" w:name="_Toc106881368"/>
      <w:r w:rsidRPr="00B86957">
        <w:lastRenderedPageBreak/>
        <w:t>Uvod</w:t>
      </w:r>
      <w:bookmarkEnd w:id="1"/>
      <w:bookmarkEnd w:id="2"/>
    </w:p>
    <w:p w14:paraId="58926939" w14:textId="77777777" w:rsidR="00B86957" w:rsidRDefault="00B86957" w:rsidP="00B86957">
      <w:pPr>
        <w:spacing w:after="0" w:line="360" w:lineRule="auto"/>
        <w:rPr>
          <w:rFonts w:ascii="Times New Roman" w:hAnsi="Times New Roman" w:cs="Times New Roman"/>
          <w:sz w:val="24"/>
          <w:szCs w:val="24"/>
        </w:rPr>
      </w:pPr>
    </w:p>
    <w:p w14:paraId="03DB8DF9" w14:textId="521047EC" w:rsidR="00E535DD" w:rsidRDefault="00046309" w:rsidP="00046309">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Briga oko sigurnosti podataka, kao i pristup njima u bazi podataka su veoma značajn</w:t>
      </w:r>
      <w:r w:rsidR="00AB1E01">
        <w:rPr>
          <w:rFonts w:ascii="Times New Roman" w:hAnsi="Times New Roman" w:cs="Times New Roman"/>
          <w:sz w:val="24"/>
          <w:szCs w:val="24"/>
        </w:rPr>
        <w:t>i kada je u pitanju skladištenje</w:t>
      </w:r>
      <w:r>
        <w:rPr>
          <w:rFonts w:ascii="Times New Roman" w:hAnsi="Times New Roman" w:cs="Times New Roman"/>
          <w:sz w:val="24"/>
          <w:szCs w:val="24"/>
        </w:rPr>
        <w:t xml:space="preserve"> podataka u oblaku. Korisnik prilikom korišćenja ovakvog načina skladištenja podataka želi biti siguran da su njegovi podaci zaštićeni, a s druge strane za njega lako dostupni. Pružalac usluge skladišta</w:t>
      </w:r>
      <w:r w:rsidR="00E535DD">
        <w:rPr>
          <w:rFonts w:ascii="Times New Roman" w:hAnsi="Times New Roman" w:cs="Times New Roman"/>
          <w:sz w:val="24"/>
          <w:szCs w:val="24"/>
        </w:rPr>
        <w:t>,</w:t>
      </w:r>
      <w:r>
        <w:rPr>
          <w:rFonts w:ascii="Times New Roman" w:hAnsi="Times New Roman" w:cs="Times New Roman"/>
          <w:sz w:val="24"/>
          <w:szCs w:val="24"/>
        </w:rPr>
        <w:t xml:space="preserve"> </w:t>
      </w:r>
      <w:r w:rsidR="00E535DD">
        <w:rPr>
          <w:rFonts w:ascii="Times New Roman" w:hAnsi="Times New Roman" w:cs="Times New Roman"/>
          <w:sz w:val="24"/>
          <w:szCs w:val="24"/>
        </w:rPr>
        <w:t xml:space="preserve">iliti </w:t>
      </w:r>
      <w:r w:rsidR="00E535DD" w:rsidRPr="00E535DD">
        <w:rPr>
          <w:rFonts w:ascii="Times New Roman" w:hAnsi="Times New Roman" w:cs="Times New Roman"/>
          <w:sz w:val="24"/>
          <w:szCs w:val="24"/>
        </w:rPr>
        <w:t>Database-as-a-service</w:t>
      </w:r>
      <w:r w:rsidR="00E535DD">
        <w:rPr>
          <w:rFonts w:ascii="Times New Roman" w:hAnsi="Times New Roman" w:cs="Times New Roman"/>
          <w:sz w:val="24"/>
          <w:szCs w:val="24"/>
        </w:rPr>
        <w:t xml:space="preserve">, </w:t>
      </w:r>
      <w:r>
        <w:rPr>
          <w:rFonts w:ascii="Times New Roman" w:hAnsi="Times New Roman" w:cs="Times New Roman"/>
          <w:sz w:val="24"/>
          <w:szCs w:val="24"/>
        </w:rPr>
        <w:t xml:space="preserve">bi trebalo uvek da zna na koji način smestiti korisničke podatke u oblak, odnosno koju bazu koristiti a da odgovara skalabilnosti i distribuiranosti oblaka, kako administrirati bazu, te kome dopustiti administriranje. </w:t>
      </w:r>
    </w:p>
    <w:p w14:paraId="18E229E7" w14:textId="30F21312" w:rsidR="00B86957" w:rsidRDefault="00046309" w:rsidP="00E535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 ovom radu će </w:t>
      </w:r>
      <w:r w:rsidR="009D4D47">
        <w:rPr>
          <w:rFonts w:ascii="Times New Roman" w:hAnsi="Times New Roman" w:cs="Times New Roman"/>
          <w:sz w:val="24"/>
          <w:szCs w:val="24"/>
        </w:rPr>
        <w:t>biti više reči o tome</w:t>
      </w:r>
      <w:r>
        <w:rPr>
          <w:rFonts w:ascii="Times New Roman" w:hAnsi="Times New Roman" w:cs="Times New Roman"/>
          <w:sz w:val="24"/>
          <w:szCs w:val="24"/>
        </w:rPr>
        <w:t xml:space="preserve"> koje su prednosti i mane prilikom smeštanja podataka u oblak, kao i </w:t>
      </w:r>
      <w:r w:rsidR="00E535DD">
        <w:rPr>
          <w:rFonts w:ascii="Times New Roman" w:hAnsi="Times New Roman" w:cs="Times New Roman"/>
          <w:sz w:val="24"/>
          <w:szCs w:val="24"/>
        </w:rPr>
        <w:t>na koje sve prepreke nailaze pružaoci DaaS usluge.</w:t>
      </w:r>
      <w:r w:rsidR="009D4D47">
        <w:rPr>
          <w:rFonts w:ascii="Times New Roman" w:hAnsi="Times New Roman" w:cs="Times New Roman"/>
          <w:sz w:val="24"/>
          <w:szCs w:val="24"/>
        </w:rPr>
        <w:t xml:space="preserve"> Isto tako na konkretnom primeru biće prikazana upotreba Neo4j baze u oblaku.</w:t>
      </w:r>
    </w:p>
    <w:p w14:paraId="376E4F58" w14:textId="77777777" w:rsidR="00E535DD" w:rsidRDefault="00E535DD" w:rsidP="00E535DD">
      <w:pPr>
        <w:spacing w:after="0" w:line="360" w:lineRule="auto"/>
        <w:jc w:val="both"/>
        <w:rPr>
          <w:rFonts w:ascii="Times New Roman" w:hAnsi="Times New Roman" w:cs="Times New Roman"/>
          <w:sz w:val="24"/>
          <w:szCs w:val="24"/>
        </w:rPr>
      </w:pPr>
    </w:p>
    <w:p w14:paraId="1DE6C74D" w14:textId="77777777" w:rsidR="00E535DD" w:rsidRDefault="00E535DD" w:rsidP="00E535DD">
      <w:pPr>
        <w:pStyle w:val="Heading1"/>
      </w:pPr>
      <w:bookmarkStart w:id="3" w:name="_Toc106881369"/>
      <w:r>
        <w:t>Cloud</w:t>
      </w:r>
      <w:r w:rsidR="00C52AAC">
        <w:t xml:space="preserve"> computing</w:t>
      </w:r>
      <w:r w:rsidR="008D5F6F">
        <w:t>, DBaaS i C</w:t>
      </w:r>
      <w:r w:rsidR="00C52AAC">
        <w:t>loud</w:t>
      </w:r>
      <w:r>
        <w:t xml:space="preserve"> baze podataka</w:t>
      </w:r>
      <w:bookmarkEnd w:id="3"/>
    </w:p>
    <w:p w14:paraId="397890C4" w14:textId="77777777" w:rsidR="00E535DD" w:rsidRDefault="00E535DD" w:rsidP="00E535DD">
      <w:pPr>
        <w:spacing w:after="0" w:line="360" w:lineRule="auto"/>
        <w:jc w:val="both"/>
        <w:rPr>
          <w:rFonts w:ascii="Times New Roman" w:hAnsi="Times New Roman" w:cs="Times New Roman"/>
          <w:sz w:val="24"/>
          <w:szCs w:val="24"/>
        </w:rPr>
      </w:pPr>
    </w:p>
    <w:p w14:paraId="61568718" w14:textId="77777777" w:rsidR="00E535DD" w:rsidRDefault="00E535DD" w:rsidP="00E535DD">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Cloud computing predstavlja globalni koncept isporuke</w:t>
      </w:r>
      <w:r w:rsidRPr="00E535DD">
        <w:rPr>
          <w:rFonts w:ascii="Times New Roman" w:hAnsi="Times New Roman" w:cs="Times New Roman"/>
          <w:sz w:val="24"/>
          <w:szCs w:val="24"/>
        </w:rPr>
        <w:t xml:space="preserve"> računarskih resursa i skladišnih kapaciteta</w:t>
      </w:r>
      <w:r>
        <w:rPr>
          <w:rFonts w:ascii="Times New Roman" w:hAnsi="Times New Roman" w:cs="Times New Roman"/>
          <w:sz w:val="24"/>
          <w:szCs w:val="24"/>
        </w:rPr>
        <w:t xml:space="preserve"> kao usluge krajnjim korisnicima i može koristiti bilo koju infrastrukturu i platformu. O</w:t>
      </w:r>
      <w:r w:rsidRPr="00E535DD">
        <w:rPr>
          <w:rFonts w:ascii="Times New Roman" w:hAnsi="Times New Roman" w:cs="Times New Roman"/>
          <w:sz w:val="24"/>
          <w:szCs w:val="24"/>
        </w:rPr>
        <w:t>slanja</w:t>
      </w:r>
      <w:r>
        <w:rPr>
          <w:rFonts w:ascii="Times New Roman" w:hAnsi="Times New Roman" w:cs="Times New Roman"/>
          <w:sz w:val="24"/>
          <w:szCs w:val="24"/>
        </w:rPr>
        <w:t xml:space="preserve"> se</w:t>
      </w:r>
      <w:r w:rsidRPr="00E535DD">
        <w:rPr>
          <w:rFonts w:ascii="Times New Roman" w:hAnsi="Times New Roman" w:cs="Times New Roman"/>
          <w:sz w:val="24"/>
          <w:szCs w:val="24"/>
        </w:rPr>
        <w:t xml:space="preserve"> na deljenje resursa pr</w:t>
      </w:r>
      <w:r>
        <w:rPr>
          <w:rFonts w:ascii="Times New Roman" w:hAnsi="Times New Roman" w:cs="Times New Roman"/>
          <w:sz w:val="24"/>
          <w:szCs w:val="24"/>
        </w:rPr>
        <w:t>eko mreže, najčešće Interneta</w:t>
      </w:r>
      <w:r w:rsidRPr="00E535DD">
        <w:rPr>
          <w:rFonts w:ascii="Times New Roman" w:hAnsi="Times New Roman" w:cs="Times New Roman"/>
          <w:sz w:val="24"/>
          <w:szCs w:val="24"/>
        </w:rPr>
        <w:t>. Krajni korisnici pristupaju aplikacija</w:t>
      </w:r>
      <w:r>
        <w:rPr>
          <w:rFonts w:ascii="Times New Roman" w:hAnsi="Times New Roman" w:cs="Times New Roman"/>
          <w:sz w:val="24"/>
          <w:szCs w:val="24"/>
        </w:rPr>
        <w:t>ma u oblaku preko web browser-a</w:t>
      </w:r>
      <w:r w:rsidRPr="00E535DD">
        <w:rPr>
          <w:rFonts w:ascii="Times New Roman" w:hAnsi="Times New Roman" w:cs="Times New Roman"/>
          <w:sz w:val="24"/>
          <w:szCs w:val="24"/>
        </w:rPr>
        <w:t xml:space="preserve"> ili aplikacije na mobilnom telefonu, dok se softver i korisnički podaci nalaze na se</w:t>
      </w:r>
      <w:r>
        <w:rPr>
          <w:rFonts w:ascii="Times New Roman" w:hAnsi="Times New Roman" w:cs="Times New Roman"/>
          <w:sz w:val="24"/>
          <w:szCs w:val="24"/>
        </w:rPr>
        <w:t>rverima na udaljenoj lokaciji</w:t>
      </w:r>
      <w:r w:rsidRPr="00E535DD">
        <w:rPr>
          <w:rFonts w:ascii="Times New Roman" w:hAnsi="Times New Roman" w:cs="Times New Roman"/>
          <w:sz w:val="24"/>
          <w:szCs w:val="24"/>
        </w:rPr>
        <w:t>.</w:t>
      </w:r>
    </w:p>
    <w:p w14:paraId="4F898008" w14:textId="77777777" w:rsidR="00C52AAC" w:rsidRDefault="00C52AAC" w:rsidP="00C52A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Postoje tri osnovna tipa računarstva u oblaku:</w:t>
      </w:r>
    </w:p>
    <w:p w14:paraId="6901845A" w14:textId="77777777" w:rsidR="00C52AAC" w:rsidRDefault="00C52AAC" w:rsidP="0011007C">
      <w:pPr>
        <w:pStyle w:val="ListParagraph"/>
        <w:numPr>
          <w:ilvl w:val="0"/>
          <w:numId w:val="2"/>
        </w:numPr>
        <w:spacing w:after="0" w:line="360" w:lineRule="auto"/>
        <w:jc w:val="both"/>
        <w:rPr>
          <w:rFonts w:ascii="Times New Roman" w:hAnsi="Times New Roman" w:cs="Times New Roman"/>
          <w:sz w:val="24"/>
          <w:szCs w:val="24"/>
        </w:rPr>
      </w:pPr>
      <w:r w:rsidRPr="00C52AAC">
        <w:rPr>
          <w:rFonts w:ascii="Times New Roman" w:hAnsi="Times New Roman" w:cs="Times New Roman"/>
          <w:sz w:val="24"/>
          <w:szCs w:val="24"/>
        </w:rPr>
        <w:t>Softver kao usluga, SaaS (Software as a Service)</w:t>
      </w:r>
      <w:r w:rsidR="0011007C">
        <w:rPr>
          <w:rFonts w:ascii="Times New Roman" w:hAnsi="Times New Roman" w:cs="Times New Roman"/>
          <w:sz w:val="24"/>
          <w:szCs w:val="24"/>
        </w:rPr>
        <w:t xml:space="preserve"> </w:t>
      </w:r>
      <w:r w:rsidR="0011007C" w:rsidRPr="0011007C">
        <w:rPr>
          <w:rFonts w:ascii="Times New Roman" w:hAnsi="Times New Roman" w:cs="Times New Roman"/>
          <w:sz w:val="24"/>
          <w:szCs w:val="24"/>
        </w:rPr>
        <w:t>–</w:t>
      </w:r>
      <w:r w:rsidR="0011007C">
        <w:rPr>
          <w:rFonts w:ascii="Times New Roman" w:hAnsi="Times New Roman" w:cs="Times New Roman"/>
          <w:sz w:val="24"/>
          <w:szCs w:val="24"/>
        </w:rPr>
        <w:t xml:space="preserve"> </w:t>
      </w:r>
      <w:r w:rsidR="00AB1E01">
        <w:rPr>
          <w:rFonts w:ascii="Times New Roman" w:hAnsi="Times New Roman" w:cs="Times New Roman"/>
          <w:sz w:val="24"/>
          <w:szCs w:val="24"/>
        </w:rPr>
        <w:t>koji opisuje model korišćenja aplikacija na zaht</w:t>
      </w:r>
      <w:r w:rsidR="0011007C" w:rsidRPr="0011007C">
        <w:rPr>
          <w:rFonts w:ascii="Times New Roman" w:hAnsi="Times New Roman" w:cs="Times New Roman"/>
          <w:sz w:val="24"/>
          <w:szCs w:val="24"/>
        </w:rPr>
        <w:t>ev</w:t>
      </w:r>
      <w:r w:rsidR="0011007C">
        <w:rPr>
          <w:rFonts w:ascii="Times New Roman" w:hAnsi="Times New Roman" w:cs="Times New Roman"/>
          <w:sz w:val="24"/>
          <w:szCs w:val="24"/>
        </w:rPr>
        <w:t>;</w:t>
      </w:r>
    </w:p>
    <w:p w14:paraId="7A3F5B8A" w14:textId="77777777" w:rsidR="00C52AAC" w:rsidRDefault="00C52AAC" w:rsidP="0011007C">
      <w:pPr>
        <w:pStyle w:val="ListParagraph"/>
        <w:numPr>
          <w:ilvl w:val="0"/>
          <w:numId w:val="2"/>
        </w:numPr>
        <w:spacing w:after="0" w:line="360" w:lineRule="auto"/>
        <w:jc w:val="both"/>
        <w:rPr>
          <w:rFonts w:ascii="Times New Roman" w:hAnsi="Times New Roman" w:cs="Times New Roman"/>
          <w:sz w:val="24"/>
          <w:szCs w:val="24"/>
        </w:rPr>
      </w:pPr>
      <w:r w:rsidRPr="00C52AAC">
        <w:rPr>
          <w:rFonts w:ascii="Times New Roman" w:hAnsi="Times New Roman" w:cs="Times New Roman"/>
          <w:sz w:val="24"/>
          <w:szCs w:val="24"/>
        </w:rPr>
        <w:t>Platforma kao usluga, PaaS (Platform as a Service)</w:t>
      </w:r>
      <w:r w:rsidR="0011007C">
        <w:rPr>
          <w:rFonts w:ascii="Times New Roman" w:hAnsi="Times New Roman" w:cs="Times New Roman"/>
          <w:sz w:val="24"/>
          <w:szCs w:val="24"/>
        </w:rPr>
        <w:t xml:space="preserve"> </w:t>
      </w:r>
      <w:r w:rsidR="0011007C" w:rsidRPr="0011007C">
        <w:rPr>
          <w:rFonts w:ascii="Times New Roman" w:hAnsi="Times New Roman" w:cs="Times New Roman"/>
          <w:sz w:val="24"/>
          <w:szCs w:val="24"/>
        </w:rPr>
        <w:t>–</w:t>
      </w:r>
      <w:r w:rsidR="0011007C">
        <w:rPr>
          <w:rFonts w:ascii="Times New Roman" w:hAnsi="Times New Roman" w:cs="Times New Roman"/>
          <w:sz w:val="24"/>
          <w:szCs w:val="24"/>
        </w:rPr>
        <w:t xml:space="preserve"> </w:t>
      </w:r>
      <w:r w:rsidR="0011007C" w:rsidRPr="0011007C">
        <w:rPr>
          <w:rFonts w:ascii="Times New Roman" w:hAnsi="Times New Roman" w:cs="Times New Roman"/>
          <w:sz w:val="24"/>
          <w:szCs w:val="24"/>
        </w:rPr>
        <w:t>koji osigurava razvojne alate za izgradnju aplikacija</w:t>
      </w:r>
      <w:r w:rsidR="0011007C">
        <w:rPr>
          <w:rFonts w:ascii="Times New Roman" w:hAnsi="Times New Roman" w:cs="Times New Roman"/>
          <w:sz w:val="24"/>
          <w:szCs w:val="24"/>
        </w:rPr>
        <w:t xml:space="preserve">; </w:t>
      </w:r>
    </w:p>
    <w:p w14:paraId="6BA7BE15" w14:textId="77777777" w:rsidR="00C52AAC" w:rsidRDefault="00C52AAC" w:rsidP="0011007C">
      <w:pPr>
        <w:pStyle w:val="ListParagraph"/>
        <w:numPr>
          <w:ilvl w:val="0"/>
          <w:numId w:val="2"/>
        </w:numPr>
        <w:spacing w:after="0" w:line="360" w:lineRule="auto"/>
        <w:jc w:val="both"/>
        <w:rPr>
          <w:rFonts w:ascii="Times New Roman" w:hAnsi="Times New Roman" w:cs="Times New Roman"/>
          <w:sz w:val="24"/>
          <w:szCs w:val="24"/>
        </w:rPr>
      </w:pPr>
      <w:r w:rsidRPr="00C52AAC">
        <w:rPr>
          <w:rFonts w:ascii="Times New Roman" w:hAnsi="Times New Roman" w:cs="Times New Roman"/>
          <w:sz w:val="24"/>
          <w:szCs w:val="24"/>
        </w:rPr>
        <w:t>Infrastruktura kao usluga, IaaS (Infrastructure as a Service)</w:t>
      </w:r>
      <w:r w:rsidR="0011007C">
        <w:rPr>
          <w:rFonts w:ascii="Times New Roman" w:hAnsi="Times New Roman" w:cs="Times New Roman"/>
          <w:sz w:val="24"/>
          <w:szCs w:val="24"/>
        </w:rPr>
        <w:t xml:space="preserve"> </w:t>
      </w:r>
      <w:r w:rsidR="0011007C" w:rsidRPr="0011007C">
        <w:rPr>
          <w:rFonts w:ascii="Times New Roman" w:hAnsi="Times New Roman" w:cs="Times New Roman"/>
          <w:sz w:val="24"/>
          <w:szCs w:val="24"/>
        </w:rPr>
        <w:t>–</w:t>
      </w:r>
      <w:r w:rsidR="0011007C">
        <w:rPr>
          <w:rFonts w:ascii="Times New Roman" w:hAnsi="Times New Roman" w:cs="Times New Roman"/>
          <w:sz w:val="24"/>
          <w:szCs w:val="24"/>
        </w:rPr>
        <w:t xml:space="preserve"> </w:t>
      </w:r>
      <w:r w:rsidR="0011007C" w:rsidRPr="0011007C">
        <w:rPr>
          <w:rFonts w:ascii="Times New Roman" w:hAnsi="Times New Roman" w:cs="Times New Roman"/>
          <w:sz w:val="24"/>
          <w:szCs w:val="24"/>
        </w:rPr>
        <w:t>koji osigu</w:t>
      </w:r>
      <w:r w:rsidR="00AB1E01">
        <w:rPr>
          <w:rFonts w:ascii="Times New Roman" w:hAnsi="Times New Roman" w:cs="Times New Roman"/>
          <w:sz w:val="24"/>
          <w:szCs w:val="24"/>
        </w:rPr>
        <w:t>rava usluge na najnižem tehnič</w:t>
      </w:r>
      <w:r w:rsidR="0011007C" w:rsidRPr="0011007C">
        <w:rPr>
          <w:rFonts w:ascii="Times New Roman" w:hAnsi="Times New Roman" w:cs="Times New Roman"/>
          <w:sz w:val="24"/>
          <w:szCs w:val="24"/>
        </w:rPr>
        <w:t>kom</w:t>
      </w:r>
      <w:r w:rsidR="0011007C">
        <w:rPr>
          <w:rFonts w:ascii="Times New Roman" w:hAnsi="Times New Roman" w:cs="Times New Roman"/>
          <w:sz w:val="24"/>
          <w:szCs w:val="24"/>
        </w:rPr>
        <w:t xml:space="preserve"> </w:t>
      </w:r>
      <w:r w:rsidR="0011007C" w:rsidRPr="0011007C">
        <w:rPr>
          <w:rFonts w:ascii="Times New Roman" w:hAnsi="Times New Roman" w:cs="Times New Roman"/>
          <w:sz w:val="24"/>
          <w:szCs w:val="24"/>
        </w:rPr>
        <w:t>nivo</w:t>
      </w:r>
      <w:r w:rsidR="0011007C">
        <w:rPr>
          <w:rFonts w:ascii="Times New Roman" w:hAnsi="Times New Roman" w:cs="Times New Roman"/>
          <w:sz w:val="24"/>
          <w:szCs w:val="24"/>
        </w:rPr>
        <w:t>u – davanja procesorskih usluga i</w:t>
      </w:r>
      <w:r w:rsidR="0011007C" w:rsidRPr="0011007C">
        <w:rPr>
          <w:rFonts w:ascii="Times New Roman" w:hAnsi="Times New Roman" w:cs="Times New Roman"/>
          <w:sz w:val="24"/>
          <w:szCs w:val="24"/>
        </w:rPr>
        <w:t xml:space="preserve"> skladištenja podataka</w:t>
      </w:r>
      <w:r w:rsidR="0011007C">
        <w:rPr>
          <w:rFonts w:ascii="Times New Roman" w:hAnsi="Times New Roman" w:cs="Times New Roman"/>
          <w:sz w:val="24"/>
          <w:szCs w:val="24"/>
        </w:rPr>
        <w:t>.</w:t>
      </w:r>
    </w:p>
    <w:p w14:paraId="1D341CB3" w14:textId="5448B11F" w:rsidR="009A6CF3" w:rsidRPr="009A6CF3" w:rsidRDefault="009A6CF3" w:rsidP="009A6CF3">
      <w:pPr>
        <w:spacing w:after="0" w:line="360" w:lineRule="auto"/>
        <w:jc w:val="both"/>
        <w:rPr>
          <w:rFonts w:ascii="Times New Roman" w:hAnsi="Times New Roman" w:cs="Times New Roman"/>
          <w:sz w:val="24"/>
          <w:szCs w:val="24"/>
        </w:rPr>
      </w:pPr>
      <w:r w:rsidRPr="009A6CF3">
        <w:rPr>
          <w:rFonts w:ascii="Times New Roman" w:hAnsi="Times New Roman" w:cs="Times New Roman"/>
          <w:sz w:val="24"/>
          <w:szCs w:val="24"/>
        </w:rPr>
        <w:t>Osnovu računarstva u oblaku čini konvergentna infrastruktura, koju čine različite IT tehnologije povezane u jednu logičku i funkcionalnu celinu, kao apstrakcija fizičkih resursa vitrueliza</w:t>
      </w:r>
      <w:r>
        <w:rPr>
          <w:rFonts w:ascii="Times New Roman" w:hAnsi="Times New Roman" w:cs="Times New Roman"/>
          <w:sz w:val="24"/>
          <w:szCs w:val="24"/>
        </w:rPr>
        <w:t>cijom, kao i deljenje resursa</w:t>
      </w:r>
      <w:r w:rsidRPr="009A6CF3">
        <w:rPr>
          <w:rFonts w:ascii="Times New Roman" w:hAnsi="Times New Roman" w:cs="Times New Roman"/>
          <w:sz w:val="24"/>
          <w:szCs w:val="24"/>
        </w:rPr>
        <w:t>. U modelu računarskog oblaka razlikujemo dva odvojena dela sis</w:t>
      </w:r>
      <w:r>
        <w:rPr>
          <w:rFonts w:ascii="Times New Roman" w:hAnsi="Times New Roman" w:cs="Times New Roman"/>
          <w:sz w:val="24"/>
          <w:szCs w:val="24"/>
        </w:rPr>
        <w:t xml:space="preserve">tema: </w:t>
      </w:r>
      <w:r>
        <w:rPr>
          <w:rFonts w:ascii="Times New Roman" w:hAnsi="Times New Roman" w:cs="Times New Roman"/>
          <w:sz w:val="24"/>
          <w:szCs w:val="24"/>
        </w:rPr>
        <w:lastRenderedPageBreak/>
        <w:t>frontend</w:t>
      </w:r>
      <w:r w:rsidRPr="009A6CF3">
        <w:rPr>
          <w:rFonts w:ascii="Times New Roman" w:hAnsi="Times New Roman" w:cs="Times New Roman"/>
          <w:sz w:val="24"/>
          <w:szCs w:val="24"/>
        </w:rPr>
        <w:t>, koji je korisnički deo i obuhvata sve delove infrastrukture koji su pod kontrolom korisnika kao i sam način pristu</w:t>
      </w:r>
      <w:r>
        <w:rPr>
          <w:rFonts w:ascii="Times New Roman" w:hAnsi="Times New Roman" w:cs="Times New Roman"/>
          <w:sz w:val="24"/>
          <w:szCs w:val="24"/>
        </w:rPr>
        <w:t>pa korisnika usluzi</w:t>
      </w:r>
      <w:r w:rsidR="008D5F6F">
        <w:rPr>
          <w:rFonts w:ascii="Times New Roman" w:hAnsi="Times New Roman" w:cs="Times New Roman"/>
          <w:sz w:val="24"/>
          <w:szCs w:val="24"/>
        </w:rPr>
        <w:t>,</w:t>
      </w:r>
      <w:r>
        <w:rPr>
          <w:rFonts w:ascii="Times New Roman" w:hAnsi="Times New Roman" w:cs="Times New Roman"/>
          <w:sz w:val="24"/>
          <w:szCs w:val="24"/>
        </w:rPr>
        <w:t xml:space="preserve"> i backend</w:t>
      </w:r>
      <w:r w:rsidRPr="009A6CF3">
        <w:rPr>
          <w:rFonts w:ascii="Times New Roman" w:hAnsi="Times New Roman" w:cs="Times New Roman"/>
          <w:sz w:val="24"/>
          <w:szCs w:val="24"/>
        </w:rPr>
        <w:t xml:space="preserve">, koji obuhvata infrastukruru </w:t>
      </w:r>
      <w:r w:rsidR="00CE62EF">
        <w:rPr>
          <w:rFonts w:ascii="Times New Roman" w:hAnsi="Times New Roman" w:cs="Times New Roman"/>
          <w:sz w:val="24"/>
          <w:szCs w:val="24"/>
        </w:rPr>
        <w:t>cloud</w:t>
      </w:r>
      <w:r w:rsidRPr="009A6CF3">
        <w:rPr>
          <w:rFonts w:ascii="Times New Roman" w:hAnsi="Times New Roman" w:cs="Times New Roman"/>
          <w:sz w:val="24"/>
          <w:szCs w:val="24"/>
        </w:rPr>
        <w:t xml:space="preserve"> provajdera. Zagovornici računarskog oblaka tvrde da ovaj model dozvoljava p</w:t>
      </w:r>
      <w:r>
        <w:rPr>
          <w:rFonts w:ascii="Times New Roman" w:hAnsi="Times New Roman" w:cs="Times New Roman"/>
          <w:sz w:val="24"/>
          <w:szCs w:val="24"/>
        </w:rPr>
        <w:t>r</w:t>
      </w:r>
      <w:r w:rsidRPr="009A6CF3">
        <w:rPr>
          <w:rFonts w:ascii="Times New Roman" w:hAnsi="Times New Roman" w:cs="Times New Roman"/>
          <w:sz w:val="24"/>
          <w:szCs w:val="24"/>
        </w:rPr>
        <w:t>eduzećima da podignu i koriste aplikacije mnogo brže, sa boljom kontrolom i manje održavanja, što omogućava IT sektoru preduzeća da brže i efikasnije ispuni promenjive i nepredvidive zahteve poslovanja.</w:t>
      </w:r>
    </w:p>
    <w:p w14:paraId="733DB63F" w14:textId="77777777" w:rsidR="0011007C" w:rsidRDefault="0011007C" w:rsidP="0011007C">
      <w:pPr>
        <w:spacing w:after="0" w:line="360" w:lineRule="auto"/>
        <w:jc w:val="both"/>
        <w:rPr>
          <w:rFonts w:ascii="Times New Roman" w:hAnsi="Times New Roman" w:cs="Times New Roman"/>
          <w:sz w:val="24"/>
          <w:szCs w:val="24"/>
        </w:rPr>
      </w:pPr>
      <w:r w:rsidRPr="0011007C">
        <w:rPr>
          <w:rFonts w:ascii="Times New Roman" w:hAnsi="Times New Roman" w:cs="Times New Roman"/>
          <w:sz w:val="24"/>
          <w:szCs w:val="24"/>
        </w:rPr>
        <w:t>Database-as-a-Ser</w:t>
      </w:r>
      <w:r>
        <w:rPr>
          <w:rFonts w:ascii="Times New Roman" w:hAnsi="Times New Roman" w:cs="Times New Roman"/>
          <w:sz w:val="24"/>
          <w:szCs w:val="24"/>
        </w:rPr>
        <w:t>vice je najkompleksnije i najmoć</w:t>
      </w:r>
      <w:r w:rsidR="008D5F6F">
        <w:rPr>
          <w:rFonts w:ascii="Times New Roman" w:hAnsi="Times New Roman" w:cs="Times New Roman"/>
          <w:sz w:val="24"/>
          <w:szCs w:val="24"/>
        </w:rPr>
        <w:t>nije r</w:t>
      </w:r>
      <w:r w:rsidRPr="0011007C">
        <w:rPr>
          <w:rFonts w:ascii="Times New Roman" w:hAnsi="Times New Roman" w:cs="Times New Roman"/>
          <w:sz w:val="24"/>
          <w:szCs w:val="24"/>
        </w:rPr>
        <w:t>ešenje za rad</w:t>
      </w:r>
      <w:r>
        <w:rPr>
          <w:rFonts w:ascii="Times New Roman" w:hAnsi="Times New Roman" w:cs="Times New Roman"/>
          <w:sz w:val="24"/>
          <w:szCs w:val="24"/>
        </w:rPr>
        <w:t xml:space="preserve"> i čuvanje </w:t>
      </w:r>
      <w:r w:rsidRPr="0011007C">
        <w:rPr>
          <w:rFonts w:ascii="Times New Roman" w:hAnsi="Times New Roman" w:cs="Times New Roman"/>
          <w:sz w:val="24"/>
          <w:szCs w:val="24"/>
        </w:rPr>
        <w:t xml:space="preserve">podataka u oblaku. DBaaS nudi potpunu funkcionalnost </w:t>
      </w:r>
      <w:r>
        <w:rPr>
          <w:rFonts w:ascii="Times New Roman" w:hAnsi="Times New Roman" w:cs="Times New Roman"/>
          <w:sz w:val="24"/>
          <w:szCs w:val="24"/>
        </w:rPr>
        <w:t>koja se očekuje od moderne baze podataka, te je pristup moguć korišć</w:t>
      </w:r>
      <w:r w:rsidRPr="0011007C">
        <w:rPr>
          <w:rFonts w:ascii="Times New Roman" w:hAnsi="Times New Roman" w:cs="Times New Roman"/>
          <w:sz w:val="24"/>
          <w:szCs w:val="24"/>
        </w:rPr>
        <w:t>enjem API poziva. Upravlja</w:t>
      </w:r>
      <w:r>
        <w:rPr>
          <w:rFonts w:ascii="Times New Roman" w:hAnsi="Times New Roman" w:cs="Times New Roman"/>
          <w:sz w:val="24"/>
          <w:szCs w:val="24"/>
        </w:rPr>
        <w:t xml:space="preserve">čki sloj se nalazi u pozadini i </w:t>
      </w:r>
      <w:r w:rsidRPr="0011007C">
        <w:rPr>
          <w:rFonts w:ascii="Times New Roman" w:hAnsi="Times New Roman" w:cs="Times New Roman"/>
          <w:sz w:val="24"/>
          <w:szCs w:val="24"/>
        </w:rPr>
        <w:t xml:space="preserve">brine se o </w:t>
      </w:r>
      <w:r>
        <w:rPr>
          <w:rFonts w:ascii="Times New Roman" w:hAnsi="Times New Roman" w:cs="Times New Roman"/>
          <w:sz w:val="24"/>
          <w:szCs w:val="24"/>
        </w:rPr>
        <w:t>nadgledanju baze te konfiguris</w:t>
      </w:r>
      <w:r w:rsidRPr="0011007C">
        <w:rPr>
          <w:rFonts w:ascii="Times New Roman" w:hAnsi="Times New Roman" w:cs="Times New Roman"/>
          <w:sz w:val="24"/>
          <w:szCs w:val="24"/>
        </w:rPr>
        <w:t>anju iste da bi se postigla optimalna skalabilnost,</w:t>
      </w:r>
      <w:r>
        <w:rPr>
          <w:rFonts w:ascii="Times New Roman" w:hAnsi="Times New Roman" w:cs="Times New Roman"/>
          <w:sz w:val="24"/>
          <w:szCs w:val="24"/>
        </w:rPr>
        <w:t xml:space="preserve"> </w:t>
      </w:r>
      <w:r w:rsidRPr="0011007C">
        <w:rPr>
          <w:rFonts w:ascii="Times New Roman" w:hAnsi="Times New Roman" w:cs="Times New Roman"/>
          <w:sz w:val="24"/>
          <w:szCs w:val="24"/>
        </w:rPr>
        <w:t xml:space="preserve">visoka dostupnost i </w:t>
      </w:r>
      <w:r w:rsidR="00AB1E01">
        <w:rPr>
          <w:rFonts w:ascii="Times New Roman" w:hAnsi="Times New Roman" w:cs="Times New Roman"/>
          <w:sz w:val="24"/>
          <w:szCs w:val="24"/>
        </w:rPr>
        <w:t>efikasna</w:t>
      </w:r>
      <w:r w:rsidRPr="0011007C">
        <w:rPr>
          <w:rFonts w:ascii="Times New Roman" w:hAnsi="Times New Roman" w:cs="Times New Roman"/>
          <w:sz w:val="24"/>
          <w:szCs w:val="24"/>
        </w:rPr>
        <w:t xml:space="preserve"> upotreba resursa oblaka.</w:t>
      </w:r>
    </w:p>
    <w:p w14:paraId="21858A12" w14:textId="77777777" w:rsidR="0011007C" w:rsidRDefault="0011007C" w:rsidP="001100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 bi se usluga smatrala kao DBaaS mora zadovoljiti dva kriterijuma, a to su:</w:t>
      </w:r>
    </w:p>
    <w:p w14:paraId="1B0E9FB2" w14:textId="77777777" w:rsidR="0011007C" w:rsidRDefault="0011007C" w:rsidP="0011007C">
      <w:pPr>
        <w:pStyle w:val="ListParagraph"/>
        <w:numPr>
          <w:ilvl w:val="0"/>
          <w:numId w:val="3"/>
        </w:numPr>
        <w:spacing w:after="0" w:line="360" w:lineRule="auto"/>
        <w:jc w:val="both"/>
        <w:rPr>
          <w:rFonts w:ascii="Times New Roman" w:hAnsi="Times New Roman" w:cs="Times New Roman"/>
          <w:sz w:val="24"/>
          <w:szCs w:val="24"/>
        </w:rPr>
      </w:pPr>
      <w:r w:rsidRPr="0011007C">
        <w:rPr>
          <w:rFonts w:ascii="Times New Roman" w:hAnsi="Times New Roman" w:cs="Times New Roman"/>
          <w:sz w:val="24"/>
          <w:szCs w:val="24"/>
        </w:rPr>
        <w:t xml:space="preserve">Usluga mora biti dostupna na zahtev, bez potrebe za </w:t>
      </w:r>
      <w:r>
        <w:rPr>
          <w:rFonts w:ascii="Times New Roman" w:hAnsi="Times New Roman" w:cs="Times New Roman"/>
          <w:sz w:val="24"/>
          <w:szCs w:val="24"/>
        </w:rPr>
        <w:t>instalacijom nekog</w:t>
      </w:r>
      <w:r w:rsidRPr="0011007C">
        <w:rPr>
          <w:rFonts w:ascii="Times New Roman" w:hAnsi="Times New Roman" w:cs="Times New Roman"/>
          <w:sz w:val="24"/>
          <w:szCs w:val="24"/>
        </w:rPr>
        <w:t xml:space="preserve"> softvera ili hardvera</w:t>
      </w:r>
      <w:r>
        <w:rPr>
          <w:rFonts w:ascii="Times New Roman" w:hAnsi="Times New Roman" w:cs="Times New Roman"/>
          <w:sz w:val="24"/>
          <w:szCs w:val="24"/>
        </w:rPr>
        <w:t>;</w:t>
      </w:r>
    </w:p>
    <w:p w14:paraId="1B112A43" w14:textId="77777777" w:rsidR="0011007C" w:rsidRDefault="0011007C" w:rsidP="0011007C">
      <w:pPr>
        <w:pStyle w:val="ListParagraph"/>
        <w:numPr>
          <w:ilvl w:val="0"/>
          <w:numId w:val="3"/>
        </w:numPr>
        <w:spacing w:after="0" w:line="360" w:lineRule="auto"/>
        <w:jc w:val="both"/>
        <w:rPr>
          <w:rFonts w:ascii="Times New Roman" w:hAnsi="Times New Roman" w:cs="Times New Roman"/>
          <w:sz w:val="24"/>
          <w:szCs w:val="24"/>
        </w:rPr>
      </w:pPr>
      <w:r w:rsidRPr="0011007C">
        <w:rPr>
          <w:rFonts w:ascii="Times New Roman" w:hAnsi="Times New Roman" w:cs="Times New Roman"/>
          <w:sz w:val="24"/>
          <w:szCs w:val="24"/>
        </w:rPr>
        <w:t>Pružalac usluge je odgovoran za održavanje baze</w:t>
      </w:r>
      <w:r>
        <w:rPr>
          <w:rFonts w:ascii="Times New Roman" w:hAnsi="Times New Roman" w:cs="Times New Roman"/>
          <w:sz w:val="24"/>
          <w:szCs w:val="24"/>
        </w:rPr>
        <w:t xml:space="preserve"> podataka;</w:t>
      </w:r>
    </w:p>
    <w:p w14:paraId="7C8F0176" w14:textId="77777777" w:rsidR="00F65715" w:rsidRPr="00F65715" w:rsidRDefault="00F65715" w:rsidP="00F657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 Slici 1 su prikazane neke od prednosti koriščenja DBaaS:</w:t>
      </w:r>
    </w:p>
    <w:p w14:paraId="153803C1" w14:textId="77777777" w:rsidR="00F65715" w:rsidRDefault="00F65715" w:rsidP="00F6571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C880922" wp14:editId="1B3521A5">
            <wp:extent cx="3762375" cy="36346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aaS.png"/>
                    <pic:cNvPicPr/>
                  </pic:nvPicPr>
                  <pic:blipFill>
                    <a:blip r:embed="rId11">
                      <a:extLst>
                        <a:ext uri="{28A0092B-C50C-407E-A947-70E740481C1C}">
                          <a14:useLocalDpi xmlns:a14="http://schemas.microsoft.com/office/drawing/2010/main" val="0"/>
                        </a:ext>
                      </a:extLst>
                    </a:blip>
                    <a:stretch>
                      <a:fillRect/>
                    </a:stretch>
                  </pic:blipFill>
                  <pic:spPr>
                    <a:xfrm>
                      <a:off x="0" y="0"/>
                      <a:ext cx="3772449" cy="3644427"/>
                    </a:xfrm>
                    <a:prstGeom prst="rect">
                      <a:avLst/>
                    </a:prstGeom>
                  </pic:spPr>
                </pic:pic>
              </a:graphicData>
            </a:graphic>
          </wp:inline>
        </w:drawing>
      </w:r>
    </w:p>
    <w:p w14:paraId="20F4CE91" w14:textId="77777777" w:rsidR="00F65715" w:rsidRPr="00F65715" w:rsidRDefault="00F65715" w:rsidP="00F65715">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Slika 1: Database as a service</w:t>
      </w:r>
    </w:p>
    <w:p w14:paraId="6AA56724" w14:textId="77777777" w:rsidR="0011007C" w:rsidRDefault="00AB1E01" w:rsidP="0011007C">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 novija vremena se sve intenzivnije koristi termin Cloud Database. Možemo ga definisati kao baze koje su prilagođene za smeštanje podataka u oblak. Baze u oblaku bi trebalo da odgovaraju na sve zahteve korisnika kao i obične baze podataka ali s druge strane, moraju i odgovarati svojstvima samog oblaka. Neke od osnovnih karaktersitika koje bi trebalo da imaju baze u oblaku su:</w:t>
      </w:r>
    </w:p>
    <w:p w14:paraId="6672C171" w14:textId="77777777" w:rsidR="00AB1E01" w:rsidRDefault="00AB1E01" w:rsidP="00AB1E01">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visoki nivo dostupnosti;</w:t>
      </w:r>
    </w:p>
    <w:p w14:paraId="5B74056F" w14:textId="77777777" w:rsidR="00AB1E01" w:rsidRDefault="00AB1E01" w:rsidP="00AB1E01">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brzina;</w:t>
      </w:r>
    </w:p>
    <w:p w14:paraId="0D01570F" w14:textId="77777777" w:rsidR="00AB1E01" w:rsidRDefault="00AB1E01" w:rsidP="00AB1E01">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sigurnost;</w:t>
      </w:r>
    </w:p>
    <w:p w14:paraId="077584DD" w14:textId="77777777" w:rsidR="00AB1E01" w:rsidRDefault="00AB1E01" w:rsidP="00AB1E01">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privatnost;</w:t>
      </w:r>
    </w:p>
    <w:p w14:paraId="4276BE6B" w14:textId="77777777" w:rsidR="00AB1E01" w:rsidRDefault="00AB1E01" w:rsidP="00AB1E01">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pouzdanost;</w:t>
      </w:r>
    </w:p>
    <w:p w14:paraId="6073E82F" w14:textId="77777777" w:rsidR="00AB1E01" w:rsidRDefault="00AB1E01" w:rsidP="00AB1E01">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konziste</w:t>
      </w:r>
      <w:r w:rsidR="00874ABA">
        <w:rPr>
          <w:rFonts w:ascii="Times New Roman" w:hAnsi="Times New Roman" w:cs="Times New Roman"/>
          <w:sz w:val="24"/>
          <w:szCs w:val="24"/>
        </w:rPr>
        <w:t>ntnost;</w:t>
      </w:r>
    </w:p>
    <w:p w14:paraId="599F40B1" w14:textId="77777777" w:rsidR="00874ABA" w:rsidRDefault="00874ABA" w:rsidP="00AB1E01">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skalabilnost;</w:t>
      </w:r>
    </w:p>
    <w:p w14:paraId="4D81BC8A" w14:textId="77777777" w:rsidR="00874ABA" w:rsidRDefault="00874ABA" w:rsidP="00AB1E01">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distribuiranost.</w:t>
      </w:r>
    </w:p>
    <w:p w14:paraId="052AC5BD" w14:textId="6FECFE8B" w:rsidR="00874ABA" w:rsidRDefault="00874ABA" w:rsidP="00874A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Posebno treba istaći da je za korisnika najbitnija visoka dostupnost baze podataka. Podaci bi trebalo krajnjem korisniku </w:t>
      </w:r>
      <w:r w:rsidR="008D5F6F">
        <w:rPr>
          <w:rFonts w:ascii="Times New Roman" w:hAnsi="Times New Roman" w:cs="Times New Roman"/>
          <w:sz w:val="24"/>
          <w:szCs w:val="24"/>
        </w:rPr>
        <w:t>biti dostupni u svakom trenutku,</w:t>
      </w:r>
      <w:r>
        <w:rPr>
          <w:rFonts w:ascii="Times New Roman" w:hAnsi="Times New Roman" w:cs="Times New Roman"/>
          <w:sz w:val="24"/>
          <w:szCs w:val="24"/>
        </w:rPr>
        <w:t xml:space="preserve"> </w:t>
      </w:r>
      <w:r w:rsidR="008D5F6F">
        <w:rPr>
          <w:rFonts w:ascii="Times New Roman" w:hAnsi="Times New Roman" w:cs="Times New Roman"/>
          <w:sz w:val="24"/>
          <w:szCs w:val="24"/>
        </w:rPr>
        <w:t>d</w:t>
      </w:r>
      <w:r w:rsidR="001E4047">
        <w:rPr>
          <w:rFonts w:ascii="Times New Roman" w:hAnsi="Times New Roman" w:cs="Times New Roman"/>
          <w:sz w:val="24"/>
          <w:szCs w:val="24"/>
        </w:rPr>
        <w:t>ok sama replikacija podataka poboljšava pouzdanost i otpornost na greške. Ono što takođe treba naglasiti je da je radi povećanja brzine izvršavanja upita ostavljena mogućnost uključivanja p</w:t>
      </w:r>
      <w:r w:rsidR="00ED229C">
        <w:rPr>
          <w:rFonts w:ascii="Times New Roman" w:hAnsi="Times New Roman" w:cs="Times New Roman"/>
          <w:sz w:val="24"/>
          <w:szCs w:val="24"/>
        </w:rPr>
        <w:t>a</w:t>
      </w:r>
      <w:r w:rsidR="001E4047">
        <w:rPr>
          <w:rFonts w:ascii="Times New Roman" w:hAnsi="Times New Roman" w:cs="Times New Roman"/>
          <w:sz w:val="24"/>
          <w:szCs w:val="24"/>
        </w:rPr>
        <w:t>ralelnog izvršavanja.</w:t>
      </w:r>
    </w:p>
    <w:p w14:paraId="54F0A1B3" w14:textId="54DF69A8" w:rsidR="00371DA1" w:rsidRDefault="001E4047" w:rsidP="00371D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 rad same baze podataka u oblaku ne bi trebalo da utiče njeno nadograđivanje, odnosno, dodavanje novih resursa radi p</w:t>
      </w:r>
      <w:r w:rsidR="009A6CF3">
        <w:rPr>
          <w:rFonts w:ascii="Times New Roman" w:hAnsi="Times New Roman" w:cs="Times New Roman"/>
          <w:sz w:val="24"/>
          <w:szCs w:val="24"/>
        </w:rPr>
        <w:t>oboljša</w:t>
      </w:r>
      <w:r>
        <w:rPr>
          <w:rFonts w:ascii="Times New Roman" w:hAnsi="Times New Roman" w:cs="Times New Roman"/>
          <w:sz w:val="24"/>
          <w:szCs w:val="24"/>
        </w:rPr>
        <w:t>nja performansi.</w:t>
      </w:r>
      <w:r w:rsidR="008D5F6F">
        <w:rPr>
          <w:rFonts w:ascii="Times New Roman" w:hAnsi="Times New Roman" w:cs="Times New Roman"/>
          <w:sz w:val="24"/>
          <w:szCs w:val="24"/>
        </w:rPr>
        <w:t xml:space="preserve"> Što nas dovodi do termina d</w:t>
      </w:r>
      <w:r w:rsidR="00ED229C">
        <w:rPr>
          <w:rFonts w:ascii="Times New Roman" w:hAnsi="Times New Roman" w:cs="Times New Roman"/>
          <w:sz w:val="24"/>
          <w:szCs w:val="24"/>
        </w:rPr>
        <w:t>i</w:t>
      </w:r>
      <w:r w:rsidR="008D5F6F">
        <w:rPr>
          <w:rFonts w:ascii="Times New Roman" w:hAnsi="Times New Roman" w:cs="Times New Roman"/>
          <w:sz w:val="24"/>
          <w:szCs w:val="24"/>
        </w:rPr>
        <w:t xml:space="preserve">stribuirane baze podataka. </w:t>
      </w:r>
      <w:r w:rsidR="009A6CF3">
        <w:rPr>
          <w:rFonts w:ascii="Times New Roman" w:hAnsi="Times New Roman" w:cs="Times New Roman"/>
          <w:sz w:val="24"/>
          <w:szCs w:val="24"/>
        </w:rPr>
        <w:t>Distribuirana baza podataka je skup baza smeštenih na više mašina koje su povezane na istoj mreži i prikazuju se kao jedna baza.</w:t>
      </w:r>
      <w:r w:rsidR="00371DA1">
        <w:rPr>
          <w:rFonts w:ascii="Times New Roman" w:hAnsi="Times New Roman" w:cs="Times New Roman"/>
          <w:sz w:val="24"/>
          <w:szCs w:val="24"/>
        </w:rPr>
        <w:t xml:space="preserve"> Postoje dva tipa arhitekture ovakvih baza shared-nothing i shared-disk. Shared-nothing </w:t>
      </w:r>
      <w:r w:rsidR="00371DA1" w:rsidRPr="00371DA1">
        <w:rPr>
          <w:rFonts w:ascii="Times New Roman" w:hAnsi="Times New Roman" w:cs="Times New Roman"/>
          <w:sz w:val="24"/>
          <w:szCs w:val="24"/>
        </w:rPr>
        <w:t>se bazira na podeli (particioni</w:t>
      </w:r>
      <w:r w:rsidR="00371DA1">
        <w:rPr>
          <w:rFonts w:ascii="Times New Roman" w:hAnsi="Times New Roman" w:cs="Times New Roman"/>
          <w:sz w:val="24"/>
          <w:szCs w:val="24"/>
        </w:rPr>
        <w:t>sa</w:t>
      </w:r>
      <w:r w:rsidR="00371DA1" w:rsidRPr="00371DA1">
        <w:rPr>
          <w:rFonts w:ascii="Times New Roman" w:hAnsi="Times New Roman" w:cs="Times New Roman"/>
          <w:sz w:val="24"/>
          <w:szCs w:val="24"/>
        </w:rPr>
        <w:t>n</w:t>
      </w:r>
      <w:r w:rsidR="00371DA1">
        <w:rPr>
          <w:rFonts w:ascii="Times New Roman" w:hAnsi="Times New Roman" w:cs="Times New Roman"/>
          <w:sz w:val="24"/>
          <w:szCs w:val="24"/>
        </w:rPr>
        <w:t xml:space="preserve">ju) podataka po serveru – svaki </w:t>
      </w:r>
      <w:r w:rsidR="00371DA1" w:rsidRPr="00371DA1">
        <w:rPr>
          <w:rFonts w:ascii="Times New Roman" w:hAnsi="Times New Roman" w:cs="Times New Roman"/>
          <w:sz w:val="24"/>
          <w:szCs w:val="24"/>
        </w:rPr>
        <w:t xml:space="preserve">server zasebno </w:t>
      </w:r>
      <w:r w:rsidR="00371DA1">
        <w:rPr>
          <w:rFonts w:ascii="Times New Roman" w:hAnsi="Times New Roman" w:cs="Times New Roman"/>
          <w:sz w:val="24"/>
          <w:szCs w:val="24"/>
        </w:rPr>
        <w:t>predstavlja</w:t>
      </w:r>
      <w:r w:rsidR="00371DA1" w:rsidRPr="00371DA1">
        <w:rPr>
          <w:rFonts w:ascii="Times New Roman" w:hAnsi="Times New Roman" w:cs="Times New Roman"/>
          <w:sz w:val="24"/>
          <w:szCs w:val="24"/>
        </w:rPr>
        <w:t xml:space="preserve"> odvojeno skladište podataka. </w:t>
      </w:r>
      <w:r w:rsidR="00371DA1">
        <w:rPr>
          <w:rFonts w:ascii="Times New Roman" w:hAnsi="Times New Roman" w:cs="Times New Roman"/>
          <w:sz w:val="24"/>
          <w:szCs w:val="24"/>
        </w:rPr>
        <w:t xml:space="preserve">Ovde je problem što se dodavanjem novog servera ne </w:t>
      </w:r>
      <w:r w:rsidR="00371DA1" w:rsidRPr="00371DA1">
        <w:rPr>
          <w:rFonts w:ascii="Times New Roman" w:hAnsi="Times New Roman" w:cs="Times New Roman"/>
          <w:sz w:val="24"/>
          <w:szCs w:val="24"/>
        </w:rPr>
        <w:t>poboljšavaju performanse</w:t>
      </w:r>
      <w:r w:rsidR="00371DA1">
        <w:rPr>
          <w:rFonts w:ascii="Times New Roman" w:hAnsi="Times New Roman" w:cs="Times New Roman"/>
          <w:sz w:val="24"/>
          <w:szCs w:val="24"/>
        </w:rPr>
        <w:t>. Shared-disk baze</w:t>
      </w:r>
      <w:r w:rsidR="00371DA1" w:rsidRPr="00371DA1">
        <w:rPr>
          <w:rFonts w:ascii="Times New Roman" w:hAnsi="Times New Roman" w:cs="Times New Roman"/>
          <w:sz w:val="24"/>
          <w:szCs w:val="24"/>
        </w:rPr>
        <w:t xml:space="preserve"> dopuštaju klast</w:t>
      </w:r>
      <w:r w:rsidR="00371DA1">
        <w:rPr>
          <w:rFonts w:ascii="Times New Roman" w:hAnsi="Times New Roman" w:cs="Times New Roman"/>
          <w:sz w:val="24"/>
          <w:szCs w:val="24"/>
        </w:rPr>
        <w:t xml:space="preserve">erima servera da koriste jednu </w:t>
      </w:r>
      <w:r w:rsidR="00371DA1" w:rsidRPr="00371DA1">
        <w:rPr>
          <w:rFonts w:ascii="Times New Roman" w:hAnsi="Times New Roman" w:cs="Times New Roman"/>
          <w:sz w:val="24"/>
          <w:szCs w:val="24"/>
        </w:rPr>
        <w:t xml:space="preserve">kolekciju podataka. Svi podaci su dostupni </w:t>
      </w:r>
      <w:r w:rsidR="00371DA1">
        <w:rPr>
          <w:rFonts w:ascii="Times New Roman" w:hAnsi="Times New Roman" w:cs="Times New Roman"/>
          <w:sz w:val="24"/>
          <w:szCs w:val="24"/>
        </w:rPr>
        <w:t>svim serverima, nema particionisanja podataka, zaht</w:t>
      </w:r>
      <w:r w:rsidR="00371DA1" w:rsidRPr="00371DA1">
        <w:rPr>
          <w:rFonts w:ascii="Times New Roman" w:hAnsi="Times New Roman" w:cs="Times New Roman"/>
          <w:sz w:val="24"/>
          <w:szCs w:val="24"/>
        </w:rPr>
        <w:t xml:space="preserve">eva se manje servera, jednostavnije održavanje, </w:t>
      </w:r>
      <w:r w:rsidR="00371DA1">
        <w:rPr>
          <w:rFonts w:ascii="Times New Roman" w:hAnsi="Times New Roman" w:cs="Times New Roman"/>
          <w:sz w:val="24"/>
          <w:szCs w:val="24"/>
        </w:rPr>
        <w:t>visoka dostupnost.</w:t>
      </w:r>
    </w:p>
    <w:p w14:paraId="3140F385" w14:textId="77777777" w:rsidR="00FF471B" w:rsidRDefault="00FF471B" w:rsidP="00371DA1">
      <w:pPr>
        <w:spacing w:after="0" w:line="360" w:lineRule="auto"/>
        <w:jc w:val="both"/>
        <w:rPr>
          <w:rFonts w:ascii="Times New Roman" w:hAnsi="Times New Roman" w:cs="Times New Roman"/>
          <w:sz w:val="24"/>
          <w:szCs w:val="24"/>
        </w:rPr>
      </w:pPr>
    </w:p>
    <w:p w14:paraId="553560F0" w14:textId="77777777" w:rsidR="005F5FD9" w:rsidRDefault="005F5FD9" w:rsidP="005F5FD9">
      <w:pPr>
        <w:pStyle w:val="Heading1"/>
      </w:pPr>
      <w:bookmarkStart w:id="4" w:name="_Toc106881370"/>
      <w:r>
        <w:t>NoSQL Cloud baze podataka</w:t>
      </w:r>
      <w:bookmarkEnd w:id="4"/>
    </w:p>
    <w:p w14:paraId="7BD4B3DF" w14:textId="77777777" w:rsidR="005F5FD9" w:rsidRDefault="005F5FD9" w:rsidP="005F5FD9">
      <w:pPr>
        <w:spacing w:after="0" w:line="360" w:lineRule="auto"/>
        <w:rPr>
          <w:rFonts w:ascii="Times New Roman" w:hAnsi="Times New Roman" w:cs="Times New Roman"/>
          <w:sz w:val="24"/>
          <w:szCs w:val="24"/>
        </w:rPr>
      </w:pPr>
    </w:p>
    <w:p w14:paraId="2A05664D" w14:textId="122E060F" w:rsidR="009C3D1B" w:rsidRDefault="005F5FD9" w:rsidP="005F5FD9">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Kao što nam je poznato od ranije n</w:t>
      </w:r>
      <w:r w:rsidRPr="005F5FD9">
        <w:rPr>
          <w:rFonts w:ascii="Times New Roman" w:hAnsi="Times New Roman" w:cs="Times New Roman"/>
          <w:sz w:val="24"/>
          <w:szCs w:val="24"/>
        </w:rPr>
        <w:t>edovoljna skalabilnost relaci</w:t>
      </w:r>
      <w:r>
        <w:rPr>
          <w:rFonts w:ascii="Times New Roman" w:hAnsi="Times New Roman" w:cs="Times New Roman"/>
          <w:sz w:val="24"/>
          <w:szCs w:val="24"/>
        </w:rPr>
        <w:t>onog</w:t>
      </w:r>
      <w:r w:rsidRPr="005F5FD9">
        <w:rPr>
          <w:rFonts w:ascii="Times New Roman" w:hAnsi="Times New Roman" w:cs="Times New Roman"/>
          <w:sz w:val="24"/>
          <w:szCs w:val="24"/>
        </w:rPr>
        <w:t xml:space="preserve"> DBM</w:t>
      </w:r>
      <w:r>
        <w:rPr>
          <w:rFonts w:ascii="Times New Roman" w:hAnsi="Times New Roman" w:cs="Times New Roman"/>
          <w:sz w:val="24"/>
          <w:szCs w:val="24"/>
        </w:rPr>
        <w:t>S-a bila je razlog pojave drugčijih mehanizama za upravljanje podacima tj.</w:t>
      </w:r>
      <w:r w:rsidRPr="005F5FD9">
        <w:rPr>
          <w:rFonts w:ascii="Times New Roman" w:hAnsi="Times New Roman" w:cs="Times New Roman"/>
          <w:sz w:val="24"/>
          <w:szCs w:val="24"/>
        </w:rPr>
        <w:t xml:space="preserve"> NoSQL baza podataka i MapReduce s</w:t>
      </w:r>
      <w:r>
        <w:rPr>
          <w:rFonts w:ascii="Times New Roman" w:hAnsi="Times New Roman" w:cs="Times New Roman"/>
          <w:sz w:val="24"/>
          <w:szCs w:val="24"/>
        </w:rPr>
        <w:t>istema</w:t>
      </w:r>
      <w:r w:rsidRPr="005F5FD9">
        <w:rPr>
          <w:rFonts w:ascii="Times New Roman" w:hAnsi="Times New Roman" w:cs="Times New Roman"/>
          <w:sz w:val="24"/>
          <w:szCs w:val="24"/>
        </w:rPr>
        <w:t>.</w:t>
      </w:r>
      <w:r>
        <w:rPr>
          <w:rFonts w:ascii="Times New Roman" w:hAnsi="Times New Roman" w:cs="Times New Roman"/>
          <w:sz w:val="24"/>
          <w:szCs w:val="24"/>
        </w:rPr>
        <w:t xml:space="preserve"> </w:t>
      </w:r>
      <w:r w:rsidRPr="005F5FD9">
        <w:rPr>
          <w:rFonts w:ascii="Times New Roman" w:hAnsi="Times New Roman" w:cs="Times New Roman"/>
          <w:sz w:val="24"/>
          <w:szCs w:val="24"/>
        </w:rPr>
        <w:t>Firme poput Google, Tweeter, Facebook, Amazon koje rad</w:t>
      </w:r>
      <w:r>
        <w:rPr>
          <w:rFonts w:ascii="Times New Roman" w:hAnsi="Times New Roman" w:cs="Times New Roman"/>
          <w:sz w:val="24"/>
          <w:szCs w:val="24"/>
        </w:rPr>
        <w:t>e s ogromnom količinom podataka kreirale su sopstvene</w:t>
      </w:r>
      <w:r w:rsidRPr="005F5FD9">
        <w:rPr>
          <w:rFonts w:ascii="Times New Roman" w:hAnsi="Times New Roman" w:cs="Times New Roman"/>
          <w:sz w:val="24"/>
          <w:szCs w:val="24"/>
        </w:rPr>
        <w:t xml:space="preserve"> tehnologije za </w:t>
      </w:r>
      <w:r>
        <w:rPr>
          <w:rFonts w:ascii="Times New Roman" w:hAnsi="Times New Roman" w:cs="Times New Roman"/>
          <w:sz w:val="24"/>
          <w:szCs w:val="24"/>
        </w:rPr>
        <w:t>skladištenje i procesiranje velike količ</w:t>
      </w:r>
      <w:r w:rsidRPr="005F5FD9">
        <w:rPr>
          <w:rFonts w:ascii="Times New Roman" w:hAnsi="Times New Roman" w:cs="Times New Roman"/>
          <w:sz w:val="24"/>
          <w:szCs w:val="24"/>
        </w:rPr>
        <w:t>ine</w:t>
      </w:r>
      <w:r>
        <w:rPr>
          <w:rFonts w:ascii="Times New Roman" w:hAnsi="Times New Roman" w:cs="Times New Roman"/>
          <w:sz w:val="24"/>
          <w:szCs w:val="24"/>
        </w:rPr>
        <w:t xml:space="preserve"> podataka u cloudu, nastojeć</w:t>
      </w:r>
      <w:r w:rsidRPr="005F5FD9">
        <w:rPr>
          <w:rFonts w:ascii="Times New Roman" w:hAnsi="Times New Roman" w:cs="Times New Roman"/>
          <w:sz w:val="24"/>
          <w:szCs w:val="24"/>
        </w:rPr>
        <w:t xml:space="preserve">i istovremeno </w:t>
      </w:r>
      <w:r>
        <w:rPr>
          <w:rFonts w:ascii="Times New Roman" w:hAnsi="Times New Roman" w:cs="Times New Roman"/>
          <w:sz w:val="24"/>
          <w:szCs w:val="24"/>
        </w:rPr>
        <w:t>da održe</w:t>
      </w:r>
      <w:r w:rsidRPr="005F5FD9">
        <w:rPr>
          <w:rFonts w:ascii="Times New Roman" w:hAnsi="Times New Roman" w:cs="Times New Roman"/>
          <w:sz w:val="24"/>
          <w:szCs w:val="24"/>
        </w:rPr>
        <w:t xml:space="preserve"> distribuiranost i skalab</w:t>
      </w:r>
      <w:r>
        <w:rPr>
          <w:rFonts w:ascii="Times New Roman" w:hAnsi="Times New Roman" w:cs="Times New Roman"/>
          <w:sz w:val="24"/>
          <w:szCs w:val="24"/>
        </w:rPr>
        <w:t xml:space="preserve">ilnost baza. </w:t>
      </w:r>
      <w:r w:rsidRPr="005F5FD9">
        <w:rPr>
          <w:rFonts w:ascii="Times New Roman" w:hAnsi="Times New Roman" w:cs="Times New Roman"/>
          <w:sz w:val="24"/>
          <w:szCs w:val="24"/>
        </w:rPr>
        <w:t>Amazon je razvio SimpleDB baziran na key-value princip</w:t>
      </w:r>
      <w:r>
        <w:rPr>
          <w:rFonts w:ascii="Times New Roman" w:hAnsi="Times New Roman" w:cs="Times New Roman"/>
          <w:sz w:val="24"/>
          <w:szCs w:val="24"/>
        </w:rPr>
        <w:t xml:space="preserve">u (K-V baza), a Google BigTable </w:t>
      </w:r>
      <w:r w:rsidRPr="005F5FD9">
        <w:rPr>
          <w:rFonts w:ascii="Times New Roman" w:hAnsi="Times New Roman" w:cs="Times New Roman"/>
          <w:sz w:val="24"/>
          <w:szCs w:val="24"/>
        </w:rPr>
        <w:t>baziranu na MapReduc</w:t>
      </w:r>
      <w:r>
        <w:rPr>
          <w:rFonts w:ascii="Times New Roman" w:hAnsi="Times New Roman" w:cs="Times New Roman"/>
          <w:sz w:val="24"/>
          <w:szCs w:val="24"/>
        </w:rPr>
        <w:t xml:space="preserve">e okviru. </w:t>
      </w:r>
      <w:r w:rsidRPr="005F5FD9">
        <w:rPr>
          <w:rFonts w:ascii="Times New Roman" w:hAnsi="Times New Roman" w:cs="Times New Roman"/>
          <w:sz w:val="24"/>
          <w:szCs w:val="24"/>
        </w:rPr>
        <w:t>Navedene baze, nazvane još i NoSQL baze podataka su z</w:t>
      </w:r>
      <w:r>
        <w:rPr>
          <w:rFonts w:ascii="Times New Roman" w:hAnsi="Times New Roman" w:cs="Times New Roman"/>
          <w:sz w:val="24"/>
          <w:szCs w:val="24"/>
        </w:rPr>
        <w:t xml:space="preserve">apravo čista spremišta podataka </w:t>
      </w:r>
      <w:r w:rsidRPr="005F5FD9">
        <w:rPr>
          <w:rFonts w:ascii="Times New Roman" w:hAnsi="Times New Roman" w:cs="Times New Roman"/>
          <w:sz w:val="24"/>
          <w:szCs w:val="24"/>
        </w:rPr>
        <w:t>sa vrlo jednostavnim mehanizmima kontrole podataka i transakcija</w:t>
      </w:r>
      <w:r>
        <w:rPr>
          <w:rFonts w:ascii="Times New Roman" w:hAnsi="Times New Roman" w:cs="Times New Roman"/>
          <w:sz w:val="24"/>
          <w:szCs w:val="24"/>
        </w:rPr>
        <w:t>. Uopšt</w:t>
      </w:r>
      <w:r w:rsidR="00ED229C">
        <w:rPr>
          <w:rFonts w:ascii="Times New Roman" w:hAnsi="Times New Roman" w:cs="Times New Roman"/>
          <w:sz w:val="24"/>
          <w:szCs w:val="24"/>
        </w:rPr>
        <w:t>eno</w:t>
      </w:r>
      <w:r w:rsidRPr="005F5FD9">
        <w:rPr>
          <w:rFonts w:ascii="Times New Roman" w:hAnsi="Times New Roman" w:cs="Times New Roman"/>
          <w:sz w:val="24"/>
          <w:szCs w:val="24"/>
        </w:rPr>
        <w:t xml:space="preserve">, NoSQL baze su </w:t>
      </w:r>
      <w:r>
        <w:rPr>
          <w:rFonts w:ascii="Times New Roman" w:hAnsi="Times New Roman" w:cs="Times New Roman"/>
          <w:sz w:val="24"/>
          <w:szCs w:val="24"/>
        </w:rPr>
        <w:t>se pokazale pogodne za manipulaciju</w:t>
      </w:r>
      <w:r w:rsidRPr="005F5FD9">
        <w:rPr>
          <w:rFonts w:ascii="Times New Roman" w:hAnsi="Times New Roman" w:cs="Times New Roman"/>
          <w:sz w:val="24"/>
          <w:szCs w:val="24"/>
        </w:rPr>
        <w:t xml:space="preserve"> velik</w:t>
      </w:r>
      <w:r>
        <w:rPr>
          <w:rFonts w:ascii="Times New Roman" w:hAnsi="Times New Roman" w:cs="Times New Roman"/>
          <w:sz w:val="24"/>
          <w:szCs w:val="24"/>
        </w:rPr>
        <w:t xml:space="preserve">om količinom podataka u </w:t>
      </w:r>
      <w:r w:rsidRPr="005F5FD9">
        <w:rPr>
          <w:rFonts w:ascii="Times New Roman" w:hAnsi="Times New Roman" w:cs="Times New Roman"/>
          <w:sz w:val="24"/>
          <w:szCs w:val="24"/>
        </w:rPr>
        <w:t xml:space="preserve">distribuiranim </w:t>
      </w:r>
      <w:r>
        <w:rPr>
          <w:rFonts w:ascii="Times New Roman" w:hAnsi="Times New Roman" w:cs="Times New Roman"/>
          <w:sz w:val="24"/>
          <w:szCs w:val="24"/>
        </w:rPr>
        <w:t>sistemima. Moguć</w:t>
      </w:r>
      <w:r w:rsidRPr="005F5FD9">
        <w:rPr>
          <w:rFonts w:ascii="Times New Roman" w:hAnsi="Times New Roman" w:cs="Times New Roman"/>
          <w:sz w:val="24"/>
          <w:szCs w:val="24"/>
        </w:rPr>
        <w:t>i nedostatak im je post</w:t>
      </w:r>
      <w:r>
        <w:rPr>
          <w:rFonts w:ascii="Times New Roman" w:hAnsi="Times New Roman" w:cs="Times New Roman"/>
          <w:sz w:val="24"/>
          <w:szCs w:val="24"/>
        </w:rPr>
        <w:t>ojanje svojstava DBMS-a, ali one svakako nalaze primenu kod rada sa ogromnom količ</w:t>
      </w:r>
      <w:r w:rsidRPr="005F5FD9">
        <w:rPr>
          <w:rFonts w:ascii="Times New Roman" w:hAnsi="Times New Roman" w:cs="Times New Roman"/>
          <w:sz w:val="24"/>
          <w:szCs w:val="24"/>
        </w:rPr>
        <w:t>inom podataka.</w:t>
      </w:r>
      <w:r w:rsidR="009C3D1B">
        <w:rPr>
          <w:rFonts w:ascii="Times New Roman" w:hAnsi="Times New Roman" w:cs="Times New Roman"/>
          <w:sz w:val="24"/>
          <w:szCs w:val="24"/>
        </w:rPr>
        <w:t xml:space="preserve"> </w:t>
      </w:r>
      <w:r w:rsidR="009C3D1B" w:rsidRPr="009C3D1B">
        <w:rPr>
          <w:rFonts w:ascii="Times New Roman" w:hAnsi="Times New Roman" w:cs="Times New Roman"/>
          <w:sz w:val="24"/>
          <w:szCs w:val="24"/>
        </w:rPr>
        <w:t>Prednost NoSQL baza je</w:t>
      </w:r>
      <w:r w:rsidR="009C3D1B">
        <w:rPr>
          <w:rFonts w:ascii="Times New Roman" w:hAnsi="Times New Roman" w:cs="Times New Roman"/>
          <w:sz w:val="24"/>
          <w:szCs w:val="24"/>
        </w:rPr>
        <w:t>,</w:t>
      </w:r>
      <w:r w:rsidR="009C3D1B" w:rsidRPr="009C3D1B">
        <w:rPr>
          <w:rFonts w:ascii="Times New Roman" w:hAnsi="Times New Roman" w:cs="Times New Roman"/>
          <w:sz w:val="24"/>
          <w:szCs w:val="24"/>
        </w:rPr>
        <w:t xml:space="preserve"> </w:t>
      </w:r>
      <w:r w:rsidR="009C3D1B">
        <w:rPr>
          <w:rFonts w:ascii="Times New Roman" w:hAnsi="Times New Roman" w:cs="Times New Roman"/>
          <w:sz w:val="24"/>
          <w:szCs w:val="24"/>
        </w:rPr>
        <w:t xml:space="preserve">pored </w:t>
      </w:r>
      <w:r w:rsidR="009C3D1B" w:rsidRPr="009C3D1B">
        <w:rPr>
          <w:rFonts w:ascii="Times New Roman" w:hAnsi="Times New Roman" w:cs="Times New Roman"/>
          <w:sz w:val="24"/>
          <w:szCs w:val="24"/>
        </w:rPr>
        <w:t>rad</w:t>
      </w:r>
      <w:r w:rsidR="009C3D1B">
        <w:rPr>
          <w:rFonts w:ascii="Times New Roman" w:hAnsi="Times New Roman" w:cs="Times New Roman"/>
          <w:sz w:val="24"/>
          <w:szCs w:val="24"/>
        </w:rPr>
        <w:t>a sa ogromnom količ</w:t>
      </w:r>
      <w:r w:rsidR="009C3D1B" w:rsidRPr="009C3D1B">
        <w:rPr>
          <w:rFonts w:ascii="Times New Roman" w:hAnsi="Times New Roman" w:cs="Times New Roman"/>
          <w:sz w:val="24"/>
          <w:szCs w:val="24"/>
        </w:rPr>
        <w:t>inom podataka,</w:t>
      </w:r>
      <w:r w:rsidR="009C3D1B">
        <w:rPr>
          <w:rFonts w:ascii="Times New Roman" w:hAnsi="Times New Roman" w:cs="Times New Roman"/>
          <w:sz w:val="24"/>
          <w:szCs w:val="24"/>
        </w:rPr>
        <w:t xml:space="preserve"> i</w:t>
      </w:r>
      <w:r w:rsidR="009C3D1B" w:rsidRPr="009C3D1B">
        <w:rPr>
          <w:rFonts w:ascii="Times New Roman" w:hAnsi="Times New Roman" w:cs="Times New Roman"/>
          <w:sz w:val="24"/>
          <w:szCs w:val="24"/>
        </w:rPr>
        <w:t xml:space="preserve"> brzina i skalabilnost</w:t>
      </w:r>
      <w:r w:rsidR="009C3D1B">
        <w:rPr>
          <w:rFonts w:ascii="Times New Roman" w:hAnsi="Times New Roman" w:cs="Times New Roman"/>
          <w:sz w:val="24"/>
          <w:szCs w:val="24"/>
        </w:rPr>
        <w:t xml:space="preserve"> same baze.</w:t>
      </w:r>
    </w:p>
    <w:p w14:paraId="2C326E37" w14:textId="77777777" w:rsidR="009A6CF3" w:rsidRDefault="009C3D1B" w:rsidP="009C3D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 nastavku rada biće više reči o Neo4j cloud bazi podataka takozvanoj, Neo4j Auri</w:t>
      </w:r>
      <w:r w:rsidRPr="009C3D1B">
        <w:rPr>
          <w:rFonts w:ascii="Times New Roman" w:hAnsi="Times New Roman" w:cs="Times New Roman"/>
          <w:sz w:val="24"/>
          <w:szCs w:val="24"/>
        </w:rPr>
        <w:t>.</w:t>
      </w:r>
    </w:p>
    <w:p w14:paraId="25BB1072" w14:textId="77777777" w:rsidR="009C3D1B" w:rsidRDefault="009C3D1B" w:rsidP="009C3D1B">
      <w:pPr>
        <w:spacing w:after="0" w:line="360" w:lineRule="auto"/>
        <w:jc w:val="both"/>
        <w:rPr>
          <w:rFonts w:ascii="Times New Roman" w:hAnsi="Times New Roman" w:cs="Times New Roman"/>
          <w:sz w:val="24"/>
          <w:szCs w:val="24"/>
        </w:rPr>
      </w:pPr>
    </w:p>
    <w:p w14:paraId="14729E70" w14:textId="77777777" w:rsidR="009C3D1B" w:rsidRDefault="009C3D1B" w:rsidP="009C3D1B">
      <w:pPr>
        <w:pStyle w:val="Heading1"/>
      </w:pPr>
      <w:bookmarkStart w:id="5" w:name="_Toc106881371"/>
      <w:r>
        <w:t>Neo4j Aura</w:t>
      </w:r>
      <w:bookmarkEnd w:id="5"/>
    </w:p>
    <w:p w14:paraId="0C34EAEF" w14:textId="77777777" w:rsidR="009C3D1B" w:rsidRDefault="009C3D1B" w:rsidP="009C3D1B">
      <w:pPr>
        <w:spacing w:after="0" w:line="360" w:lineRule="auto"/>
        <w:rPr>
          <w:rFonts w:ascii="Times New Roman" w:hAnsi="Times New Roman" w:cs="Times New Roman"/>
          <w:sz w:val="24"/>
          <w:szCs w:val="24"/>
        </w:rPr>
      </w:pPr>
    </w:p>
    <w:p w14:paraId="652587CC" w14:textId="67981959" w:rsidR="001E4047" w:rsidRDefault="00F06FBD" w:rsidP="00F06FBD">
      <w:pPr>
        <w:spacing w:after="0" w:line="360" w:lineRule="auto"/>
        <w:ind w:firstLine="360"/>
        <w:jc w:val="both"/>
        <w:rPr>
          <w:rFonts w:ascii="Times New Roman" w:hAnsi="Times New Roman" w:cs="Times New Roman"/>
          <w:sz w:val="24"/>
          <w:szCs w:val="24"/>
        </w:rPr>
      </w:pPr>
      <w:r w:rsidRPr="00F06FBD">
        <w:rPr>
          <w:rFonts w:ascii="Times New Roman" w:hAnsi="Times New Roman" w:cs="Times New Roman"/>
          <w:sz w:val="24"/>
          <w:szCs w:val="24"/>
        </w:rPr>
        <w:t xml:space="preserve">Neo4j AuraDB je baza podataka kao usluga </w:t>
      </w:r>
      <w:r>
        <w:rPr>
          <w:rFonts w:ascii="Times New Roman" w:hAnsi="Times New Roman" w:cs="Times New Roman"/>
          <w:sz w:val="24"/>
          <w:szCs w:val="24"/>
        </w:rPr>
        <w:t xml:space="preserve">(Database as a service) </w:t>
      </w:r>
      <w:r w:rsidRPr="00F06FBD">
        <w:rPr>
          <w:rFonts w:ascii="Times New Roman" w:hAnsi="Times New Roman" w:cs="Times New Roman"/>
          <w:sz w:val="24"/>
          <w:szCs w:val="24"/>
        </w:rPr>
        <w:t>koju hostuje Neo4j koja je dizajnirana da bude fleksibilna i veoma pouzdana u obezbeđivanju graf</w:t>
      </w:r>
      <w:r w:rsidR="00A007B9">
        <w:rPr>
          <w:rFonts w:ascii="Times New Roman" w:hAnsi="Times New Roman" w:cs="Times New Roman"/>
          <w:sz w:val="24"/>
          <w:szCs w:val="24"/>
        </w:rPr>
        <w:t>ova</w:t>
      </w:r>
      <w:r w:rsidRPr="00F06FBD">
        <w:rPr>
          <w:rFonts w:ascii="Times New Roman" w:hAnsi="Times New Roman" w:cs="Times New Roman"/>
          <w:sz w:val="24"/>
          <w:szCs w:val="24"/>
        </w:rPr>
        <w:t xml:space="preserve"> za bilo koji projekat.</w:t>
      </w:r>
      <w:r w:rsidR="00A007B9">
        <w:rPr>
          <w:rFonts w:ascii="Times New Roman" w:hAnsi="Times New Roman" w:cs="Times New Roman"/>
          <w:sz w:val="24"/>
          <w:szCs w:val="24"/>
        </w:rPr>
        <w:t xml:space="preserve"> </w:t>
      </w:r>
      <w:r w:rsidR="00A007B9" w:rsidRPr="00A007B9">
        <w:rPr>
          <w:rFonts w:ascii="Times New Roman" w:hAnsi="Times New Roman" w:cs="Times New Roman"/>
          <w:sz w:val="24"/>
          <w:szCs w:val="24"/>
        </w:rPr>
        <w:t>Napravljen</w:t>
      </w:r>
      <w:r w:rsidR="0027098E">
        <w:rPr>
          <w:rFonts w:ascii="Times New Roman" w:hAnsi="Times New Roman" w:cs="Times New Roman"/>
          <w:sz w:val="24"/>
          <w:szCs w:val="24"/>
        </w:rPr>
        <w:t>a</w:t>
      </w:r>
      <w:r w:rsidR="00A007B9" w:rsidRPr="00A007B9">
        <w:rPr>
          <w:rFonts w:ascii="Times New Roman" w:hAnsi="Times New Roman" w:cs="Times New Roman"/>
          <w:sz w:val="24"/>
          <w:szCs w:val="24"/>
        </w:rPr>
        <w:t xml:space="preserve"> da iskoristi odnose u podacima, AuraDB omogućava munjevito brze upite za analitiku i uvide u realnom vremenu. </w:t>
      </w:r>
      <w:r w:rsidR="00A007B9">
        <w:rPr>
          <w:rFonts w:ascii="Times New Roman" w:hAnsi="Times New Roman" w:cs="Times New Roman"/>
          <w:sz w:val="24"/>
          <w:szCs w:val="24"/>
        </w:rPr>
        <w:t>P</w:t>
      </w:r>
      <w:r w:rsidR="00A007B9" w:rsidRPr="00A007B9">
        <w:rPr>
          <w:rFonts w:ascii="Times New Roman" w:hAnsi="Times New Roman" w:cs="Times New Roman"/>
          <w:sz w:val="24"/>
          <w:szCs w:val="24"/>
        </w:rPr>
        <w:t>ouzdan</w:t>
      </w:r>
      <w:r w:rsidR="0027098E">
        <w:rPr>
          <w:rFonts w:ascii="Times New Roman" w:hAnsi="Times New Roman" w:cs="Times New Roman"/>
          <w:sz w:val="24"/>
          <w:szCs w:val="24"/>
        </w:rPr>
        <w:t>a</w:t>
      </w:r>
      <w:r w:rsidR="00A007B9">
        <w:rPr>
          <w:rFonts w:ascii="Times New Roman" w:hAnsi="Times New Roman" w:cs="Times New Roman"/>
          <w:sz w:val="24"/>
          <w:szCs w:val="24"/>
        </w:rPr>
        <w:t xml:space="preserve"> je</w:t>
      </w:r>
      <w:r w:rsidR="00A007B9" w:rsidRPr="00A007B9">
        <w:rPr>
          <w:rFonts w:ascii="Times New Roman" w:hAnsi="Times New Roman" w:cs="Times New Roman"/>
          <w:sz w:val="24"/>
          <w:szCs w:val="24"/>
        </w:rPr>
        <w:t>, siguran</w:t>
      </w:r>
      <w:r w:rsidR="0027098E">
        <w:rPr>
          <w:rFonts w:ascii="Times New Roman" w:hAnsi="Times New Roman" w:cs="Times New Roman"/>
          <w:sz w:val="24"/>
          <w:szCs w:val="24"/>
        </w:rPr>
        <w:t>a</w:t>
      </w:r>
      <w:r w:rsidR="00A007B9" w:rsidRPr="00A007B9">
        <w:rPr>
          <w:rFonts w:ascii="Times New Roman" w:hAnsi="Times New Roman" w:cs="Times New Roman"/>
          <w:sz w:val="24"/>
          <w:szCs w:val="24"/>
        </w:rPr>
        <w:t xml:space="preserve"> i potpuno automatizovan</w:t>
      </w:r>
      <w:r w:rsidR="0027098E">
        <w:rPr>
          <w:rFonts w:ascii="Times New Roman" w:hAnsi="Times New Roman" w:cs="Times New Roman"/>
          <w:sz w:val="24"/>
          <w:szCs w:val="24"/>
        </w:rPr>
        <w:t>a</w:t>
      </w:r>
      <w:r w:rsidR="00A007B9">
        <w:rPr>
          <w:rFonts w:ascii="Times New Roman" w:hAnsi="Times New Roman" w:cs="Times New Roman"/>
          <w:sz w:val="24"/>
          <w:szCs w:val="24"/>
        </w:rPr>
        <w:t>.</w:t>
      </w:r>
    </w:p>
    <w:p w14:paraId="6BD7870E" w14:textId="22D95AC5" w:rsidR="002D5230" w:rsidRDefault="00433B65">
      <w:pPr>
        <w:rPr>
          <w:rFonts w:ascii="Times New Roman" w:hAnsi="Times New Roman" w:cs="Times New Roman"/>
          <w:sz w:val="24"/>
          <w:szCs w:val="24"/>
        </w:rPr>
      </w:pPr>
      <w:r>
        <w:rPr>
          <w:rFonts w:ascii="Times New Roman" w:hAnsi="Times New Roman" w:cs="Times New Roman"/>
          <w:sz w:val="24"/>
          <w:szCs w:val="24"/>
        </w:rPr>
        <w:t>Prednosti korišćenja Neo4j Aura DB:</w:t>
      </w:r>
    </w:p>
    <w:p w14:paraId="077BFE3A" w14:textId="6E1A9E6B" w:rsidR="00433B65" w:rsidRPr="00EE691D" w:rsidRDefault="00433B65" w:rsidP="00F37114">
      <w:pPr>
        <w:pStyle w:val="ListParagraph"/>
        <w:numPr>
          <w:ilvl w:val="0"/>
          <w:numId w:val="5"/>
        </w:numPr>
        <w:spacing w:after="0" w:line="360" w:lineRule="auto"/>
        <w:jc w:val="both"/>
        <w:rPr>
          <w:rFonts w:ascii="Times New Roman" w:hAnsi="Times New Roman" w:cs="Times New Roman"/>
          <w:sz w:val="24"/>
          <w:szCs w:val="24"/>
        </w:rPr>
      </w:pPr>
      <w:r w:rsidRPr="00433B65">
        <w:rPr>
          <w:rFonts w:ascii="Times New Roman" w:hAnsi="Times New Roman" w:cs="Times New Roman"/>
          <w:sz w:val="24"/>
          <w:szCs w:val="24"/>
        </w:rPr>
        <w:t>inovativnost</w:t>
      </w:r>
      <w:r w:rsidR="00EE691D">
        <w:rPr>
          <w:rFonts w:ascii="Times New Roman" w:hAnsi="Times New Roman" w:cs="Times New Roman"/>
          <w:sz w:val="24"/>
          <w:szCs w:val="24"/>
        </w:rPr>
        <w:t xml:space="preserve"> – same g</w:t>
      </w:r>
      <w:r w:rsidR="00EE691D" w:rsidRPr="00EE691D">
        <w:rPr>
          <w:rFonts w:ascii="Times New Roman" w:hAnsi="Times New Roman" w:cs="Times New Roman"/>
          <w:sz w:val="24"/>
          <w:szCs w:val="24"/>
        </w:rPr>
        <w:t>raf</w:t>
      </w:r>
      <w:r w:rsidR="00EE691D">
        <w:rPr>
          <w:rFonts w:ascii="Times New Roman" w:hAnsi="Times New Roman" w:cs="Times New Roman"/>
          <w:sz w:val="24"/>
          <w:szCs w:val="24"/>
        </w:rPr>
        <w:t>ovske</w:t>
      </w:r>
      <w:r w:rsidR="00EE691D" w:rsidRPr="00EE691D">
        <w:rPr>
          <w:rFonts w:ascii="Times New Roman" w:hAnsi="Times New Roman" w:cs="Times New Roman"/>
          <w:sz w:val="24"/>
          <w:szCs w:val="24"/>
        </w:rPr>
        <w:t xml:space="preserve"> </w:t>
      </w:r>
      <w:r w:rsidR="00EE691D">
        <w:rPr>
          <w:rFonts w:ascii="Times New Roman" w:hAnsi="Times New Roman" w:cs="Times New Roman"/>
          <w:sz w:val="24"/>
          <w:szCs w:val="24"/>
        </w:rPr>
        <w:t>baze</w:t>
      </w:r>
      <w:r w:rsidR="00EE691D" w:rsidRPr="00EE691D">
        <w:rPr>
          <w:rFonts w:ascii="Times New Roman" w:hAnsi="Times New Roman" w:cs="Times New Roman"/>
          <w:sz w:val="24"/>
          <w:szCs w:val="24"/>
        </w:rPr>
        <w:t xml:space="preserve"> podataka pružaju novi način razmišljanja</w:t>
      </w:r>
      <w:r w:rsidR="00F37114">
        <w:rPr>
          <w:rFonts w:ascii="Times New Roman" w:hAnsi="Times New Roman" w:cs="Times New Roman"/>
          <w:sz w:val="24"/>
          <w:szCs w:val="24"/>
        </w:rPr>
        <w:t>,</w:t>
      </w:r>
      <w:r w:rsidR="00EE691D">
        <w:rPr>
          <w:rFonts w:ascii="Times New Roman" w:hAnsi="Times New Roman" w:cs="Times New Roman"/>
          <w:sz w:val="24"/>
          <w:szCs w:val="24"/>
        </w:rPr>
        <w:t xml:space="preserve"> a </w:t>
      </w:r>
      <w:r w:rsidR="00EE691D" w:rsidRPr="00EE691D">
        <w:rPr>
          <w:rFonts w:ascii="Times New Roman" w:hAnsi="Times New Roman" w:cs="Times New Roman"/>
          <w:sz w:val="24"/>
          <w:szCs w:val="24"/>
        </w:rPr>
        <w:t xml:space="preserve">to </w:t>
      </w:r>
      <w:r w:rsidR="00EE691D">
        <w:rPr>
          <w:rFonts w:ascii="Times New Roman" w:hAnsi="Times New Roman" w:cs="Times New Roman"/>
          <w:sz w:val="24"/>
          <w:szCs w:val="24"/>
        </w:rPr>
        <w:t xml:space="preserve">samim tim </w:t>
      </w:r>
      <w:r w:rsidR="00EE691D" w:rsidRPr="00EE691D">
        <w:rPr>
          <w:rFonts w:ascii="Times New Roman" w:hAnsi="Times New Roman" w:cs="Times New Roman"/>
          <w:sz w:val="24"/>
          <w:szCs w:val="24"/>
        </w:rPr>
        <w:t>pokreće inovacije</w:t>
      </w:r>
      <w:r w:rsidR="00EE691D">
        <w:rPr>
          <w:rFonts w:ascii="Times New Roman" w:hAnsi="Times New Roman" w:cs="Times New Roman"/>
          <w:sz w:val="24"/>
          <w:szCs w:val="24"/>
        </w:rPr>
        <w:t xml:space="preserve"> i izvlači nas iz relacione kolotečine</w:t>
      </w:r>
      <w:r w:rsidR="00F37114">
        <w:rPr>
          <w:rFonts w:ascii="Times New Roman" w:hAnsi="Times New Roman" w:cs="Times New Roman"/>
          <w:sz w:val="24"/>
          <w:szCs w:val="24"/>
        </w:rPr>
        <w:t xml:space="preserve"> i skupih JOIN-a</w:t>
      </w:r>
      <w:r w:rsidR="00EE691D">
        <w:rPr>
          <w:rFonts w:ascii="Times New Roman" w:hAnsi="Times New Roman" w:cs="Times New Roman"/>
          <w:sz w:val="24"/>
          <w:szCs w:val="24"/>
        </w:rPr>
        <w:t>. Sam prikaz graf baze podataka u Neo4j mnogo govori o samom napretku i vizuelizaciji baze podataka kao takve</w:t>
      </w:r>
      <w:r w:rsidRPr="00EE691D">
        <w:rPr>
          <w:rFonts w:ascii="Times New Roman" w:hAnsi="Times New Roman" w:cs="Times New Roman"/>
          <w:sz w:val="24"/>
          <w:szCs w:val="24"/>
        </w:rPr>
        <w:t>;</w:t>
      </w:r>
    </w:p>
    <w:p w14:paraId="404A207E" w14:textId="5408CCF3" w:rsidR="00433B65" w:rsidRPr="00F37114" w:rsidRDefault="00433B65" w:rsidP="00C77336">
      <w:pPr>
        <w:pStyle w:val="ListParagraph"/>
        <w:numPr>
          <w:ilvl w:val="0"/>
          <w:numId w:val="5"/>
        </w:numPr>
        <w:spacing w:after="0" w:line="360" w:lineRule="auto"/>
        <w:jc w:val="both"/>
        <w:rPr>
          <w:rFonts w:ascii="Times New Roman" w:hAnsi="Times New Roman" w:cs="Times New Roman"/>
          <w:sz w:val="24"/>
          <w:szCs w:val="24"/>
        </w:rPr>
      </w:pPr>
      <w:r w:rsidRPr="00433B65">
        <w:rPr>
          <w:rFonts w:ascii="Times New Roman" w:hAnsi="Times New Roman" w:cs="Times New Roman"/>
          <w:sz w:val="24"/>
          <w:szCs w:val="24"/>
        </w:rPr>
        <w:t>pouzdanost</w:t>
      </w:r>
      <w:r w:rsidR="00F37114">
        <w:rPr>
          <w:rFonts w:ascii="Times New Roman" w:hAnsi="Times New Roman" w:cs="Times New Roman"/>
          <w:sz w:val="24"/>
          <w:szCs w:val="24"/>
        </w:rPr>
        <w:t xml:space="preserve"> </w:t>
      </w:r>
      <w:r w:rsidR="00C77336">
        <w:rPr>
          <w:rFonts w:ascii="Times New Roman" w:hAnsi="Times New Roman" w:cs="Times New Roman"/>
          <w:sz w:val="24"/>
          <w:szCs w:val="24"/>
        </w:rPr>
        <w:t>–</w:t>
      </w:r>
      <w:r w:rsidR="00F37114">
        <w:rPr>
          <w:rFonts w:ascii="Times New Roman" w:hAnsi="Times New Roman" w:cs="Times New Roman"/>
          <w:sz w:val="24"/>
          <w:szCs w:val="24"/>
        </w:rPr>
        <w:t xml:space="preserve"> </w:t>
      </w:r>
      <w:r w:rsidR="00003056">
        <w:rPr>
          <w:rFonts w:ascii="Times New Roman" w:hAnsi="Times New Roman" w:cs="Times New Roman"/>
          <w:sz w:val="24"/>
          <w:szCs w:val="24"/>
        </w:rPr>
        <w:t>z</w:t>
      </w:r>
      <w:r w:rsidR="00F37114" w:rsidRPr="00F37114">
        <w:rPr>
          <w:rFonts w:ascii="Times New Roman" w:hAnsi="Times New Roman" w:cs="Times New Roman"/>
          <w:sz w:val="24"/>
          <w:szCs w:val="24"/>
        </w:rPr>
        <w:t xml:space="preserve">a programere koji </w:t>
      </w:r>
      <w:r w:rsidR="00F37114">
        <w:rPr>
          <w:rFonts w:ascii="Times New Roman" w:hAnsi="Times New Roman" w:cs="Times New Roman"/>
          <w:sz w:val="24"/>
          <w:szCs w:val="24"/>
        </w:rPr>
        <w:t>razvijau</w:t>
      </w:r>
      <w:r w:rsidR="00F37114" w:rsidRPr="00F37114">
        <w:rPr>
          <w:rFonts w:ascii="Times New Roman" w:hAnsi="Times New Roman" w:cs="Times New Roman"/>
          <w:sz w:val="24"/>
          <w:szCs w:val="24"/>
        </w:rPr>
        <w:t xml:space="preserve"> kritične aplikacije </w:t>
      </w:r>
      <w:r w:rsidR="00F37114">
        <w:rPr>
          <w:rFonts w:ascii="Times New Roman" w:hAnsi="Times New Roman" w:cs="Times New Roman"/>
          <w:sz w:val="24"/>
          <w:szCs w:val="24"/>
        </w:rPr>
        <w:t>i oslanjanju se na cloud</w:t>
      </w:r>
      <w:r w:rsidR="00F37114" w:rsidRPr="00F37114">
        <w:rPr>
          <w:rFonts w:ascii="Times New Roman" w:hAnsi="Times New Roman" w:cs="Times New Roman"/>
          <w:sz w:val="24"/>
          <w:szCs w:val="24"/>
        </w:rPr>
        <w:t>, Neo4j AuraDB nudi potpuno upravljani grafikon</w:t>
      </w:r>
      <w:r w:rsidR="00F37114">
        <w:rPr>
          <w:rFonts w:ascii="Times New Roman" w:hAnsi="Times New Roman" w:cs="Times New Roman"/>
          <w:sz w:val="24"/>
          <w:szCs w:val="24"/>
        </w:rPr>
        <w:t xml:space="preserve"> </w:t>
      </w:r>
      <w:r w:rsidR="00F37114" w:rsidRPr="00F37114">
        <w:rPr>
          <w:rFonts w:ascii="Times New Roman" w:hAnsi="Times New Roman" w:cs="Times New Roman"/>
          <w:sz w:val="24"/>
          <w:szCs w:val="24"/>
        </w:rPr>
        <w:t>baza podataka kao brza, pouzdana i jednostavna usluga u oblaku.</w:t>
      </w:r>
      <w:r w:rsidR="00F37114">
        <w:rPr>
          <w:rFonts w:ascii="Times New Roman" w:hAnsi="Times New Roman" w:cs="Times New Roman"/>
          <w:sz w:val="24"/>
          <w:szCs w:val="24"/>
        </w:rPr>
        <w:t xml:space="preserve"> </w:t>
      </w:r>
      <w:r w:rsidR="00F37114" w:rsidRPr="00F37114">
        <w:rPr>
          <w:rFonts w:ascii="Times New Roman" w:hAnsi="Times New Roman" w:cs="Times New Roman"/>
          <w:sz w:val="24"/>
          <w:szCs w:val="24"/>
        </w:rPr>
        <w:t>Neo4j AuraDB je namenski napravljen za skladištenje i analizu</w:t>
      </w:r>
      <w:r w:rsidR="00F37114">
        <w:rPr>
          <w:rFonts w:ascii="Times New Roman" w:hAnsi="Times New Roman" w:cs="Times New Roman"/>
          <w:sz w:val="24"/>
          <w:szCs w:val="24"/>
        </w:rPr>
        <w:t xml:space="preserve"> o</w:t>
      </w:r>
      <w:r w:rsidR="00F37114" w:rsidRPr="00F37114">
        <w:rPr>
          <w:rFonts w:ascii="Times New Roman" w:hAnsi="Times New Roman" w:cs="Times New Roman"/>
          <w:sz w:val="24"/>
          <w:szCs w:val="24"/>
        </w:rPr>
        <w:t>dnos</w:t>
      </w:r>
      <w:r w:rsidR="00F37114">
        <w:rPr>
          <w:rFonts w:ascii="Times New Roman" w:hAnsi="Times New Roman" w:cs="Times New Roman"/>
          <w:sz w:val="24"/>
          <w:szCs w:val="24"/>
        </w:rPr>
        <w:t>a</w:t>
      </w:r>
      <w:r w:rsidR="00F37114" w:rsidRPr="00F37114">
        <w:rPr>
          <w:rFonts w:ascii="Times New Roman" w:hAnsi="Times New Roman" w:cs="Times New Roman"/>
          <w:sz w:val="24"/>
          <w:szCs w:val="24"/>
        </w:rPr>
        <w:t xml:space="preserve"> podataka</w:t>
      </w:r>
      <w:r w:rsidR="00F37114">
        <w:rPr>
          <w:rFonts w:ascii="Times New Roman" w:hAnsi="Times New Roman" w:cs="Times New Roman"/>
          <w:sz w:val="24"/>
          <w:szCs w:val="24"/>
        </w:rPr>
        <w:t xml:space="preserve"> </w:t>
      </w:r>
      <w:r w:rsidR="00F37114" w:rsidRPr="00F37114">
        <w:rPr>
          <w:rFonts w:ascii="Times New Roman" w:hAnsi="Times New Roman" w:cs="Times New Roman"/>
          <w:sz w:val="24"/>
          <w:szCs w:val="24"/>
        </w:rPr>
        <w:t>i isporučuje munjevito brze upite za</w:t>
      </w:r>
      <w:r w:rsidR="00F37114">
        <w:rPr>
          <w:rFonts w:ascii="Times New Roman" w:hAnsi="Times New Roman" w:cs="Times New Roman"/>
          <w:sz w:val="24"/>
          <w:szCs w:val="24"/>
        </w:rPr>
        <w:t xml:space="preserve"> </w:t>
      </w:r>
      <w:r w:rsidR="00F37114" w:rsidRPr="00F37114">
        <w:rPr>
          <w:rFonts w:ascii="Times New Roman" w:hAnsi="Times New Roman" w:cs="Times New Roman"/>
          <w:sz w:val="24"/>
          <w:szCs w:val="24"/>
        </w:rPr>
        <w:t>uvid u podatke u realnom vremenu</w:t>
      </w:r>
      <w:r w:rsidR="00C84854">
        <w:rPr>
          <w:rFonts w:ascii="Times New Roman" w:hAnsi="Times New Roman" w:cs="Times New Roman"/>
          <w:sz w:val="24"/>
          <w:szCs w:val="24"/>
        </w:rPr>
        <w:t>. Baza</w:t>
      </w:r>
      <w:r w:rsidR="00C84854" w:rsidRPr="00C84854">
        <w:rPr>
          <w:rFonts w:ascii="Times New Roman" w:hAnsi="Times New Roman" w:cs="Times New Roman"/>
          <w:sz w:val="24"/>
          <w:szCs w:val="24"/>
        </w:rPr>
        <w:t xml:space="preserve"> podataka je automatski replicira</w:t>
      </w:r>
      <w:r w:rsidR="00C84854">
        <w:rPr>
          <w:rFonts w:ascii="Times New Roman" w:hAnsi="Times New Roman" w:cs="Times New Roman"/>
          <w:sz w:val="24"/>
          <w:szCs w:val="24"/>
        </w:rPr>
        <w:t>na</w:t>
      </w:r>
      <w:r w:rsidR="00C84854" w:rsidRPr="00C84854">
        <w:rPr>
          <w:rFonts w:ascii="Times New Roman" w:hAnsi="Times New Roman" w:cs="Times New Roman"/>
          <w:sz w:val="24"/>
          <w:szCs w:val="24"/>
        </w:rPr>
        <w:t xml:space="preserve"> na dva druga sistema, stvarajući klaster </w:t>
      </w:r>
      <w:r w:rsidR="00C84854" w:rsidRPr="00C84854">
        <w:rPr>
          <w:rFonts w:ascii="Times New Roman" w:hAnsi="Times New Roman" w:cs="Times New Roman"/>
          <w:sz w:val="24"/>
          <w:szCs w:val="24"/>
        </w:rPr>
        <w:lastRenderedPageBreak/>
        <w:t>koji je u potpunosti upravlja za vas. Podaci u svakom članu klastera se zatim replicira</w:t>
      </w:r>
      <w:r w:rsidR="00C84854">
        <w:rPr>
          <w:rFonts w:ascii="Times New Roman" w:hAnsi="Times New Roman" w:cs="Times New Roman"/>
          <w:sz w:val="24"/>
          <w:szCs w:val="24"/>
        </w:rPr>
        <w:t>ju</w:t>
      </w:r>
      <w:r w:rsidR="00C84854" w:rsidRPr="00C84854">
        <w:rPr>
          <w:rFonts w:ascii="Times New Roman" w:hAnsi="Times New Roman" w:cs="Times New Roman"/>
          <w:sz w:val="24"/>
          <w:szCs w:val="24"/>
        </w:rPr>
        <w:t xml:space="preserve"> u dva različita data centra i automatski se distribuira</w:t>
      </w:r>
      <w:r w:rsidR="00C84854">
        <w:rPr>
          <w:rFonts w:ascii="Times New Roman" w:hAnsi="Times New Roman" w:cs="Times New Roman"/>
          <w:sz w:val="24"/>
          <w:szCs w:val="24"/>
        </w:rPr>
        <w:t>ju</w:t>
      </w:r>
      <w:r w:rsidR="00C84854" w:rsidRPr="00C84854">
        <w:rPr>
          <w:rFonts w:ascii="Times New Roman" w:hAnsi="Times New Roman" w:cs="Times New Roman"/>
          <w:sz w:val="24"/>
          <w:szCs w:val="24"/>
        </w:rPr>
        <w:t xml:space="preserve"> u više zona dostupnosti.</w:t>
      </w:r>
      <w:r w:rsidRPr="00F37114">
        <w:rPr>
          <w:rFonts w:ascii="Times New Roman" w:hAnsi="Times New Roman" w:cs="Times New Roman"/>
          <w:sz w:val="24"/>
          <w:szCs w:val="24"/>
        </w:rPr>
        <w:t>;</w:t>
      </w:r>
    </w:p>
    <w:p w14:paraId="6DAAAA14" w14:textId="51114E16" w:rsidR="00433B65" w:rsidRPr="00587BF9" w:rsidRDefault="00587BF9" w:rsidP="00C77336">
      <w:pPr>
        <w:pStyle w:val="ListParagraph"/>
        <w:numPr>
          <w:ilvl w:val="0"/>
          <w:numId w:val="5"/>
        </w:numPr>
        <w:spacing w:after="0" w:line="360" w:lineRule="auto"/>
        <w:ind w:left="714" w:hanging="357"/>
        <w:jc w:val="both"/>
      </w:pPr>
      <w:r>
        <w:rPr>
          <w:rFonts w:ascii="Times New Roman" w:hAnsi="Times New Roman" w:cs="Times New Roman"/>
          <w:sz w:val="24"/>
          <w:szCs w:val="24"/>
        </w:rPr>
        <w:t>lak</w:t>
      </w:r>
      <w:r w:rsidR="0027098E">
        <w:rPr>
          <w:rFonts w:ascii="Times New Roman" w:hAnsi="Times New Roman" w:cs="Times New Roman"/>
          <w:sz w:val="24"/>
          <w:szCs w:val="24"/>
        </w:rPr>
        <w:t>a</w:t>
      </w:r>
      <w:r>
        <w:rPr>
          <w:rFonts w:ascii="Times New Roman" w:hAnsi="Times New Roman" w:cs="Times New Roman"/>
          <w:sz w:val="24"/>
          <w:szCs w:val="24"/>
        </w:rPr>
        <w:t xml:space="preserve"> za upotrebu</w:t>
      </w:r>
      <w:r w:rsidR="00C77336">
        <w:rPr>
          <w:rFonts w:ascii="Times New Roman" w:hAnsi="Times New Roman" w:cs="Times New Roman"/>
          <w:sz w:val="24"/>
          <w:szCs w:val="24"/>
        </w:rPr>
        <w:t xml:space="preserve"> – vrlo korisnički intuitivan i vizuelno primamljiv</w:t>
      </w:r>
      <w:r>
        <w:rPr>
          <w:rFonts w:ascii="Times New Roman" w:hAnsi="Times New Roman" w:cs="Times New Roman"/>
          <w:sz w:val="24"/>
          <w:szCs w:val="24"/>
        </w:rPr>
        <w:t>;</w:t>
      </w:r>
    </w:p>
    <w:p w14:paraId="420ABF44" w14:textId="629ED4E9" w:rsidR="00587BF9" w:rsidRPr="00C77336" w:rsidRDefault="00587BF9" w:rsidP="00C77336">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skalabilnost</w:t>
      </w:r>
      <w:r w:rsidR="00C77336">
        <w:rPr>
          <w:rFonts w:ascii="Times New Roman" w:hAnsi="Times New Roman" w:cs="Times New Roman"/>
          <w:sz w:val="24"/>
          <w:szCs w:val="24"/>
        </w:rPr>
        <w:t xml:space="preserve"> – AuraDB </w:t>
      </w:r>
      <w:r w:rsidR="00C77336" w:rsidRPr="00C77336">
        <w:rPr>
          <w:rFonts w:ascii="Times New Roman" w:hAnsi="Times New Roman" w:cs="Times New Roman"/>
          <w:sz w:val="24"/>
          <w:szCs w:val="24"/>
        </w:rPr>
        <w:t>automatski prilagođava i skalira bazu podataka bez ikakvih</w:t>
      </w:r>
      <w:r w:rsidR="00C77336">
        <w:rPr>
          <w:rFonts w:ascii="Times New Roman" w:hAnsi="Times New Roman" w:cs="Times New Roman"/>
          <w:sz w:val="24"/>
          <w:szCs w:val="24"/>
        </w:rPr>
        <w:t xml:space="preserve"> </w:t>
      </w:r>
      <w:r w:rsidR="00C77336" w:rsidRPr="00C77336">
        <w:rPr>
          <w:rFonts w:ascii="Times New Roman" w:hAnsi="Times New Roman" w:cs="Times New Roman"/>
          <w:sz w:val="24"/>
          <w:szCs w:val="24"/>
        </w:rPr>
        <w:t>prekid</w:t>
      </w:r>
      <w:r w:rsidR="00C77336">
        <w:rPr>
          <w:rFonts w:ascii="Times New Roman" w:hAnsi="Times New Roman" w:cs="Times New Roman"/>
          <w:sz w:val="24"/>
          <w:szCs w:val="24"/>
        </w:rPr>
        <w:t>a</w:t>
      </w:r>
      <w:r w:rsidR="00C77336" w:rsidRPr="00C77336">
        <w:rPr>
          <w:rFonts w:ascii="Times New Roman" w:hAnsi="Times New Roman" w:cs="Times New Roman"/>
          <w:sz w:val="24"/>
          <w:szCs w:val="24"/>
        </w:rPr>
        <w:t xml:space="preserve"> ili degradacija usluge</w:t>
      </w:r>
      <w:r w:rsidRPr="00C77336">
        <w:rPr>
          <w:rFonts w:ascii="Times New Roman" w:hAnsi="Times New Roman" w:cs="Times New Roman"/>
          <w:sz w:val="24"/>
          <w:szCs w:val="24"/>
        </w:rPr>
        <w:t>;</w:t>
      </w:r>
    </w:p>
    <w:p w14:paraId="7786074E" w14:textId="7AC102FD" w:rsidR="00587BF9" w:rsidRPr="00587BF9" w:rsidRDefault="00587BF9" w:rsidP="00C77336">
      <w:pPr>
        <w:pStyle w:val="ListParagraph"/>
        <w:numPr>
          <w:ilvl w:val="0"/>
          <w:numId w:val="5"/>
        </w:numPr>
        <w:spacing w:after="0" w:line="360" w:lineRule="auto"/>
        <w:ind w:left="714" w:hanging="357"/>
        <w:jc w:val="both"/>
      </w:pPr>
      <w:r>
        <w:rPr>
          <w:rFonts w:ascii="Times New Roman" w:hAnsi="Times New Roman" w:cs="Times New Roman"/>
          <w:sz w:val="24"/>
          <w:szCs w:val="24"/>
        </w:rPr>
        <w:t>brzina</w:t>
      </w:r>
      <w:r w:rsidR="00C77336">
        <w:rPr>
          <w:rFonts w:ascii="Times New Roman" w:hAnsi="Times New Roman" w:cs="Times New Roman"/>
          <w:sz w:val="24"/>
          <w:szCs w:val="24"/>
        </w:rPr>
        <w:t xml:space="preserve"> </w:t>
      </w:r>
      <w:r w:rsidR="00156C37">
        <w:rPr>
          <w:rFonts w:ascii="Times New Roman" w:hAnsi="Times New Roman" w:cs="Times New Roman"/>
          <w:sz w:val="24"/>
          <w:szCs w:val="24"/>
        </w:rPr>
        <w:t>–</w:t>
      </w:r>
      <w:r w:rsidR="00C77336">
        <w:rPr>
          <w:rFonts w:ascii="Times New Roman" w:hAnsi="Times New Roman" w:cs="Times New Roman"/>
          <w:sz w:val="24"/>
          <w:szCs w:val="24"/>
        </w:rPr>
        <w:t xml:space="preserve"> </w:t>
      </w:r>
      <w:r w:rsidR="00003056">
        <w:rPr>
          <w:rFonts w:ascii="Times New Roman" w:hAnsi="Times New Roman" w:cs="Times New Roman"/>
          <w:sz w:val="24"/>
          <w:szCs w:val="24"/>
        </w:rPr>
        <w:t>s</w:t>
      </w:r>
      <w:r w:rsidR="00156C37" w:rsidRPr="00156C37">
        <w:rPr>
          <w:rFonts w:ascii="Times New Roman" w:hAnsi="Times New Roman" w:cs="Times New Roman"/>
          <w:sz w:val="24"/>
          <w:szCs w:val="24"/>
        </w:rPr>
        <w:t>ama Neo4j baza podataka skalira i vertikalno i horizontalno, bez ugrožavanja integriteta podataka, a njena arhitektura Causal Clustering podržava višestruko grupisanje. U Neo4j, odnosi podataka su prvoklasni entiteti i mogu se obići u konstantnom vremenu. Ovo omogućava da čak i složeni upiti daju rezultate u milisekundama, a ne u minutima.</w:t>
      </w:r>
      <w:r>
        <w:rPr>
          <w:rFonts w:ascii="Times New Roman" w:hAnsi="Times New Roman" w:cs="Times New Roman"/>
          <w:sz w:val="24"/>
          <w:szCs w:val="24"/>
        </w:rPr>
        <w:t>;</w:t>
      </w:r>
    </w:p>
    <w:p w14:paraId="0BCE7B2E" w14:textId="30EECB20" w:rsidR="00587BF9" w:rsidRPr="00156C37" w:rsidRDefault="00587BF9" w:rsidP="00156C37">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sigurnost</w:t>
      </w:r>
      <w:r w:rsidR="00156C37">
        <w:rPr>
          <w:rFonts w:ascii="Times New Roman" w:hAnsi="Times New Roman" w:cs="Times New Roman"/>
          <w:sz w:val="24"/>
          <w:szCs w:val="24"/>
        </w:rPr>
        <w:t xml:space="preserve"> </w:t>
      </w:r>
      <w:r w:rsidR="00DF52FE">
        <w:rPr>
          <w:rFonts w:ascii="Times New Roman" w:hAnsi="Times New Roman" w:cs="Times New Roman"/>
          <w:sz w:val="24"/>
          <w:szCs w:val="24"/>
        </w:rPr>
        <w:t xml:space="preserve">– </w:t>
      </w:r>
      <w:r w:rsidR="00003056">
        <w:rPr>
          <w:rFonts w:ascii="Times New Roman" w:hAnsi="Times New Roman" w:cs="Times New Roman"/>
          <w:sz w:val="24"/>
          <w:szCs w:val="24"/>
        </w:rPr>
        <w:t>s</w:t>
      </w:r>
      <w:r w:rsidR="00156C37" w:rsidRPr="00156C37">
        <w:rPr>
          <w:rFonts w:ascii="Times New Roman" w:hAnsi="Times New Roman" w:cs="Times New Roman"/>
          <w:sz w:val="24"/>
          <w:szCs w:val="24"/>
        </w:rPr>
        <w:t>a Neo4j AuraDB podaci su šifrovani svuda: u tranzitu i u mirovanju. Sav mrežni saobraćaj, čak i unutar uslužne infrastrukture, šifrovan je pomoću HTTPS sa bezbednošću transportnog sloja (TLS).</w:t>
      </w:r>
      <w:r w:rsidR="00156C37">
        <w:rPr>
          <w:rFonts w:ascii="Times New Roman" w:hAnsi="Times New Roman" w:cs="Times New Roman"/>
          <w:sz w:val="24"/>
          <w:szCs w:val="24"/>
        </w:rPr>
        <w:t xml:space="preserve"> </w:t>
      </w:r>
      <w:r w:rsidR="00156C37" w:rsidRPr="00156C37">
        <w:rPr>
          <w:rFonts w:ascii="Times New Roman" w:hAnsi="Times New Roman" w:cs="Times New Roman"/>
          <w:sz w:val="24"/>
          <w:szCs w:val="24"/>
        </w:rPr>
        <w:t>Podaci koji se čuvaju u AuraDB, uključujući i rezervne kopije, šifruju se pomoću AES-a (Advanced Encryption Standard). Neo4j AuraDB raspoređuje klastere i servisne komponente u zasebnom virtuelnom privatnom oblaku (VPC), sa namenskom infrastrukturom oblaka.</w:t>
      </w:r>
      <w:r w:rsidRPr="00156C37">
        <w:rPr>
          <w:rFonts w:ascii="Times New Roman" w:hAnsi="Times New Roman" w:cs="Times New Roman"/>
          <w:sz w:val="24"/>
          <w:szCs w:val="24"/>
        </w:rPr>
        <w:t>;</w:t>
      </w:r>
    </w:p>
    <w:p w14:paraId="762953AE" w14:textId="32C509E2" w:rsidR="00587BF9" w:rsidRPr="00DF52FE" w:rsidRDefault="00587BF9" w:rsidP="00DF52FE">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produktivnost</w:t>
      </w:r>
      <w:r w:rsidR="00DF52FE">
        <w:rPr>
          <w:rFonts w:ascii="Times New Roman" w:hAnsi="Times New Roman" w:cs="Times New Roman"/>
          <w:sz w:val="24"/>
          <w:szCs w:val="24"/>
        </w:rPr>
        <w:t xml:space="preserve"> – </w:t>
      </w:r>
      <w:r w:rsidR="00DF52FE" w:rsidRPr="00DF52FE">
        <w:rPr>
          <w:rFonts w:ascii="Times New Roman" w:hAnsi="Times New Roman" w:cs="Times New Roman"/>
          <w:sz w:val="24"/>
          <w:szCs w:val="24"/>
        </w:rPr>
        <w:t>Neo4j AuraDB omogućava programerima da prave aplikacije</w:t>
      </w:r>
      <w:r w:rsidR="00DF52FE">
        <w:rPr>
          <w:rFonts w:ascii="Times New Roman" w:hAnsi="Times New Roman" w:cs="Times New Roman"/>
          <w:sz w:val="24"/>
          <w:szCs w:val="24"/>
        </w:rPr>
        <w:t xml:space="preserve"> </w:t>
      </w:r>
      <w:r w:rsidR="00DF52FE" w:rsidRPr="00DF52FE">
        <w:rPr>
          <w:rFonts w:ascii="Times New Roman" w:hAnsi="Times New Roman" w:cs="Times New Roman"/>
          <w:sz w:val="24"/>
          <w:szCs w:val="24"/>
        </w:rPr>
        <w:t>brže i lakše sa ugrađenim drajverima, alatima i integracijama</w:t>
      </w:r>
      <w:r w:rsidR="00DF52FE">
        <w:rPr>
          <w:rFonts w:ascii="Times New Roman" w:hAnsi="Times New Roman" w:cs="Times New Roman"/>
          <w:sz w:val="24"/>
          <w:szCs w:val="24"/>
        </w:rPr>
        <w:t xml:space="preserve"> </w:t>
      </w:r>
      <w:r w:rsidR="00DF52FE" w:rsidRPr="00DF52FE">
        <w:rPr>
          <w:rFonts w:ascii="Times New Roman" w:hAnsi="Times New Roman" w:cs="Times New Roman"/>
          <w:sz w:val="24"/>
          <w:szCs w:val="24"/>
        </w:rPr>
        <w:t>za mnoge popularne jezike i okvire</w:t>
      </w:r>
      <w:r w:rsidRPr="00DF52FE">
        <w:rPr>
          <w:rFonts w:ascii="Times New Roman" w:hAnsi="Times New Roman" w:cs="Times New Roman"/>
          <w:sz w:val="24"/>
          <w:szCs w:val="24"/>
        </w:rPr>
        <w:t>;</w:t>
      </w:r>
    </w:p>
    <w:p w14:paraId="4E679891" w14:textId="51C370D7" w:rsidR="00587BF9" w:rsidRPr="00A8383F" w:rsidRDefault="00587BF9" w:rsidP="00C77336">
      <w:pPr>
        <w:pStyle w:val="ListParagraph"/>
        <w:numPr>
          <w:ilvl w:val="0"/>
          <w:numId w:val="5"/>
        </w:numPr>
        <w:spacing w:after="0" w:line="360" w:lineRule="auto"/>
        <w:ind w:left="714" w:hanging="357"/>
        <w:jc w:val="both"/>
      </w:pPr>
      <w:r>
        <w:rPr>
          <w:rFonts w:ascii="Times New Roman" w:hAnsi="Times New Roman" w:cs="Times New Roman"/>
          <w:sz w:val="24"/>
          <w:szCs w:val="24"/>
        </w:rPr>
        <w:t>isplativost</w:t>
      </w:r>
      <w:r w:rsidR="00DF52FE">
        <w:rPr>
          <w:rFonts w:ascii="Times New Roman" w:hAnsi="Times New Roman" w:cs="Times New Roman"/>
          <w:sz w:val="24"/>
          <w:szCs w:val="24"/>
        </w:rPr>
        <w:t xml:space="preserve"> – </w:t>
      </w:r>
      <w:r w:rsidR="00DF52FE" w:rsidRPr="00156C37">
        <w:rPr>
          <w:rFonts w:ascii="Times New Roman" w:hAnsi="Times New Roman" w:cs="Times New Roman"/>
          <w:sz w:val="24"/>
          <w:szCs w:val="24"/>
        </w:rPr>
        <w:t>Neo4j AuraDB</w:t>
      </w:r>
      <w:r w:rsidR="00DF52FE">
        <w:rPr>
          <w:rFonts w:ascii="Times New Roman" w:hAnsi="Times New Roman" w:cs="Times New Roman"/>
          <w:sz w:val="24"/>
          <w:szCs w:val="24"/>
        </w:rPr>
        <w:t xml:space="preserve"> se može pristupiti preko browser-a pa nema dodatnog instaliranja softvera isto tako sva povezivanja sa aplikacijom su vrlo laka i nema komplikovanih podešavanja</w:t>
      </w:r>
      <w:r>
        <w:rPr>
          <w:rFonts w:ascii="Times New Roman" w:hAnsi="Times New Roman" w:cs="Times New Roman"/>
          <w:sz w:val="24"/>
          <w:szCs w:val="24"/>
        </w:rPr>
        <w:t>.</w:t>
      </w:r>
    </w:p>
    <w:p w14:paraId="51CCBB94" w14:textId="7FBBAFD0" w:rsidR="00A8383F" w:rsidRDefault="00A8383F" w:rsidP="00A8383F">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Osim ovih prednosti koje smo naveli, AuraDB ima i svoje nedostatke koji se najviše odnose na upload postojećih baza podataka na cloud. Ovo iz razloga što postoji veliki broj bezbedonsonih mehanizama koji omogućavaju da cloud baza podataka bude sigurna sama po sebi i kako bi se sprečili nedozvoljeni upadi</w:t>
      </w:r>
      <w:r w:rsidR="00C413D0">
        <w:rPr>
          <w:rFonts w:ascii="Times New Roman" w:hAnsi="Times New Roman" w:cs="Times New Roman"/>
          <w:sz w:val="24"/>
          <w:szCs w:val="24"/>
        </w:rPr>
        <w:t xml:space="preserve"> u nju</w:t>
      </w:r>
      <w:r>
        <w:rPr>
          <w:rFonts w:ascii="Times New Roman" w:hAnsi="Times New Roman" w:cs="Times New Roman"/>
          <w:sz w:val="24"/>
          <w:szCs w:val="24"/>
        </w:rPr>
        <w:t>. Ne</w:t>
      </w:r>
      <w:r w:rsidR="00C413D0">
        <w:rPr>
          <w:rFonts w:ascii="Times New Roman" w:hAnsi="Times New Roman" w:cs="Times New Roman"/>
          <w:sz w:val="24"/>
          <w:szCs w:val="24"/>
        </w:rPr>
        <w:t>dostaci su:</w:t>
      </w:r>
    </w:p>
    <w:p w14:paraId="5E54CA9A" w14:textId="7B52155E" w:rsidR="00C413D0" w:rsidRPr="00EB7EE6" w:rsidRDefault="00C413D0" w:rsidP="00C413D0">
      <w:pPr>
        <w:pStyle w:val="ListParagraph"/>
        <w:numPr>
          <w:ilvl w:val="0"/>
          <w:numId w:val="6"/>
        </w:numPr>
        <w:spacing w:after="0" w:line="360" w:lineRule="auto"/>
        <w:ind w:left="714" w:hanging="357"/>
        <w:jc w:val="both"/>
      </w:pPr>
      <w:r>
        <w:rPr>
          <w:rFonts w:ascii="Times New Roman" w:hAnsi="Times New Roman" w:cs="Times New Roman"/>
          <w:sz w:val="24"/>
          <w:szCs w:val="24"/>
        </w:rPr>
        <w:t xml:space="preserve">direktorijum za uvoz je nedostupan - </w:t>
      </w:r>
      <w:r w:rsidR="00EB7EE6">
        <w:rPr>
          <w:rFonts w:ascii="Times New Roman" w:hAnsi="Times New Roman" w:cs="Times New Roman"/>
          <w:sz w:val="24"/>
          <w:szCs w:val="24"/>
        </w:rPr>
        <w:t>o</w:t>
      </w:r>
      <w:r w:rsidR="00EB7EE6" w:rsidRPr="00EB7EE6">
        <w:rPr>
          <w:rFonts w:ascii="Times New Roman" w:hAnsi="Times New Roman" w:cs="Times New Roman"/>
          <w:sz w:val="24"/>
          <w:szCs w:val="24"/>
        </w:rPr>
        <w:t>graničavanje</w:t>
      </w:r>
      <w:r w:rsidR="00EB7EE6">
        <w:rPr>
          <w:rFonts w:ascii="Times New Roman" w:hAnsi="Times New Roman" w:cs="Times New Roman"/>
          <w:sz w:val="24"/>
          <w:szCs w:val="24"/>
        </w:rPr>
        <w:t>m</w:t>
      </w:r>
      <w:r w:rsidR="00EB7EE6" w:rsidRPr="00EB7EE6">
        <w:rPr>
          <w:rFonts w:ascii="Times New Roman" w:hAnsi="Times New Roman" w:cs="Times New Roman"/>
          <w:sz w:val="24"/>
          <w:szCs w:val="24"/>
        </w:rPr>
        <w:t xml:space="preserve"> pristupa internim Neo4j fasciklama </w:t>
      </w:r>
      <w:r w:rsidR="00EB7EE6">
        <w:rPr>
          <w:rFonts w:ascii="Times New Roman" w:hAnsi="Times New Roman" w:cs="Times New Roman"/>
          <w:sz w:val="24"/>
          <w:szCs w:val="24"/>
        </w:rPr>
        <w:t xml:space="preserve">zabranjuje se pristup neovlašćenim </w:t>
      </w:r>
      <w:r w:rsidR="00EB7EE6" w:rsidRPr="00EB7EE6">
        <w:rPr>
          <w:rFonts w:ascii="Times New Roman" w:hAnsi="Times New Roman" w:cs="Times New Roman"/>
          <w:sz w:val="24"/>
          <w:szCs w:val="24"/>
        </w:rPr>
        <w:t>korisnici</w:t>
      </w:r>
      <w:r w:rsidR="00EB7EE6">
        <w:rPr>
          <w:rFonts w:ascii="Times New Roman" w:hAnsi="Times New Roman" w:cs="Times New Roman"/>
          <w:sz w:val="24"/>
          <w:szCs w:val="24"/>
        </w:rPr>
        <w:t xml:space="preserve">ma. Učitavanje je moguće </w:t>
      </w:r>
      <w:r w:rsidR="00EB7EE6" w:rsidRPr="00EB7EE6">
        <w:rPr>
          <w:rFonts w:ascii="Times New Roman" w:hAnsi="Times New Roman" w:cs="Times New Roman"/>
          <w:sz w:val="24"/>
          <w:szCs w:val="24"/>
        </w:rPr>
        <w:t xml:space="preserve">samo </w:t>
      </w:r>
      <w:r w:rsidR="00EB7EE6">
        <w:rPr>
          <w:rFonts w:ascii="Times New Roman" w:hAnsi="Times New Roman" w:cs="Times New Roman"/>
          <w:sz w:val="24"/>
          <w:szCs w:val="24"/>
        </w:rPr>
        <w:t xml:space="preserve">putem </w:t>
      </w:r>
      <w:r w:rsidR="00EB7EE6" w:rsidRPr="00EB7EE6">
        <w:rPr>
          <w:rFonts w:ascii="Times New Roman" w:hAnsi="Times New Roman" w:cs="Times New Roman"/>
          <w:sz w:val="24"/>
          <w:szCs w:val="24"/>
        </w:rPr>
        <w:t>APOC</w:t>
      </w:r>
      <w:r w:rsidR="0027098E">
        <w:rPr>
          <w:rStyle w:val="FootnoteReference"/>
          <w:rFonts w:ascii="Times New Roman" w:hAnsi="Times New Roman" w:cs="Times New Roman"/>
          <w:sz w:val="24"/>
          <w:szCs w:val="24"/>
        </w:rPr>
        <w:footnoteReference w:id="1"/>
      </w:r>
      <w:r w:rsidR="00EB7EE6" w:rsidRPr="00EB7EE6">
        <w:rPr>
          <w:rFonts w:ascii="Times New Roman" w:hAnsi="Times New Roman" w:cs="Times New Roman"/>
          <w:sz w:val="24"/>
          <w:szCs w:val="24"/>
        </w:rPr>
        <w:t xml:space="preserve"> procedure učitavanja ili </w:t>
      </w:r>
      <w:r w:rsidR="00EB7EE6">
        <w:rPr>
          <w:rFonts w:ascii="Times New Roman" w:hAnsi="Times New Roman" w:cs="Times New Roman"/>
          <w:sz w:val="24"/>
          <w:szCs w:val="24"/>
        </w:rPr>
        <w:t xml:space="preserve">LOAD </w:t>
      </w:r>
      <w:r w:rsidR="00EB7EE6" w:rsidRPr="00EB7EE6">
        <w:rPr>
          <w:rFonts w:ascii="Times New Roman" w:hAnsi="Times New Roman" w:cs="Times New Roman"/>
          <w:sz w:val="24"/>
          <w:szCs w:val="24"/>
        </w:rPr>
        <w:t>CSV na javno dostupnim podacima</w:t>
      </w:r>
      <w:r w:rsidR="00EB7EE6">
        <w:rPr>
          <w:rFonts w:ascii="Times New Roman" w:hAnsi="Times New Roman" w:cs="Times New Roman"/>
          <w:sz w:val="24"/>
          <w:szCs w:val="24"/>
        </w:rPr>
        <w:t>;</w:t>
      </w:r>
    </w:p>
    <w:p w14:paraId="276CB14C" w14:textId="24E90636" w:rsidR="00EB7EE6" w:rsidRPr="00EB7EE6" w:rsidRDefault="00EB7EE6" w:rsidP="00C413D0">
      <w:pPr>
        <w:pStyle w:val="ListParagraph"/>
        <w:numPr>
          <w:ilvl w:val="0"/>
          <w:numId w:val="6"/>
        </w:numPr>
        <w:spacing w:after="0" w:line="360" w:lineRule="auto"/>
        <w:ind w:left="714" w:hanging="357"/>
        <w:jc w:val="both"/>
      </w:pPr>
      <w:r>
        <w:rPr>
          <w:rFonts w:ascii="Times New Roman" w:hAnsi="Times New Roman" w:cs="Times New Roman"/>
          <w:sz w:val="24"/>
          <w:szCs w:val="24"/>
        </w:rPr>
        <w:lastRenderedPageBreak/>
        <w:t xml:space="preserve">upotreba neo4j-admin alata za upload podataka je zabranjena - </w:t>
      </w:r>
      <w:r w:rsidRPr="00EB7EE6">
        <w:rPr>
          <w:rFonts w:ascii="Times New Roman" w:hAnsi="Times New Roman" w:cs="Times New Roman"/>
          <w:sz w:val="24"/>
          <w:szCs w:val="24"/>
        </w:rPr>
        <w:t>pristup disku je zaključan da bi se izbegle zlonamerne aktivnosti i oštećenje podataka/instance od strane neovlašćenih korisnika</w:t>
      </w:r>
      <w:r>
        <w:rPr>
          <w:rFonts w:ascii="Times New Roman" w:hAnsi="Times New Roman" w:cs="Times New Roman"/>
          <w:sz w:val="24"/>
          <w:szCs w:val="24"/>
        </w:rPr>
        <w:t>;</w:t>
      </w:r>
    </w:p>
    <w:p w14:paraId="1AA01AAA" w14:textId="7B084A58" w:rsidR="00EB7EE6" w:rsidRPr="00BB123C" w:rsidRDefault="00BB123C" w:rsidP="00BB123C">
      <w:pPr>
        <w:pStyle w:val="ListParagraph"/>
        <w:numPr>
          <w:ilvl w:val="0"/>
          <w:numId w:val="6"/>
        </w:numPr>
        <w:spacing w:after="0" w:line="360" w:lineRule="auto"/>
        <w:ind w:left="714" w:hanging="357"/>
        <w:jc w:val="both"/>
      </w:pPr>
      <w:r>
        <w:rPr>
          <w:rFonts w:ascii="Times New Roman" w:hAnsi="Times New Roman" w:cs="Times New Roman"/>
          <w:sz w:val="24"/>
          <w:szCs w:val="24"/>
        </w:rPr>
        <w:t xml:space="preserve">uvoz lokalnih datoteka nije moguć pomoću APOC-a - </w:t>
      </w:r>
      <w:r w:rsidRPr="00BB123C">
        <w:rPr>
          <w:rFonts w:ascii="Times New Roman" w:hAnsi="Times New Roman" w:cs="Times New Roman"/>
          <w:sz w:val="24"/>
          <w:szCs w:val="24"/>
        </w:rPr>
        <w:t xml:space="preserve">Neo4j AuraDB neće pristupiti lokalnom skladištu iz zaštitnih razloga. Još uvek </w:t>
      </w:r>
      <w:r>
        <w:rPr>
          <w:rFonts w:ascii="Times New Roman" w:hAnsi="Times New Roman" w:cs="Times New Roman"/>
          <w:sz w:val="24"/>
          <w:szCs w:val="24"/>
        </w:rPr>
        <w:t xml:space="preserve">se može koristiti </w:t>
      </w:r>
      <w:r w:rsidRPr="00BB123C">
        <w:rPr>
          <w:rFonts w:ascii="Times New Roman" w:hAnsi="Times New Roman" w:cs="Times New Roman"/>
          <w:sz w:val="24"/>
          <w:szCs w:val="24"/>
        </w:rPr>
        <w:t>APOC za pristup javno dostupnim datotekama ili za učitavanje bezbednih datoteka</w:t>
      </w:r>
      <w:r>
        <w:rPr>
          <w:rFonts w:ascii="Times New Roman" w:hAnsi="Times New Roman" w:cs="Times New Roman"/>
          <w:sz w:val="24"/>
          <w:szCs w:val="24"/>
        </w:rPr>
        <w:t>;</w:t>
      </w:r>
    </w:p>
    <w:p w14:paraId="04699F04" w14:textId="798A5A0A" w:rsidR="00BB123C" w:rsidRPr="00275CC6" w:rsidRDefault="00D277DF" w:rsidP="00D277DF">
      <w:pPr>
        <w:pStyle w:val="ListParagraph"/>
        <w:numPr>
          <w:ilvl w:val="0"/>
          <w:numId w:val="6"/>
        </w:numPr>
        <w:spacing w:after="0" w:line="360" w:lineRule="auto"/>
        <w:ind w:left="714" w:hanging="357"/>
        <w:jc w:val="both"/>
      </w:pPr>
      <w:r>
        <w:rPr>
          <w:rFonts w:ascii="Times New Roman" w:hAnsi="Times New Roman" w:cs="Times New Roman"/>
          <w:sz w:val="24"/>
          <w:szCs w:val="24"/>
        </w:rPr>
        <w:t>čuvanje API akreditiva u konfiguracionoj datoteci nije mogoće - u</w:t>
      </w:r>
      <w:r w:rsidRPr="00D277DF">
        <w:rPr>
          <w:rFonts w:ascii="Times New Roman" w:hAnsi="Times New Roman" w:cs="Times New Roman"/>
          <w:sz w:val="24"/>
          <w:szCs w:val="24"/>
        </w:rPr>
        <w:t xml:space="preserve"> drugim tipovima instalacija, korisnici mogu da postave API akreditive u neo4j.conf datoteku i da ih referenciraju u C</w:t>
      </w:r>
      <w:r>
        <w:rPr>
          <w:rFonts w:ascii="Times New Roman" w:hAnsi="Times New Roman" w:cs="Times New Roman"/>
          <w:sz w:val="24"/>
          <w:szCs w:val="24"/>
        </w:rPr>
        <w:t>y</w:t>
      </w:r>
      <w:r w:rsidRPr="00D277DF">
        <w:rPr>
          <w:rFonts w:ascii="Times New Roman" w:hAnsi="Times New Roman" w:cs="Times New Roman"/>
          <w:sz w:val="24"/>
          <w:szCs w:val="24"/>
        </w:rPr>
        <w:t xml:space="preserve">pher </w:t>
      </w:r>
      <w:r>
        <w:rPr>
          <w:rFonts w:ascii="Times New Roman" w:hAnsi="Times New Roman" w:cs="Times New Roman"/>
          <w:sz w:val="24"/>
          <w:szCs w:val="24"/>
        </w:rPr>
        <w:t>upitima</w:t>
      </w:r>
      <w:r w:rsidRPr="00D277DF">
        <w:rPr>
          <w:rFonts w:ascii="Times New Roman" w:hAnsi="Times New Roman" w:cs="Times New Roman"/>
          <w:sz w:val="24"/>
          <w:szCs w:val="24"/>
        </w:rPr>
        <w:t xml:space="preserve">. Sa Neo4j AuraDB, međutim, te interne fascikle i datoteke su skrivene, tako da se ovom funkcijom mora rukovati na druge načine. </w:t>
      </w:r>
    </w:p>
    <w:p w14:paraId="19946619" w14:textId="79D0C8B9" w:rsidR="00275CC6" w:rsidRDefault="00275CC6" w:rsidP="00275CC6">
      <w:pPr>
        <w:spacing w:after="0" w:line="360" w:lineRule="auto"/>
        <w:ind w:left="357"/>
        <w:jc w:val="both"/>
      </w:pPr>
    </w:p>
    <w:p w14:paraId="59B157D1" w14:textId="2AF012E8" w:rsidR="00275CC6" w:rsidRDefault="00275CC6" w:rsidP="00275CC6">
      <w:pPr>
        <w:pStyle w:val="Heading2"/>
      </w:pPr>
      <w:r>
        <w:t xml:space="preserve"> </w:t>
      </w:r>
      <w:bookmarkStart w:id="6" w:name="_Toc106881372"/>
      <w:r>
        <w:t>Primer upotrebe Neo4j AuraDB</w:t>
      </w:r>
      <w:bookmarkEnd w:id="6"/>
      <w:r>
        <w:t xml:space="preserve"> </w:t>
      </w:r>
    </w:p>
    <w:p w14:paraId="571228F2" w14:textId="1DE4466E" w:rsidR="00275CC6" w:rsidRDefault="00275CC6" w:rsidP="00275CC6">
      <w:pPr>
        <w:spacing w:line="360" w:lineRule="auto"/>
        <w:contextualSpacing/>
        <w:rPr>
          <w:rFonts w:ascii="Times New Roman" w:hAnsi="Times New Roman" w:cs="Times New Roman"/>
          <w:sz w:val="24"/>
          <w:szCs w:val="24"/>
        </w:rPr>
      </w:pPr>
    </w:p>
    <w:p w14:paraId="596EBDE1" w14:textId="38F1C88D" w:rsidR="00275CC6" w:rsidRDefault="00275CC6" w:rsidP="00275CC6">
      <w:pPr>
        <w:spacing w:line="360" w:lineRule="auto"/>
        <w:ind w:firstLine="284"/>
        <w:contextualSpacing/>
        <w:jc w:val="both"/>
        <w:rPr>
          <w:rFonts w:ascii="Times New Roman" w:hAnsi="Times New Roman" w:cs="Times New Roman"/>
          <w:sz w:val="24"/>
          <w:szCs w:val="24"/>
        </w:rPr>
      </w:pPr>
      <w:r>
        <w:rPr>
          <w:rFonts w:ascii="Times New Roman" w:hAnsi="Times New Roman" w:cs="Times New Roman"/>
          <w:sz w:val="24"/>
          <w:szCs w:val="24"/>
        </w:rPr>
        <w:t>Sada kad smo se upoznali sa Neo4j Aurom i utvrdili sve njene prednosti vreme je da na primeru pokažemo korišćenje cloud baze podataka. Ono što je najpre potrebno kreirati jeste sama instanca baze podataka</w:t>
      </w:r>
      <w:r w:rsidR="00B95FE3">
        <w:rPr>
          <w:rFonts w:ascii="Times New Roman" w:hAnsi="Times New Roman" w:cs="Times New Roman"/>
          <w:sz w:val="24"/>
          <w:szCs w:val="24"/>
        </w:rPr>
        <w:t>, najlakše je to uradit</w:t>
      </w:r>
      <w:r w:rsidR="0097712A">
        <w:rPr>
          <w:rFonts w:ascii="Times New Roman" w:hAnsi="Times New Roman" w:cs="Times New Roman"/>
          <w:sz w:val="24"/>
          <w:szCs w:val="24"/>
        </w:rPr>
        <w:t>i</w:t>
      </w:r>
      <w:r w:rsidR="00B95FE3">
        <w:rPr>
          <w:rFonts w:ascii="Times New Roman" w:hAnsi="Times New Roman" w:cs="Times New Roman"/>
          <w:sz w:val="24"/>
          <w:szCs w:val="24"/>
        </w:rPr>
        <w:t xml:space="preserve"> preko Neo4j Aura konzole iz browsera, na šta posebno treba obratiti pažnju prilikom kreiranja instance je izbor regiona, odnosno fizička lokacija same instance. </w:t>
      </w:r>
      <w:r w:rsidR="00BB4B4D" w:rsidRPr="00BB4B4D">
        <w:rPr>
          <w:rFonts w:ascii="Times New Roman" w:hAnsi="Times New Roman" w:cs="Times New Roman"/>
          <w:sz w:val="24"/>
          <w:szCs w:val="24"/>
        </w:rPr>
        <w:t>Što je region bliži vašoj lokaciji, brže je vreme odgovora za bilo kakve mrežne interakcije sa instancom.</w:t>
      </w:r>
      <w:r w:rsidR="00B50B4D">
        <w:rPr>
          <w:rFonts w:ascii="Times New Roman" w:hAnsi="Times New Roman" w:cs="Times New Roman"/>
          <w:sz w:val="24"/>
          <w:szCs w:val="24"/>
        </w:rPr>
        <w:t xml:space="preserve"> Jednom kada se kreira instanca, za nju dobijamo jedinstveni URL putem koga joj možemo pristupiti ukcavanjem username-a i password-a </w:t>
      </w:r>
      <w:r w:rsidR="00AD0F7D">
        <w:rPr>
          <w:rFonts w:ascii="Times New Roman" w:hAnsi="Times New Roman" w:cs="Times New Roman"/>
          <w:sz w:val="24"/>
          <w:szCs w:val="24"/>
        </w:rPr>
        <w:t>za nalog.</w:t>
      </w:r>
      <w:r w:rsidR="002B5648">
        <w:rPr>
          <w:rFonts w:ascii="Times New Roman" w:hAnsi="Times New Roman" w:cs="Times New Roman"/>
          <w:sz w:val="24"/>
          <w:szCs w:val="24"/>
        </w:rPr>
        <w:t xml:space="preserve"> Na Slici 2 je prikazan izgled kreirane instance u AuraDB</w:t>
      </w:r>
      <w:r w:rsidR="00CF2846">
        <w:rPr>
          <w:rFonts w:ascii="Times New Roman" w:hAnsi="Times New Roman" w:cs="Times New Roman"/>
          <w:sz w:val="24"/>
          <w:szCs w:val="24"/>
        </w:rPr>
        <w:t xml:space="preserve"> i način konekcije na nju</w:t>
      </w:r>
      <w:r w:rsidR="002B5648">
        <w:rPr>
          <w:rFonts w:ascii="Times New Roman" w:hAnsi="Times New Roman" w:cs="Times New Roman"/>
          <w:sz w:val="24"/>
          <w:szCs w:val="24"/>
        </w:rPr>
        <w:t>:</w:t>
      </w:r>
    </w:p>
    <w:p w14:paraId="17A3AEE0" w14:textId="324B0D7C" w:rsidR="002B5648" w:rsidRDefault="00780FA2" w:rsidP="002B5648">
      <w:pPr>
        <w:spacing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BBF5B92" wp14:editId="2F655E73">
            <wp:extent cx="631507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5719" cy="1562259"/>
                    </a:xfrm>
                    <a:prstGeom prst="rect">
                      <a:avLst/>
                    </a:prstGeom>
                    <a:noFill/>
                    <a:ln>
                      <a:noFill/>
                    </a:ln>
                  </pic:spPr>
                </pic:pic>
              </a:graphicData>
            </a:graphic>
          </wp:inline>
        </w:drawing>
      </w:r>
    </w:p>
    <w:p w14:paraId="045111A3" w14:textId="4333A4E5" w:rsidR="0036111A" w:rsidRDefault="0036111A" w:rsidP="002B5648">
      <w:pPr>
        <w:spacing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3215552B" wp14:editId="14D8C40B">
            <wp:extent cx="5270500" cy="3162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4955" cy="3170973"/>
                    </a:xfrm>
                    <a:prstGeom prst="rect">
                      <a:avLst/>
                    </a:prstGeom>
                    <a:noFill/>
                    <a:ln>
                      <a:noFill/>
                    </a:ln>
                  </pic:spPr>
                </pic:pic>
              </a:graphicData>
            </a:graphic>
          </wp:inline>
        </w:drawing>
      </w:r>
    </w:p>
    <w:p w14:paraId="0154EE6A" w14:textId="77777777" w:rsidR="0036111A" w:rsidRDefault="0036111A" w:rsidP="002B5648">
      <w:pPr>
        <w:spacing w:line="360" w:lineRule="auto"/>
        <w:contextualSpacing/>
        <w:jc w:val="center"/>
        <w:rPr>
          <w:rFonts w:ascii="Times New Roman" w:hAnsi="Times New Roman" w:cs="Times New Roman"/>
          <w:sz w:val="24"/>
          <w:szCs w:val="24"/>
        </w:rPr>
      </w:pPr>
    </w:p>
    <w:p w14:paraId="18C2ADE5" w14:textId="4BC8FEA8" w:rsidR="002B5648" w:rsidRDefault="002B5648" w:rsidP="002B5648">
      <w:pPr>
        <w:spacing w:line="36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Slika 2: AuraDB instanca baze podataka</w:t>
      </w:r>
      <w:r w:rsidR="0036111A">
        <w:rPr>
          <w:rFonts w:ascii="Times New Roman" w:hAnsi="Times New Roman" w:cs="Times New Roman"/>
          <w:i/>
          <w:iCs/>
          <w:sz w:val="24"/>
          <w:szCs w:val="24"/>
        </w:rPr>
        <w:t xml:space="preserve"> i konekcija</w:t>
      </w:r>
    </w:p>
    <w:p w14:paraId="17F87982" w14:textId="325A3CCE" w:rsidR="002B5648" w:rsidRDefault="002B5648" w:rsidP="002B5648">
      <w:pPr>
        <w:spacing w:line="360" w:lineRule="auto"/>
        <w:contextualSpacing/>
        <w:jc w:val="center"/>
        <w:rPr>
          <w:rFonts w:ascii="Times New Roman" w:hAnsi="Times New Roman" w:cs="Times New Roman"/>
          <w:i/>
          <w:iCs/>
          <w:sz w:val="24"/>
          <w:szCs w:val="24"/>
        </w:rPr>
      </w:pPr>
    </w:p>
    <w:p w14:paraId="4ADB76BD" w14:textId="608BF0EE" w:rsidR="002B5648" w:rsidRDefault="0097712A" w:rsidP="0094422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Kada je kreirana instanca baze podataka vreme je osposobiti manipulaciju njenim podacima kroz neku aplikaciju: Najčešće se sve aplikacije za manipulaciju podacima sastoje od dva dela a to su:</w:t>
      </w:r>
    </w:p>
    <w:p w14:paraId="718A341D" w14:textId="17FF3A61" w:rsidR="0097712A" w:rsidRDefault="0097712A" w:rsidP="0097712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API – za konekciju sa bazom i dovlačenje podataka;</w:t>
      </w:r>
    </w:p>
    <w:p w14:paraId="356F5323" w14:textId="781DE603" w:rsidR="0097712A" w:rsidRDefault="0097712A" w:rsidP="0097712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UI – za prikaz samih podataka.</w:t>
      </w:r>
    </w:p>
    <w:p w14:paraId="2E0E06EA" w14:textId="17211906" w:rsidR="0097712A" w:rsidRDefault="0097712A" w:rsidP="0097712A">
      <w:pPr>
        <w:spacing w:line="360" w:lineRule="auto"/>
        <w:jc w:val="both"/>
        <w:rPr>
          <w:rFonts w:ascii="Times New Roman" w:hAnsi="Times New Roman" w:cs="Times New Roman"/>
          <w:sz w:val="24"/>
          <w:szCs w:val="24"/>
        </w:rPr>
      </w:pPr>
      <w:r>
        <w:rPr>
          <w:rFonts w:ascii="Times New Roman" w:hAnsi="Times New Roman" w:cs="Times New Roman"/>
          <w:sz w:val="24"/>
          <w:szCs w:val="24"/>
        </w:rPr>
        <w:t>Na Slici 3 je grafički prikazano kako to zapravo izgleda:</w:t>
      </w:r>
    </w:p>
    <w:p w14:paraId="3F3A0F43" w14:textId="59CD154E" w:rsidR="00BF0043" w:rsidRDefault="00BF0043" w:rsidP="00BF004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D317064" wp14:editId="772ECF21">
            <wp:extent cx="4410075" cy="13569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097" cy="1368646"/>
                    </a:xfrm>
                    <a:prstGeom prst="rect">
                      <a:avLst/>
                    </a:prstGeom>
                    <a:noFill/>
                    <a:ln>
                      <a:noFill/>
                    </a:ln>
                  </pic:spPr>
                </pic:pic>
              </a:graphicData>
            </a:graphic>
          </wp:inline>
        </w:drawing>
      </w:r>
    </w:p>
    <w:p w14:paraId="2BB735F7" w14:textId="66CEEA7C" w:rsidR="00BF0043" w:rsidRDefault="00BF0043" w:rsidP="00BF0043">
      <w:pPr>
        <w:spacing w:line="360" w:lineRule="auto"/>
        <w:jc w:val="center"/>
        <w:rPr>
          <w:rFonts w:ascii="Times New Roman" w:hAnsi="Times New Roman" w:cs="Times New Roman"/>
          <w:i/>
          <w:iCs/>
          <w:sz w:val="24"/>
          <w:szCs w:val="24"/>
        </w:rPr>
      </w:pPr>
      <w:r w:rsidRPr="00BF0043">
        <w:rPr>
          <w:rFonts w:ascii="Times New Roman" w:hAnsi="Times New Roman" w:cs="Times New Roman"/>
          <w:i/>
          <w:iCs/>
          <w:sz w:val="24"/>
          <w:szCs w:val="24"/>
        </w:rPr>
        <w:t>Slika 3: Arhitektura aplikacije koja koristi Neo4j AuraDB</w:t>
      </w:r>
    </w:p>
    <w:p w14:paraId="2B067BC1" w14:textId="7E5EDC2E" w:rsidR="00BF0043" w:rsidRDefault="009013A5" w:rsidP="00BF004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Ono što je potrebno uraditi u kodu da bi se dobila konekcija na bazu podataka, to je da se definišu parametri konekcije koje smo koristili i za l</w:t>
      </w:r>
      <w:r w:rsidR="00DB3C3B">
        <w:rPr>
          <w:rFonts w:ascii="Times New Roman" w:hAnsi="Times New Roman" w:cs="Times New Roman"/>
          <w:sz w:val="24"/>
          <w:szCs w:val="24"/>
        </w:rPr>
        <w:t>ogovanje na bazu, a to su URL, u</w:t>
      </w:r>
      <w:r>
        <w:rPr>
          <w:rFonts w:ascii="Times New Roman" w:hAnsi="Times New Roman" w:cs="Times New Roman"/>
          <w:sz w:val="24"/>
          <w:szCs w:val="24"/>
        </w:rPr>
        <w:t>sername i password, na primeru niže je prikazano kako to izgleda kada se koristi C#:</w:t>
      </w:r>
    </w:p>
    <w:p w14:paraId="0FE7FF81" w14:textId="4951AAA8" w:rsidR="009013A5" w:rsidRDefault="009013A5" w:rsidP="009013A5">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18929B2" wp14:editId="10677A60">
            <wp:extent cx="502920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00075"/>
                    </a:xfrm>
                    <a:prstGeom prst="rect">
                      <a:avLst/>
                    </a:prstGeom>
                    <a:noFill/>
                    <a:ln>
                      <a:noFill/>
                    </a:ln>
                  </pic:spPr>
                </pic:pic>
              </a:graphicData>
            </a:graphic>
          </wp:inline>
        </w:drawing>
      </w:r>
    </w:p>
    <w:p w14:paraId="45BCF203" w14:textId="23F4292F" w:rsidR="00DB3C3B" w:rsidRDefault="00DB3C3B" w:rsidP="009013A5">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267B22D" wp14:editId="184ED954">
            <wp:extent cx="482917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247650"/>
                    </a:xfrm>
                    <a:prstGeom prst="rect">
                      <a:avLst/>
                    </a:prstGeom>
                    <a:noFill/>
                    <a:ln>
                      <a:noFill/>
                    </a:ln>
                  </pic:spPr>
                </pic:pic>
              </a:graphicData>
            </a:graphic>
          </wp:inline>
        </w:drawing>
      </w:r>
    </w:p>
    <w:p w14:paraId="1831BD23" w14:textId="6445816F" w:rsidR="00DB3C3B" w:rsidRDefault="00DB3C3B" w:rsidP="009013A5">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73BC4F38" wp14:editId="2597A5B6">
            <wp:extent cx="5067300" cy="8348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834811"/>
                    </a:xfrm>
                    <a:prstGeom prst="rect">
                      <a:avLst/>
                    </a:prstGeom>
                    <a:noFill/>
                    <a:ln>
                      <a:noFill/>
                    </a:ln>
                  </pic:spPr>
                </pic:pic>
              </a:graphicData>
            </a:graphic>
          </wp:inline>
        </w:drawing>
      </w:r>
    </w:p>
    <w:p w14:paraId="59AF6605" w14:textId="35436082" w:rsidR="0097712A" w:rsidRDefault="009013A5" w:rsidP="004E6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Prvo što primećujemo ovde je da pre samog URL-a imamo prefiks neo4j+s. To je iz razloga što  </w:t>
      </w:r>
      <w:r w:rsidRPr="009013A5">
        <w:rPr>
          <w:rFonts w:ascii="Times New Roman" w:hAnsi="Times New Roman" w:cs="Times New Roman"/>
          <w:sz w:val="24"/>
          <w:szCs w:val="24"/>
        </w:rPr>
        <w:t>Aura upiti koriste šifrovanu vezu pomoću protokola „neo4j+s“.</w:t>
      </w:r>
      <w:r w:rsidR="0017190B">
        <w:rPr>
          <w:rFonts w:ascii="Times New Roman" w:hAnsi="Times New Roman" w:cs="Times New Roman"/>
          <w:sz w:val="24"/>
          <w:szCs w:val="24"/>
        </w:rPr>
        <w:t xml:space="preserve"> Takođe, treba naglasiti da je pre početka rada uopšte sa Neo4j bazom podataka u C# potrebno instalirati Nuget paket Neo4j.Driver koji </w:t>
      </w:r>
      <w:r w:rsidR="0017190B" w:rsidRPr="0017190B">
        <w:rPr>
          <w:rFonts w:ascii="Times New Roman" w:hAnsi="Times New Roman" w:cs="Times New Roman"/>
          <w:sz w:val="24"/>
          <w:szCs w:val="24"/>
        </w:rPr>
        <w:t>je zvanično podržan od Neo4j</w:t>
      </w:r>
      <w:r w:rsidR="0017190B">
        <w:rPr>
          <w:rFonts w:ascii="Times New Roman" w:hAnsi="Times New Roman" w:cs="Times New Roman"/>
          <w:sz w:val="24"/>
          <w:szCs w:val="24"/>
        </w:rPr>
        <w:t>-a</w:t>
      </w:r>
      <w:r w:rsidR="0017190B" w:rsidRPr="0017190B">
        <w:rPr>
          <w:rFonts w:ascii="Times New Roman" w:hAnsi="Times New Roman" w:cs="Times New Roman"/>
          <w:sz w:val="24"/>
          <w:szCs w:val="24"/>
        </w:rPr>
        <w:t xml:space="preserve"> i povezuje </w:t>
      </w:r>
      <w:r w:rsidR="0017190B">
        <w:rPr>
          <w:rFonts w:ascii="Times New Roman" w:hAnsi="Times New Roman" w:cs="Times New Roman"/>
          <w:sz w:val="24"/>
          <w:szCs w:val="24"/>
        </w:rPr>
        <w:t>aplikaciju</w:t>
      </w:r>
      <w:r w:rsidR="0017190B" w:rsidRPr="0017190B">
        <w:rPr>
          <w:rFonts w:ascii="Times New Roman" w:hAnsi="Times New Roman" w:cs="Times New Roman"/>
          <w:sz w:val="24"/>
          <w:szCs w:val="24"/>
        </w:rPr>
        <w:t xml:space="preserve"> sa bazom podataka koristeći binarni protokol</w:t>
      </w:r>
      <w:r w:rsidR="0017190B">
        <w:rPr>
          <w:rFonts w:ascii="Times New Roman" w:hAnsi="Times New Roman" w:cs="Times New Roman"/>
          <w:sz w:val="24"/>
          <w:szCs w:val="24"/>
        </w:rPr>
        <w:t xml:space="preserve">. </w:t>
      </w:r>
      <w:r w:rsidR="004E6E9B">
        <w:rPr>
          <w:rFonts w:ascii="Times New Roman" w:hAnsi="Times New Roman" w:cs="Times New Roman"/>
          <w:sz w:val="24"/>
          <w:szCs w:val="24"/>
        </w:rPr>
        <w:t>Sada kad smo se povezali na cloud bazu podataka upite iz C# koda možemo postavljati klasično kao i kada je u pitanju obična Neo4j baza, ispod je dat primer pronalaženja osobe u bazi sa zadatim imenom preko parametara funkcije:</w:t>
      </w:r>
    </w:p>
    <w:p w14:paraId="24BEF54D" w14:textId="74DA1D63" w:rsidR="004E6E9B" w:rsidRDefault="004E6E9B" w:rsidP="004E6E9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2607A7C" wp14:editId="26E74C19">
            <wp:extent cx="398145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1450" cy="2924175"/>
                    </a:xfrm>
                    <a:prstGeom prst="rect">
                      <a:avLst/>
                    </a:prstGeom>
                    <a:noFill/>
                    <a:ln>
                      <a:noFill/>
                    </a:ln>
                  </pic:spPr>
                </pic:pic>
              </a:graphicData>
            </a:graphic>
          </wp:inline>
        </w:drawing>
      </w:r>
    </w:p>
    <w:p w14:paraId="6EA647B6" w14:textId="2EE81945" w:rsidR="004E6E9B" w:rsidRDefault="004E6E9B" w:rsidP="004E6E9B">
      <w:pPr>
        <w:spacing w:line="360" w:lineRule="auto"/>
        <w:jc w:val="both"/>
        <w:rPr>
          <w:rFonts w:ascii="Times New Roman" w:hAnsi="Times New Roman" w:cs="Times New Roman"/>
          <w:sz w:val="24"/>
          <w:szCs w:val="24"/>
        </w:rPr>
      </w:pPr>
      <w:r w:rsidRPr="004E6E9B">
        <w:rPr>
          <w:rFonts w:ascii="Times New Roman" w:hAnsi="Times New Roman" w:cs="Times New Roman"/>
          <w:sz w:val="24"/>
          <w:szCs w:val="24"/>
        </w:rPr>
        <w:lastRenderedPageBreak/>
        <w:t xml:space="preserve">Sa Aurom je od suštinskog značaja da </w:t>
      </w:r>
      <w:r>
        <w:rPr>
          <w:rFonts w:ascii="Times New Roman" w:hAnsi="Times New Roman" w:cs="Times New Roman"/>
          <w:sz w:val="24"/>
          <w:szCs w:val="24"/>
        </w:rPr>
        <w:t>se uzme</w:t>
      </w:r>
      <w:r w:rsidRPr="004E6E9B">
        <w:rPr>
          <w:rFonts w:ascii="Times New Roman" w:hAnsi="Times New Roman" w:cs="Times New Roman"/>
          <w:sz w:val="24"/>
          <w:szCs w:val="24"/>
        </w:rPr>
        <w:t xml:space="preserve"> u obzir najbolj</w:t>
      </w:r>
      <w:r>
        <w:rPr>
          <w:rFonts w:ascii="Times New Roman" w:hAnsi="Times New Roman" w:cs="Times New Roman"/>
          <w:sz w:val="24"/>
          <w:szCs w:val="24"/>
        </w:rPr>
        <w:t>i region za lokaciju</w:t>
      </w:r>
      <w:r w:rsidRPr="004E6E9B">
        <w:rPr>
          <w:rFonts w:ascii="Times New Roman" w:hAnsi="Times New Roman" w:cs="Times New Roman"/>
          <w:sz w:val="24"/>
          <w:szCs w:val="24"/>
        </w:rPr>
        <w:t xml:space="preserve"> oblaka jer je fizička udaljenost direktan faktor u dostižno</w:t>
      </w:r>
      <w:r w:rsidR="00077459">
        <w:rPr>
          <w:rFonts w:ascii="Times New Roman" w:hAnsi="Times New Roman" w:cs="Times New Roman"/>
          <w:sz w:val="24"/>
          <w:szCs w:val="24"/>
        </w:rPr>
        <w:t>j</w:t>
      </w:r>
      <w:r w:rsidRPr="004E6E9B">
        <w:rPr>
          <w:rFonts w:ascii="Times New Roman" w:hAnsi="Times New Roman" w:cs="Times New Roman"/>
          <w:sz w:val="24"/>
          <w:szCs w:val="24"/>
        </w:rPr>
        <w:t xml:space="preserve"> </w:t>
      </w:r>
      <w:r w:rsidR="00077459">
        <w:rPr>
          <w:rFonts w:ascii="Times New Roman" w:hAnsi="Times New Roman" w:cs="Times New Roman"/>
          <w:sz w:val="24"/>
          <w:szCs w:val="24"/>
        </w:rPr>
        <w:t>mrežnoj latenciji</w:t>
      </w:r>
      <w:r w:rsidRPr="004E6E9B">
        <w:rPr>
          <w:rFonts w:ascii="Times New Roman" w:hAnsi="Times New Roman" w:cs="Times New Roman"/>
          <w:sz w:val="24"/>
          <w:szCs w:val="24"/>
        </w:rPr>
        <w:t xml:space="preserve">. Kada neki događaj izazove bilo kakav prekid mreže između aplikacije i Aure, na </w:t>
      </w:r>
      <w:r w:rsidR="00077459">
        <w:rPr>
          <w:rFonts w:ascii="Times New Roman" w:hAnsi="Times New Roman" w:cs="Times New Roman"/>
          <w:sz w:val="24"/>
          <w:szCs w:val="24"/>
        </w:rPr>
        <w:t>odziv</w:t>
      </w:r>
      <w:r w:rsidRPr="004E6E9B">
        <w:rPr>
          <w:rFonts w:ascii="Times New Roman" w:hAnsi="Times New Roman" w:cs="Times New Roman"/>
          <w:sz w:val="24"/>
          <w:szCs w:val="24"/>
        </w:rPr>
        <w:t xml:space="preserve"> bi uticalo kašnjenje mreže povratnog puta </w:t>
      </w:r>
      <w:r w:rsidR="00035B79">
        <w:rPr>
          <w:rFonts w:ascii="Times New Roman" w:hAnsi="Times New Roman" w:cs="Times New Roman"/>
          <w:sz w:val="24"/>
          <w:szCs w:val="24"/>
        </w:rPr>
        <w:t>kako bi opet bilo moguće</w:t>
      </w:r>
      <w:r w:rsidRPr="004E6E9B">
        <w:rPr>
          <w:rFonts w:ascii="Times New Roman" w:hAnsi="Times New Roman" w:cs="Times New Roman"/>
          <w:sz w:val="24"/>
          <w:szCs w:val="24"/>
        </w:rPr>
        <w:t xml:space="preserve"> posla</w:t>
      </w:r>
      <w:r w:rsidR="00035B79">
        <w:rPr>
          <w:rFonts w:ascii="Times New Roman" w:hAnsi="Times New Roman" w:cs="Times New Roman"/>
          <w:sz w:val="24"/>
          <w:szCs w:val="24"/>
        </w:rPr>
        <w:t>t</w:t>
      </w:r>
      <w:r w:rsidRPr="004E6E9B">
        <w:rPr>
          <w:rFonts w:ascii="Times New Roman" w:hAnsi="Times New Roman" w:cs="Times New Roman"/>
          <w:sz w:val="24"/>
          <w:szCs w:val="24"/>
        </w:rPr>
        <w:t>i upit.</w:t>
      </w:r>
    </w:p>
    <w:p w14:paraId="191E38F2" w14:textId="77777777" w:rsidR="00513630" w:rsidRDefault="00513630" w:rsidP="004E6E9B">
      <w:pPr>
        <w:spacing w:line="360" w:lineRule="auto"/>
        <w:jc w:val="both"/>
        <w:rPr>
          <w:rFonts w:ascii="Times New Roman" w:hAnsi="Times New Roman" w:cs="Times New Roman"/>
          <w:sz w:val="24"/>
          <w:szCs w:val="24"/>
        </w:rPr>
      </w:pPr>
    </w:p>
    <w:p w14:paraId="3D524F1F" w14:textId="427608EE" w:rsidR="0097712A" w:rsidRDefault="00513630" w:rsidP="00513630">
      <w:pPr>
        <w:pStyle w:val="Heading1"/>
      </w:pPr>
      <w:bookmarkStart w:id="7" w:name="_Toc106881373"/>
      <w:r>
        <w:t>Zaključak</w:t>
      </w:r>
      <w:bookmarkEnd w:id="7"/>
    </w:p>
    <w:p w14:paraId="454171FF" w14:textId="171EA508" w:rsidR="00513630" w:rsidRDefault="00513630" w:rsidP="00E95397">
      <w:pPr>
        <w:spacing w:after="0" w:line="360" w:lineRule="auto"/>
        <w:rPr>
          <w:rFonts w:ascii="Times New Roman" w:hAnsi="Times New Roman" w:cs="Times New Roman"/>
          <w:sz w:val="24"/>
          <w:szCs w:val="24"/>
        </w:rPr>
      </w:pPr>
    </w:p>
    <w:p w14:paraId="7F25EA70" w14:textId="6C9FCDBC" w:rsidR="00B658E9" w:rsidRDefault="0094422D" w:rsidP="0094422D">
      <w:pPr>
        <w:spacing w:after="0" w:line="360" w:lineRule="auto"/>
        <w:ind w:firstLine="360"/>
        <w:jc w:val="both"/>
        <w:rPr>
          <w:rFonts w:ascii="Times New Roman" w:hAnsi="Times New Roman" w:cs="Times New Roman"/>
          <w:sz w:val="24"/>
          <w:szCs w:val="24"/>
        </w:rPr>
      </w:pPr>
      <w:r w:rsidRPr="0094422D">
        <w:rPr>
          <w:rFonts w:ascii="Times New Roman" w:hAnsi="Times New Roman" w:cs="Times New Roman"/>
          <w:sz w:val="24"/>
          <w:szCs w:val="24"/>
        </w:rPr>
        <w:t>Cloud computing je, iako baziran na starim principima udaljenog pristupa podacima, ipak uveo jedan nov na</w:t>
      </w:r>
      <w:r>
        <w:rPr>
          <w:rFonts w:ascii="Times New Roman" w:hAnsi="Times New Roman" w:cs="Times New Roman"/>
          <w:sz w:val="24"/>
          <w:szCs w:val="24"/>
        </w:rPr>
        <w:t>č</w:t>
      </w:r>
      <w:r w:rsidRPr="0094422D">
        <w:rPr>
          <w:rFonts w:ascii="Times New Roman" w:hAnsi="Times New Roman" w:cs="Times New Roman"/>
          <w:sz w:val="24"/>
          <w:szCs w:val="24"/>
        </w:rPr>
        <w:t>in razmišljanja, gledan iz šireg konteksta.</w:t>
      </w:r>
      <w:r w:rsidR="00B658E9">
        <w:rPr>
          <w:rFonts w:ascii="Times New Roman" w:hAnsi="Times New Roman" w:cs="Times New Roman"/>
          <w:sz w:val="24"/>
          <w:szCs w:val="24"/>
        </w:rPr>
        <w:t xml:space="preserve"> </w:t>
      </w:r>
      <w:r w:rsidR="00B658E9" w:rsidRPr="00B658E9">
        <w:rPr>
          <w:rFonts w:ascii="Times New Roman" w:hAnsi="Times New Roman" w:cs="Times New Roman"/>
          <w:sz w:val="24"/>
          <w:szCs w:val="24"/>
        </w:rPr>
        <w:t xml:space="preserve">Kod ponude usluga skladištenja podataka u oblaku, u krajnjem fokusu je korisnik kojem je potrebno osigurati privatnost podataka, zaštitu od neovlašćenog pristupa, integritet podataka, dostupnost, brz pristup podacima, gde god se oni nalazili. </w:t>
      </w:r>
      <w:r w:rsidR="00B658E9">
        <w:rPr>
          <w:rFonts w:ascii="Times New Roman" w:hAnsi="Times New Roman" w:cs="Times New Roman"/>
          <w:sz w:val="24"/>
          <w:szCs w:val="24"/>
        </w:rPr>
        <w:t>Ovim se korisnik lišava troškova koji se odnose na obezbeđivanje dodatnog fizičkog prostora za skladištenje velike količine podataka.</w:t>
      </w:r>
      <w:r>
        <w:rPr>
          <w:rFonts w:ascii="Times New Roman" w:hAnsi="Times New Roman" w:cs="Times New Roman"/>
          <w:sz w:val="24"/>
          <w:szCs w:val="24"/>
        </w:rPr>
        <w:t xml:space="preserve"> </w:t>
      </w:r>
    </w:p>
    <w:p w14:paraId="0DADEFD0" w14:textId="20BF4F04" w:rsidR="00FD3ECF" w:rsidRDefault="0094422D" w:rsidP="00B658E9">
      <w:pPr>
        <w:spacing w:after="0" w:line="360" w:lineRule="auto"/>
        <w:jc w:val="both"/>
        <w:rPr>
          <w:rFonts w:ascii="Times New Roman" w:hAnsi="Times New Roman" w:cs="Times New Roman"/>
          <w:sz w:val="24"/>
          <w:szCs w:val="24"/>
        </w:rPr>
      </w:pPr>
      <w:r w:rsidRPr="0094422D">
        <w:rPr>
          <w:rFonts w:ascii="Times New Roman" w:hAnsi="Times New Roman" w:cs="Times New Roman"/>
          <w:sz w:val="24"/>
          <w:szCs w:val="24"/>
        </w:rPr>
        <w:t>U doglednoj budućnosti može se očekivati dalji razvoj usluge Database-as-a-Service. Usluga bi se s obzirom na sigurnost i količinu podataka mogla nuditi u većim data centrima, bilo da je zakupljuju drugi pružaoci usluga ili korisnici direktno.</w:t>
      </w:r>
    </w:p>
    <w:p w14:paraId="66471BBA" w14:textId="77777777" w:rsidR="00FD3ECF" w:rsidRDefault="00FD3ECF">
      <w:pPr>
        <w:rPr>
          <w:rFonts w:ascii="Times New Roman" w:hAnsi="Times New Roman" w:cs="Times New Roman"/>
          <w:sz w:val="24"/>
          <w:szCs w:val="24"/>
        </w:rPr>
      </w:pPr>
      <w:r>
        <w:rPr>
          <w:rFonts w:ascii="Times New Roman" w:hAnsi="Times New Roman" w:cs="Times New Roman"/>
          <w:sz w:val="24"/>
          <w:szCs w:val="24"/>
        </w:rPr>
        <w:br w:type="page"/>
      </w:r>
    </w:p>
    <w:p w14:paraId="3140DF32" w14:textId="139ED158" w:rsidR="00E95397" w:rsidRDefault="00FD3ECF" w:rsidP="00FD3ECF">
      <w:pPr>
        <w:pStyle w:val="Heading1"/>
      </w:pPr>
      <w:bookmarkStart w:id="8" w:name="_Toc106881374"/>
      <w:r>
        <w:lastRenderedPageBreak/>
        <w:t>Literatura</w:t>
      </w:r>
      <w:bookmarkEnd w:id="8"/>
    </w:p>
    <w:p w14:paraId="4ED1D4A4" w14:textId="6B7DF34F" w:rsidR="00FD3ECF" w:rsidRDefault="00FD3ECF" w:rsidP="00FD3ECF">
      <w:pPr>
        <w:spacing w:after="0" w:line="240" w:lineRule="auto"/>
        <w:jc w:val="both"/>
        <w:rPr>
          <w:rFonts w:ascii="Times New Roman" w:hAnsi="Times New Roman" w:cs="Times New Roman"/>
          <w:sz w:val="24"/>
          <w:szCs w:val="24"/>
        </w:rPr>
      </w:pPr>
    </w:p>
    <w:p w14:paraId="0B8F448B" w14:textId="031F3978" w:rsidR="00FD3ECF" w:rsidRDefault="00FD3ECF" w:rsidP="00FD3ECF">
      <w:pPr>
        <w:pStyle w:val="Default"/>
        <w:rPr>
          <w:sz w:val="23"/>
          <w:szCs w:val="23"/>
        </w:rPr>
      </w:pPr>
      <w:r>
        <w:rPr>
          <w:sz w:val="23"/>
          <w:szCs w:val="23"/>
        </w:rPr>
        <w:t xml:space="preserve">[1] </w:t>
      </w:r>
      <w:proofErr w:type="spellStart"/>
      <w:r w:rsidR="005412BE">
        <w:rPr>
          <w:sz w:val="23"/>
          <w:szCs w:val="23"/>
        </w:rPr>
        <w:t>Računarstvo</w:t>
      </w:r>
      <w:proofErr w:type="spellEnd"/>
      <w:r w:rsidR="005412BE">
        <w:rPr>
          <w:sz w:val="23"/>
          <w:szCs w:val="23"/>
        </w:rPr>
        <w:t xml:space="preserve"> u </w:t>
      </w:r>
      <w:proofErr w:type="spellStart"/>
      <w:r w:rsidR="005412BE">
        <w:rPr>
          <w:sz w:val="23"/>
          <w:szCs w:val="23"/>
        </w:rPr>
        <w:t>oblaku</w:t>
      </w:r>
      <w:proofErr w:type="spellEnd"/>
      <w:r>
        <w:rPr>
          <w:sz w:val="23"/>
          <w:szCs w:val="23"/>
        </w:rPr>
        <w:t xml:space="preserve"> </w:t>
      </w:r>
    </w:p>
    <w:p w14:paraId="22D3BE4A" w14:textId="343D9100" w:rsidR="005412BE" w:rsidRPr="005412BE" w:rsidRDefault="00431BDE" w:rsidP="00FD3ECF">
      <w:pPr>
        <w:spacing w:after="0" w:line="360" w:lineRule="auto"/>
        <w:jc w:val="both"/>
        <w:rPr>
          <w:rFonts w:ascii="Times New Roman" w:hAnsi="Times New Roman" w:cs="Times New Roman"/>
          <w:sz w:val="24"/>
          <w:szCs w:val="24"/>
        </w:rPr>
      </w:pPr>
      <w:hyperlink r:id="rId19" w:history="1">
        <w:r w:rsidR="005412BE" w:rsidRPr="005412BE">
          <w:rPr>
            <w:rStyle w:val="Hyperlink"/>
            <w:rFonts w:ascii="Times New Roman" w:hAnsi="Times New Roman" w:cs="Times New Roman"/>
            <w:sz w:val="24"/>
            <w:szCs w:val="24"/>
          </w:rPr>
          <w:t>https://sr.wikipedia.org/wiki/Ra%C4%8Dunarstvo_u_oblaku</w:t>
        </w:r>
      </w:hyperlink>
      <w:r w:rsidR="005412BE" w:rsidRPr="005412BE">
        <w:rPr>
          <w:rFonts w:ascii="Times New Roman" w:hAnsi="Times New Roman" w:cs="Times New Roman"/>
          <w:sz w:val="24"/>
          <w:szCs w:val="24"/>
        </w:rPr>
        <w:t xml:space="preserve"> </w:t>
      </w:r>
    </w:p>
    <w:p w14:paraId="0679415B" w14:textId="3291EA3C" w:rsidR="00FD3ECF" w:rsidRDefault="00FD3ECF" w:rsidP="00FD3E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FD3ECF">
        <w:rPr>
          <w:rFonts w:ascii="Times New Roman" w:hAnsi="Times New Roman" w:cs="Times New Roman"/>
          <w:sz w:val="24"/>
          <w:szCs w:val="24"/>
        </w:rPr>
        <w:t>Cloud computing: što s bazom podataka (u oblacima)?</w:t>
      </w:r>
    </w:p>
    <w:p w14:paraId="1BD16AF0" w14:textId="54A075D9" w:rsidR="00FD3ECF" w:rsidRDefault="00431BDE" w:rsidP="00FD3ECF">
      <w:pPr>
        <w:spacing w:after="0" w:line="360" w:lineRule="auto"/>
        <w:jc w:val="both"/>
        <w:rPr>
          <w:rFonts w:ascii="Times New Roman" w:hAnsi="Times New Roman" w:cs="Times New Roman"/>
          <w:sz w:val="24"/>
          <w:szCs w:val="24"/>
        </w:rPr>
      </w:pPr>
      <w:hyperlink r:id="rId20" w:history="1">
        <w:r w:rsidR="00FD3ECF" w:rsidRPr="00FD3ECF">
          <w:rPr>
            <w:rStyle w:val="Hyperlink"/>
            <w:rFonts w:ascii="Times New Roman" w:hAnsi="Times New Roman" w:cs="Times New Roman"/>
            <w:sz w:val="24"/>
            <w:szCs w:val="24"/>
          </w:rPr>
          <w:t>https://bib.irb.hr/datoteka/516728.CloudComputing_DavidovicKukuljanPogarcic.pdf</w:t>
        </w:r>
      </w:hyperlink>
      <w:r w:rsidR="00FD3ECF" w:rsidRPr="00FD3ECF">
        <w:rPr>
          <w:rFonts w:ascii="Times New Roman" w:hAnsi="Times New Roman" w:cs="Times New Roman"/>
          <w:sz w:val="24"/>
          <w:szCs w:val="24"/>
        </w:rPr>
        <w:t xml:space="preserve"> </w:t>
      </w:r>
    </w:p>
    <w:p w14:paraId="54D510DD" w14:textId="5E9028C7" w:rsidR="00280176" w:rsidRDefault="00280176" w:rsidP="00FD3E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t>
      </w:r>
      <w:r w:rsidRPr="00FD3ECF">
        <w:rPr>
          <w:rFonts w:ascii="Times New Roman" w:hAnsi="Times New Roman" w:cs="Times New Roman"/>
          <w:sz w:val="24"/>
          <w:szCs w:val="24"/>
        </w:rPr>
        <w:t xml:space="preserve">Cloud </w:t>
      </w:r>
      <w:r w:rsidRPr="00280176">
        <w:rPr>
          <w:rFonts w:ascii="Times New Roman" w:hAnsi="Times New Roman" w:cs="Times New Roman"/>
          <w:sz w:val="24"/>
          <w:szCs w:val="24"/>
        </w:rPr>
        <w:t>database</w:t>
      </w:r>
    </w:p>
    <w:p w14:paraId="4670273F" w14:textId="35637EB7" w:rsidR="00280176" w:rsidRDefault="00280176" w:rsidP="00FD3ECF">
      <w:pPr>
        <w:spacing w:after="0" w:line="360" w:lineRule="auto"/>
        <w:jc w:val="both"/>
        <w:rPr>
          <w:rFonts w:ascii="Times New Roman" w:hAnsi="Times New Roman" w:cs="Times New Roman"/>
          <w:sz w:val="24"/>
          <w:szCs w:val="24"/>
        </w:rPr>
      </w:pPr>
      <w:hyperlink r:id="rId21" w:history="1">
        <w:r w:rsidRPr="00280176">
          <w:rPr>
            <w:rStyle w:val="Hyperlink"/>
            <w:rFonts w:ascii="Times New Roman" w:hAnsi="Times New Roman" w:cs="Times New Roman"/>
            <w:sz w:val="24"/>
            <w:szCs w:val="24"/>
          </w:rPr>
          <w:t>https://en.wikipedia.org/wiki/Cloud_database</w:t>
        </w:r>
      </w:hyperlink>
    </w:p>
    <w:p w14:paraId="2AD5DCC0" w14:textId="02E50B02" w:rsidR="00D348E6" w:rsidRPr="00FD3ECF" w:rsidRDefault="00280176" w:rsidP="00FD3E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348E6">
        <w:rPr>
          <w:rFonts w:ascii="Times New Roman" w:hAnsi="Times New Roman" w:cs="Times New Roman"/>
          <w:sz w:val="24"/>
          <w:szCs w:val="24"/>
        </w:rPr>
        <w:t xml:space="preserve">] Cloud database Database as a service, </w:t>
      </w:r>
      <w:r w:rsidR="00D348E6" w:rsidRPr="00244ADA">
        <w:rPr>
          <w:rFonts w:ascii="Times New Roman" w:hAnsi="Times New Roman" w:cs="Times New Roman"/>
          <w:sz w:val="24"/>
          <w:szCs w:val="24"/>
        </w:rPr>
        <w:t>Waleed Al Shehri</w:t>
      </w:r>
      <w:r w:rsidR="00D348E6">
        <w:rPr>
          <w:rFonts w:ascii="Times New Roman" w:hAnsi="Times New Roman" w:cs="Times New Roman"/>
          <w:sz w:val="24"/>
          <w:szCs w:val="24"/>
        </w:rPr>
        <w:t xml:space="preserve">, </w:t>
      </w:r>
      <w:r w:rsidR="00D348E6" w:rsidRPr="00244ADA">
        <w:rPr>
          <w:rFonts w:ascii="Times New Roman" w:hAnsi="Times New Roman" w:cs="Times New Roman"/>
          <w:sz w:val="24"/>
          <w:szCs w:val="24"/>
        </w:rPr>
        <w:t>Department of Computing, Macquarie University Sydney, NSW 2109, Australia</w:t>
      </w:r>
    </w:p>
    <w:p w14:paraId="74FB2833" w14:textId="7299AA5A" w:rsidR="00FD3ECF" w:rsidRDefault="00FD3ECF" w:rsidP="00FD3E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280176">
        <w:rPr>
          <w:rFonts w:ascii="Times New Roman" w:hAnsi="Times New Roman" w:cs="Times New Roman"/>
          <w:sz w:val="24"/>
          <w:szCs w:val="24"/>
        </w:rPr>
        <w:t>5</w:t>
      </w:r>
      <w:r>
        <w:rPr>
          <w:rFonts w:ascii="Times New Roman" w:hAnsi="Times New Roman" w:cs="Times New Roman"/>
          <w:sz w:val="24"/>
          <w:szCs w:val="24"/>
        </w:rPr>
        <w:t xml:space="preserve">] </w:t>
      </w:r>
      <w:r w:rsidR="005412BE">
        <w:rPr>
          <w:rFonts w:ascii="Times New Roman" w:hAnsi="Times New Roman" w:cs="Times New Roman"/>
          <w:sz w:val="24"/>
          <w:szCs w:val="24"/>
        </w:rPr>
        <w:t>Neo4j AuraDB</w:t>
      </w:r>
    </w:p>
    <w:p w14:paraId="6F8790BA" w14:textId="40CA457D" w:rsidR="005412BE" w:rsidRPr="005412BE" w:rsidRDefault="00431BDE" w:rsidP="005412BE">
      <w:pPr>
        <w:spacing w:after="0" w:line="360" w:lineRule="auto"/>
        <w:jc w:val="both"/>
        <w:rPr>
          <w:rFonts w:ascii="Times New Roman" w:hAnsi="Times New Roman" w:cs="Times New Roman"/>
          <w:sz w:val="24"/>
          <w:szCs w:val="24"/>
        </w:rPr>
      </w:pPr>
      <w:hyperlink r:id="rId22" w:history="1">
        <w:r w:rsidR="005412BE" w:rsidRPr="005412BE">
          <w:rPr>
            <w:rStyle w:val="Hyperlink"/>
            <w:rFonts w:ascii="Times New Roman" w:hAnsi="Times New Roman" w:cs="Times New Roman"/>
            <w:sz w:val="24"/>
            <w:szCs w:val="24"/>
          </w:rPr>
          <w:t>https://docs-neo4j.netlify.app/developer/aura-cloud-dbaas/</w:t>
        </w:r>
      </w:hyperlink>
      <w:r w:rsidR="005412BE" w:rsidRPr="005412BE">
        <w:rPr>
          <w:rFonts w:ascii="Times New Roman" w:hAnsi="Times New Roman" w:cs="Times New Roman"/>
          <w:sz w:val="24"/>
          <w:szCs w:val="24"/>
        </w:rPr>
        <w:t xml:space="preserve"> </w:t>
      </w:r>
    </w:p>
    <w:p w14:paraId="4EF762BF" w14:textId="4B208919" w:rsidR="00FD3ECF" w:rsidRDefault="00280176" w:rsidP="00FD3E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r w:rsidR="00FD3ECF">
        <w:rPr>
          <w:rFonts w:ascii="Times New Roman" w:hAnsi="Times New Roman" w:cs="Times New Roman"/>
          <w:sz w:val="24"/>
          <w:szCs w:val="24"/>
        </w:rPr>
        <w:t xml:space="preserve">] </w:t>
      </w:r>
      <w:r w:rsidR="006358C8">
        <w:rPr>
          <w:rFonts w:ascii="Times New Roman" w:hAnsi="Times New Roman" w:cs="Times New Roman"/>
          <w:sz w:val="24"/>
          <w:szCs w:val="24"/>
        </w:rPr>
        <w:t>Neo4j Docs AuraDB</w:t>
      </w:r>
    </w:p>
    <w:p w14:paraId="48B358E3" w14:textId="19DA07D7" w:rsidR="006358C8" w:rsidRDefault="00431BDE" w:rsidP="00FD3ECF">
      <w:pPr>
        <w:spacing w:after="0" w:line="360" w:lineRule="auto"/>
        <w:jc w:val="both"/>
        <w:rPr>
          <w:rFonts w:ascii="Times New Roman" w:hAnsi="Times New Roman" w:cs="Times New Roman"/>
          <w:sz w:val="24"/>
          <w:szCs w:val="24"/>
        </w:rPr>
      </w:pPr>
      <w:hyperlink r:id="rId23" w:history="1">
        <w:r w:rsidR="006358C8" w:rsidRPr="006358C8">
          <w:rPr>
            <w:rStyle w:val="Hyperlink"/>
            <w:rFonts w:ascii="Times New Roman" w:hAnsi="Times New Roman" w:cs="Times New Roman"/>
            <w:sz w:val="24"/>
            <w:szCs w:val="24"/>
          </w:rPr>
          <w:t>https://neo4j.com/docs/aura/auradb/</w:t>
        </w:r>
      </w:hyperlink>
      <w:r w:rsidR="006358C8" w:rsidRPr="006358C8">
        <w:rPr>
          <w:rFonts w:ascii="Times New Roman" w:hAnsi="Times New Roman" w:cs="Times New Roman"/>
          <w:sz w:val="24"/>
          <w:szCs w:val="24"/>
        </w:rPr>
        <w:t xml:space="preserve"> </w:t>
      </w:r>
    </w:p>
    <w:p w14:paraId="22A558CF" w14:textId="52122C56" w:rsidR="00D348E6" w:rsidRDefault="00280176" w:rsidP="00D348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w:t>
      </w:r>
      <w:r w:rsidR="00D348E6">
        <w:rPr>
          <w:rFonts w:ascii="Times New Roman" w:hAnsi="Times New Roman" w:cs="Times New Roman"/>
          <w:sz w:val="24"/>
          <w:szCs w:val="24"/>
        </w:rPr>
        <w:t xml:space="preserve">] </w:t>
      </w:r>
      <w:r w:rsidR="00D348E6" w:rsidRPr="005412BE">
        <w:rPr>
          <w:rFonts w:ascii="Times New Roman" w:hAnsi="Times New Roman" w:cs="Times New Roman"/>
          <w:sz w:val="24"/>
          <w:szCs w:val="24"/>
        </w:rPr>
        <w:t>Performance tuning with Neo4j AuraDB</w:t>
      </w:r>
    </w:p>
    <w:p w14:paraId="3C4CD192" w14:textId="77777777" w:rsidR="00D348E6" w:rsidRPr="005412BE" w:rsidRDefault="00431BDE" w:rsidP="00D348E6">
      <w:pPr>
        <w:spacing w:after="0" w:line="360" w:lineRule="auto"/>
        <w:jc w:val="both"/>
        <w:rPr>
          <w:rFonts w:ascii="Times New Roman" w:hAnsi="Times New Roman" w:cs="Times New Roman"/>
          <w:sz w:val="24"/>
          <w:szCs w:val="24"/>
        </w:rPr>
      </w:pPr>
      <w:hyperlink r:id="rId24" w:history="1">
        <w:r w:rsidR="00D348E6" w:rsidRPr="005412BE">
          <w:rPr>
            <w:rStyle w:val="Hyperlink"/>
            <w:rFonts w:ascii="Times New Roman" w:hAnsi="Times New Roman" w:cs="Times New Roman"/>
            <w:sz w:val="24"/>
            <w:szCs w:val="24"/>
          </w:rPr>
          <w:t>https://aura.support.neo4j.com/hc/en-us/articles/4404022359443-Performance-tuning-with-Neo4j-AuraDB</w:t>
        </w:r>
      </w:hyperlink>
      <w:r w:rsidR="00D348E6" w:rsidRPr="005412BE">
        <w:rPr>
          <w:rFonts w:ascii="Times New Roman" w:hAnsi="Times New Roman" w:cs="Times New Roman"/>
          <w:sz w:val="24"/>
          <w:szCs w:val="24"/>
        </w:rPr>
        <w:t xml:space="preserve"> </w:t>
      </w:r>
    </w:p>
    <w:p w14:paraId="5C6B7CF3" w14:textId="77777777" w:rsidR="00D348E6" w:rsidRPr="006358C8" w:rsidRDefault="00D348E6" w:rsidP="00FD3ECF">
      <w:pPr>
        <w:spacing w:after="0" w:line="360" w:lineRule="auto"/>
        <w:jc w:val="both"/>
        <w:rPr>
          <w:rFonts w:ascii="Times New Roman" w:hAnsi="Times New Roman" w:cs="Times New Roman"/>
          <w:sz w:val="24"/>
          <w:szCs w:val="24"/>
        </w:rPr>
      </w:pPr>
    </w:p>
    <w:p w14:paraId="59EC1F79" w14:textId="393EDCB9" w:rsidR="00FD3ECF" w:rsidRPr="00FD3ECF" w:rsidRDefault="00FD3ECF" w:rsidP="00FD3ECF">
      <w:pPr>
        <w:spacing w:after="0" w:line="240" w:lineRule="auto"/>
        <w:jc w:val="both"/>
        <w:rPr>
          <w:rFonts w:ascii="Times New Roman" w:hAnsi="Times New Roman" w:cs="Times New Roman"/>
          <w:sz w:val="24"/>
          <w:szCs w:val="24"/>
        </w:rPr>
      </w:pPr>
    </w:p>
    <w:sectPr w:rsidR="00FD3ECF" w:rsidRPr="00FD3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F90A5" w14:textId="77777777" w:rsidR="00431BDE" w:rsidRDefault="00431BDE" w:rsidP="0027098E">
      <w:pPr>
        <w:spacing w:after="0" w:line="240" w:lineRule="auto"/>
      </w:pPr>
      <w:r>
        <w:separator/>
      </w:r>
    </w:p>
  </w:endnote>
  <w:endnote w:type="continuationSeparator" w:id="0">
    <w:p w14:paraId="40DF1E5C" w14:textId="77777777" w:rsidR="00431BDE" w:rsidRDefault="00431BDE" w:rsidP="0027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FC0F5" w14:textId="77777777" w:rsidR="00431BDE" w:rsidRDefault="00431BDE" w:rsidP="0027098E">
      <w:pPr>
        <w:spacing w:after="0" w:line="240" w:lineRule="auto"/>
      </w:pPr>
      <w:r>
        <w:separator/>
      </w:r>
    </w:p>
  </w:footnote>
  <w:footnote w:type="continuationSeparator" w:id="0">
    <w:p w14:paraId="485AD568" w14:textId="77777777" w:rsidR="00431BDE" w:rsidRDefault="00431BDE" w:rsidP="0027098E">
      <w:pPr>
        <w:spacing w:after="0" w:line="240" w:lineRule="auto"/>
      </w:pPr>
      <w:r>
        <w:continuationSeparator/>
      </w:r>
    </w:p>
  </w:footnote>
  <w:footnote w:id="1">
    <w:p w14:paraId="170AA226" w14:textId="28E37998" w:rsidR="0027098E" w:rsidRPr="0027098E" w:rsidRDefault="0027098E" w:rsidP="0027098E">
      <w:pPr>
        <w:pStyle w:val="FootnoteText"/>
        <w:jc w:val="both"/>
        <w:rPr>
          <w:rFonts w:ascii="Times New Roman" w:hAnsi="Times New Roman" w:cs="Times New Roman"/>
          <w:lang w:val="en-US"/>
        </w:rPr>
      </w:pPr>
      <w:r>
        <w:rPr>
          <w:rStyle w:val="FootnoteReference"/>
        </w:rPr>
        <w:footnoteRef/>
      </w:r>
      <w:r>
        <w:t xml:space="preserve"> </w:t>
      </w:r>
      <w:r>
        <w:rPr>
          <w:rFonts w:ascii="Times New Roman" w:hAnsi="Times New Roman" w:cs="Times New Roman"/>
          <w:lang w:val="en-US"/>
        </w:rPr>
        <w:t xml:space="preserve">APOC - </w:t>
      </w:r>
      <w:proofErr w:type="spellStart"/>
      <w:r w:rsidRPr="0027098E">
        <w:rPr>
          <w:rFonts w:ascii="Times New Roman" w:hAnsi="Times New Roman" w:cs="Times New Roman"/>
          <w:lang w:val="en-US"/>
        </w:rPr>
        <w:t>biblioteka</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dodataka</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za</w:t>
      </w:r>
      <w:proofErr w:type="spellEnd"/>
      <w:r w:rsidRPr="0027098E">
        <w:rPr>
          <w:rFonts w:ascii="Times New Roman" w:hAnsi="Times New Roman" w:cs="Times New Roman"/>
          <w:lang w:val="en-US"/>
        </w:rPr>
        <w:t xml:space="preserve"> Neo4j </w:t>
      </w:r>
      <w:proofErr w:type="spellStart"/>
      <w:r w:rsidRPr="0027098E">
        <w:rPr>
          <w:rFonts w:ascii="Times New Roman" w:hAnsi="Times New Roman" w:cs="Times New Roman"/>
          <w:lang w:val="en-US"/>
        </w:rPr>
        <w:t>koja</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pruža</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stotine</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procedura</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i</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funkcija</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dodajući</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mnogo</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korisnih</w:t>
      </w:r>
      <w:proofErr w:type="spellEnd"/>
      <w:r w:rsidRPr="0027098E">
        <w:rPr>
          <w:rFonts w:ascii="Times New Roman" w:hAnsi="Times New Roman" w:cs="Times New Roman"/>
          <w:lang w:val="en-US"/>
        </w:rPr>
        <w:t xml:space="preserve"> </w:t>
      </w:r>
      <w:proofErr w:type="spellStart"/>
      <w:r w:rsidRPr="0027098E">
        <w:rPr>
          <w:rFonts w:ascii="Times New Roman" w:hAnsi="Times New Roman" w:cs="Times New Roman"/>
          <w:lang w:val="en-US"/>
        </w:rPr>
        <w:t>funkcionalnosti</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2691"/>
    <w:multiLevelType w:val="hybridMultilevel"/>
    <w:tmpl w:val="7EBA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B2EC9"/>
    <w:multiLevelType w:val="hybridMultilevel"/>
    <w:tmpl w:val="0B10B7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
    <w:nsid w:val="37020F68"/>
    <w:multiLevelType w:val="hybridMultilevel"/>
    <w:tmpl w:val="5A90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445CB7"/>
    <w:multiLevelType w:val="hybridMultilevel"/>
    <w:tmpl w:val="5A1AFE6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60EC0CB4"/>
    <w:multiLevelType w:val="multilevel"/>
    <w:tmpl w:val="F06CEC5C"/>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6836B67"/>
    <w:multiLevelType w:val="hybridMultilevel"/>
    <w:tmpl w:val="3510EEC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nsid w:val="714D5747"/>
    <w:multiLevelType w:val="hybridMultilevel"/>
    <w:tmpl w:val="F54C1CB6"/>
    <w:lvl w:ilvl="0" w:tplc="181A000F">
      <w:start w:val="1"/>
      <w:numFmt w:val="decimal"/>
      <w:lvlText w:val="%1."/>
      <w:lvlJc w:val="left"/>
      <w:pPr>
        <w:ind w:left="720" w:hanging="360"/>
      </w:p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C5"/>
    <w:rsid w:val="00003056"/>
    <w:rsid w:val="00035B79"/>
    <w:rsid w:val="00046309"/>
    <w:rsid w:val="00077459"/>
    <w:rsid w:val="0011007C"/>
    <w:rsid w:val="00156C37"/>
    <w:rsid w:val="0017190B"/>
    <w:rsid w:val="00186E1A"/>
    <w:rsid w:val="001E4047"/>
    <w:rsid w:val="00244ADA"/>
    <w:rsid w:val="0027098E"/>
    <w:rsid w:val="00275CC6"/>
    <w:rsid w:val="00280176"/>
    <w:rsid w:val="002B5648"/>
    <w:rsid w:val="002D5230"/>
    <w:rsid w:val="0036111A"/>
    <w:rsid w:val="00371DA1"/>
    <w:rsid w:val="003C174A"/>
    <w:rsid w:val="003F4CE0"/>
    <w:rsid w:val="00431BDE"/>
    <w:rsid w:val="00433B65"/>
    <w:rsid w:val="004E6E9B"/>
    <w:rsid w:val="005072C5"/>
    <w:rsid w:val="00513630"/>
    <w:rsid w:val="005412BE"/>
    <w:rsid w:val="00582352"/>
    <w:rsid w:val="00587BF9"/>
    <w:rsid w:val="005B6904"/>
    <w:rsid w:val="005F5FD9"/>
    <w:rsid w:val="006358C8"/>
    <w:rsid w:val="00780FA2"/>
    <w:rsid w:val="00874ABA"/>
    <w:rsid w:val="008D5F6F"/>
    <w:rsid w:val="009013A5"/>
    <w:rsid w:val="0094422D"/>
    <w:rsid w:val="0097712A"/>
    <w:rsid w:val="009A6CF3"/>
    <w:rsid w:val="009C3D1B"/>
    <w:rsid w:val="009D4D47"/>
    <w:rsid w:val="00A007B9"/>
    <w:rsid w:val="00A8383F"/>
    <w:rsid w:val="00AB1E01"/>
    <w:rsid w:val="00AD0F7D"/>
    <w:rsid w:val="00B50B4D"/>
    <w:rsid w:val="00B658E9"/>
    <w:rsid w:val="00B86957"/>
    <w:rsid w:val="00B95FE3"/>
    <w:rsid w:val="00BA4612"/>
    <w:rsid w:val="00BB123C"/>
    <w:rsid w:val="00BB4B4D"/>
    <w:rsid w:val="00BF0043"/>
    <w:rsid w:val="00C413D0"/>
    <w:rsid w:val="00C52AAC"/>
    <w:rsid w:val="00C77336"/>
    <w:rsid w:val="00C84854"/>
    <w:rsid w:val="00CE62EF"/>
    <w:rsid w:val="00CF2846"/>
    <w:rsid w:val="00D277DF"/>
    <w:rsid w:val="00D348E6"/>
    <w:rsid w:val="00D871AB"/>
    <w:rsid w:val="00DB3C3B"/>
    <w:rsid w:val="00DD7F71"/>
    <w:rsid w:val="00DF52FE"/>
    <w:rsid w:val="00E535DD"/>
    <w:rsid w:val="00E63D17"/>
    <w:rsid w:val="00E95397"/>
    <w:rsid w:val="00EB7EE6"/>
    <w:rsid w:val="00ED229C"/>
    <w:rsid w:val="00EE691D"/>
    <w:rsid w:val="00F06FBD"/>
    <w:rsid w:val="00F37114"/>
    <w:rsid w:val="00F65715"/>
    <w:rsid w:val="00FD3ECF"/>
    <w:rsid w:val="00FF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2C5"/>
    <w:rPr>
      <w:lang w:val="sr-Latn-RS"/>
    </w:rPr>
  </w:style>
  <w:style w:type="paragraph" w:styleId="Heading1">
    <w:name w:val="heading 1"/>
    <w:basedOn w:val="ListParagraph"/>
    <w:next w:val="Normal"/>
    <w:link w:val="Heading1Char"/>
    <w:uiPriority w:val="9"/>
    <w:qFormat/>
    <w:rsid w:val="00B86957"/>
    <w:pPr>
      <w:numPr>
        <w:numId w:val="1"/>
      </w:numPr>
      <w:outlineLvl w:val="0"/>
    </w:pPr>
    <w:rPr>
      <w:rFonts w:ascii="Times New Roman" w:hAnsi="Times New Roman" w:cs="Times New Roman"/>
      <w:sz w:val="36"/>
      <w:szCs w:val="36"/>
    </w:rPr>
  </w:style>
  <w:style w:type="paragraph" w:styleId="Heading2">
    <w:name w:val="heading 2"/>
    <w:basedOn w:val="ListParagraph"/>
    <w:next w:val="Normal"/>
    <w:link w:val="Heading2Char"/>
    <w:uiPriority w:val="9"/>
    <w:unhideWhenUsed/>
    <w:qFormat/>
    <w:rsid w:val="00B86957"/>
    <w:pPr>
      <w:numPr>
        <w:ilvl w:val="1"/>
        <w:numId w:val="1"/>
      </w:numPr>
      <w:spacing w:after="0" w:line="360" w:lineRule="auto"/>
      <w:ind w:left="1170" w:hanging="450"/>
      <w:outlineLvl w:val="1"/>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5072C5"/>
    <w:pPr>
      <w:spacing w:after="120"/>
    </w:pPr>
  </w:style>
  <w:style w:type="character" w:customStyle="1" w:styleId="BodyTextChar">
    <w:name w:val="Body Text Char"/>
    <w:basedOn w:val="DefaultParagraphFont"/>
    <w:link w:val="BodyText"/>
    <w:uiPriority w:val="99"/>
    <w:semiHidden/>
    <w:rsid w:val="005072C5"/>
    <w:rPr>
      <w:lang w:val="sr-Latn-RS"/>
    </w:rPr>
  </w:style>
  <w:style w:type="paragraph" w:customStyle="1" w:styleId="TableParagraph">
    <w:name w:val="Table Paragraph"/>
    <w:basedOn w:val="Normal"/>
    <w:uiPriority w:val="1"/>
    <w:qFormat/>
    <w:rsid w:val="005072C5"/>
    <w:pPr>
      <w:widowControl w:val="0"/>
      <w:autoSpaceDE w:val="0"/>
      <w:autoSpaceDN w:val="0"/>
      <w:spacing w:after="0" w:line="256" w:lineRule="exact"/>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07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2C5"/>
    <w:rPr>
      <w:rFonts w:ascii="Tahoma" w:hAnsi="Tahoma" w:cs="Tahoma"/>
      <w:sz w:val="16"/>
      <w:szCs w:val="16"/>
      <w:lang w:val="sr-Latn-RS"/>
    </w:rPr>
  </w:style>
  <w:style w:type="character" w:customStyle="1" w:styleId="Heading1Char">
    <w:name w:val="Heading 1 Char"/>
    <w:basedOn w:val="DefaultParagraphFont"/>
    <w:link w:val="Heading1"/>
    <w:uiPriority w:val="9"/>
    <w:rsid w:val="00B86957"/>
    <w:rPr>
      <w:rFonts w:ascii="Times New Roman" w:hAnsi="Times New Roman" w:cs="Times New Roman"/>
      <w:sz w:val="36"/>
      <w:szCs w:val="36"/>
      <w:lang w:val="sr-Latn-RS"/>
    </w:rPr>
  </w:style>
  <w:style w:type="character" w:customStyle="1" w:styleId="Heading2Char">
    <w:name w:val="Heading 2 Char"/>
    <w:basedOn w:val="DefaultParagraphFont"/>
    <w:link w:val="Heading2"/>
    <w:uiPriority w:val="9"/>
    <w:rsid w:val="00B86957"/>
    <w:rPr>
      <w:rFonts w:ascii="Times New Roman" w:hAnsi="Times New Roman" w:cs="Times New Roman"/>
      <w:sz w:val="28"/>
      <w:szCs w:val="28"/>
      <w:lang w:val="sr-Latn-RS"/>
    </w:rPr>
  </w:style>
  <w:style w:type="paragraph" w:styleId="ListParagraph">
    <w:name w:val="List Paragraph"/>
    <w:basedOn w:val="Normal"/>
    <w:uiPriority w:val="34"/>
    <w:qFormat/>
    <w:rsid w:val="00B86957"/>
    <w:pPr>
      <w:ind w:left="720"/>
      <w:contextualSpacing/>
    </w:pPr>
  </w:style>
  <w:style w:type="character" w:styleId="Hyperlink">
    <w:name w:val="Hyperlink"/>
    <w:basedOn w:val="DefaultParagraphFont"/>
    <w:uiPriority w:val="99"/>
    <w:unhideWhenUsed/>
    <w:rsid w:val="00FD3ECF"/>
    <w:rPr>
      <w:color w:val="0000FF" w:themeColor="hyperlink"/>
      <w:u w:val="single"/>
    </w:rPr>
  </w:style>
  <w:style w:type="paragraph" w:customStyle="1" w:styleId="Default">
    <w:name w:val="Default"/>
    <w:rsid w:val="00FD3EC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FD3ECF"/>
    <w:rPr>
      <w:color w:val="605E5C"/>
      <w:shd w:val="clear" w:color="auto" w:fill="E1DFDD"/>
    </w:rPr>
  </w:style>
  <w:style w:type="character" w:styleId="FollowedHyperlink">
    <w:name w:val="FollowedHyperlink"/>
    <w:basedOn w:val="DefaultParagraphFont"/>
    <w:uiPriority w:val="99"/>
    <w:semiHidden/>
    <w:unhideWhenUsed/>
    <w:rsid w:val="00FD3ECF"/>
    <w:rPr>
      <w:color w:val="800080" w:themeColor="followedHyperlink"/>
      <w:u w:val="single"/>
    </w:rPr>
  </w:style>
  <w:style w:type="paragraph" w:styleId="TOCHeading">
    <w:name w:val="TOC Heading"/>
    <w:basedOn w:val="Heading1"/>
    <w:next w:val="Normal"/>
    <w:uiPriority w:val="39"/>
    <w:unhideWhenUsed/>
    <w:qFormat/>
    <w:rsid w:val="003F4CE0"/>
    <w:pPr>
      <w:keepNext/>
      <w:keepLines/>
      <w:numPr>
        <w:numId w:val="0"/>
      </w:num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3F4CE0"/>
    <w:pPr>
      <w:spacing w:after="100"/>
    </w:pPr>
  </w:style>
  <w:style w:type="paragraph" w:styleId="TOC2">
    <w:name w:val="toc 2"/>
    <w:basedOn w:val="Normal"/>
    <w:next w:val="Normal"/>
    <w:autoRedefine/>
    <w:uiPriority w:val="39"/>
    <w:unhideWhenUsed/>
    <w:rsid w:val="003F4CE0"/>
    <w:pPr>
      <w:spacing w:after="100"/>
      <w:ind w:left="220"/>
    </w:pPr>
  </w:style>
  <w:style w:type="paragraph" w:styleId="TOC3">
    <w:name w:val="toc 3"/>
    <w:basedOn w:val="Normal"/>
    <w:next w:val="Normal"/>
    <w:autoRedefine/>
    <w:uiPriority w:val="39"/>
    <w:unhideWhenUsed/>
    <w:rsid w:val="003F4CE0"/>
    <w:pPr>
      <w:spacing w:after="100" w:line="259" w:lineRule="auto"/>
      <w:ind w:left="440"/>
    </w:pPr>
    <w:rPr>
      <w:rFonts w:eastAsiaTheme="minorEastAsia" w:cs="Times New Roman"/>
      <w:lang w:val="en-US"/>
    </w:rPr>
  </w:style>
  <w:style w:type="paragraph" w:styleId="FootnoteText">
    <w:name w:val="footnote text"/>
    <w:basedOn w:val="Normal"/>
    <w:link w:val="FootnoteTextChar"/>
    <w:uiPriority w:val="99"/>
    <w:semiHidden/>
    <w:unhideWhenUsed/>
    <w:rsid w:val="00270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098E"/>
    <w:rPr>
      <w:sz w:val="20"/>
      <w:szCs w:val="20"/>
      <w:lang w:val="sr-Latn-RS"/>
    </w:rPr>
  </w:style>
  <w:style w:type="character" w:styleId="FootnoteReference">
    <w:name w:val="footnote reference"/>
    <w:basedOn w:val="DefaultParagraphFont"/>
    <w:uiPriority w:val="99"/>
    <w:semiHidden/>
    <w:unhideWhenUsed/>
    <w:rsid w:val="0027098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2C5"/>
    <w:rPr>
      <w:lang w:val="sr-Latn-RS"/>
    </w:rPr>
  </w:style>
  <w:style w:type="paragraph" w:styleId="Heading1">
    <w:name w:val="heading 1"/>
    <w:basedOn w:val="ListParagraph"/>
    <w:next w:val="Normal"/>
    <w:link w:val="Heading1Char"/>
    <w:uiPriority w:val="9"/>
    <w:qFormat/>
    <w:rsid w:val="00B86957"/>
    <w:pPr>
      <w:numPr>
        <w:numId w:val="1"/>
      </w:numPr>
      <w:outlineLvl w:val="0"/>
    </w:pPr>
    <w:rPr>
      <w:rFonts w:ascii="Times New Roman" w:hAnsi="Times New Roman" w:cs="Times New Roman"/>
      <w:sz w:val="36"/>
      <w:szCs w:val="36"/>
    </w:rPr>
  </w:style>
  <w:style w:type="paragraph" w:styleId="Heading2">
    <w:name w:val="heading 2"/>
    <w:basedOn w:val="ListParagraph"/>
    <w:next w:val="Normal"/>
    <w:link w:val="Heading2Char"/>
    <w:uiPriority w:val="9"/>
    <w:unhideWhenUsed/>
    <w:qFormat/>
    <w:rsid w:val="00B86957"/>
    <w:pPr>
      <w:numPr>
        <w:ilvl w:val="1"/>
        <w:numId w:val="1"/>
      </w:numPr>
      <w:spacing w:after="0" w:line="360" w:lineRule="auto"/>
      <w:ind w:left="1170" w:hanging="450"/>
      <w:outlineLvl w:val="1"/>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5072C5"/>
    <w:pPr>
      <w:spacing w:after="120"/>
    </w:pPr>
  </w:style>
  <w:style w:type="character" w:customStyle="1" w:styleId="BodyTextChar">
    <w:name w:val="Body Text Char"/>
    <w:basedOn w:val="DefaultParagraphFont"/>
    <w:link w:val="BodyText"/>
    <w:uiPriority w:val="99"/>
    <w:semiHidden/>
    <w:rsid w:val="005072C5"/>
    <w:rPr>
      <w:lang w:val="sr-Latn-RS"/>
    </w:rPr>
  </w:style>
  <w:style w:type="paragraph" w:customStyle="1" w:styleId="TableParagraph">
    <w:name w:val="Table Paragraph"/>
    <w:basedOn w:val="Normal"/>
    <w:uiPriority w:val="1"/>
    <w:qFormat/>
    <w:rsid w:val="005072C5"/>
    <w:pPr>
      <w:widowControl w:val="0"/>
      <w:autoSpaceDE w:val="0"/>
      <w:autoSpaceDN w:val="0"/>
      <w:spacing w:after="0" w:line="256" w:lineRule="exact"/>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07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2C5"/>
    <w:rPr>
      <w:rFonts w:ascii="Tahoma" w:hAnsi="Tahoma" w:cs="Tahoma"/>
      <w:sz w:val="16"/>
      <w:szCs w:val="16"/>
      <w:lang w:val="sr-Latn-RS"/>
    </w:rPr>
  </w:style>
  <w:style w:type="character" w:customStyle="1" w:styleId="Heading1Char">
    <w:name w:val="Heading 1 Char"/>
    <w:basedOn w:val="DefaultParagraphFont"/>
    <w:link w:val="Heading1"/>
    <w:uiPriority w:val="9"/>
    <w:rsid w:val="00B86957"/>
    <w:rPr>
      <w:rFonts w:ascii="Times New Roman" w:hAnsi="Times New Roman" w:cs="Times New Roman"/>
      <w:sz w:val="36"/>
      <w:szCs w:val="36"/>
      <w:lang w:val="sr-Latn-RS"/>
    </w:rPr>
  </w:style>
  <w:style w:type="character" w:customStyle="1" w:styleId="Heading2Char">
    <w:name w:val="Heading 2 Char"/>
    <w:basedOn w:val="DefaultParagraphFont"/>
    <w:link w:val="Heading2"/>
    <w:uiPriority w:val="9"/>
    <w:rsid w:val="00B86957"/>
    <w:rPr>
      <w:rFonts w:ascii="Times New Roman" w:hAnsi="Times New Roman" w:cs="Times New Roman"/>
      <w:sz w:val="28"/>
      <w:szCs w:val="28"/>
      <w:lang w:val="sr-Latn-RS"/>
    </w:rPr>
  </w:style>
  <w:style w:type="paragraph" w:styleId="ListParagraph">
    <w:name w:val="List Paragraph"/>
    <w:basedOn w:val="Normal"/>
    <w:uiPriority w:val="34"/>
    <w:qFormat/>
    <w:rsid w:val="00B86957"/>
    <w:pPr>
      <w:ind w:left="720"/>
      <w:contextualSpacing/>
    </w:pPr>
  </w:style>
  <w:style w:type="character" w:styleId="Hyperlink">
    <w:name w:val="Hyperlink"/>
    <w:basedOn w:val="DefaultParagraphFont"/>
    <w:uiPriority w:val="99"/>
    <w:unhideWhenUsed/>
    <w:rsid w:val="00FD3ECF"/>
    <w:rPr>
      <w:color w:val="0000FF" w:themeColor="hyperlink"/>
      <w:u w:val="single"/>
    </w:rPr>
  </w:style>
  <w:style w:type="paragraph" w:customStyle="1" w:styleId="Default">
    <w:name w:val="Default"/>
    <w:rsid w:val="00FD3EC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FD3ECF"/>
    <w:rPr>
      <w:color w:val="605E5C"/>
      <w:shd w:val="clear" w:color="auto" w:fill="E1DFDD"/>
    </w:rPr>
  </w:style>
  <w:style w:type="character" w:styleId="FollowedHyperlink">
    <w:name w:val="FollowedHyperlink"/>
    <w:basedOn w:val="DefaultParagraphFont"/>
    <w:uiPriority w:val="99"/>
    <w:semiHidden/>
    <w:unhideWhenUsed/>
    <w:rsid w:val="00FD3ECF"/>
    <w:rPr>
      <w:color w:val="800080" w:themeColor="followedHyperlink"/>
      <w:u w:val="single"/>
    </w:rPr>
  </w:style>
  <w:style w:type="paragraph" w:styleId="TOCHeading">
    <w:name w:val="TOC Heading"/>
    <w:basedOn w:val="Heading1"/>
    <w:next w:val="Normal"/>
    <w:uiPriority w:val="39"/>
    <w:unhideWhenUsed/>
    <w:qFormat/>
    <w:rsid w:val="003F4CE0"/>
    <w:pPr>
      <w:keepNext/>
      <w:keepLines/>
      <w:numPr>
        <w:numId w:val="0"/>
      </w:num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3F4CE0"/>
    <w:pPr>
      <w:spacing w:after="100"/>
    </w:pPr>
  </w:style>
  <w:style w:type="paragraph" w:styleId="TOC2">
    <w:name w:val="toc 2"/>
    <w:basedOn w:val="Normal"/>
    <w:next w:val="Normal"/>
    <w:autoRedefine/>
    <w:uiPriority w:val="39"/>
    <w:unhideWhenUsed/>
    <w:rsid w:val="003F4CE0"/>
    <w:pPr>
      <w:spacing w:after="100"/>
      <w:ind w:left="220"/>
    </w:pPr>
  </w:style>
  <w:style w:type="paragraph" w:styleId="TOC3">
    <w:name w:val="toc 3"/>
    <w:basedOn w:val="Normal"/>
    <w:next w:val="Normal"/>
    <w:autoRedefine/>
    <w:uiPriority w:val="39"/>
    <w:unhideWhenUsed/>
    <w:rsid w:val="003F4CE0"/>
    <w:pPr>
      <w:spacing w:after="100" w:line="259" w:lineRule="auto"/>
      <w:ind w:left="440"/>
    </w:pPr>
    <w:rPr>
      <w:rFonts w:eastAsiaTheme="minorEastAsia" w:cs="Times New Roman"/>
      <w:lang w:val="en-US"/>
    </w:rPr>
  </w:style>
  <w:style w:type="paragraph" w:styleId="FootnoteText">
    <w:name w:val="footnote text"/>
    <w:basedOn w:val="Normal"/>
    <w:link w:val="FootnoteTextChar"/>
    <w:uiPriority w:val="99"/>
    <w:semiHidden/>
    <w:unhideWhenUsed/>
    <w:rsid w:val="002709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098E"/>
    <w:rPr>
      <w:sz w:val="20"/>
      <w:szCs w:val="20"/>
      <w:lang w:val="sr-Latn-RS"/>
    </w:rPr>
  </w:style>
  <w:style w:type="character" w:styleId="FootnoteReference">
    <w:name w:val="footnote reference"/>
    <w:basedOn w:val="DefaultParagraphFont"/>
    <w:uiPriority w:val="99"/>
    <w:semiHidden/>
    <w:unhideWhenUsed/>
    <w:rsid w:val="002709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39625">
      <w:bodyDiv w:val="1"/>
      <w:marLeft w:val="0"/>
      <w:marRight w:val="0"/>
      <w:marTop w:val="0"/>
      <w:marBottom w:val="0"/>
      <w:divBdr>
        <w:top w:val="none" w:sz="0" w:space="0" w:color="auto"/>
        <w:left w:val="none" w:sz="0" w:space="0" w:color="auto"/>
        <w:bottom w:val="none" w:sz="0" w:space="0" w:color="auto"/>
        <w:right w:val="none" w:sz="0" w:space="0" w:color="auto"/>
      </w:divBdr>
    </w:div>
    <w:div w:id="1305308594">
      <w:bodyDiv w:val="1"/>
      <w:marLeft w:val="0"/>
      <w:marRight w:val="0"/>
      <w:marTop w:val="0"/>
      <w:marBottom w:val="0"/>
      <w:divBdr>
        <w:top w:val="none" w:sz="0" w:space="0" w:color="auto"/>
        <w:left w:val="none" w:sz="0" w:space="0" w:color="auto"/>
        <w:bottom w:val="none" w:sz="0" w:space="0" w:color="auto"/>
        <w:right w:val="none" w:sz="0" w:space="0" w:color="auto"/>
      </w:divBdr>
    </w:div>
    <w:div w:id="18020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loud_databas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ib.irb.hr/datoteka/516728.CloudComputing_DavidovicKukuljanPogarcic.pdf%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ura.support.neo4j.com/hc/en-us/articles/4404022359443-Performance-tuning-with-Neo4j-AuraDB%2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neo4j.com/docs/aura/auradb/%20" TargetMode="External"/><Relationship Id="rId10" Type="http://schemas.openxmlformats.org/officeDocument/2006/relationships/image" Target="media/image2.png"/><Relationship Id="rId19" Type="http://schemas.openxmlformats.org/officeDocument/2006/relationships/hyperlink" Target="https://sr.wikipedia.org/wiki/Ra%C4%8Dunarstvo_u_oblaku%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neo4j.netlify.app/developer/aura-cloud-dbaa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694ED-9833-4266-B087-5BC6AE95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12</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49</cp:revision>
  <dcterms:created xsi:type="dcterms:W3CDTF">2022-06-17T17:49:00Z</dcterms:created>
  <dcterms:modified xsi:type="dcterms:W3CDTF">2022-06-23T16:39:00Z</dcterms:modified>
</cp:coreProperties>
</file>