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68A" w:rsidRPr="001236B9" w:rsidRDefault="00D3068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3600"/>
        <w:gridCol w:w="1620"/>
        <w:gridCol w:w="1800"/>
      </w:tblGrid>
      <w:tr w:rsidR="00D3068A" w:rsidRPr="001236B9">
        <w:trPr>
          <w:cantSplit/>
        </w:trPr>
        <w:tc>
          <w:tcPr>
            <w:tcW w:w="2628" w:type="dxa"/>
          </w:tcPr>
          <w:p w:rsidR="00D3068A" w:rsidRPr="001236B9" w:rsidRDefault="00D3068A">
            <w:pPr>
              <w:pStyle w:val="HeaderSection"/>
              <w:rPr>
                <w:rFonts w:ascii="Arial" w:hAnsi="Arial" w:cs="Arial"/>
                <w:bCs/>
                <w:sz w:val="24"/>
              </w:rPr>
            </w:pPr>
            <w:r w:rsidRPr="001236B9">
              <w:rPr>
                <w:rFonts w:ascii="Arial" w:hAnsi="Arial" w:cs="Arial"/>
                <w:bCs/>
                <w:sz w:val="24"/>
              </w:rPr>
              <w:t>SDLC Workspace Engagement Name:</w:t>
            </w:r>
          </w:p>
        </w:tc>
        <w:tc>
          <w:tcPr>
            <w:tcW w:w="3600" w:type="dxa"/>
          </w:tcPr>
          <w:p w:rsidR="00D3068A" w:rsidRPr="001236B9" w:rsidRDefault="00CD738F">
            <w:pPr>
              <w:pStyle w:val="HeaderSection"/>
              <w:rPr>
                <w:rFonts w:ascii="Arial" w:hAnsi="Arial" w:cs="Arial"/>
                <w:bCs/>
                <w:color w:val="0000FF"/>
                <w:sz w:val="24"/>
              </w:rPr>
            </w:pPr>
            <w:r>
              <w:rPr>
                <w:rFonts w:ascii="Arial" w:hAnsi="Arial" w:cs="Arial"/>
                <w:bCs/>
                <w:color w:val="0000FF"/>
                <w:sz w:val="24"/>
              </w:rPr>
              <w:t>CCMS Enhancement</w:t>
            </w:r>
          </w:p>
        </w:tc>
        <w:tc>
          <w:tcPr>
            <w:tcW w:w="1620" w:type="dxa"/>
          </w:tcPr>
          <w:p w:rsidR="00D3068A" w:rsidRPr="001236B9" w:rsidRDefault="00D3068A">
            <w:pPr>
              <w:pStyle w:val="HeaderSection"/>
              <w:rPr>
                <w:rFonts w:ascii="Arial" w:hAnsi="Arial" w:cs="Arial"/>
                <w:bCs/>
                <w:sz w:val="24"/>
              </w:rPr>
            </w:pPr>
            <w:r w:rsidRPr="001236B9">
              <w:rPr>
                <w:rFonts w:ascii="Arial" w:hAnsi="Arial" w:cs="Arial"/>
                <w:bCs/>
                <w:sz w:val="24"/>
              </w:rPr>
              <w:t>Business Case ID:</w:t>
            </w:r>
          </w:p>
        </w:tc>
        <w:tc>
          <w:tcPr>
            <w:tcW w:w="1800" w:type="dxa"/>
          </w:tcPr>
          <w:p w:rsidR="00D3068A" w:rsidRPr="001236B9" w:rsidRDefault="00D3068A">
            <w:pPr>
              <w:pStyle w:val="HeaderSection"/>
              <w:rPr>
                <w:rFonts w:ascii="Arial" w:hAnsi="Arial" w:cs="Arial"/>
                <w:bCs/>
                <w:color w:val="0000FF"/>
                <w:sz w:val="24"/>
              </w:rPr>
            </w:pPr>
            <w:r w:rsidRPr="001236B9">
              <w:rPr>
                <w:rFonts w:ascii="Arial" w:hAnsi="Arial" w:cs="Arial"/>
                <w:bCs/>
                <w:color w:val="0000FF"/>
                <w:sz w:val="24"/>
              </w:rPr>
              <w:t>&lt;Business Case ID&gt;</w:t>
            </w:r>
          </w:p>
        </w:tc>
      </w:tr>
      <w:tr w:rsidR="00CD738F" w:rsidRPr="001236B9">
        <w:trPr>
          <w:cantSplit/>
        </w:trPr>
        <w:tc>
          <w:tcPr>
            <w:tcW w:w="2628" w:type="dxa"/>
          </w:tcPr>
          <w:p w:rsidR="00CD738F" w:rsidRPr="001236B9" w:rsidRDefault="00CD738F">
            <w:pPr>
              <w:pStyle w:val="HeaderSection"/>
              <w:rPr>
                <w:rFonts w:ascii="Arial" w:hAnsi="Arial" w:cs="Arial"/>
                <w:bCs/>
                <w:sz w:val="24"/>
              </w:rPr>
            </w:pPr>
            <w:r w:rsidRPr="001236B9">
              <w:rPr>
                <w:rFonts w:ascii="Arial" w:hAnsi="Arial" w:cs="Arial"/>
                <w:bCs/>
                <w:sz w:val="24"/>
              </w:rPr>
              <w:t>PTS Project Name:</w:t>
            </w:r>
          </w:p>
        </w:tc>
        <w:tc>
          <w:tcPr>
            <w:tcW w:w="3600" w:type="dxa"/>
          </w:tcPr>
          <w:p w:rsidR="00CD738F" w:rsidRPr="001236B9" w:rsidRDefault="00CD738F" w:rsidP="008D4CDA">
            <w:pPr>
              <w:pStyle w:val="HeaderSection"/>
              <w:rPr>
                <w:rFonts w:ascii="Arial" w:hAnsi="Arial" w:cs="Arial"/>
                <w:bCs/>
                <w:color w:val="0000FF"/>
                <w:sz w:val="24"/>
              </w:rPr>
            </w:pPr>
            <w:r>
              <w:rPr>
                <w:rFonts w:ascii="Arial" w:hAnsi="Arial" w:cs="Arial"/>
                <w:bCs/>
                <w:color w:val="0000FF"/>
                <w:sz w:val="24"/>
              </w:rPr>
              <w:t>CCMS Enhancement</w:t>
            </w:r>
          </w:p>
        </w:tc>
        <w:tc>
          <w:tcPr>
            <w:tcW w:w="1620" w:type="dxa"/>
          </w:tcPr>
          <w:p w:rsidR="00CD738F" w:rsidRPr="001236B9" w:rsidRDefault="00CD738F">
            <w:pPr>
              <w:pStyle w:val="HeaderSection"/>
              <w:rPr>
                <w:rFonts w:ascii="Arial" w:hAnsi="Arial" w:cs="Arial"/>
                <w:bCs/>
                <w:sz w:val="24"/>
              </w:rPr>
            </w:pPr>
            <w:r w:rsidRPr="001236B9">
              <w:rPr>
                <w:rFonts w:ascii="Arial" w:hAnsi="Arial" w:cs="Arial"/>
                <w:bCs/>
                <w:sz w:val="24"/>
              </w:rPr>
              <w:t>PTS ID:</w:t>
            </w:r>
          </w:p>
        </w:tc>
        <w:tc>
          <w:tcPr>
            <w:tcW w:w="1800" w:type="dxa"/>
          </w:tcPr>
          <w:p w:rsidR="00CD738F" w:rsidRPr="001236B9" w:rsidRDefault="00CD738F">
            <w:pPr>
              <w:pStyle w:val="HeaderSection"/>
              <w:rPr>
                <w:rFonts w:ascii="Arial" w:hAnsi="Arial" w:cs="Arial"/>
                <w:bCs/>
                <w:color w:val="0000FF"/>
                <w:sz w:val="24"/>
              </w:rPr>
            </w:pPr>
            <w:r w:rsidRPr="001236B9">
              <w:rPr>
                <w:rFonts w:ascii="Arial" w:hAnsi="Arial" w:cs="Arial"/>
                <w:bCs/>
                <w:color w:val="0000FF"/>
                <w:sz w:val="24"/>
              </w:rPr>
              <w:t>&lt;PTS ID&gt;</w:t>
            </w:r>
          </w:p>
        </w:tc>
      </w:tr>
    </w:tbl>
    <w:p w:rsidR="00D3068A" w:rsidRPr="001236B9" w:rsidRDefault="00D3068A">
      <w:pPr>
        <w:pStyle w:val="Header"/>
        <w:tabs>
          <w:tab w:val="clear" w:pos="4153"/>
          <w:tab w:val="clear" w:pos="8306"/>
        </w:tabs>
        <w:spacing w:before="0" w:after="0"/>
        <w:rPr>
          <w:rFonts w:cs="Arial"/>
        </w:rPr>
      </w:pPr>
    </w:p>
    <w:p w:rsidR="00D3068A" w:rsidRPr="001236B9" w:rsidRDefault="00D3068A">
      <w:pPr>
        <w:pStyle w:val="HeaderSection"/>
        <w:rPr>
          <w:rFonts w:ascii="Arial" w:hAnsi="Arial" w:cs="Arial"/>
          <w:sz w:val="20"/>
        </w:rPr>
      </w:pPr>
      <w:bookmarkStart w:id="0" w:name="_GoBack"/>
      <w:bookmarkEnd w:id="0"/>
    </w:p>
    <w:p w:rsidR="00D3068A" w:rsidRPr="001236B9" w:rsidRDefault="00D3068A">
      <w:pPr>
        <w:pStyle w:val="HeaderSection"/>
        <w:rPr>
          <w:rFonts w:ascii="Arial" w:hAnsi="Arial" w:cs="Arial"/>
        </w:rPr>
      </w:pPr>
      <w:r w:rsidRPr="001236B9">
        <w:rPr>
          <w:rFonts w:ascii="Arial" w:hAnsi="Arial" w:cs="Arial"/>
        </w:rPr>
        <w:t>Document Control</w:t>
      </w:r>
    </w:p>
    <w:p w:rsidR="00D3068A" w:rsidRPr="001236B9" w:rsidRDefault="00D3068A">
      <w:pPr>
        <w:rPr>
          <w:rFonts w:ascii="Arial" w:hAnsi="Arial" w:cs="Arial"/>
        </w:rPr>
      </w:pPr>
    </w:p>
    <w:p w:rsidR="00D3068A" w:rsidRPr="001236B9" w:rsidRDefault="00D3068A" w:rsidP="006761B8">
      <w:pPr>
        <w:numPr>
          <w:ilvl w:val="0"/>
          <w:numId w:val="1"/>
        </w:numPr>
        <w:rPr>
          <w:rFonts w:ascii="Arial" w:hAnsi="Arial" w:cs="Arial"/>
          <w:b/>
        </w:rPr>
      </w:pPr>
      <w:commentRangeStart w:id="1"/>
      <w:r w:rsidRPr="001236B9">
        <w:rPr>
          <w:rFonts w:ascii="Arial" w:hAnsi="Arial" w:cs="Arial"/>
          <w:b/>
        </w:rPr>
        <w:t>Document History</w:t>
      </w:r>
      <w:commentRangeEnd w:id="1"/>
      <w:r w:rsidRPr="001236B9">
        <w:rPr>
          <w:rStyle w:val="CommentReference"/>
          <w:rFonts w:ascii="Arial" w:hAnsi="Arial" w:cs="Arial"/>
          <w:vanish/>
          <w:sz w:val="20"/>
        </w:rPr>
        <w:commentReference w:id="1"/>
      </w:r>
    </w:p>
    <w:p w:rsidR="00D3068A" w:rsidRPr="001236B9" w:rsidRDefault="00D3068A">
      <w:pPr>
        <w:rPr>
          <w:rFonts w:ascii="Arial" w:hAnsi="Arial" w:cs="Arial"/>
        </w:rPr>
      </w:pPr>
    </w:p>
    <w:p w:rsidR="00D3068A" w:rsidRPr="001236B9" w:rsidRDefault="00D3068A">
      <w:pPr>
        <w:rPr>
          <w:rFonts w:ascii="Arial" w:hAnsi="Arial" w:cs="Arial"/>
        </w:rPr>
      </w:pPr>
    </w:p>
    <w:tbl>
      <w:tblPr>
        <w:tblW w:w="9547" w:type="dxa"/>
        <w:tblInd w:w="108"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896"/>
        <w:gridCol w:w="1446"/>
        <w:gridCol w:w="1603"/>
        <w:gridCol w:w="1603"/>
        <w:gridCol w:w="3999"/>
      </w:tblGrid>
      <w:tr w:rsidR="00D3068A" w:rsidRPr="001236B9">
        <w:tc>
          <w:tcPr>
            <w:tcW w:w="896" w:type="dxa"/>
            <w:tcBorders>
              <w:top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Version</w:t>
            </w:r>
          </w:p>
        </w:tc>
        <w:tc>
          <w:tcPr>
            <w:tcW w:w="1446"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Date</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sz w:val="20"/>
              </w:rPr>
              <w:t>Status: &lt;Draft or Final&gt;</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Author</w:t>
            </w:r>
          </w:p>
        </w:tc>
        <w:tc>
          <w:tcPr>
            <w:tcW w:w="3999" w:type="dxa"/>
            <w:tcBorders>
              <w:top w:val="single" w:sz="4" w:space="0" w:color="auto"/>
              <w:left w:val="single" w:sz="4" w:space="0" w:color="auto"/>
              <w:bottom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Comment / Changes from Prior Version</w:t>
            </w:r>
          </w:p>
        </w:tc>
      </w:tr>
      <w:tr w:rsidR="00D3068A" w:rsidRPr="001236B9">
        <w:tc>
          <w:tcPr>
            <w:tcW w:w="896" w:type="dxa"/>
            <w:tcBorders>
              <w:top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446"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sz w:val="16"/>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3999" w:type="dxa"/>
            <w:tcBorders>
              <w:top w:val="single" w:sz="4" w:space="0" w:color="auto"/>
              <w:left w:val="single" w:sz="4" w:space="0" w:color="auto"/>
              <w:bottom w:val="single" w:sz="4" w:space="0" w:color="auto"/>
            </w:tcBorders>
          </w:tcPr>
          <w:p w:rsidR="00D3068A" w:rsidRPr="001236B9" w:rsidRDefault="00D3068A">
            <w:pPr>
              <w:pStyle w:val="Header"/>
              <w:tabs>
                <w:tab w:val="clear" w:pos="4153"/>
                <w:tab w:val="clear" w:pos="8306"/>
              </w:tabs>
              <w:rPr>
                <w:rFonts w:cs="Arial"/>
              </w:rPr>
            </w:pPr>
          </w:p>
        </w:tc>
      </w:tr>
      <w:tr w:rsidR="00D3068A" w:rsidRPr="001236B9">
        <w:tc>
          <w:tcPr>
            <w:tcW w:w="896" w:type="dxa"/>
            <w:tcBorders>
              <w:top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446"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sz w:val="16"/>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3999" w:type="dxa"/>
            <w:tcBorders>
              <w:top w:val="single" w:sz="4" w:space="0" w:color="auto"/>
              <w:left w:val="single" w:sz="4" w:space="0" w:color="auto"/>
              <w:bottom w:val="single" w:sz="4" w:space="0" w:color="auto"/>
            </w:tcBorders>
          </w:tcPr>
          <w:p w:rsidR="00D3068A" w:rsidRPr="001236B9" w:rsidRDefault="00D3068A">
            <w:pPr>
              <w:pStyle w:val="Header"/>
              <w:tabs>
                <w:tab w:val="clear" w:pos="4153"/>
                <w:tab w:val="clear" w:pos="8306"/>
              </w:tabs>
              <w:rPr>
                <w:rFonts w:cs="Arial"/>
              </w:rPr>
            </w:pPr>
          </w:p>
        </w:tc>
      </w:tr>
    </w:tbl>
    <w:p w:rsidR="00D3068A" w:rsidRPr="001236B9" w:rsidRDefault="00D3068A">
      <w:pPr>
        <w:rPr>
          <w:rFonts w:ascii="Arial" w:hAnsi="Arial" w:cs="Arial"/>
        </w:rPr>
      </w:pPr>
    </w:p>
    <w:p w:rsidR="00D3068A" w:rsidRPr="001236B9" w:rsidRDefault="00D3068A">
      <w:pPr>
        <w:pStyle w:val="CommentText"/>
        <w:rPr>
          <w:rFonts w:cs="Arial"/>
          <w:lang w:val="en-US"/>
        </w:rPr>
      </w:pPr>
    </w:p>
    <w:p w:rsidR="00D3068A" w:rsidRPr="001236B9" w:rsidRDefault="00D3068A" w:rsidP="006761B8">
      <w:pPr>
        <w:numPr>
          <w:ilvl w:val="0"/>
          <w:numId w:val="1"/>
        </w:numPr>
        <w:rPr>
          <w:rFonts w:ascii="Arial" w:hAnsi="Arial" w:cs="Arial"/>
          <w:b/>
          <w:sz w:val="18"/>
        </w:rPr>
      </w:pPr>
      <w:commentRangeStart w:id="2"/>
      <w:r w:rsidRPr="001236B9">
        <w:rPr>
          <w:rFonts w:ascii="Arial" w:hAnsi="Arial" w:cs="Arial"/>
          <w:b/>
          <w:sz w:val="18"/>
        </w:rPr>
        <w:t>Document Reviewers/Approvers</w:t>
      </w:r>
      <w:commentRangeEnd w:id="2"/>
      <w:r w:rsidRPr="001236B9">
        <w:rPr>
          <w:rStyle w:val="CommentReference"/>
          <w:rFonts w:ascii="Arial" w:hAnsi="Arial" w:cs="Arial"/>
          <w:vanish/>
          <w:sz w:val="18"/>
        </w:rPr>
        <w:commentReference w:id="2"/>
      </w:r>
    </w:p>
    <w:p w:rsidR="00D3068A" w:rsidRPr="001236B9" w:rsidRDefault="00D3068A">
      <w:pPr>
        <w:rPr>
          <w:rFonts w:ascii="Arial" w:hAnsi="Arial" w:cs="Arial"/>
        </w:rPr>
      </w:pPr>
    </w:p>
    <w:p w:rsidR="00D3068A" w:rsidRPr="001236B9" w:rsidRDefault="00D3068A">
      <w:pPr>
        <w:rPr>
          <w:rFonts w:ascii="Arial" w:hAnsi="Arial" w:cs="Arial"/>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690"/>
        <w:gridCol w:w="1530"/>
        <w:gridCol w:w="1440"/>
      </w:tblGrid>
      <w:tr w:rsidR="00D3068A" w:rsidRPr="001236B9">
        <w:tc>
          <w:tcPr>
            <w:tcW w:w="2880" w:type="dxa"/>
            <w:shd w:val="clear" w:color="auto" w:fill="CCCCCC"/>
          </w:tcPr>
          <w:p w:rsidR="00D3068A" w:rsidRPr="001236B9" w:rsidRDefault="00D3068A">
            <w:pPr>
              <w:pStyle w:val="Header"/>
              <w:tabs>
                <w:tab w:val="clear" w:pos="4153"/>
                <w:tab w:val="clear" w:pos="8306"/>
              </w:tabs>
              <w:rPr>
                <w:rFonts w:cs="Arial"/>
                <w:b/>
              </w:rPr>
            </w:pPr>
            <w:r w:rsidRPr="001236B9">
              <w:rPr>
                <w:rFonts w:cs="Arial"/>
                <w:b/>
              </w:rPr>
              <w:t>Name</w:t>
            </w:r>
          </w:p>
        </w:tc>
        <w:tc>
          <w:tcPr>
            <w:tcW w:w="3690" w:type="dxa"/>
            <w:shd w:val="clear" w:color="auto" w:fill="CCCCCC"/>
            <w:vAlign w:val="center"/>
          </w:tcPr>
          <w:p w:rsidR="00D3068A" w:rsidRPr="001236B9" w:rsidRDefault="00D3068A">
            <w:pPr>
              <w:rPr>
                <w:rFonts w:ascii="Arial" w:hAnsi="Arial" w:cs="Arial"/>
                <w:b/>
                <w:sz w:val="18"/>
                <w:lang w:val="fr-FR"/>
              </w:rPr>
            </w:pPr>
            <w:r w:rsidRPr="001236B9">
              <w:rPr>
                <w:rFonts w:ascii="Arial" w:hAnsi="Arial" w:cs="Arial"/>
                <w:b/>
                <w:sz w:val="18"/>
                <w:lang w:val="fr-FR"/>
              </w:rPr>
              <w:t>Position (</w:t>
            </w:r>
            <w:proofErr w:type="spellStart"/>
            <w:r w:rsidRPr="001236B9">
              <w:rPr>
                <w:rFonts w:ascii="Arial" w:hAnsi="Arial" w:cs="Arial"/>
                <w:b/>
                <w:sz w:val="18"/>
                <w:lang w:val="fr-FR"/>
              </w:rPr>
              <w:t>e.g</w:t>
            </w:r>
            <w:proofErr w:type="spellEnd"/>
            <w:r w:rsidRPr="001236B9">
              <w:rPr>
                <w:rFonts w:ascii="Arial" w:hAnsi="Arial" w:cs="Arial"/>
                <w:b/>
                <w:sz w:val="18"/>
                <w:lang w:val="fr-FR"/>
              </w:rPr>
              <w:t>. Client Manager, Project Manager etc.)</w:t>
            </w:r>
          </w:p>
        </w:tc>
        <w:tc>
          <w:tcPr>
            <w:tcW w:w="1530" w:type="dxa"/>
            <w:shd w:val="clear" w:color="auto" w:fill="CCCCCC"/>
          </w:tcPr>
          <w:p w:rsidR="00D3068A" w:rsidRPr="001236B9" w:rsidRDefault="00D3068A">
            <w:pPr>
              <w:pStyle w:val="Header"/>
              <w:tabs>
                <w:tab w:val="clear" w:pos="4153"/>
                <w:tab w:val="clear" w:pos="8306"/>
              </w:tabs>
              <w:rPr>
                <w:rFonts w:cs="Arial"/>
                <w:b/>
              </w:rPr>
            </w:pPr>
            <w:r w:rsidRPr="001236B9">
              <w:rPr>
                <w:rFonts w:cs="Arial"/>
                <w:b/>
              </w:rPr>
              <w:t>Reviewer (only)</w:t>
            </w:r>
          </w:p>
        </w:tc>
        <w:tc>
          <w:tcPr>
            <w:tcW w:w="1440" w:type="dxa"/>
            <w:shd w:val="clear" w:color="auto" w:fill="CCCCCC"/>
            <w:vAlign w:val="center"/>
          </w:tcPr>
          <w:p w:rsidR="00D3068A" w:rsidRPr="001236B9" w:rsidRDefault="00D3068A">
            <w:pPr>
              <w:rPr>
                <w:rFonts w:ascii="Arial" w:hAnsi="Arial" w:cs="Arial"/>
                <w:b/>
                <w:sz w:val="18"/>
              </w:rPr>
            </w:pPr>
            <w:r w:rsidRPr="001236B9">
              <w:rPr>
                <w:rFonts w:ascii="Arial" w:hAnsi="Arial" w:cs="Arial"/>
                <w:b/>
                <w:sz w:val="18"/>
              </w:rPr>
              <w:t>Reviewer and Approver</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r w:rsidRPr="001236B9">
              <w:rPr>
                <w:rFonts w:cs="Arial"/>
              </w:rPr>
              <w:t>Client Manager</w:t>
            </w: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r w:rsidRPr="001236B9">
              <w:rPr>
                <w:rFonts w:cs="Arial"/>
              </w:rPr>
              <w:t>X</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r w:rsidRPr="001236B9">
              <w:rPr>
                <w:rFonts w:cs="Arial"/>
              </w:rPr>
              <w:t>Project Manager</w:t>
            </w: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r w:rsidRPr="001236B9">
              <w:rPr>
                <w:rFonts w:cs="Arial"/>
              </w:rPr>
              <w:t>X</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bl>
    <w:p w:rsidR="00D3068A" w:rsidRPr="001236B9" w:rsidRDefault="00D3068A">
      <w:pPr>
        <w:rPr>
          <w:rFonts w:ascii="Arial" w:hAnsi="Arial" w:cs="Arial"/>
          <w:b/>
          <w:bCs/>
          <w:sz w:val="24"/>
        </w:rPr>
      </w:pPr>
    </w:p>
    <w:p w:rsidR="00022DB9" w:rsidRDefault="00022DB9">
      <w:pPr>
        <w:rPr>
          <w:rFonts w:ascii="Arial" w:hAnsi="Arial" w:cs="Arial"/>
          <w:b/>
          <w:bCs/>
          <w:sz w:val="24"/>
        </w:rPr>
      </w:pPr>
    </w:p>
    <w:p w:rsidR="00022DB9" w:rsidRDefault="00022DB9">
      <w:pPr>
        <w:rPr>
          <w:rFonts w:ascii="Arial" w:hAnsi="Arial" w:cs="Arial"/>
          <w:b/>
          <w:bCs/>
          <w:sz w:val="24"/>
        </w:rPr>
      </w:pPr>
    </w:p>
    <w:p w:rsidR="001236B9" w:rsidRPr="001236B9" w:rsidRDefault="001236B9">
      <w:pPr>
        <w:rPr>
          <w:rFonts w:ascii="Arial" w:hAnsi="Arial" w:cs="Arial"/>
          <w:b/>
          <w:bCs/>
          <w:sz w:val="24"/>
        </w:rPr>
      </w:pPr>
    </w:p>
    <w:p w:rsidR="00D3068A" w:rsidRPr="001236B9" w:rsidRDefault="00D3068A">
      <w:pPr>
        <w:jc w:val="center"/>
        <w:rPr>
          <w:rFonts w:ascii="Arial" w:hAnsi="Arial" w:cs="Arial"/>
          <w:b/>
          <w:bCs/>
          <w:sz w:val="24"/>
        </w:rPr>
      </w:pPr>
      <w:r w:rsidRPr="001236B9">
        <w:rPr>
          <w:rFonts w:ascii="Arial" w:hAnsi="Arial" w:cs="Arial"/>
          <w:b/>
          <w:bCs/>
          <w:sz w:val="24"/>
        </w:rPr>
        <w:lastRenderedPageBreak/>
        <w:t>Contents</w:t>
      </w:r>
    </w:p>
    <w:p w:rsidR="00D3068A" w:rsidRPr="001236B9" w:rsidRDefault="00D3068A">
      <w:pPr>
        <w:jc w:val="center"/>
        <w:rPr>
          <w:rFonts w:ascii="Arial" w:hAnsi="Arial" w:cs="Arial"/>
          <w:b/>
          <w:bCs/>
          <w:sz w:val="24"/>
        </w:rPr>
      </w:pPr>
    </w:p>
    <w:p w:rsidR="00D3068A" w:rsidRPr="001236B9" w:rsidRDefault="00D3068A">
      <w:pPr>
        <w:pStyle w:val="TOC1"/>
        <w:tabs>
          <w:tab w:val="left" w:pos="360"/>
          <w:tab w:val="right" w:leader="dot" w:pos="9926"/>
        </w:tabs>
        <w:rPr>
          <w:rFonts w:ascii="Arial" w:hAnsi="Arial" w:cs="Arial"/>
          <w:bCs w:val="0"/>
          <w:iCs w:val="0"/>
          <w:caps w:val="0"/>
          <w:noProof/>
          <w:sz w:val="24"/>
          <w:szCs w:val="24"/>
          <w:lang w:val="en-US"/>
        </w:rPr>
      </w:pPr>
      <w:r w:rsidRPr="001236B9">
        <w:rPr>
          <w:rFonts w:ascii="Arial" w:hAnsi="Arial" w:cs="Arial"/>
          <w:bCs w:val="0"/>
          <w:iCs w:val="0"/>
          <w:caps w:val="0"/>
          <w:sz w:val="24"/>
          <w:szCs w:val="26"/>
        </w:rPr>
        <w:fldChar w:fldCharType="begin"/>
      </w:r>
      <w:r w:rsidRPr="001236B9">
        <w:rPr>
          <w:rFonts w:ascii="Arial" w:hAnsi="Arial" w:cs="Arial"/>
          <w:bCs w:val="0"/>
          <w:iCs w:val="0"/>
          <w:caps w:val="0"/>
          <w:sz w:val="24"/>
          <w:szCs w:val="26"/>
        </w:rPr>
        <w:instrText xml:space="preserve"> TOC \o "2-3" \h \z \t "Heading 1,1" </w:instrText>
      </w:r>
      <w:r w:rsidRPr="001236B9">
        <w:rPr>
          <w:rFonts w:ascii="Arial" w:hAnsi="Arial" w:cs="Arial"/>
          <w:bCs w:val="0"/>
          <w:iCs w:val="0"/>
          <w:caps w:val="0"/>
          <w:sz w:val="24"/>
          <w:szCs w:val="26"/>
        </w:rPr>
        <w:fldChar w:fldCharType="separate"/>
      </w:r>
      <w:hyperlink w:anchor="_Toc98923234" w:history="1">
        <w:r w:rsidRPr="001236B9">
          <w:rPr>
            <w:rStyle w:val="Hyperlink"/>
            <w:rFonts w:ascii="Arial" w:hAnsi="Arial" w:cs="Arial"/>
            <w:noProof/>
            <w:szCs w:val="32"/>
          </w:rPr>
          <w:t>1</w:t>
        </w:r>
        <w:r w:rsidRPr="001236B9">
          <w:rPr>
            <w:rFonts w:ascii="Arial" w:hAnsi="Arial" w:cs="Arial"/>
            <w:bCs w:val="0"/>
            <w:iCs w:val="0"/>
            <w:caps w:val="0"/>
            <w:noProof/>
            <w:sz w:val="24"/>
            <w:szCs w:val="24"/>
            <w:lang w:val="en-US"/>
          </w:rPr>
          <w:tab/>
        </w:r>
        <w:r w:rsidRPr="001236B9">
          <w:rPr>
            <w:rStyle w:val="Hyperlink"/>
            <w:rFonts w:ascii="Arial" w:hAnsi="Arial" w:cs="Arial"/>
            <w:noProof/>
            <w:szCs w:val="32"/>
          </w:rPr>
          <w:t>Executive Summary</w:t>
        </w:r>
        <w:r w:rsidRPr="001236B9">
          <w:rPr>
            <w:rFonts w:ascii="Arial" w:hAnsi="Arial" w:cs="Arial"/>
            <w:noProof/>
            <w:webHidden/>
          </w:rPr>
          <w:tab/>
        </w:r>
        <w:r w:rsidRPr="001236B9">
          <w:rPr>
            <w:rFonts w:ascii="Arial" w:hAnsi="Arial" w:cs="Arial"/>
            <w:noProof/>
            <w:webHidden/>
          </w:rPr>
          <w:fldChar w:fldCharType="begin"/>
        </w:r>
        <w:r w:rsidRPr="001236B9">
          <w:rPr>
            <w:rFonts w:ascii="Arial" w:hAnsi="Arial" w:cs="Arial"/>
            <w:noProof/>
            <w:webHidden/>
          </w:rPr>
          <w:instrText xml:space="preserve"> PAGEREF _Toc98923234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35" w:history="1">
        <w:r w:rsidR="00D3068A" w:rsidRPr="001236B9">
          <w:rPr>
            <w:rStyle w:val="Hyperlink"/>
            <w:rFonts w:ascii="Arial" w:hAnsi="Arial" w:cs="Arial"/>
            <w:noProof/>
            <w:szCs w:val="32"/>
          </w:rPr>
          <w:t>2</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OVERVIEW</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_Toc98923235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3</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36" w:history="1">
        <w:r w:rsidR="00D3068A" w:rsidRPr="001236B9">
          <w:rPr>
            <w:rStyle w:val="Hyperlink"/>
            <w:rFonts w:ascii="Arial" w:hAnsi="Arial" w:cs="Arial"/>
            <w:noProof/>
            <w:szCs w:val="28"/>
          </w:rPr>
          <w:t>2.1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The Business Problem/Need</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_Toc98923236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3</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37" w:history="1">
        <w:r w:rsidR="00D3068A" w:rsidRPr="001236B9">
          <w:rPr>
            <w:rStyle w:val="Hyperlink"/>
            <w:rFonts w:ascii="Arial" w:hAnsi="Arial" w:cs="Arial"/>
            <w:noProof/>
            <w:szCs w:val="28"/>
          </w:rPr>
          <w:t>2.2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The Business Goals and Benefits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_Toc98923237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3</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38" w:history="1">
        <w:r w:rsidR="00D3068A" w:rsidRPr="001236B9">
          <w:rPr>
            <w:rStyle w:val="Hyperlink"/>
            <w:rFonts w:ascii="Arial" w:hAnsi="Arial" w:cs="Arial"/>
            <w:noProof/>
            <w:szCs w:val="28"/>
          </w:rPr>
          <w:t>2.3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Critical Success Factors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_Toc98923238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3</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39" w:history="1">
        <w:r w:rsidR="00D3068A" w:rsidRPr="001236B9">
          <w:rPr>
            <w:rStyle w:val="Hyperlink"/>
            <w:rFonts w:ascii="Arial" w:hAnsi="Arial" w:cs="Arial"/>
            <w:noProof/>
            <w:szCs w:val="28"/>
          </w:rPr>
          <w:t>2.4</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Assumptions and Restrictions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_Toc98923239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3</w:t>
        </w:r>
        <w:r w:rsidR="00D3068A"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40" w:history="1">
        <w:r w:rsidR="00D3068A" w:rsidRPr="001236B9">
          <w:rPr>
            <w:rStyle w:val="Hyperlink"/>
            <w:rFonts w:ascii="Arial" w:hAnsi="Arial" w:cs="Arial"/>
            <w:noProof/>
            <w:szCs w:val="32"/>
          </w:rPr>
          <w:t>3</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Current Processes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_Toc98923240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4</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41" w:history="1">
        <w:r w:rsidR="00D3068A" w:rsidRPr="001236B9">
          <w:rPr>
            <w:rStyle w:val="Hyperlink"/>
            <w:rFonts w:ascii="Arial" w:hAnsi="Arial" w:cs="Arial"/>
            <w:noProof/>
            <w:szCs w:val="28"/>
          </w:rPr>
          <w:t>3.1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Current Processes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_Toc98923241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4</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42" w:history="1">
        <w:r w:rsidR="00D3068A" w:rsidRPr="001236B9">
          <w:rPr>
            <w:rStyle w:val="Hyperlink"/>
            <w:rFonts w:ascii="Arial" w:hAnsi="Arial" w:cs="Arial"/>
            <w:noProof/>
            <w:szCs w:val="28"/>
          </w:rPr>
          <w:t>3.2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Current Limitations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_Toc98923242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4</w:t>
        </w:r>
        <w:r w:rsidR="00D3068A"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43" w:history="1">
        <w:r w:rsidR="00D3068A" w:rsidRPr="001236B9">
          <w:rPr>
            <w:rStyle w:val="Hyperlink"/>
            <w:rFonts w:ascii="Arial" w:hAnsi="Arial" w:cs="Arial"/>
            <w:noProof/>
            <w:szCs w:val="32"/>
          </w:rPr>
          <w:t>4</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Description of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_Toc98923243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44" w:history="1">
        <w:r w:rsidR="00D3068A" w:rsidRPr="001236B9">
          <w:rPr>
            <w:rStyle w:val="Hyperlink"/>
            <w:rFonts w:ascii="Arial" w:hAnsi="Arial" w:cs="Arial"/>
            <w:noProof/>
            <w:szCs w:val="28"/>
          </w:rPr>
          <w:t>4.1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Required Business Processes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_Toc98923244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45" w:history="1">
        <w:r w:rsidR="00D3068A" w:rsidRPr="001236B9">
          <w:rPr>
            <w:rStyle w:val="Hyperlink"/>
            <w:rFonts w:ascii="Arial" w:hAnsi="Arial" w:cs="Arial"/>
            <w:noProof/>
            <w:szCs w:val="28"/>
          </w:rPr>
          <w:t>4.2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Business Scope</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_Toc98923245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46" w:history="1">
        <w:r w:rsidR="00D3068A" w:rsidRPr="001236B9">
          <w:rPr>
            <w:rStyle w:val="Hyperlink"/>
            <w:rFonts w:ascii="Arial" w:hAnsi="Arial" w:cs="Arial"/>
            <w:noProof/>
          </w:rPr>
          <w:t>4.2.1</w:t>
        </w:r>
        <w:r w:rsidR="00D3068A" w:rsidRPr="001236B9">
          <w:rPr>
            <w:rFonts w:ascii="Arial" w:hAnsi="Arial" w:cs="Arial"/>
            <w:noProof/>
            <w:sz w:val="24"/>
            <w:lang w:val="en-US"/>
          </w:rPr>
          <w:tab/>
        </w:r>
        <w:r w:rsidR="00D3068A" w:rsidRPr="001236B9">
          <w:rPr>
            <w:rStyle w:val="Hyperlink"/>
            <w:rFonts w:ascii="Arial" w:hAnsi="Arial" w:cs="Arial"/>
            <w:noProof/>
          </w:rPr>
          <w:t>Business Groups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_Toc98923246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47" w:history="1">
        <w:r w:rsidR="00D3068A" w:rsidRPr="001236B9">
          <w:rPr>
            <w:rStyle w:val="Hyperlink"/>
            <w:rFonts w:ascii="Arial" w:hAnsi="Arial" w:cs="Arial"/>
            <w:noProof/>
          </w:rPr>
          <w:t>4.2.2</w:t>
        </w:r>
        <w:r w:rsidR="00D3068A" w:rsidRPr="001236B9">
          <w:rPr>
            <w:rFonts w:ascii="Arial" w:hAnsi="Arial" w:cs="Arial"/>
            <w:noProof/>
            <w:sz w:val="24"/>
            <w:lang w:val="en-US"/>
          </w:rPr>
          <w:tab/>
        </w:r>
        <w:r w:rsidR="00D3068A" w:rsidRPr="001236B9">
          <w:rPr>
            <w:rStyle w:val="Hyperlink"/>
            <w:rFonts w:ascii="Arial" w:hAnsi="Arial" w:cs="Arial"/>
            <w:noProof/>
          </w:rPr>
          <w:t>Business Product / Business Transaction Types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_Toc98923247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48" w:history="1">
        <w:r w:rsidR="00D3068A" w:rsidRPr="001236B9">
          <w:rPr>
            <w:rStyle w:val="Hyperlink"/>
            <w:rFonts w:ascii="Arial" w:hAnsi="Arial" w:cs="Arial"/>
            <w:noProof/>
          </w:rPr>
          <w:t>4.2.3</w:t>
        </w:r>
        <w:r w:rsidR="00D3068A" w:rsidRPr="001236B9">
          <w:rPr>
            <w:rFonts w:ascii="Arial" w:hAnsi="Arial" w:cs="Arial"/>
            <w:noProof/>
            <w:sz w:val="24"/>
            <w:lang w:val="en-US"/>
          </w:rPr>
          <w:tab/>
        </w:r>
        <w:r w:rsidR="00D3068A" w:rsidRPr="001236B9">
          <w:rPr>
            <w:rStyle w:val="Hyperlink"/>
            <w:rFonts w:ascii="Arial" w:hAnsi="Arial" w:cs="Arial"/>
            <w:noProof/>
          </w:rPr>
          <w:t>Primary Business Users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_Toc98923248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49" w:history="1">
        <w:r w:rsidR="00D3068A" w:rsidRPr="001236B9">
          <w:rPr>
            <w:rStyle w:val="Hyperlink"/>
            <w:rFonts w:ascii="Arial" w:hAnsi="Arial" w:cs="Arial"/>
            <w:noProof/>
          </w:rPr>
          <w:t>4.2.4</w:t>
        </w:r>
        <w:r w:rsidR="00D3068A" w:rsidRPr="001236B9">
          <w:rPr>
            <w:rFonts w:ascii="Arial" w:hAnsi="Arial" w:cs="Arial"/>
            <w:noProof/>
            <w:sz w:val="24"/>
            <w:lang w:val="en-US"/>
          </w:rPr>
          <w:tab/>
        </w:r>
        <w:r w:rsidR="00D3068A" w:rsidRPr="001236B9">
          <w:rPr>
            <w:rStyle w:val="Hyperlink"/>
            <w:rFonts w:ascii="Arial" w:hAnsi="Arial" w:cs="Arial"/>
            <w:noProof/>
          </w:rPr>
          <w:t>External impacts / Other Business groups affected</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_Toc98923249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5</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50" w:history="1">
        <w:r w:rsidR="00D3068A" w:rsidRPr="001236B9">
          <w:rPr>
            <w:rStyle w:val="Hyperlink"/>
            <w:rFonts w:ascii="Arial" w:hAnsi="Arial" w:cs="Arial"/>
            <w:noProof/>
            <w:szCs w:val="28"/>
          </w:rPr>
          <w:t>4.3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Specific Business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_Toc98923250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6</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51" w:history="1">
        <w:r w:rsidR="00D3068A" w:rsidRPr="001236B9">
          <w:rPr>
            <w:rStyle w:val="Hyperlink"/>
            <w:rFonts w:ascii="Arial" w:hAnsi="Arial" w:cs="Arial"/>
            <w:noProof/>
            <w:szCs w:val="28"/>
          </w:rPr>
          <w:t>4.4</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Performance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_Toc98923251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7</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2" w:history="1">
        <w:r w:rsidR="00D3068A" w:rsidRPr="001236B9">
          <w:rPr>
            <w:rStyle w:val="Hyperlink"/>
            <w:rFonts w:ascii="Arial" w:hAnsi="Arial" w:cs="Arial"/>
            <w:noProof/>
          </w:rPr>
          <w:t>4.4.1</w:t>
        </w:r>
        <w:r w:rsidR="00D3068A" w:rsidRPr="001236B9">
          <w:rPr>
            <w:rFonts w:ascii="Arial" w:hAnsi="Arial" w:cs="Arial"/>
            <w:noProof/>
            <w:sz w:val="24"/>
            <w:lang w:val="en-US"/>
          </w:rPr>
          <w:tab/>
        </w:r>
        <w:r w:rsidR="00D3068A" w:rsidRPr="001236B9">
          <w:rPr>
            <w:rStyle w:val="Hyperlink"/>
            <w:rFonts w:ascii="Arial" w:hAnsi="Arial" w:cs="Arial"/>
            <w:noProof/>
          </w:rPr>
          <w:t>Volumes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_Toc98923252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3" w:history="1">
        <w:r w:rsidR="00D3068A" w:rsidRPr="001236B9">
          <w:rPr>
            <w:rStyle w:val="Hyperlink"/>
            <w:rFonts w:ascii="Arial" w:hAnsi="Arial" w:cs="Arial"/>
            <w:noProof/>
          </w:rPr>
          <w:t>4.4.2</w:t>
        </w:r>
        <w:r w:rsidR="00D3068A" w:rsidRPr="001236B9">
          <w:rPr>
            <w:rFonts w:ascii="Arial" w:hAnsi="Arial" w:cs="Arial"/>
            <w:noProof/>
            <w:sz w:val="24"/>
            <w:lang w:val="en-US"/>
          </w:rPr>
          <w:tab/>
        </w:r>
        <w:r w:rsidR="00D3068A" w:rsidRPr="001236B9">
          <w:rPr>
            <w:rStyle w:val="Hyperlink"/>
            <w:rFonts w:ascii="Arial" w:hAnsi="Arial" w:cs="Arial"/>
            <w:noProof/>
          </w:rPr>
          <w:t>Potential Growth</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_Toc98923253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4" w:history="1">
        <w:r w:rsidR="00D3068A" w:rsidRPr="001236B9">
          <w:rPr>
            <w:rStyle w:val="Hyperlink"/>
            <w:rFonts w:ascii="Arial" w:hAnsi="Arial" w:cs="Arial"/>
            <w:noProof/>
          </w:rPr>
          <w:t>4.4.3</w:t>
        </w:r>
        <w:r w:rsidR="00D3068A" w:rsidRPr="001236B9">
          <w:rPr>
            <w:rFonts w:ascii="Arial" w:hAnsi="Arial" w:cs="Arial"/>
            <w:noProof/>
            <w:sz w:val="24"/>
            <w:lang w:val="en-US"/>
          </w:rPr>
          <w:tab/>
        </w:r>
        <w:r w:rsidR="00D3068A" w:rsidRPr="001236B9">
          <w:rPr>
            <w:rStyle w:val="Hyperlink"/>
            <w:rFonts w:ascii="Arial" w:hAnsi="Arial" w:cs="Arial"/>
            <w:noProof/>
          </w:rPr>
          <w:t>Performance</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_Toc98923254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5" w:history="1">
        <w:r w:rsidR="00D3068A" w:rsidRPr="001236B9">
          <w:rPr>
            <w:rStyle w:val="Hyperlink"/>
            <w:rFonts w:ascii="Arial" w:hAnsi="Arial" w:cs="Arial"/>
            <w:noProof/>
          </w:rPr>
          <w:t>4.4.4</w:t>
        </w:r>
        <w:r w:rsidR="00D3068A" w:rsidRPr="001236B9">
          <w:rPr>
            <w:rFonts w:ascii="Arial" w:hAnsi="Arial" w:cs="Arial"/>
            <w:noProof/>
            <w:sz w:val="24"/>
            <w:lang w:val="en-US"/>
          </w:rPr>
          <w:tab/>
        </w:r>
        <w:r w:rsidR="00D3068A" w:rsidRPr="001236B9">
          <w:rPr>
            <w:rStyle w:val="Hyperlink"/>
            <w:rFonts w:ascii="Arial" w:hAnsi="Arial" w:cs="Arial"/>
            <w:noProof/>
          </w:rPr>
          <w:t>Exception Handling</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_Toc98923255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6" w:history="1">
        <w:r w:rsidR="00D3068A" w:rsidRPr="001236B9">
          <w:rPr>
            <w:rStyle w:val="Hyperlink"/>
            <w:rFonts w:ascii="Arial" w:hAnsi="Arial" w:cs="Arial"/>
            <w:noProof/>
          </w:rPr>
          <w:t>4.4.5</w:t>
        </w:r>
        <w:r w:rsidR="00D3068A" w:rsidRPr="001236B9">
          <w:rPr>
            <w:rFonts w:ascii="Arial" w:hAnsi="Arial" w:cs="Arial"/>
            <w:noProof/>
            <w:sz w:val="24"/>
            <w:lang w:val="en-US"/>
          </w:rPr>
          <w:tab/>
        </w:r>
        <w:r w:rsidR="00D3068A" w:rsidRPr="001236B9">
          <w:rPr>
            <w:rStyle w:val="Hyperlink"/>
            <w:rFonts w:ascii="Arial" w:hAnsi="Arial" w:cs="Arial"/>
            <w:noProof/>
          </w:rPr>
          <w:t>Usability</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_Toc98923256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7" w:history="1">
        <w:r w:rsidR="00D3068A" w:rsidRPr="001236B9">
          <w:rPr>
            <w:rStyle w:val="Hyperlink"/>
            <w:rFonts w:ascii="Arial" w:hAnsi="Arial" w:cs="Arial"/>
            <w:noProof/>
          </w:rPr>
          <w:t>4.4.6</w:t>
        </w:r>
        <w:r w:rsidR="00D3068A" w:rsidRPr="001236B9">
          <w:rPr>
            <w:rFonts w:ascii="Arial" w:hAnsi="Arial" w:cs="Arial"/>
            <w:noProof/>
            <w:sz w:val="24"/>
            <w:lang w:val="en-US"/>
          </w:rPr>
          <w:tab/>
        </w:r>
        <w:r w:rsidR="00D3068A" w:rsidRPr="001236B9">
          <w:rPr>
            <w:rStyle w:val="Hyperlink"/>
            <w:rFonts w:ascii="Arial" w:hAnsi="Arial" w:cs="Arial"/>
            <w:noProof/>
          </w:rPr>
          <w:t>System Availability</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_Toc98923257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8" w:history="1">
        <w:r w:rsidR="00D3068A" w:rsidRPr="001236B9">
          <w:rPr>
            <w:rStyle w:val="Hyperlink"/>
            <w:rFonts w:ascii="Arial" w:hAnsi="Arial" w:cs="Arial"/>
            <w:noProof/>
          </w:rPr>
          <w:t>4.4.7</w:t>
        </w:r>
        <w:r w:rsidR="00D3068A" w:rsidRPr="001236B9">
          <w:rPr>
            <w:rFonts w:ascii="Arial" w:hAnsi="Arial" w:cs="Arial"/>
            <w:noProof/>
            <w:sz w:val="24"/>
            <w:lang w:val="en-US"/>
          </w:rPr>
          <w:tab/>
        </w:r>
        <w:r w:rsidR="00D3068A" w:rsidRPr="001236B9">
          <w:rPr>
            <w:rStyle w:val="Hyperlink"/>
            <w:rFonts w:ascii="Arial" w:hAnsi="Arial" w:cs="Arial"/>
            <w:noProof/>
          </w:rPr>
          <w:t>Contingency and Disaster Recovery</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_Toc98923258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59" w:history="1">
        <w:r w:rsidR="00D3068A" w:rsidRPr="001236B9">
          <w:rPr>
            <w:rStyle w:val="Hyperlink"/>
            <w:rFonts w:ascii="Arial" w:hAnsi="Arial" w:cs="Arial"/>
            <w:noProof/>
          </w:rPr>
          <w:t>4.4.8</w:t>
        </w:r>
        <w:r w:rsidR="00D3068A" w:rsidRPr="001236B9">
          <w:rPr>
            <w:rFonts w:ascii="Arial" w:hAnsi="Arial" w:cs="Arial"/>
            <w:noProof/>
            <w:sz w:val="24"/>
            <w:lang w:val="en-US"/>
          </w:rPr>
          <w:tab/>
        </w:r>
        <w:r w:rsidR="00D3068A" w:rsidRPr="001236B9">
          <w:rPr>
            <w:rStyle w:val="Hyperlink"/>
            <w:rFonts w:ascii="Arial" w:hAnsi="Arial" w:cs="Arial"/>
            <w:noProof/>
          </w:rPr>
          <w:t>Help and Training</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_Toc98923259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8</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60" w:history="1">
        <w:r w:rsidR="00D3068A" w:rsidRPr="001236B9">
          <w:rPr>
            <w:rStyle w:val="Hyperlink"/>
            <w:rFonts w:ascii="Arial" w:hAnsi="Arial" w:cs="Arial"/>
            <w:noProof/>
            <w:szCs w:val="28"/>
          </w:rPr>
          <w:t>4.5</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Information Security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_Toc98923260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1" w:history="1">
        <w:r w:rsidR="00D3068A" w:rsidRPr="001236B9">
          <w:rPr>
            <w:rStyle w:val="Hyperlink"/>
            <w:rFonts w:ascii="Arial" w:hAnsi="Arial" w:cs="Arial"/>
            <w:noProof/>
          </w:rPr>
          <w:t>4.5.1</w:t>
        </w:r>
        <w:r w:rsidR="00D3068A" w:rsidRPr="001236B9">
          <w:rPr>
            <w:rFonts w:ascii="Arial" w:hAnsi="Arial" w:cs="Arial"/>
            <w:noProof/>
            <w:sz w:val="24"/>
            <w:lang w:val="en-US"/>
          </w:rPr>
          <w:tab/>
        </w:r>
        <w:r w:rsidR="00D3068A" w:rsidRPr="001236B9">
          <w:rPr>
            <w:rStyle w:val="Hyperlink"/>
            <w:rFonts w:ascii="Arial" w:hAnsi="Arial" w:cs="Arial"/>
            <w:noProof/>
          </w:rPr>
          <w:t>General Information Security</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_Toc98923261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2" w:history="1">
        <w:r w:rsidR="00D3068A" w:rsidRPr="001236B9">
          <w:rPr>
            <w:rStyle w:val="Hyperlink"/>
            <w:rFonts w:ascii="Arial" w:hAnsi="Arial" w:cs="Arial"/>
            <w:noProof/>
          </w:rPr>
          <w:t>4.5.2</w:t>
        </w:r>
        <w:r w:rsidR="00D3068A" w:rsidRPr="001236B9">
          <w:rPr>
            <w:rFonts w:ascii="Arial" w:hAnsi="Arial" w:cs="Arial"/>
            <w:noProof/>
            <w:sz w:val="24"/>
            <w:lang w:val="en-US"/>
          </w:rPr>
          <w:tab/>
        </w:r>
        <w:r w:rsidR="00D3068A" w:rsidRPr="001236B9">
          <w:rPr>
            <w:rStyle w:val="Hyperlink"/>
            <w:rFonts w:ascii="Arial" w:hAnsi="Arial" w:cs="Arial"/>
            <w:noProof/>
          </w:rPr>
          <w:t>Authorization and Access Control</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_Toc98923262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3" w:history="1">
        <w:r w:rsidR="00D3068A" w:rsidRPr="001236B9">
          <w:rPr>
            <w:rStyle w:val="Hyperlink"/>
            <w:rFonts w:ascii="Arial" w:hAnsi="Arial" w:cs="Arial"/>
            <w:noProof/>
          </w:rPr>
          <w:t>4.5.3</w:t>
        </w:r>
        <w:r w:rsidR="00D3068A" w:rsidRPr="001236B9">
          <w:rPr>
            <w:rFonts w:ascii="Arial" w:hAnsi="Arial" w:cs="Arial"/>
            <w:noProof/>
            <w:sz w:val="24"/>
            <w:lang w:val="en-US"/>
          </w:rPr>
          <w:tab/>
        </w:r>
        <w:r w:rsidR="00D3068A" w:rsidRPr="001236B9">
          <w:rPr>
            <w:rStyle w:val="Hyperlink"/>
            <w:rFonts w:ascii="Arial" w:hAnsi="Arial" w:cs="Arial"/>
            <w:noProof/>
          </w:rPr>
          <w:t>Audit Logging and Alerts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_Toc98923263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4" w:history="1">
        <w:r w:rsidR="00D3068A" w:rsidRPr="001236B9">
          <w:rPr>
            <w:rStyle w:val="Hyperlink"/>
            <w:rFonts w:ascii="Arial" w:hAnsi="Arial" w:cs="Arial"/>
            <w:noProof/>
          </w:rPr>
          <w:t>4.5.4</w:t>
        </w:r>
        <w:r w:rsidR="00D3068A" w:rsidRPr="001236B9">
          <w:rPr>
            <w:rFonts w:ascii="Arial" w:hAnsi="Arial" w:cs="Arial"/>
            <w:noProof/>
            <w:sz w:val="24"/>
            <w:lang w:val="en-US"/>
          </w:rPr>
          <w:tab/>
        </w:r>
        <w:r w:rsidR="00D3068A" w:rsidRPr="001236B9">
          <w:rPr>
            <w:rStyle w:val="Hyperlink"/>
            <w:rFonts w:ascii="Arial" w:hAnsi="Arial" w:cs="Arial"/>
            <w:noProof/>
          </w:rPr>
          <w:t>Security Administration</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_Toc98923264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65" w:history="1">
        <w:r w:rsidR="00D3068A" w:rsidRPr="001236B9">
          <w:rPr>
            <w:rStyle w:val="Hyperlink"/>
            <w:rFonts w:ascii="Arial" w:hAnsi="Arial" w:cs="Arial"/>
            <w:noProof/>
            <w:szCs w:val="28"/>
          </w:rPr>
          <w:t>4.6</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Regulatory, Audit and Data Retention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_Toc98923265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6" w:history="1">
        <w:r w:rsidR="00D3068A" w:rsidRPr="001236B9">
          <w:rPr>
            <w:rStyle w:val="Hyperlink"/>
            <w:rFonts w:ascii="Arial" w:hAnsi="Arial" w:cs="Arial"/>
            <w:noProof/>
          </w:rPr>
          <w:t>4.6.1</w:t>
        </w:r>
        <w:r w:rsidR="00D3068A" w:rsidRPr="001236B9">
          <w:rPr>
            <w:rFonts w:ascii="Arial" w:hAnsi="Arial" w:cs="Arial"/>
            <w:noProof/>
            <w:sz w:val="24"/>
            <w:lang w:val="en-US"/>
          </w:rPr>
          <w:tab/>
        </w:r>
        <w:r w:rsidR="00D3068A" w:rsidRPr="001236B9">
          <w:rPr>
            <w:rStyle w:val="Hyperlink"/>
            <w:rFonts w:ascii="Arial" w:hAnsi="Arial" w:cs="Arial"/>
            <w:noProof/>
          </w:rPr>
          <w:t>Regulatory / Audit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_Toc98923266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3"/>
        <w:tabs>
          <w:tab w:val="left" w:pos="1200"/>
          <w:tab w:val="right" w:leader="dot" w:pos="9926"/>
        </w:tabs>
        <w:rPr>
          <w:rFonts w:ascii="Arial" w:hAnsi="Arial" w:cs="Arial"/>
          <w:noProof/>
          <w:sz w:val="24"/>
          <w:lang w:val="en-US"/>
        </w:rPr>
      </w:pPr>
      <w:hyperlink w:anchor="_Toc98923267" w:history="1">
        <w:r w:rsidR="00D3068A" w:rsidRPr="001236B9">
          <w:rPr>
            <w:rStyle w:val="Hyperlink"/>
            <w:rFonts w:ascii="Arial" w:hAnsi="Arial" w:cs="Arial"/>
            <w:noProof/>
          </w:rPr>
          <w:t>4.6.2</w:t>
        </w:r>
        <w:r w:rsidR="00D3068A" w:rsidRPr="001236B9">
          <w:rPr>
            <w:rFonts w:ascii="Arial" w:hAnsi="Arial" w:cs="Arial"/>
            <w:noProof/>
            <w:sz w:val="24"/>
            <w:lang w:val="en-US"/>
          </w:rPr>
          <w:tab/>
        </w:r>
        <w:r w:rsidR="00D3068A" w:rsidRPr="001236B9">
          <w:rPr>
            <w:rStyle w:val="Hyperlink"/>
            <w:rFonts w:ascii="Arial" w:hAnsi="Arial" w:cs="Arial"/>
            <w:noProof/>
          </w:rPr>
          <w:t>Data Retention Requirements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_Toc98923267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9</w:t>
        </w:r>
        <w:r w:rsidR="00D3068A"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68" w:history="1">
        <w:r w:rsidR="00D3068A" w:rsidRPr="001236B9">
          <w:rPr>
            <w:rStyle w:val="Hyperlink"/>
            <w:rFonts w:ascii="Arial" w:hAnsi="Arial" w:cs="Arial"/>
            <w:noProof/>
            <w:szCs w:val="32"/>
          </w:rPr>
          <w:t>5</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Delivery and Transition Strategies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_Toc98923268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69" w:history="1">
        <w:r w:rsidR="00D3068A" w:rsidRPr="001236B9">
          <w:rPr>
            <w:rStyle w:val="Hyperlink"/>
            <w:rFonts w:ascii="Arial" w:hAnsi="Arial" w:cs="Arial"/>
            <w:noProof/>
            <w:szCs w:val="28"/>
          </w:rPr>
          <w:t>5.1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User Acceptance Testing Groups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_Toc98923269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70" w:history="1">
        <w:r w:rsidR="00D3068A" w:rsidRPr="001236B9">
          <w:rPr>
            <w:rStyle w:val="Hyperlink"/>
            <w:rFonts w:ascii="Arial" w:hAnsi="Arial" w:cs="Arial"/>
            <w:noProof/>
            <w:szCs w:val="28"/>
          </w:rPr>
          <w:t>5.2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Implementation Considerations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_Toc98923270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81EB6">
      <w:pPr>
        <w:pStyle w:val="TOC2"/>
        <w:tabs>
          <w:tab w:val="left" w:pos="800"/>
          <w:tab w:val="right" w:leader="dot" w:pos="9926"/>
        </w:tabs>
        <w:rPr>
          <w:rFonts w:ascii="Arial" w:hAnsi="Arial" w:cs="Arial"/>
          <w:bCs w:val="0"/>
          <w:noProof/>
          <w:sz w:val="24"/>
          <w:szCs w:val="24"/>
          <w:lang w:val="en-US"/>
        </w:rPr>
      </w:pPr>
      <w:hyperlink w:anchor="_Toc98923271" w:history="1">
        <w:r w:rsidR="00D3068A" w:rsidRPr="001236B9">
          <w:rPr>
            <w:rStyle w:val="Hyperlink"/>
            <w:rFonts w:ascii="Arial" w:hAnsi="Arial" w:cs="Arial"/>
            <w:noProof/>
            <w:szCs w:val="28"/>
          </w:rPr>
          <w:t>5.3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Project Timing Considerations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_Toc98923271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72" w:history="1">
        <w:r w:rsidR="00D3068A" w:rsidRPr="001236B9">
          <w:rPr>
            <w:rStyle w:val="Hyperlink"/>
            <w:rFonts w:ascii="Arial" w:hAnsi="Arial" w:cs="Arial"/>
            <w:noProof/>
            <w:szCs w:val="32"/>
          </w:rPr>
          <w:t>6</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Glossary of terms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_Toc98923272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81EB6">
      <w:pPr>
        <w:pStyle w:val="TOC1"/>
        <w:tabs>
          <w:tab w:val="left" w:pos="360"/>
          <w:tab w:val="right" w:leader="dot" w:pos="9926"/>
        </w:tabs>
        <w:rPr>
          <w:rFonts w:ascii="Arial" w:hAnsi="Arial" w:cs="Arial"/>
          <w:bCs w:val="0"/>
          <w:iCs w:val="0"/>
          <w:caps w:val="0"/>
          <w:noProof/>
          <w:sz w:val="24"/>
          <w:szCs w:val="24"/>
          <w:lang w:val="en-US"/>
        </w:rPr>
      </w:pPr>
      <w:hyperlink w:anchor="_Toc98923273" w:history="1">
        <w:r w:rsidR="00D3068A" w:rsidRPr="001236B9">
          <w:rPr>
            <w:rStyle w:val="Hyperlink"/>
            <w:rFonts w:ascii="Arial" w:hAnsi="Arial" w:cs="Arial"/>
            <w:noProof/>
            <w:szCs w:val="32"/>
          </w:rPr>
          <w:t>7</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Appendices</w:t>
        </w:r>
        <w:r w:rsidR="00D3068A" w:rsidRPr="001236B9">
          <w:rPr>
            <w:rFonts w:ascii="Arial" w:hAnsi="Arial" w:cs="Arial"/>
            <w:noProof/>
            <w:webHidden/>
          </w:rPr>
          <w:tab/>
        </w:r>
        <w:r w:rsidR="00D3068A" w:rsidRPr="001236B9">
          <w:rPr>
            <w:rFonts w:ascii="Arial" w:hAnsi="Arial" w:cs="Arial"/>
            <w:noProof/>
            <w:webHidden/>
          </w:rPr>
          <w:fldChar w:fldCharType="begin"/>
        </w:r>
        <w:r w:rsidR="00D3068A" w:rsidRPr="001236B9">
          <w:rPr>
            <w:rFonts w:ascii="Arial" w:hAnsi="Arial" w:cs="Arial"/>
            <w:noProof/>
            <w:webHidden/>
          </w:rPr>
          <w:instrText xml:space="preserve"> PAGEREF _Toc98923273 \h </w:instrText>
        </w:r>
        <w:r w:rsidR="00D3068A" w:rsidRPr="001236B9">
          <w:rPr>
            <w:rFonts w:ascii="Arial" w:hAnsi="Arial" w:cs="Arial"/>
            <w:noProof/>
            <w:webHidden/>
          </w:rPr>
        </w:r>
        <w:r w:rsidR="00D3068A" w:rsidRPr="001236B9">
          <w:rPr>
            <w:rFonts w:ascii="Arial" w:hAnsi="Arial" w:cs="Arial"/>
            <w:noProof/>
            <w:webHidden/>
          </w:rPr>
          <w:fldChar w:fldCharType="separate"/>
        </w:r>
        <w:r w:rsidR="0031303C">
          <w:rPr>
            <w:rFonts w:ascii="Arial" w:hAnsi="Arial" w:cs="Arial"/>
            <w:noProof/>
            <w:webHidden/>
          </w:rPr>
          <w:t>10</w:t>
        </w:r>
        <w:r w:rsidR="00D3068A" w:rsidRPr="001236B9">
          <w:rPr>
            <w:rFonts w:ascii="Arial" w:hAnsi="Arial" w:cs="Arial"/>
            <w:noProof/>
            <w:webHidden/>
          </w:rPr>
          <w:fldChar w:fldCharType="end"/>
        </w:r>
      </w:hyperlink>
    </w:p>
    <w:p w:rsidR="00D3068A" w:rsidRPr="001236B9" w:rsidRDefault="00D3068A">
      <w:pPr>
        <w:pStyle w:val="TOC1"/>
        <w:rPr>
          <w:rFonts w:ascii="Arial" w:hAnsi="Arial" w:cs="Arial"/>
        </w:rPr>
      </w:pPr>
      <w:r w:rsidRPr="001236B9">
        <w:rPr>
          <w:rFonts w:ascii="Arial" w:hAnsi="Arial" w:cs="Arial"/>
          <w:bCs w:val="0"/>
          <w:iCs w:val="0"/>
          <w:caps w:val="0"/>
          <w:sz w:val="24"/>
          <w:szCs w:val="26"/>
        </w:rPr>
        <w:fldChar w:fldCharType="end"/>
      </w:r>
    </w:p>
    <w:p w:rsidR="00D3068A" w:rsidRPr="001236B9" w:rsidRDefault="00D3068A">
      <w:pPr>
        <w:rPr>
          <w:rFonts w:ascii="Arial" w:hAnsi="Arial" w:cs="Arial"/>
        </w:rPr>
      </w:pPr>
    </w:p>
    <w:p w:rsidR="00D3068A" w:rsidRPr="001236B9" w:rsidRDefault="00D3068A">
      <w:pPr>
        <w:pStyle w:val="Heading1"/>
        <w:rPr>
          <w:rFonts w:cs="Arial"/>
        </w:rPr>
      </w:pPr>
      <w:bookmarkStart w:id="3" w:name="_Toc22364943"/>
      <w:bookmarkStart w:id="4" w:name="_Toc98923234"/>
      <w:commentRangeStart w:id="5"/>
      <w:r w:rsidRPr="001236B9">
        <w:rPr>
          <w:rFonts w:cs="Arial"/>
        </w:rPr>
        <w:lastRenderedPageBreak/>
        <w:t>Executive Summary</w:t>
      </w:r>
      <w:bookmarkEnd w:id="3"/>
      <w:bookmarkEnd w:id="4"/>
      <w:commentRangeEnd w:id="5"/>
      <w:r w:rsidRPr="001236B9">
        <w:rPr>
          <w:rStyle w:val="CommentReference"/>
          <w:rFonts w:cs="Arial"/>
          <w:b w:val="0"/>
          <w:caps w:val="0"/>
          <w:vanish/>
          <w:kern w:val="0"/>
        </w:rPr>
        <w:commentReference w:id="5"/>
      </w:r>
    </w:p>
    <w:p w:rsidR="00B70F52" w:rsidRPr="001236B9" w:rsidRDefault="00B70F52" w:rsidP="00B70F52">
      <w:pPr>
        <w:pStyle w:val="ExplanatoryText"/>
        <w:rPr>
          <w:rFonts w:ascii="Arial" w:hAnsi="Arial"/>
        </w:rPr>
      </w:pPr>
      <w:r w:rsidRPr="001236B9">
        <w:rPr>
          <w:rFonts w:ascii="Arial" w:hAnsi="Arial"/>
        </w:rPr>
        <w:t>Citibank, N.A. is providing receivable solutions to its clients through its correspondent banks. Upon receipt of the fund from the respective correspondent banks and the deposit information from the deposit schedule and the slips couriered to us by the coordinator we credit the fund to the clients account as per the arrangement. We have different types of products for clients with guaranteed arrangement too. At present we are processing transactions on the basis of deposit slip deposited at various locations throughout the country. We are using CCMS application to process these transactions.</w:t>
      </w:r>
    </w:p>
    <w:p w:rsidR="00B70F52" w:rsidRPr="001236B9" w:rsidRDefault="00B70F52" w:rsidP="00B70F52">
      <w:pPr>
        <w:pStyle w:val="ExplanatoryText"/>
        <w:rPr>
          <w:rFonts w:ascii="Arial" w:hAnsi="Arial"/>
        </w:rPr>
      </w:pPr>
    </w:p>
    <w:p w:rsidR="00B70F52" w:rsidRPr="001236B9" w:rsidRDefault="00B70F52" w:rsidP="00B70F52">
      <w:pPr>
        <w:rPr>
          <w:rFonts w:ascii="Arial" w:hAnsi="Arial" w:cs="Arial"/>
          <w:color w:val="0000FF"/>
          <w:sz w:val="18"/>
          <w:lang w:val="en-GB"/>
        </w:rPr>
      </w:pPr>
      <w:r w:rsidRPr="001236B9">
        <w:rPr>
          <w:rFonts w:ascii="Arial" w:hAnsi="Arial" w:cs="Arial"/>
          <w:color w:val="0000FF"/>
          <w:sz w:val="18"/>
          <w:lang w:val="en-GB"/>
        </w:rPr>
        <w:t xml:space="preserve">CCMS is developed for Citibank N.A. of Bangladesh. It was developed into an Application from EUC in the year 2014.The application  is designed to keep tracks of all collection information such as client deposit at different location, generate reminder, maintain billing, DD information.  </w:t>
      </w:r>
    </w:p>
    <w:p w:rsidR="00D3068A" w:rsidRDefault="00D3068A">
      <w:pPr>
        <w:pStyle w:val="ExplanatoryText"/>
        <w:rPr>
          <w:rFonts w:ascii="Arial" w:hAnsi="Arial"/>
        </w:rPr>
      </w:pPr>
    </w:p>
    <w:p w:rsidR="0085190D" w:rsidRPr="0085190D" w:rsidRDefault="0085190D" w:rsidP="0085190D">
      <w:pPr>
        <w:jc w:val="both"/>
        <w:rPr>
          <w:rFonts w:ascii="Arial" w:hAnsi="Arial" w:cs="Arial"/>
          <w:color w:val="0000FF"/>
          <w:sz w:val="18"/>
          <w:lang w:val="en-GB"/>
        </w:rPr>
      </w:pPr>
      <w:r w:rsidRPr="0085190D">
        <w:rPr>
          <w:rFonts w:ascii="Arial" w:hAnsi="Arial" w:cs="Arial"/>
          <w:color w:val="0000FF"/>
          <w:sz w:val="18"/>
          <w:lang w:val="en-GB"/>
        </w:rPr>
        <w:t xml:space="preserve">Payment Process Module (PPM) is the critical part of Citi’s receivables infrastructure to consolidate all receivables related information in a single regional platform. For Bangladesh, currently PPM is being used to process incoming EFT transactions. For outstation collection (collection through Partner Banks), BD collections unit is using CCMS. </w:t>
      </w:r>
    </w:p>
    <w:p w:rsidR="0085190D" w:rsidRPr="0085190D" w:rsidRDefault="0085190D" w:rsidP="0085190D">
      <w:pPr>
        <w:jc w:val="both"/>
        <w:rPr>
          <w:rFonts w:ascii="Arial" w:hAnsi="Arial" w:cs="Arial"/>
          <w:color w:val="0000FF"/>
          <w:sz w:val="18"/>
          <w:lang w:val="en-GB"/>
        </w:rPr>
      </w:pPr>
    </w:p>
    <w:p w:rsidR="0085190D" w:rsidRPr="0085190D" w:rsidRDefault="0085190D" w:rsidP="0085190D">
      <w:pPr>
        <w:jc w:val="both"/>
        <w:rPr>
          <w:rFonts w:ascii="Arial" w:hAnsi="Arial" w:cs="Arial"/>
          <w:color w:val="0000FF"/>
          <w:sz w:val="18"/>
          <w:lang w:val="en-GB"/>
        </w:rPr>
      </w:pPr>
      <w:r w:rsidRPr="0085190D">
        <w:rPr>
          <w:rFonts w:ascii="Arial" w:hAnsi="Arial" w:cs="Arial"/>
          <w:color w:val="0000FF"/>
          <w:sz w:val="18"/>
          <w:lang w:val="en-GB"/>
        </w:rPr>
        <w:t xml:space="preserve">We want to bring a handshake between PPM and CCMS in order to make the outstation collection data available in PPM. Considering the user convenience, data input and accounting entries will remain in CCMS. The handshake will enable to rollout full features of </w:t>
      </w:r>
      <w:proofErr w:type="spellStart"/>
      <w:r w:rsidRPr="0085190D">
        <w:rPr>
          <w:rFonts w:ascii="Arial" w:hAnsi="Arial" w:cs="Arial"/>
          <w:color w:val="0000FF"/>
          <w:sz w:val="18"/>
          <w:lang w:val="en-GB"/>
        </w:rPr>
        <w:t>ReceivablesVision</w:t>
      </w:r>
      <w:proofErr w:type="spellEnd"/>
      <w:r w:rsidRPr="0085190D">
        <w:rPr>
          <w:rFonts w:ascii="Arial" w:hAnsi="Arial" w:cs="Arial"/>
          <w:color w:val="0000FF"/>
          <w:sz w:val="18"/>
          <w:lang w:val="en-GB"/>
        </w:rPr>
        <w:t xml:space="preserve"> in Citi Bangladesh and enable the generation and transmission of reports to clients in a secure and automated manner</w:t>
      </w:r>
    </w:p>
    <w:p w:rsidR="00F27A16" w:rsidRDefault="00F27A16">
      <w:pPr>
        <w:pStyle w:val="ExplanatoryText"/>
        <w:rPr>
          <w:rFonts w:ascii="Arial" w:hAnsi="Arial"/>
        </w:rPr>
      </w:pPr>
    </w:p>
    <w:p w:rsidR="007F2BB2" w:rsidRDefault="0085190D" w:rsidP="0085190D">
      <w:pPr>
        <w:pStyle w:val="ExplanatoryText"/>
        <w:rPr>
          <w:rFonts w:ascii="Arial" w:hAnsi="Arial"/>
        </w:rPr>
      </w:pPr>
      <w:r>
        <w:rPr>
          <w:rFonts w:ascii="Arial" w:hAnsi="Arial"/>
        </w:rPr>
        <w:t xml:space="preserve">Also, </w:t>
      </w:r>
      <w:r w:rsidR="007F2BB2" w:rsidRPr="001236B9">
        <w:rPr>
          <w:rFonts w:ascii="Arial" w:hAnsi="Arial"/>
        </w:rPr>
        <w:t xml:space="preserve">CCMS currently lacks the capability of </w:t>
      </w:r>
      <w:r>
        <w:rPr>
          <w:rFonts w:ascii="Arial" w:hAnsi="Arial"/>
        </w:rPr>
        <w:t xml:space="preserve">posting customized information in Instrument No and Additional Text field of </w:t>
      </w:r>
      <w:proofErr w:type="spellStart"/>
      <w:r>
        <w:rPr>
          <w:rFonts w:ascii="Arial" w:hAnsi="Arial"/>
        </w:rPr>
        <w:t>Flexcube</w:t>
      </w:r>
      <w:proofErr w:type="spellEnd"/>
      <w:r>
        <w:rPr>
          <w:rFonts w:ascii="Arial" w:hAnsi="Arial"/>
        </w:rPr>
        <w:t>. We want to enhance that to meet different customer requirements.</w:t>
      </w:r>
    </w:p>
    <w:p w:rsidR="0085190D" w:rsidRPr="001236B9" w:rsidRDefault="0085190D" w:rsidP="0085190D">
      <w:pPr>
        <w:pStyle w:val="ExplanatoryText"/>
        <w:rPr>
          <w:rFonts w:ascii="Arial" w:hAnsi="Arial"/>
        </w:rPr>
      </w:pPr>
    </w:p>
    <w:p w:rsidR="00D3068A" w:rsidRPr="001236B9" w:rsidRDefault="00D3068A">
      <w:pPr>
        <w:pStyle w:val="Heading1"/>
        <w:rPr>
          <w:rFonts w:cs="Arial"/>
        </w:rPr>
      </w:pPr>
      <w:bookmarkStart w:id="6" w:name="_Toc98923235"/>
      <w:r w:rsidRPr="001236B9">
        <w:rPr>
          <w:rFonts w:cs="Arial"/>
        </w:rPr>
        <w:t>OVERVIEW</w:t>
      </w:r>
      <w:bookmarkEnd w:id="6"/>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7" w:name="_Toc535305290"/>
      <w:bookmarkStart w:id="8" w:name="_Toc22364945"/>
      <w:bookmarkStart w:id="9" w:name="_Toc98923236"/>
      <w:commentRangeStart w:id="10"/>
      <w:r w:rsidRPr="001236B9">
        <w:rPr>
          <w:rFonts w:ascii="Arial" w:hAnsi="Arial" w:cs="Arial"/>
        </w:rPr>
        <w:t xml:space="preserve">The Business </w:t>
      </w:r>
      <w:bookmarkEnd w:id="7"/>
      <w:r w:rsidRPr="001236B9">
        <w:rPr>
          <w:rFonts w:ascii="Arial" w:hAnsi="Arial" w:cs="Arial"/>
        </w:rPr>
        <w:t>Problem/</w:t>
      </w:r>
      <w:bookmarkEnd w:id="8"/>
      <w:r w:rsidRPr="001236B9">
        <w:rPr>
          <w:rFonts w:ascii="Arial" w:hAnsi="Arial" w:cs="Arial"/>
        </w:rPr>
        <w:t>Need</w:t>
      </w:r>
      <w:bookmarkEnd w:id="9"/>
      <w:commentRangeEnd w:id="10"/>
      <w:r w:rsidRPr="001236B9">
        <w:rPr>
          <w:rStyle w:val="CommentReference"/>
          <w:rFonts w:ascii="Arial" w:hAnsi="Arial" w:cs="Arial"/>
          <w:b w:val="0"/>
          <w:vanish/>
        </w:rPr>
        <w:commentReference w:id="10"/>
      </w:r>
    </w:p>
    <w:p w:rsidR="0085190D" w:rsidRDefault="0085190D">
      <w:pPr>
        <w:pStyle w:val="ExplanatoryText"/>
      </w:pPr>
      <w:r>
        <w:t>Data Bridge needs to be created between CCMS and PPM through file uploads</w:t>
      </w:r>
      <w:r>
        <w:t xml:space="preserve">. For that CCMS need to generate PPM </w:t>
      </w:r>
      <w:proofErr w:type="gramStart"/>
      <w:r>
        <w:t>Up</w:t>
      </w:r>
      <w:proofErr w:type="gramEnd"/>
      <w:r>
        <w:t xml:space="preserve"> loadable file formats and place them in desired path.</w:t>
      </w:r>
    </w:p>
    <w:p w:rsidR="007F2BB2" w:rsidRPr="001236B9" w:rsidRDefault="007F2BB2">
      <w:pPr>
        <w:pStyle w:val="ExplanatoryText"/>
        <w:rPr>
          <w:rFonts w:ascii="Arial" w:hAnsi="Arial"/>
        </w:rPr>
      </w:pPr>
    </w:p>
    <w:p w:rsidR="00D3068A" w:rsidRPr="001236B9" w:rsidRDefault="00D3068A">
      <w:pPr>
        <w:pStyle w:val="Heading2"/>
        <w:rPr>
          <w:rFonts w:ascii="Arial" w:hAnsi="Arial" w:cs="Arial"/>
        </w:rPr>
      </w:pPr>
      <w:bookmarkStart w:id="11" w:name="_Toc429295387"/>
      <w:bookmarkStart w:id="12" w:name="_Toc535305291"/>
      <w:bookmarkStart w:id="13" w:name="_Toc22364946"/>
      <w:bookmarkStart w:id="14" w:name="_Toc98923237"/>
      <w:commentRangeStart w:id="15"/>
      <w:r w:rsidRPr="001236B9">
        <w:rPr>
          <w:rFonts w:ascii="Arial" w:hAnsi="Arial" w:cs="Arial"/>
        </w:rPr>
        <w:t xml:space="preserve">The Business </w:t>
      </w:r>
      <w:bookmarkEnd w:id="11"/>
      <w:bookmarkEnd w:id="12"/>
      <w:r w:rsidRPr="001236B9">
        <w:rPr>
          <w:rFonts w:ascii="Arial" w:hAnsi="Arial" w:cs="Arial"/>
        </w:rPr>
        <w:t>Goals</w:t>
      </w:r>
      <w:bookmarkEnd w:id="13"/>
      <w:r w:rsidRPr="001236B9">
        <w:rPr>
          <w:rFonts w:ascii="Arial" w:hAnsi="Arial" w:cs="Arial"/>
        </w:rPr>
        <w:t xml:space="preserve"> and Benefits</w:t>
      </w:r>
      <w:bookmarkEnd w:id="14"/>
      <w:commentRangeEnd w:id="15"/>
      <w:r w:rsidRPr="001236B9">
        <w:rPr>
          <w:rStyle w:val="CommentReference"/>
          <w:rFonts w:ascii="Arial" w:hAnsi="Arial" w:cs="Arial"/>
          <w:b w:val="0"/>
          <w:vanish/>
        </w:rPr>
        <w:commentReference w:id="15"/>
      </w:r>
    </w:p>
    <w:p w:rsidR="00385832" w:rsidRDefault="00385832">
      <w:pPr>
        <w:pStyle w:val="ExplanatoryText"/>
        <w:rPr>
          <w:rFonts w:ascii="Arial" w:hAnsi="Arial"/>
        </w:rPr>
      </w:pPr>
    </w:p>
    <w:p w:rsidR="0085190D" w:rsidRPr="0085190D" w:rsidRDefault="0085190D" w:rsidP="0085190D">
      <w:pPr>
        <w:pStyle w:val="BodyTextIndent2"/>
        <w:ind w:left="0"/>
        <w:rPr>
          <w:color w:val="1F497D" w:themeColor="text2"/>
          <w:sz w:val="18"/>
          <w:szCs w:val="18"/>
        </w:rPr>
      </w:pPr>
      <w:r w:rsidRPr="0085190D">
        <w:rPr>
          <w:color w:val="1F497D" w:themeColor="text2"/>
          <w:sz w:val="18"/>
          <w:szCs w:val="18"/>
        </w:rPr>
        <w:t xml:space="preserve">The objectives of </w:t>
      </w:r>
      <w:r w:rsidRPr="0085190D">
        <w:rPr>
          <w:color w:val="1F497D" w:themeColor="text2"/>
          <w:sz w:val="18"/>
          <w:szCs w:val="18"/>
        </w:rPr>
        <w:t>CCMS</w:t>
      </w:r>
      <w:r w:rsidRPr="0085190D">
        <w:rPr>
          <w:color w:val="1F497D" w:themeColor="text2"/>
          <w:sz w:val="18"/>
          <w:szCs w:val="18"/>
        </w:rPr>
        <w:t xml:space="preserve"> enhancements are to:</w:t>
      </w:r>
    </w:p>
    <w:p w:rsidR="0085190D" w:rsidRPr="0085190D" w:rsidRDefault="0085190D" w:rsidP="0085190D">
      <w:pPr>
        <w:pStyle w:val="BodyTextIndent2"/>
        <w:ind w:left="720"/>
        <w:rPr>
          <w:color w:val="1F497D" w:themeColor="text2"/>
          <w:sz w:val="18"/>
          <w:szCs w:val="18"/>
        </w:rPr>
      </w:pPr>
    </w:p>
    <w:p w:rsidR="0085190D" w:rsidRPr="0085190D" w:rsidRDefault="0085190D" w:rsidP="0085190D">
      <w:pPr>
        <w:pStyle w:val="BodyTextIndent2"/>
        <w:numPr>
          <w:ilvl w:val="0"/>
          <w:numId w:val="8"/>
        </w:numPr>
        <w:rPr>
          <w:color w:val="1F497D" w:themeColor="text2"/>
          <w:sz w:val="18"/>
          <w:szCs w:val="18"/>
        </w:rPr>
      </w:pPr>
      <w:r w:rsidRPr="0085190D">
        <w:rPr>
          <w:color w:val="1F497D" w:themeColor="text2"/>
          <w:sz w:val="18"/>
          <w:szCs w:val="18"/>
        </w:rPr>
        <w:t>Data integration with regional platform PPM</w:t>
      </w:r>
    </w:p>
    <w:p w:rsidR="0085190D" w:rsidRPr="0085190D" w:rsidRDefault="0085190D" w:rsidP="0085190D">
      <w:pPr>
        <w:pStyle w:val="BodyTextIndent2"/>
        <w:numPr>
          <w:ilvl w:val="0"/>
          <w:numId w:val="8"/>
        </w:numPr>
        <w:rPr>
          <w:color w:val="1F497D" w:themeColor="text2"/>
          <w:sz w:val="18"/>
          <w:szCs w:val="18"/>
        </w:rPr>
      </w:pPr>
      <w:r w:rsidRPr="0085190D">
        <w:rPr>
          <w:color w:val="1F497D" w:themeColor="text2"/>
          <w:sz w:val="18"/>
          <w:szCs w:val="18"/>
        </w:rPr>
        <w:t xml:space="preserve">Make outstation collection data available in </w:t>
      </w:r>
      <w:proofErr w:type="spellStart"/>
      <w:r w:rsidRPr="0085190D">
        <w:rPr>
          <w:color w:val="1F497D" w:themeColor="text2"/>
          <w:sz w:val="18"/>
          <w:szCs w:val="18"/>
        </w:rPr>
        <w:t>ReceivablesVision</w:t>
      </w:r>
      <w:proofErr w:type="spellEnd"/>
    </w:p>
    <w:p w:rsidR="0085190D" w:rsidRPr="0085190D" w:rsidRDefault="0085190D">
      <w:pPr>
        <w:pStyle w:val="ExplanatoryText"/>
        <w:rPr>
          <w:rFonts w:ascii="Arial" w:hAnsi="Arial"/>
          <w:b/>
          <w:color w:val="1F497D" w:themeColor="text2"/>
        </w:rPr>
      </w:pPr>
    </w:p>
    <w:p w:rsidR="00474C19" w:rsidRPr="0085190D" w:rsidRDefault="00583B40">
      <w:pPr>
        <w:pStyle w:val="ExplanatoryText"/>
        <w:rPr>
          <w:rFonts w:ascii="Arial" w:hAnsi="Arial"/>
          <w:color w:val="1F497D" w:themeColor="text2"/>
        </w:rPr>
      </w:pPr>
      <w:r w:rsidRPr="0085190D">
        <w:rPr>
          <w:rFonts w:ascii="Arial" w:hAnsi="Arial"/>
          <w:color w:val="1F497D" w:themeColor="text2"/>
        </w:rPr>
        <w:t xml:space="preserve">Enhancement of CCMS Application </w:t>
      </w:r>
      <w:r w:rsidR="0085190D" w:rsidRPr="0085190D">
        <w:rPr>
          <w:rFonts w:ascii="Arial" w:hAnsi="Arial"/>
          <w:color w:val="1F497D" w:themeColor="text2"/>
        </w:rPr>
        <w:t xml:space="preserve">I customized information flow to customer account </w:t>
      </w:r>
      <w:r w:rsidRPr="0085190D">
        <w:rPr>
          <w:rFonts w:ascii="Arial" w:hAnsi="Arial"/>
          <w:color w:val="1F497D" w:themeColor="text2"/>
        </w:rPr>
        <w:t xml:space="preserve">will </w:t>
      </w:r>
      <w:r w:rsidR="0085190D" w:rsidRPr="0085190D">
        <w:rPr>
          <w:rFonts w:ascii="Arial" w:hAnsi="Arial"/>
          <w:color w:val="1F497D" w:themeColor="text2"/>
        </w:rPr>
        <w:t>be an added advantage in terms of different customer requirements regarding how they want to view information in their Account Statement.</w:t>
      </w:r>
    </w:p>
    <w:p w:rsidR="00474C19" w:rsidRPr="001236B9" w:rsidRDefault="00474C19">
      <w:pPr>
        <w:pStyle w:val="ExplanatoryText"/>
        <w:rPr>
          <w:rFonts w:ascii="Arial" w:hAnsi="Arial"/>
        </w:rPr>
      </w:pPr>
    </w:p>
    <w:p w:rsidR="00D3068A" w:rsidRPr="001236B9" w:rsidRDefault="00D3068A">
      <w:pPr>
        <w:pStyle w:val="Heading2"/>
        <w:rPr>
          <w:rFonts w:ascii="Arial" w:hAnsi="Arial" w:cs="Arial"/>
        </w:rPr>
      </w:pPr>
      <w:bookmarkStart w:id="16" w:name="_Toc22364948"/>
      <w:bookmarkStart w:id="17" w:name="_Toc98923238"/>
      <w:commentRangeStart w:id="18"/>
      <w:r w:rsidRPr="001236B9">
        <w:rPr>
          <w:rFonts w:ascii="Arial" w:hAnsi="Arial" w:cs="Arial"/>
        </w:rPr>
        <w:t>Critical Success Factors</w:t>
      </w:r>
      <w:bookmarkEnd w:id="16"/>
      <w:bookmarkEnd w:id="17"/>
      <w:commentRangeEnd w:id="18"/>
      <w:r w:rsidRPr="001236B9">
        <w:rPr>
          <w:rStyle w:val="CommentReference"/>
          <w:rFonts w:ascii="Arial" w:hAnsi="Arial" w:cs="Arial"/>
          <w:b w:val="0"/>
          <w:vanish/>
        </w:rPr>
        <w:commentReference w:id="18"/>
      </w:r>
    </w:p>
    <w:p w:rsidR="00D3068A" w:rsidRPr="001236B9" w:rsidRDefault="00D3068A">
      <w:pPr>
        <w:pStyle w:val="ExplanatoryText"/>
        <w:rPr>
          <w:rFonts w:ascii="Arial" w:hAnsi="Arial"/>
        </w:rPr>
      </w:pPr>
    </w:p>
    <w:p w:rsidR="0085190D" w:rsidRDefault="0085190D">
      <w:pPr>
        <w:pStyle w:val="ExplanatoryText"/>
        <w:rPr>
          <w:rFonts w:ascii="Arial" w:hAnsi="Arial"/>
        </w:rPr>
      </w:pPr>
      <w:r>
        <w:rPr>
          <w:rFonts w:ascii="Arial" w:hAnsi="Arial"/>
        </w:rPr>
        <w:t>CCMS should be able to generate PPM up-loadable file and send those to desired file path.</w:t>
      </w:r>
    </w:p>
    <w:p w:rsidR="0085190D" w:rsidRDefault="0085190D">
      <w:pPr>
        <w:pStyle w:val="ExplanatoryText"/>
        <w:rPr>
          <w:rFonts w:ascii="Arial" w:hAnsi="Arial"/>
        </w:rPr>
      </w:pPr>
    </w:p>
    <w:p w:rsidR="0003386D" w:rsidRPr="001236B9" w:rsidRDefault="0085190D">
      <w:pPr>
        <w:pStyle w:val="ExplanatoryText"/>
        <w:rPr>
          <w:rFonts w:ascii="Arial" w:hAnsi="Arial"/>
        </w:rPr>
      </w:pPr>
      <w:r>
        <w:rPr>
          <w:rFonts w:ascii="Arial" w:hAnsi="Arial"/>
        </w:rPr>
        <w:t>Users should be able to maintain customized account positing.</w:t>
      </w:r>
    </w:p>
    <w:p w:rsidR="0003386D" w:rsidRPr="001236B9" w:rsidRDefault="0003386D">
      <w:pPr>
        <w:pStyle w:val="ExplanatoryText"/>
        <w:rPr>
          <w:rFonts w:ascii="Arial" w:hAnsi="Arial"/>
        </w:rPr>
      </w:pPr>
    </w:p>
    <w:p w:rsidR="00D3068A" w:rsidRPr="001236B9" w:rsidRDefault="00D3068A">
      <w:pPr>
        <w:pStyle w:val="Heading2"/>
        <w:rPr>
          <w:rFonts w:ascii="Arial" w:hAnsi="Arial" w:cs="Arial"/>
        </w:rPr>
      </w:pPr>
      <w:bookmarkStart w:id="19" w:name="_Toc98923239"/>
      <w:commentRangeStart w:id="20"/>
      <w:r w:rsidRPr="001236B9">
        <w:rPr>
          <w:rFonts w:ascii="Arial" w:hAnsi="Arial" w:cs="Arial"/>
        </w:rPr>
        <w:t>Assumptions and Restrictions</w:t>
      </w:r>
      <w:bookmarkEnd w:id="19"/>
      <w:commentRangeEnd w:id="20"/>
      <w:r w:rsidRPr="001236B9">
        <w:rPr>
          <w:rStyle w:val="CommentReference"/>
          <w:rFonts w:ascii="Arial" w:hAnsi="Arial" w:cs="Arial"/>
          <w:b w:val="0"/>
          <w:vanish/>
        </w:rPr>
        <w:commentReference w:id="20"/>
      </w:r>
    </w:p>
    <w:p w:rsidR="00D3068A" w:rsidRPr="001236B9" w:rsidRDefault="00D3068A">
      <w:pPr>
        <w:pStyle w:val="ExplanatoryText"/>
        <w:rPr>
          <w:rFonts w:ascii="Arial" w:hAnsi="Arial"/>
        </w:rPr>
      </w:pPr>
      <w:r w:rsidRPr="001236B9">
        <w:rPr>
          <w:rFonts w:ascii="Arial" w:hAnsi="Arial"/>
        </w:rPr>
        <w:br w:type="page"/>
      </w:r>
    </w:p>
    <w:p w:rsidR="00D3068A" w:rsidRPr="001236B9" w:rsidRDefault="00D3068A">
      <w:pPr>
        <w:pStyle w:val="Heading1"/>
        <w:rPr>
          <w:rFonts w:cs="Arial"/>
        </w:rPr>
      </w:pPr>
      <w:bookmarkStart w:id="21" w:name="_Toc22364950"/>
      <w:bookmarkStart w:id="22" w:name="_Toc98923240"/>
      <w:r w:rsidRPr="001236B9">
        <w:rPr>
          <w:rFonts w:cs="Arial"/>
        </w:rPr>
        <w:lastRenderedPageBreak/>
        <w:t>Current Processes</w:t>
      </w:r>
      <w:bookmarkEnd w:id="21"/>
      <w:bookmarkEnd w:id="22"/>
    </w:p>
    <w:p w:rsidR="00D3068A" w:rsidRPr="001236B9" w:rsidRDefault="00D3068A">
      <w:pPr>
        <w:pStyle w:val="ExplanatoryText"/>
        <w:rPr>
          <w:rFonts w:ascii="Arial" w:hAnsi="Arial"/>
          <w:b/>
          <w:bCs/>
        </w:rPr>
      </w:pPr>
      <w:bookmarkStart w:id="23" w:name="_Toc385402674"/>
      <w:bookmarkStart w:id="24" w:name="_Toc441048547"/>
      <w:bookmarkStart w:id="25" w:name="_Toc501440471"/>
      <w:r w:rsidRPr="001236B9">
        <w:rPr>
          <w:rFonts w:ascii="Arial" w:hAnsi="Arial"/>
          <w:b/>
          <w:bCs/>
        </w:rPr>
        <w:t xml:space="preserve"> (Topic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26" w:name="_Toc22364951"/>
      <w:bookmarkStart w:id="27" w:name="_Toc98923241"/>
      <w:commentRangeStart w:id="28"/>
      <w:r w:rsidRPr="001236B9">
        <w:rPr>
          <w:rFonts w:ascii="Arial" w:hAnsi="Arial" w:cs="Arial"/>
        </w:rPr>
        <w:t>Current Processes</w:t>
      </w:r>
      <w:bookmarkEnd w:id="23"/>
      <w:bookmarkEnd w:id="24"/>
      <w:bookmarkEnd w:id="25"/>
      <w:bookmarkEnd w:id="26"/>
      <w:bookmarkEnd w:id="27"/>
      <w:commentRangeEnd w:id="28"/>
      <w:r w:rsidRPr="001236B9">
        <w:rPr>
          <w:rStyle w:val="CommentReference"/>
          <w:rFonts w:ascii="Arial" w:hAnsi="Arial" w:cs="Arial"/>
          <w:b w:val="0"/>
          <w:vanish/>
        </w:rPr>
        <w:commentReference w:id="28"/>
      </w:r>
    </w:p>
    <w:p w:rsidR="00D3068A" w:rsidRPr="001236B9" w:rsidRDefault="00EA1FF5">
      <w:pPr>
        <w:pStyle w:val="ExplanatoryText"/>
        <w:rPr>
          <w:rFonts w:ascii="Arial" w:hAnsi="Arial"/>
        </w:rPr>
      </w:pPr>
      <w:r w:rsidRPr="001236B9">
        <w:rPr>
          <w:rFonts w:ascii="Arial" w:hAnsi="Arial"/>
        </w:rPr>
        <w:t>N/A</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29" w:name="_Toc385402676"/>
      <w:bookmarkStart w:id="30" w:name="_Toc441048549"/>
      <w:bookmarkStart w:id="31" w:name="_Toc501440473"/>
      <w:bookmarkStart w:id="32" w:name="_Toc22364953"/>
      <w:bookmarkStart w:id="33" w:name="_Toc98923242"/>
      <w:commentRangeStart w:id="34"/>
      <w:r w:rsidRPr="001236B9">
        <w:rPr>
          <w:rFonts w:ascii="Arial" w:hAnsi="Arial" w:cs="Arial"/>
        </w:rPr>
        <w:t>Current Limitations</w:t>
      </w:r>
      <w:bookmarkEnd w:id="29"/>
      <w:bookmarkEnd w:id="30"/>
      <w:bookmarkEnd w:id="31"/>
      <w:bookmarkEnd w:id="32"/>
      <w:bookmarkEnd w:id="33"/>
      <w:commentRangeEnd w:id="34"/>
      <w:r w:rsidRPr="001236B9">
        <w:rPr>
          <w:rStyle w:val="CommentReference"/>
          <w:rFonts w:ascii="Arial" w:hAnsi="Arial" w:cs="Arial"/>
          <w:b w:val="0"/>
          <w:vanish/>
        </w:rPr>
        <w:commentReference w:id="34"/>
      </w:r>
    </w:p>
    <w:p w:rsidR="00D3068A" w:rsidRPr="001236B9" w:rsidRDefault="00D3068A">
      <w:pPr>
        <w:pStyle w:val="ExplanatoryText"/>
        <w:rPr>
          <w:rFonts w:ascii="Arial" w:hAnsi="Arial"/>
        </w:rPr>
      </w:pPr>
    </w:p>
    <w:p w:rsidR="00D3068A" w:rsidRPr="001236B9" w:rsidRDefault="00EA1FF5">
      <w:pPr>
        <w:pStyle w:val="GuideInfo"/>
        <w:rPr>
          <w:rFonts w:cs="Arial"/>
        </w:rPr>
      </w:pPr>
      <w:r w:rsidRPr="001236B9">
        <w:rPr>
          <w:rFonts w:cs="Arial"/>
        </w:rPr>
        <w:t>N/A</w:t>
      </w:r>
    </w:p>
    <w:p w:rsidR="00D3068A" w:rsidRPr="001236B9" w:rsidRDefault="00D3068A">
      <w:pPr>
        <w:pStyle w:val="GuideInfo"/>
        <w:rPr>
          <w:rFonts w:cs="Arial"/>
        </w:rPr>
      </w:pPr>
      <w:r w:rsidRPr="001236B9">
        <w:rPr>
          <w:rFonts w:cs="Arial"/>
        </w:rPr>
        <w:br w:type="page"/>
      </w:r>
    </w:p>
    <w:p w:rsidR="00D3068A" w:rsidRPr="001236B9" w:rsidRDefault="00D3068A">
      <w:pPr>
        <w:pStyle w:val="Heading1"/>
        <w:rPr>
          <w:rFonts w:cs="Arial"/>
        </w:rPr>
      </w:pPr>
      <w:bookmarkStart w:id="35" w:name="_Toc501440474"/>
      <w:bookmarkStart w:id="36" w:name="_Toc22364954"/>
      <w:bookmarkStart w:id="37" w:name="_Toc98923243"/>
      <w:r w:rsidRPr="001236B9">
        <w:rPr>
          <w:rFonts w:cs="Arial"/>
        </w:rPr>
        <w:lastRenderedPageBreak/>
        <w:t>Description of Requirements</w:t>
      </w:r>
      <w:bookmarkEnd w:id="35"/>
      <w:bookmarkEnd w:id="36"/>
      <w:bookmarkEnd w:id="37"/>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b/>
          <w:bCs/>
        </w:rPr>
      </w:pPr>
    </w:p>
    <w:p w:rsidR="00D3068A" w:rsidRPr="001236B9" w:rsidRDefault="00D3068A">
      <w:pPr>
        <w:pStyle w:val="Heading2"/>
        <w:rPr>
          <w:rFonts w:ascii="Arial" w:hAnsi="Arial" w:cs="Arial"/>
        </w:rPr>
      </w:pPr>
      <w:bookmarkStart w:id="38" w:name="_Toc98923244"/>
      <w:commentRangeStart w:id="39"/>
      <w:r w:rsidRPr="001236B9">
        <w:rPr>
          <w:rFonts w:ascii="Arial" w:hAnsi="Arial" w:cs="Arial"/>
        </w:rPr>
        <w:t>Required Business Processes</w:t>
      </w:r>
      <w:bookmarkEnd w:id="38"/>
      <w:commentRangeEnd w:id="39"/>
      <w:r w:rsidRPr="001236B9">
        <w:rPr>
          <w:rStyle w:val="CommentReference"/>
          <w:rFonts w:ascii="Arial" w:hAnsi="Arial" w:cs="Arial"/>
          <w:b w:val="0"/>
          <w:vanish/>
        </w:rPr>
        <w:commentReference w:id="3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40" w:name="_Toc22364958"/>
      <w:bookmarkStart w:id="41" w:name="_Toc98923245"/>
      <w:r w:rsidRPr="001236B9">
        <w:rPr>
          <w:rFonts w:ascii="Arial" w:hAnsi="Arial" w:cs="Arial"/>
        </w:rPr>
        <w:t>Business Scope</w:t>
      </w:r>
      <w:bookmarkEnd w:id="40"/>
      <w:bookmarkEnd w:id="41"/>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b/>
          <w:bCs/>
        </w:rPr>
      </w:pPr>
    </w:p>
    <w:p w:rsidR="00D3068A" w:rsidRPr="001236B9" w:rsidRDefault="00D3068A">
      <w:pPr>
        <w:pStyle w:val="Heading3"/>
        <w:rPr>
          <w:rFonts w:cs="Arial"/>
        </w:rPr>
      </w:pPr>
      <w:bookmarkStart w:id="42" w:name="_Toc501440476"/>
      <w:bookmarkStart w:id="43" w:name="_Toc22364959"/>
      <w:bookmarkStart w:id="44" w:name="_Toc98923246"/>
      <w:commentRangeStart w:id="45"/>
      <w:r w:rsidRPr="001236B9">
        <w:rPr>
          <w:rFonts w:cs="Arial"/>
        </w:rPr>
        <w:t xml:space="preserve">Business </w:t>
      </w:r>
      <w:bookmarkEnd w:id="42"/>
      <w:bookmarkEnd w:id="43"/>
      <w:r w:rsidRPr="001236B9">
        <w:rPr>
          <w:rFonts w:cs="Arial"/>
        </w:rPr>
        <w:t>Groups</w:t>
      </w:r>
      <w:bookmarkEnd w:id="44"/>
      <w:commentRangeEnd w:id="45"/>
      <w:r w:rsidRPr="001236B9">
        <w:rPr>
          <w:rStyle w:val="CommentReference"/>
          <w:rFonts w:cs="Arial"/>
          <w:b w:val="0"/>
          <w:vanish/>
        </w:rPr>
        <w:commentReference w:id="45"/>
      </w:r>
    </w:p>
    <w:p w:rsidR="00D3068A" w:rsidRPr="001236B9" w:rsidRDefault="00845FD3">
      <w:pPr>
        <w:pStyle w:val="ExplanatoryText"/>
        <w:rPr>
          <w:rFonts w:ascii="Arial" w:hAnsi="Arial"/>
        </w:rPr>
      </w:pPr>
      <w:r w:rsidRPr="001236B9">
        <w:rPr>
          <w:rFonts w:ascii="Arial" w:hAnsi="Arial"/>
        </w:rPr>
        <w:t xml:space="preserve">In scope – Cash </w:t>
      </w:r>
      <w:proofErr w:type="spellStart"/>
      <w:r w:rsidRPr="001236B9">
        <w:rPr>
          <w:rFonts w:ascii="Arial" w:hAnsi="Arial"/>
        </w:rPr>
        <w:t>Mangement</w:t>
      </w:r>
      <w:proofErr w:type="spellEnd"/>
      <w:r w:rsidRPr="001236B9">
        <w:rPr>
          <w:rFonts w:ascii="Arial" w:hAnsi="Arial"/>
        </w:rPr>
        <w:t xml:space="preserve"> Operations </w:t>
      </w:r>
      <w:proofErr w:type="gramStart"/>
      <w:r w:rsidRPr="001236B9">
        <w:rPr>
          <w:rFonts w:ascii="Arial" w:hAnsi="Arial"/>
        </w:rPr>
        <w:t>( Collections</w:t>
      </w:r>
      <w:proofErr w:type="gramEnd"/>
      <w:r w:rsidRPr="001236B9">
        <w:rPr>
          <w:rFonts w:ascii="Arial" w:hAnsi="Arial"/>
        </w:rPr>
        <w:t>).</w:t>
      </w:r>
    </w:p>
    <w:p w:rsidR="00D3068A" w:rsidRPr="001236B9" w:rsidRDefault="00D3068A">
      <w:pPr>
        <w:rPr>
          <w:rFonts w:ascii="Arial" w:hAnsi="Arial" w:cs="Arial"/>
        </w:rPr>
      </w:pPr>
    </w:p>
    <w:p w:rsidR="00D3068A" w:rsidRPr="001236B9" w:rsidRDefault="00D3068A">
      <w:pPr>
        <w:pStyle w:val="Heading3"/>
        <w:rPr>
          <w:rFonts w:cs="Arial"/>
        </w:rPr>
      </w:pPr>
      <w:bookmarkStart w:id="46" w:name="_Toc501440477"/>
      <w:bookmarkStart w:id="47" w:name="_Toc22364960"/>
      <w:bookmarkStart w:id="48" w:name="_Toc98923247"/>
      <w:commentRangeStart w:id="49"/>
      <w:r w:rsidRPr="001236B9">
        <w:rPr>
          <w:rFonts w:cs="Arial"/>
        </w:rPr>
        <w:t>Business Product / Business Transaction Types</w:t>
      </w:r>
      <w:bookmarkEnd w:id="46"/>
      <w:bookmarkEnd w:id="47"/>
      <w:bookmarkEnd w:id="48"/>
      <w:commentRangeEnd w:id="49"/>
      <w:r w:rsidRPr="001236B9">
        <w:rPr>
          <w:rStyle w:val="CommentReference"/>
          <w:rFonts w:cs="Arial"/>
          <w:b w:val="0"/>
          <w:vanish/>
        </w:rPr>
        <w:commentReference w:id="49"/>
      </w:r>
    </w:p>
    <w:p w:rsidR="00D3068A" w:rsidRPr="001236B9" w:rsidRDefault="00D3068A">
      <w:pPr>
        <w:pStyle w:val="ExplanatoryText"/>
        <w:rPr>
          <w:rFonts w:ascii="Arial" w:hAnsi="Arial"/>
        </w:rPr>
      </w:pPr>
    </w:p>
    <w:p w:rsidR="00D3068A" w:rsidRPr="001236B9" w:rsidRDefault="00845FD3">
      <w:pPr>
        <w:pStyle w:val="ExplanatoryText"/>
        <w:rPr>
          <w:rFonts w:ascii="Arial" w:hAnsi="Arial"/>
        </w:rPr>
      </w:pPr>
      <w:r w:rsidRPr="001236B9">
        <w:rPr>
          <w:rFonts w:ascii="Arial" w:hAnsi="Arial"/>
        </w:rPr>
        <w:t xml:space="preserve">In scope – Receivable </w:t>
      </w:r>
      <w:proofErr w:type="gramStart"/>
      <w:r w:rsidRPr="001236B9">
        <w:rPr>
          <w:rFonts w:ascii="Arial" w:hAnsi="Arial"/>
        </w:rPr>
        <w:t>products  of</w:t>
      </w:r>
      <w:proofErr w:type="gramEnd"/>
      <w:r w:rsidRPr="001236B9">
        <w:rPr>
          <w:rFonts w:ascii="Arial" w:hAnsi="Arial"/>
        </w:rPr>
        <w:t xml:space="preserve"> Citibank Bangladesh.</w:t>
      </w:r>
    </w:p>
    <w:p w:rsidR="00845FD3" w:rsidRPr="001236B9" w:rsidRDefault="00845FD3">
      <w:pPr>
        <w:pStyle w:val="ExplanatoryText"/>
        <w:rPr>
          <w:rFonts w:ascii="Arial" w:hAnsi="Arial"/>
        </w:rPr>
      </w:pPr>
    </w:p>
    <w:p w:rsidR="00D3068A" w:rsidRPr="001236B9" w:rsidRDefault="00D3068A">
      <w:pPr>
        <w:pStyle w:val="Heading3"/>
        <w:rPr>
          <w:rFonts w:cs="Arial"/>
        </w:rPr>
      </w:pPr>
      <w:bookmarkStart w:id="50" w:name="_Toc22364961"/>
      <w:bookmarkStart w:id="51" w:name="_Toc98923248"/>
      <w:commentRangeStart w:id="52"/>
      <w:r w:rsidRPr="001236B9">
        <w:rPr>
          <w:rFonts w:cs="Arial"/>
        </w:rPr>
        <w:t>Primary Business Users</w:t>
      </w:r>
      <w:bookmarkEnd w:id="50"/>
      <w:bookmarkEnd w:id="51"/>
      <w:commentRangeEnd w:id="52"/>
      <w:r w:rsidRPr="001236B9">
        <w:rPr>
          <w:rStyle w:val="CommentReference"/>
          <w:rFonts w:cs="Arial"/>
          <w:b w:val="0"/>
          <w:vanish/>
        </w:rPr>
        <w:commentReference w:id="52"/>
      </w:r>
    </w:p>
    <w:p w:rsidR="00D3068A" w:rsidRPr="001236B9" w:rsidRDefault="00845FD3">
      <w:pPr>
        <w:pStyle w:val="ExplanatoryText"/>
        <w:rPr>
          <w:rFonts w:ascii="Arial" w:hAnsi="Arial"/>
        </w:rPr>
      </w:pPr>
      <w:r w:rsidRPr="001236B9">
        <w:rPr>
          <w:rFonts w:ascii="Arial" w:hAnsi="Arial"/>
        </w:rPr>
        <w:t xml:space="preserve">Cash </w:t>
      </w:r>
      <w:proofErr w:type="spellStart"/>
      <w:r w:rsidRPr="001236B9">
        <w:rPr>
          <w:rFonts w:ascii="Arial" w:hAnsi="Arial"/>
        </w:rPr>
        <w:t>Mangement</w:t>
      </w:r>
      <w:proofErr w:type="spellEnd"/>
      <w:r w:rsidRPr="001236B9">
        <w:rPr>
          <w:rFonts w:ascii="Arial" w:hAnsi="Arial"/>
        </w:rPr>
        <w:t xml:space="preserve"> Operations </w:t>
      </w:r>
      <w:proofErr w:type="gramStart"/>
      <w:r w:rsidRPr="001236B9">
        <w:rPr>
          <w:rFonts w:ascii="Arial" w:hAnsi="Arial"/>
        </w:rPr>
        <w:t>( Collections</w:t>
      </w:r>
      <w:proofErr w:type="gramEnd"/>
      <w:r w:rsidRPr="001236B9">
        <w:rPr>
          <w:rFonts w:ascii="Arial" w:hAnsi="Arial"/>
        </w:rPr>
        <w:t>). – 7 Users of the unit.</w:t>
      </w:r>
    </w:p>
    <w:p w:rsidR="00D3068A" w:rsidRPr="001236B9" w:rsidRDefault="00D3068A">
      <w:pPr>
        <w:rPr>
          <w:rFonts w:ascii="Arial" w:hAnsi="Arial" w:cs="Arial"/>
        </w:rPr>
      </w:pPr>
    </w:p>
    <w:p w:rsidR="00D3068A" w:rsidRPr="001236B9" w:rsidRDefault="00D3068A">
      <w:pPr>
        <w:pStyle w:val="Heading3"/>
        <w:rPr>
          <w:rFonts w:cs="Arial"/>
        </w:rPr>
      </w:pPr>
      <w:bookmarkStart w:id="53" w:name="_Toc22364962"/>
      <w:bookmarkStart w:id="54" w:name="_Toc98923249"/>
      <w:commentRangeStart w:id="55"/>
      <w:r w:rsidRPr="001236B9">
        <w:rPr>
          <w:rFonts w:cs="Arial"/>
        </w:rPr>
        <w:t>External impacts / Other Business groups affected</w:t>
      </w:r>
      <w:bookmarkEnd w:id="53"/>
      <w:bookmarkEnd w:id="54"/>
      <w:commentRangeEnd w:id="55"/>
      <w:r w:rsidRPr="001236B9">
        <w:rPr>
          <w:rStyle w:val="CommentReference"/>
          <w:rFonts w:cs="Arial"/>
          <w:b w:val="0"/>
          <w:vanish/>
        </w:rPr>
        <w:commentReference w:id="55"/>
      </w:r>
    </w:p>
    <w:p w:rsidR="00D3068A" w:rsidRPr="001236B9" w:rsidRDefault="00D3068A">
      <w:pPr>
        <w:pStyle w:val="ExplanatoryText"/>
        <w:rPr>
          <w:rFonts w:ascii="Arial" w:hAnsi="Arial"/>
        </w:rPr>
      </w:pPr>
    </w:p>
    <w:p w:rsidR="00D3068A" w:rsidRPr="001236B9" w:rsidRDefault="00845FD3">
      <w:pPr>
        <w:pStyle w:val="Requirementsnumbering1"/>
        <w:numPr>
          <w:ilvl w:val="0"/>
          <w:numId w:val="0"/>
        </w:numPr>
        <w:rPr>
          <w:rFonts w:ascii="Arial" w:hAnsi="Arial" w:cs="Arial"/>
        </w:rPr>
      </w:pPr>
      <w:r w:rsidRPr="001236B9">
        <w:rPr>
          <w:rFonts w:ascii="Arial" w:hAnsi="Arial" w:cs="Arial"/>
        </w:rPr>
        <w:t>NO.</w:t>
      </w:r>
      <w:r w:rsidR="00D3068A" w:rsidRPr="001236B9">
        <w:rPr>
          <w:rFonts w:ascii="Arial" w:hAnsi="Arial" w:cs="Arial"/>
        </w:rPr>
        <w:br w:type="page"/>
      </w:r>
    </w:p>
    <w:p w:rsidR="00D3068A" w:rsidRPr="001236B9" w:rsidRDefault="00D3068A">
      <w:pPr>
        <w:pStyle w:val="Heading2"/>
        <w:rPr>
          <w:rFonts w:ascii="Arial" w:hAnsi="Arial" w:cs="Arial"/>
        </w:rPr>
      </w:pPr>
      <w:bookmarkStart w:id="56" w:name="_Toc22364964"/>
      <w:bookmarkStart w:id="57" w:name="_Toc98923250"/>
      <w:commentRangeStart w:id="58"/>
      <w:r w:rsidRPr="001236B9">
        <w:rPr>
          <w:rFonts w:ascii="Arial" w:hAnsi="Arial" w:cs="Arial"/>
        </w:rPr>
        <w:lastRenderedPageBreak/>
        <w:t>Specific Business Requirements</w:t>
      </w:r>
      <w:bookmarkEnd w:id="56"/>
      <w:bookmarkEnd w:id="57"/>
      <w:commentRangeEnd w:id="58"/>
      <w:r w:rsidRPr="001236B9">
        <w:rPr>
          <w:rStyle w:val="CommentReference"/>
          <w:rFonts w:ascii="Arial" w:hAnsi="Arial" w:cs="Arial"/>
          <w:b w:val="0"/>
          <w:vanish/>
        </w:rPr>
        <w:commentReference w:id="58"/>
      </w:r>
    </w:p>
    <w:p w:rsidR="00D3068A" w:rsidRPr="001236B9" w:rsidRDefault="00D3068A">
      <w:pPr>
        <w:pStyle w:val="ExplanatoryText"/>
        <w:rPr>
          <w:rFonts w:ascii="Arial" w:hAnsi="Arial"/>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468"/>
        <w:gridCol w:w="9353"/>
      </w:tblGrid>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Key Business Requirement</w:t>
            </w:r>
          </w:p>
        </w:tc>
      </w:tr>
      <w:tr w:rsidR="00D3068A" w:rsidRPr="002143B7">
        <w:trPr>
          <w:cantSplit/>
        </w:trPr>
        <w:tc>
          <w:tcPr>
            <w:tcW w:w="468" w:type="dxa"/>
          </w:tcPr>
          <w:p w:rsidR="00D3068A" w:rsidRPr="001236B9" w:rsidRDefault="00D3068A">
            <w:pPr>
              <w:pStyle w:val="Header"/>
              <w:rPr>
                <w:rFonts w:cs="Arial"/>
                <w:color w:val="0000FF"/>
                <w:szCs w:val="18"/>
              </w:rPr>
            </w:pPr>
            <w:r w:rsidRPr="001236B9">
              <w:rPr>
                <w:rFonts w:cs="Arial"/>
                <w:color w:val="0000FF"/>
                <w:szCs w:val="18"/>
              </w:rPr>
              <w:t>1</w:t>
            </w:r>
          </w:p>
        </w:tc>
        <w:tc>
          <w:tcPr>
            <w:tcW w:w="9353" w:type="dxa"/>
          </w:tcPr>
          <w:p w:rsidR="00845FD3" w:rsidRPr="002143B7" w:rsidRDefault="003B7DF6" w:rsidP="001236B9">
            <w:pPr>
              <w:rPr>
                <w:rFonts w:ascii="Arial" w:hAnsi="Arial" w:cs="Arial"/>
                <w:color w:val="0000FF"/>
                <w:sz w:val="18"/>
                <w:szCs w:val="18"/>
                <w:lang w:val="en-GB"/>
              </w:rPr>
            </w:pPr>
            <w:r>
              <w:rPr>
                <w:rFonts w:ascii="Arial" w:hAnsi="Arial" w:cs="Arial"/>
                <w:color w:val="0000FF"/>
                <w:sz w:val="18"/>
                <w:szCs w:val="18"/>
                <w:lang w:val="en-GB"/>
              </w:rPr>
              <w:t>All Deposit information will flow from CCMS to PPM for both Clearing and Collection deposits.</w:t>
            </w: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Detailed Description</w:t>
            </w:r>
          </w:p>
        </w:tc>
      </w:tr>
      <w:tr w:rsidR="00D3068A" w:rsidRPr="002143B7">
        <w:trPr>
          <w:cantSplit/>
        </w:trPr>
        <w:tc>
          <w:tcPr>
            <w:tcW w:w="468" w:type="dxa"/>
          </w:tcPr>
          <w:p w:rsidR="00D3068A" w:rsidRPr="002143B7" w:rsidRDefault="002041D0">
            <w:pPr>
              <w:pStyle w:val="ExplanatoryText"/>
              <w:rPr>
                <w:rFonts w:ascii="Arial" w:hAnsi="Arial"/>
                <w:szCs w:val="18"/>
              </w:rPr>
            </w:pPr>
            <w:r w:rsidRPr="002143B7">
              <w:rPr>
                <w:rFonts w:ascii="Arial" w:hAnsi="Arial"/>
                <w:szCs w:val="18"/>
              </w:rPr>
              <w:t>1</w:t>
            </w:r>
          </w:p>
        </w:tc>
        <w:tc>
          <w:tcPr>
            <w:tcW w:w="9353" w:type="dxa"/>
          </w:tcPr>
          <w:p w:rsidR="00D51B82" w:rsidRDefault="003B7DF6" w:rsidP="00D51B82">
            <w:pPr>
              <w:pStyle w:val="ListParagraph"/>
              <w:ind w:left="0"/>
              <w:rPr>
                <w:rFonts w:ascii="Arial" w:eastAsia="Times New Roman" w:hAnsi="Arial" w:cs="Arial"/>
                <w:color w:val="0000FF"/>
                <w:sz w:val="18"/>
                <w:szCs w:val="18"/>
                <w:lang w:val="en-GB"/>
              </w:rPr>
            </w:pPr>
            <w:r>
              <w:rPr>
                <w:rFonts w:ascii="Arial" w:eastAsia="Times New Roman" w:hAnsi="Arial" w:cs="Arial"/>
                <w:color w:val="0000FF"/>
                <w:sz w:val="18"/>
                <w:szCs w:val="18"/>
                <w:lang w:val="en-GB"/>
              </w:rPr>
              <w:t xml:space="preserve">All </w:t>
            </w:r>
            <w:r w:rsidR="00F679F4">
              <w:rPr>
                <w:rFonts w:ascii="Arial" w:eastAsia="Times New Roman" w:hAnsi="Arial" w:cs="Arial"/>
                <w:color w:val="0000FF"/>
                <w:sz w:val="18"/>
                <w:szCs w:val="18"/>
                <w:lang w:val="en-GB"/>
              </w:rPr>
              <w:t>Dep</w:t>
            </w:r>
            <w:r w:rsidR="00D51B82">
              <w:rPr>
                <w:rFonts w:ascii="Arial" w:eastAsia="Times New Roman" w:hAnsi="Arial" w:cs="Arial"/>
                <w:color w:val="0000FF"/>
                <w:sz w:val="18"/>
                <w:szCs w:val="18"/>
                <w:lang w:val="en-GB"/>
              </w:rPr>
              <w:t xml:space="preserve">osit information will flow from CCMS to PPM for both Clearing and collection deposits. CCMS will  be able to do the following – </w:t>
            </w:r>
          </w:p>
          <w:p w:rsidR="00D51B82"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files in a predefined PPM supported format which will contain all collection and clearing deposit information.</w:t>
            </w:r>
          </w:p>
          <w:p w:rsidR="00D51B82"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these files and keep them in a pre-specified path.</w:t>
            </w:r>
          </w:p>
          <w:p w:rsidR="00D3068A"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these files in a scheduled interval.</w:t>
            </w:r>
          </w:p>
          <w:p w:rsidR="00340F8C" w:rsidRDefault="00340F8C"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 xml:space="preserve">CCMS will generate </w:t>
            </w:r>
            <w:r w:rsidR="00C06098">
              <w:rPr>
                <w:rFonts w:ascii="Arial" w:eastAsia="Times New Roman" w:hAnsi="Arial" w:cs="Arial"/>
                <w:color w:val="0000FF"/>
                <w:sz w:val="18"/>
                <w:szCs w:val="18"/>
                <w:lang w:val="en-GB"/>
              </w:rPr>
              <w:t>‘</w:t>
            </w:r>
            <w:r>
              <w:rPr>
                <w:rFonts w:ascii="Arial" w:eastAsia="Times New Roman" w:hAnsi="Arial" w:cs="Arial"/>
                <w:color w:val="0000FF"/>
                <w:sz w:val="18"/>
                <w:szCs w:val="18"/>
                <w:lang w:val="en-GB"/>
              </w:rPr>
              <w:t>Payment file</w:t>
            </w:r>
            <w:r w:rsidR="00C06098">
              <w:rPr>
                <w:rFonts w:ascii="Arial" w:eastAsia="Times New Roman" w:hAnsi="Arial" w:cs="Arial"/>
                <w:color w:val="0000FF"/>
                <w:sz w:val="18"/>
                <w:szCs w:val="18"/>
                <w:lang w:val="en-GB"/>
              </w:rPr>
              <w:t>’</w:t>
            </w:r>
            <w:r>
              <w:rPr>
                <w:rFonts w:ascii="Arial" w:eastAsia="Times New Roman" w:hAnsi="Arial" w:cs="Arial"/>
                <w:color w:val="0000FF"/>
                <w:sz w:val="18"/>
                <w:szCs w:val="18"/>
                <w:lang w:val="en-GB"/>
              </w:rPr>
              <w:t xml:space="preserve"> </w:t>
            </w:r>
            <w:r w:rsidR="00C06098">
              <w:rPr>
                <w:rFonts w:ascii="Arial" w:eastAsia="Times New Roman" w:hAnsi="Arial" w:cs="Arial"/>
                <w:color w:val="0000FF"/>
                <w:sz w:val="18"/>
                <w:szCs w:val="18"/>
                <w:lang w:val="en-GB"/>
              </w:rPr>
              <w:t>for deposit information and ‘Return file’ for return information.</w:t>
            </w:r>
          </w:p>
          <w:p w:rsidR="00C06098" w:rsidRDefault="00C06098" w:rsidP="00C06098">
            <w:pPr>
              <w:rPr>
                <w:rFonts w:ascii="Arial" w:hAnsi="Arial" w:cs="Arial"/>
                <w:color w:val="0000FF"/>
                <w:sz w:val="18"/>
                <w:szCs w:val="18"/>
                <w:lang w:val="en-GB"/>
              </w:rPr>
            </w:pPr>
            <w:r>
              <w:rPr>
                <w:rFonts w:ascii="Arial" w:hAnsi="Arial" w:cs="Arial"/>
                <w:color w:val="0000FF"/>
                <w:sz w:val="18"/>
                <w:szCs w:val="18"/>
                <w:lang w:val="en-GB"/>
              </w:rPr>
              <w:t>File details and format attached below –</w:t>
            </w:r>
          </w:p>
          <w:p w:rsidR="00C06098" w:rsidRDefault="00C06098" w:rsidP="00C06098">
            <w:pPr>
              <w:rPr>
                <w:rFonts w:ascii="Arial" w:hAnsi="Arial" w:cs="Arial"/>
                <w:color w:val="0000FF"/>
                <w:sz w:val="18"/>
                <w:szCs w:val="18"/>
                <w:lang w:val="en-GB"/>
              </w:rPr>
            </w:pPr>
          </w:p>
          <w:p w:rsidR="00C06098" w:rsidRDefault="00C06098" w:rsidP="00C06098">
            <w:pPr>
              <w:rPr>
                <w:rFonts w:ascii="Arial" w:hAnsi="Arial" w:cs="Arial"/>
                <w:color w:val="0000FF"/>
                <w:sz w:val="18"/>
                <w:szCs w:val="18"/>
                <w:lang w:val="en-GB"/>
              </w:rPr>
            </w:pPr>
          </w:p>
          <w:p w:rsidR="00D81EB6" w:rsidRDefault="00C06098" w:rsidP="00340F8C">
            <w:pPr>
              <w:rPr>
                <w:rFonts w:ascii="Arial" w:hAnsi="Arial" w:cs="Arial"/>
                <w:color w:val="0000FF"/>
                <w:sz w:val="18"/>
                <w:szCs w:val="18"/>
                <w:lang w:val="en-GB"/>
              </w:rPr>
            </w:pPr>
            <w:r>
              <w:rPr>
                <w:rFonts w:ascii="Arial" w:hAnsi="Arial" w:cs="Arial"/>
                <w:color w:val="0000FF"/>
                <w:sz w:val="18"/>
                <w:szCs w:val="18"/>
                <w:lang w:val="en-GB"/>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12" ShapeID="_x0000_i1025" DrawAspect="Icon" ObjectID="_1495443193" r:id="rId11"/>
              </w:object>
            </w:r>
            <w:r>
              <w:rPr>
                <w:rFonts w:ascii="Arial" w:hAnsi="Arial" w:cs="Arial"/>
                <w:color w:val="0000FF"/>
                <w:sz w:val="18"/>
                <w:szCs w:val="18"/>
                <w:lang w:val="en-GB"/>
              </w:rPr>
              <w:object w:dxaOrig="1550" w:dyaOrig="991">
                <v:shape id="_x0000_i1026" type="#_x0000_t75" style="width:77.25pt;height:49.5pt" o:ole="">
                  <v:imagedata r:id="rId12" o:title=""/>
                </v:shape>
                <o:OLEObject Type="Embed" ProgID="Excel.Sheet.12" ShapeID="_x0000_i1026" DrawAspect="Icon" ObjectID="_1495443194" r:id="rId13"/>
              </w:object>
            </w:r>
            <w:r>
              <w:rPr>
                <w:rFonts w:ascii="Arial" w:hAnsi="Arial" w:cs="Arial"/>
                <w:color w:val="0000FF"/>
                <w:sz w:val="18"/>
                <w:szCs w:val="18"/>
                <w:lang w:val="en-GB"/>
              </w:rPr>
              <w:object w:dxaOrig="1550" w:dyaOrig="991">
                <v:shape id="_x0000_i1027" type="#_x0000_t75" style="width:77.25pt;height:49.5pt" o:ole="">
                  <v:imagedata r:id="rId14" o:title=""/>
                </v:shape>
                <o:OLEObject Type="Embed" ProgID="Excel.Sheet.12" ShapeID="_x0000_i1027" DrawAspect="Icon" ObjectID="_1495443195" r:id="rId15"/>
              </w:object>
            </w:r>
            <w:r>
              <w:rPr>
                <w:rFonts w:ascii="Arial" w:hAnsi="Arial" w:cs="Arial"/>
                <w:color w:val="0000FF"/>
                <w:sz w:val="18"/>
                <w:szCs w:val="18"/>
                <w:lang w:val="en-GB"/>
              </w:rPr>
              <w:object w:dxaOrig="1550" w:dyaOrig="991">
                <v:shape id="_x0000_i1028" type="#_x0000_t75" style="width:77.25pt;height:49.5pt" o:ole="">
                  <v:imagedata r:id="rId16" o:title=""/>
                </v:shape>
                <o:OLEObject Type="Embed" ProgID="Package" ShapeID="_x0000_i1028" DrawAspect="Icon" ObjectID="_1495443196" r:id="rId17"/>
              </w:object>
            </w:r>
          </w:p>
          <w:p w:rsidR="00D81EB6" w:rsidRPr="00340F8C" w:rsidRDefault="00D81EB6" w:rsidP="00340F8C">
            <w:pPr>
              <w:rPr>
                <w:rFonts w:ascii="Arial" w:hAnsi="Arial" w:cs="Arial"/>
                <w:color w:val="0000FF"/>
                <w:sz w:val="18"/>
                <w:szCs w:val="18"/>
                <w:lang w:val="en-GB"/>
              </w:rPr>
            </w:pPr>
          </w:p>
        </w:tc>
      </w:tr>
      <w:tr w:rsidR="00D3068A" w:rsidRPr="002143B7">
        <w:trPr>
          <w:cantSplit/>
        </w:trPr>
        <w:tc>
          <w:tcPr>
            <w:tcW w:w="9821" w:type="dxa"/>
            <w:gridSpan w:val="2"/>
          </w:tcPr>
          <w:p w:rsidR="00D3068A" w:rsidRPr="001236B9" w:rsidRDefault="00D3068A">
            <w:pPr>
              <w:pStyle w:val="Header"/>
              <w:rPr>
                <w:rFonts w:cs="Arial"/>
                <w:color w:val="0000FF"/>
                <w:szCs w:val="18"/>
              </w:rPr>
            </w:pP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Critical Success Factors</w:t>
            </w:r>
          </w:p>
        </w:tc>
      </w:tr>
      <w:tr w:rsidR="00D3068A" w:rsidRPr="002143B7">
        <w:trPr>
          <w:cantSplit/>
        </w:trPr>
        <w:tc>
          <w:tcPr>
            <w:tcW w:w="9821" w:type="dxa"/>
            <w:gridSpan w:val="2"/>
          </w:tcPr>
          <w:p w:rsidR="00D3068A" w:rsidRPr="001236B9" w:rsidRDefault="00340F8C" w:rsidP="00340F8C">
            <w:pPr>
              <w:pStyle w:val="ExplanatoryText"/>
              <w:rPr>
                <w:rFonts w:ascii="Arial" w:hAnsi="Arial"/>
                <w:szCs w:val="18"/>
              </w:rPr>
            </w:pPr>
            <w:r>
              <w:rPr>
                <w:rFonts w:ascii="Arial" w:hAnsi="Arial"/>
                <w:szCs w:val="18"/>
              </w:rPr>
              <w:t xml:space="preserve">Data will successfully flow from </w:t>
            </w:r>
            <w:r w:rsidR="00C06098">
              <w:rPr>
                <w:rFonts w:ascii="Arial" w:hAnsi="Arial"/>
                <w:szCs w:val="18"/>
              </w:rPr>
              <w:t>CCMS to PPM for all collection and clearing deposits.</w:t>
            </w:r>
          </w:p>
        </w:tc>
      </w:tr>
    </w:tbl>
    <w:p w:rsidR="00D81EB6" w:rsidRDefault="00D81EB6">
      <w:pPr>
        <w:pStyle w:val="ExplanatoryText"/>
        <w:rPr>
          <w:rFonts w:ascii="Arial" w:hAnsi="Arial"/>
          <w:szCs w:val="18"/>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468"/>
        <w:gridCol w:w="9353"/>
      </w:tblGrid>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Key Business Requirement</w:t>
            </w:r>
          </w:p>
        </w:tc>
      </w:tr>
      <w:tr w:rsidR="00D81EB6" w:rsidRPr="002143B7" w:rsidTr="00D81EB6">
        <w:trPr>
          <w:cantSplit/>
        </w:trPr>
        <w:tc>
          <w:tcPr>
            <w:tcW w:w="468" w:type="dxa"/>
          </w:tcPr>
          <w:p w:rsidR="00D81EB6" w:rsidRPr="001236B9" w:rsidRDefault="00D81EB6" w:rsidP="00D81EB6">
            <w:pPr>
              <w:pStyle w:val="Header"/>
              <w:rPr>
                <w:rFonts w:cs="Arial"/>
                <w:color w:val="0000FF"/>
                <w:szCs w:val="18"/>
              </w:rPr>
            </w:pPr>
            <w:r w:rsidRPr="001236B9">
              <w:rPr>
                <w:rFonts w:cs="Arial"/>
                <w:color w:val="0000FF"/>
                <w:szCs w:val="18"/>
              </w:rPr>
              <w:t>2</w:t>
            </w:r>
          </w:p>
        </w:tc>
        <w:tc>
          <w:tcPr>
            <w:tcW w:w="9353" w:type="dxa"/>
          </w:tcPr>
          <w:p w:rsidR="00D81EB6" w:rsidRPr="002143B7" w:rsidRDefault="009170C2" w:rsidP="00D81EB6">
            <w:pPr>
              <w:rPr>
                <w:rFonts w:ascii="Arial" w:hAnsi="Arial" w:cs="Arial"/>
                <w:color w:val="0000FF"/>
                <w:sz w:val="18"/>
                <w:szCs w:val="18"/>
                <w:lang w:val="en-GB"/>
              </w:rPr>
            </w:pPr>
            <w:r>
              <w:rPr>
                <w:rFonts w:ascii="Arial" w:hAnsi="Arial" w:cs="Arial"/>
                <w:color w:val="0000FF"/>
                <w:sz w:val="18"/>
                <w:szCs w:val="18"/>
                <w:lang w:val="en-GB"/>
              </w:rPr>
              <w:t xml:space="preserve">Change in </w:t>
            </w:r>
            <w:proofErr w:type="spellStart"/>
            <w:r>
              <w:rPr>
                <w:rFonts w:ascii="Arial" w:hAnsi="Arial" w:cs="Arial"/>
                <w:color w:val="0000FF"/>
                <w:sz w:val="18"/>
                <w:szCs w:val="18"/>
                <w:lang w:val="en-GB"/>
              </w:rPr>
              <w:t>CitiCash</w:t>
            </w:r>
            <w:proofErr w:type="spellEnd"/>
            <w:r>
              <w:rPr>
                <w:rFonts w:ascii="Arial" w:hAnsi="Arial" w:cs="Arial"/>
                <w:color w:val="0000FF"/>
                <w:sz w:val="18"/>
                <w:szCs w:val="18"/>
                <w:lang w:val="en-GB"/>
              </w:rPr>
              <w:t xml:space="preserve"> detail, </w:t>
            </w:r>
            <w:proofErr w:type="spellStart"/>
            <w:r>
              <w:rPr>
                <w:rFonts w:ascii="Arial" w:hAnsi="Arial" w:cs="Arial"/>
                <w:color w:val="0000FF"/>
                <w:sz w:val="18"/>
                <w:szCs w:val="18"/>
                <w:lang w:val="en-GB"/>
              </w:rPr>
              <w:t>CitiSpeed</w:t>
            </w:r>
            <w:proofErr w:type="spellEnd"/>
            <w:r>
              <w:rPr>
                <w:rFonts w:ascii="Arial" w:hAnsi="Arial" w:cs="Arial"/>
                <w:color w:val="0000FF"/>
                <w:sz w:val="18"/>
                <w:szCs w:val="18"/>
                <w:lang w:val="en-GB"/>
              </w:rPr>
              <w:t xml:space="preserve"> detail and Clearing Check detail module</w:t>
            </w:r>
          </w:p>
        </w:tc>
      </w:tr>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Detailed Description</w:t>
            </w:r>
          </w:p>
        </w:tc>
      </w:tr>
      <w:tr w:rsidR="00D81EB6" w:rsidRPr="002143B7" w:rsidTr="00D81EB6">
        <w:trPr>
          <w:cantSplit/>
        </w:trPr>
        <w:tc>
          <w:tcPr>
            <w:tcW w:w="468" w:type="dxa"/>
          </w:tcPr>
          <w:p w:rsidR="00D81EB6" w:rsidRDefault="00D81EB6" w:rsidP="00D81EB6">
            <w:pPr>
              <w:pStyle w:val="ExplanatoryText"/>
              <w:rPr>
                <w:rFonts w:ascii="Arial" w:hAnsi="Arial"/>
                <w:szCs w:val="18"/>
              </w:rPr>
            </w:pPr>
            <w:r w:rsidRPr="002143B7">
              <w:rPr>
                <w:rFonts w:ascii="Arial" w:hAnsi="Arial"/>
                <w:szCs w:val="18"/>
              </w:rPr>
              <w:t>2.</w:t>
            </w:r>
            <w:r w:rsidR="009170C2">
              <w:rPr>
                <w:rFonts w:ascii="Arial" w:hAnsi="Arial"/>
                <w:szCs w:val="18"/>
              </w:rPr>
              <w:t>1</w:t>
            </w:r>
          </w:p>
          <w:p w:rsidR="00C04A15" w:rsidRDefault="00C04A15" w:rsidP="00D81EB6">
            <w:pPr>
              <w:pStyle w:val="ExplanatoryText"/>
              <w:rPr>
                <w:rFonts w:ascii="Arial" w:hAnsi="Arial"/>
                <w:szCs w:val="18"/>
              </w:rPr>
            </w:pPr>
          </w:p>
          <w:p w:rsidR="00C04A15" w:rsidRDefault="00C04A15" w:rsidP="00D81EB6">
            <w:pPr>
              <w:pStyle w:val="ExplanatoryText"/>
              <w:rPr>
                <w:rFonts w:ascii="Arial" w:hAnsi="Arial"/>
                <w:szCs w:val="18"/>
              </w:rPr>
            </w:pPr>
            <w:r>
              <w:rPr>
                <w:rFonts w:ascii="Arial" w:hAnsi="Arial"/>
                <w:szCs w:val="18"/>
              </w:rPr>
              <w:t>2.2</w:t>
            </w:r>
          </w:p>
          <w:p w:rsidR="00C04A15" w:rsidRDefault="00C04A15" w:rsidP="00D81EB6">
            <w:pPr>
              <w:pStyle w:val="ExplanatoryText"/>
              <w:rPr>
                <w:rFonts w:ascii="Arial" w:hAnsi="Arial"/>
                <w:szCs w:val="18"/>
              </w:rPr>
            </w:pPr>
          </w:p>
          <w:p w:rsidR="00C04A15" w:rsidRPr="002143B7" w:rsidRDefault="00C04A15" w:rsidP="00D81EB6">
            <w:pPr>
              <w:pStyle w:val="ExplanatoryText"/>
              <w:rPr>
                <w:rFonts w:ascii="Arial" w:hAnsi="Arial"/>
                <w:szCs w:val="18"/>
              </w:rPr>
            </w:pPr>
            <w:r>
              <w:rPr>
                <w:rFonts w:ascii="Arial" w:hAnsi="Arial"/>
                <w:szCs w:val="18"/>
              </w:rPr>
              <w:t>2.3</w:t>
            </w:r>
          </w:p>
        </w:tc>
        <w:tc>
          <w:tcPr>
            <w:tcW w:w="9353" w:type="dxa"/>
          </w:tcPr>
          <w:p w:rsidR="00C04A15" w:rsidRDefault="00C04A15" w:rsidP="00D81EB6">
            <w:pPr>
              <w:pStyle w:val="ExplanatoryText"/>
              <w:rPr>
                <w:rFonts w:ascii="Arial" w:hAnsi="Arial"/>
                <w:szCs w:val="18"/>
              </w:rPr>
            </w:pPr>
            <w:r>
              <w:rPr>
                <w:rFonts w:ascii="Arial" w:hAnsi="Arial"/>
                <w:szCs w:val="18"/>
              </w:rPr>
              <w:t xml:space="preserve">Addition of Invoice No. sub form in </w:t>
            </w:r>
            <w:proofErr w:type="spellStart"/>
            <w:r>
              <w:rPr>
                <w:rFonts w:ascii="Arial" w:hAnsi="Arial"/>
                <w:szCs w:val="18"/>
              </w:rPr>
              <w:t>CitiCash</w:t>
            </w:r>
            <w:proofErr w:type="spellEnd"/>
            <w:r>
              <w:rPr>
                <w:rFonts w:ascii="Arial" w:hAnsi="Arial"/>
                <w:szCs w:val="18"/>
              </w:rPr>
              <w:t xml:space="preserve"> detail, </w:t>
            </w:r>
            <w:proofErr w:type="spellStart"/>
            <w:r>
              <w:rPr>
                <w:rFonts w:ascii="Arial" w:hAnsi="Arial"/>
                <w:szCs w:val="18"/>
              </w:rPr>
              <w:t>CitiSpeed</w:t>
            </w:r>
            <w:proofErr w:type="spellEnd"/>
            <w:r>
              <w:rPr>
                <w:rFonts w:ascii="Arial" w:hAnsi="Arial"/>
                <w:szCs w:val="18"/>
              </w:rPr>
              <w:t xml:space="preserve"> detail and Clearing Check detail module</w:t>
            </w:r>
            <w:r>
              <w:rPr>
                <w:rFonts w:ascii="Arial" w:hAnsi="Arial"/>
                <w:szCs w:val="18"/>
              </w:rPr>
              <w:t xml:space="preserve">. </w:t>
            </w:r>
          </w:p>
          <w:p w:rsidR="00C04A15" w:rsidRDefault="00C04A15" w:rsidP="00D81EB6">
            <w:pPr>
              <w:pStyle w:val="ExplanatoryText"/>
              <w:rPr>
                <w:rFonts w:ascii="Arial" w:hAnsi="Arial"/>
                <w:szCs w:val="18"/>
              </w:rPr>
            </w:pPr>
          </w:p>
          <w:p w:rsidR="00D81EB6" w:rsidRDefault="00C04A15" w:rsidP="00D81EB6">
            <w:pPr>
              <w:pStyle w:val="ExplanatoryText"/>
              <w:rPr>
                <w:rFonts w:ascii="Arial" w:hAnsi="Arial"/>
                <w:szCs w:val="18"/>
              </w:rPr>
            </w:pPr>
            <w:r>
              <w:rPr>
                <w:rFonts w:ascii="Arial" w:hAnsi="Arial"/>
                <w:szCs w:val="18"/>
              </w:rPr>
              <w:t xml:space="preserve">Remove ‘Cash Ref’ field from </w:t>
            </w:r>
            <w:r w:rsidR="00DF7FBA">
              <w:rPr>
                <w:rFonts w:ascii="Arial" w:hAnsi="Arial"/>
                <w:szCs w:val="18"/>
              </w:rPr>
              <w:t>‘</w:t>
            </w:r>
            <w:proofErr w:type="spellStart"/>
            <w:r>
              <w:rPr>
                <w:rFonts w:ascii="Arial" w:hAnsi="Arial"/>
                <w:szCs w:val="18"/>
              </w:rPr>
              <w:t>Citicash</w:t>
            </w:r>
            <w:proofErr w:type="spellEnd"/>
            <w:r>
              <w:rPr>
                <w:rFonts w:ascii="Arial" w:hAnsi="Arial"/>
                <w:szCs w:val="18"/>
              </w:rPr>
              <w:t xml:space="preserve"> Detail</w:t>
            </w:r>
            <w:r w:rsidR="00DF7FBA">
              <w:rPr>
                <w:rFonts w:ascii="Arial" w:hAnsi="Arial"/>
                <w:szCs w:val="18"/>
              </w:rPr>
              <w:t>’</w:t>
            </w:r>
            <w:r>
              <w:rPr>
                <w:rFonts w:ascii="Arial" w:hAnsi="Arial"/>
                <w:szCs w:val="18"/>
              </w:rPr>
              <w:t xml:space="preserve"> Module. Activate ‘Check ref’ field in ‘Clearing Check</w:t>
            </w:r>
            <w:r w:rsidR="00DF7FBA">
              <w:rPr>
                <w:rFonts w:ascii="Arial" w:hAnsi="Arial"/>
                <w:szCs w:val="18"/>
              </w:rPr>
              <w:t>’</w:t>
            </w:r>
            <w:r>
              <w:rPr>
                <w:rFonts w:ascii="Arial" w:hAnsi="Arial"/>
                <w:szCs w:val="18"/>
              </w:rPr>
              <w:t xml:space="preserve"> Detail</w:t>
            </w:r>
            <w:r w:rsidR="00DF7FBA">
              <w:rPr>
                <w:rFonts w:ascii="Arial" w:hAnsi="Arial"/>
                <w:szCs w:val="18"/>
              </w:rPr>
              <w:t>’</w:t>
            </w:r>
            <w:r>
              <w:rPr>
                <w:rFonts w:ascii="Arial" w:hAnsi="Arial"/>
                <w:szCs w:val="18"/>
              </w:rPr>
              <w:t xml:space="preserve"> module.</w:t>
            </w:r>
          </w:p>
          <w:p w:rsidR="00C04A15" w:rsidRDefault="00C04A15" w:rsidP="00D81EB6">
            <w:pPr>
              <w:pStyle w:val="ExplanatoryText"/>
              <w:rPr>
                <w:rFonts w:ascii="Arial" w:hAnsi="Arial"/>
                <w:szCs w:val="18"/>
              </w:rPr>
            </w:pPr>
          </w:p>
          <w:p w:rsidR="00C04A15" w:rsidRDefault="00DF7FBA" w:rsidP="00D81EB6">
            <w:pPr>
              <w:pStyle w:val="ExplanatoryText"/>
              <w:rPr>
                <w:rFonts w:ascii="Arial" w:hAnsi="Arial"/>
                <w:szCs w:val="18"/>
              </w:rPr>
            </w:pPr>
            <w:r>
              <w:rPr>
                <w:rFonts w:ascii="Arial" w:hAnsi="Arial"/>
                <w:szCs w:val="18"/>
              </w:rPr>
              <w:t>Put ‘Customer Reference’ field in Slip level for ‘</w:t>
            </w:r>
            <w:proofErr w:type="spellStart"/>
            <w:r>
              <w:rPr>
                <w:rFonts w:ascii="Arial" w:hAnsi="Arial"/>
                <w:szCs w:val="18"/>
              </w:rPr>
              <w:t>Citispeed</w:t>
            </w:r>
            <w:proofErr w:type="spellEnd"/>
            <w:r>
              <w:rPr>
                <w:rFonts w:ascii="Arial" w:hAnsi="Arial"/>
                <w:szCs w:val="18"/>
              </w:rPr>
              <w:t xml:space="preserve"> Detail’ module.</w:t>
            </w:r>
          </w:p>
          <w:p w:rsidR="00DF7FBA" w:rsidRDefault="00DF7FBA" w:rsidP="00D81EB6">
            <w:pPr>
              <w:pStyle w:val="ExplanatoryText"/>
              <w:rPr>
                <w:rFonts w:ascii="Arial" w:hAnsi="Arial"/>
                <w:szCs w:val="18"/>
              </w:rPr>
            </w:pPr>
          </w:p>
          <w:p w:rsidR="00DF7FBA" w:rsidRDefault="00DF7FBA" w:rsidP="00D81EB6">
            <w:pPr>
              <w:pStyle w:val="ExplanatoryText"/>
              <w:rPr>
                <w:rFonts w:ascii="Arial" w:hAnsi="Arial"/>
                <w:szCs w:val="18"/>
              </w:rPr>
            </w:pPr>
            <w:r>
              <w:rPr>
                <w:rFonts w:ascii="Arial" w:hAnsi="Arial"/>
                <w:szCs w:val="18"/>
              </w:rPr>
              <w:t xml:space="preserve">Screenshots are attached below – </w:t>
            </w:r>
          </w:p>
          <w:p w:rsidR="00DF7FBA" w:rsidRDefault="00DF7FBA" w:rsidP="00D81EB6">
            <w:pPr>
              <w:pStyle w:val="ExplanatoryText"/>
              <w:rPr>
                <w:rFonts w:ascii="Arial" w:hAnsi="Arial"/>
                <w:szCs w:val="18"/>
              </w:rPr>
            </w:pPr>
          </w:p>
          <w:bookmarkStart w:id="59" w:name="_MON_1495443172"/>
          <w:bookmarkEnd w:id="59"/>
          <w:p w:rsidR="00DF7FBA" w:rsidRDefault="0078045B" w:rsidP="00D81EB6">
            <w:pPr>
              <w:pStyle w:val="ExplanatoryText"/>
              <w:rPr>
                <w:rFonts w:ascii="Arial" w:hAnsi="Arial"/>
                <w:szCs w:val="18"/>
              </w:rPr>
            </w:pPr>
            <w:r>
              <w:rPr>
                <w:rFonts w:ascii="Arial" w:hAnsi="Arial"/>
                <w:szCs w:val="18"/>
              </w:rPr>
              <w:object w:dxaOrig="1550" w:dyaOrig="991">
                <v:shape id="_x0000_i1030" type="#_x0000_t75" style="width:77.25pt;height:49.5pt" o:ole="">
                  <v:imagedata r:id="rId18" o:title=""/>
                </v:shape>
                <o:OLEObject Type="Embed" ProgID="Word.Document.12" ShapeID="_x0000_i1030" DrawAspect="Icon" ObjectID="_1495443197" r:id="rId19">
                  <o:FieldCodes>\s</o:FieldCodes>
                </o:OLEObject>
              </w:object>
            </w:r>
          </w:p>
          <w:p w:rsidR="00D81EB6" w:rsidRPr="001236B9" w:rsidRDefault="00D81EB6" w:rsidP="00D81EB6">
            <w:pPr>
              <w:pStyle w:val="ExplanatoryText"/>
              <w:rPr>
                <w:rFonts w:ascii="Arial" w:hAnsi="Arial"/>
                <w:szCs w:val="18"/>
              </w:rPr>
            </w:pPr>
          </w:p>
        </w:tc>
      </w:tr>
      <w:tr w:rsidR="00D81EB6" w:rsidRPr="002143B7" w:rsidTr="00D81EB6">
        <w:trPr>
          <w:cantSplit/>
        </w:trPr>
        <w:tc>
          <w:tcPr>
            <w:tcW w:w="9821" w:type="dxa"/>
            <w:gridSpan w:val="2"/>
          </w:tcPr>
          <w:p w:rsidR="00D81EB6" w:rsidRPr="004C4DE1" w:rsidRDefault="00D81EB6" w:rsidP="00D81EB6">
            <w:pPr>
              <w:pStyle w:val="Header"/>
              <w:rPr>
                <w:rFonts w:cs="Arial"/>
                <w:b/>
                <w:color w:val="0000FF"/>
                <w:szCs w:val="18"/>
              </w:rPr>
            </w:pPr>
          </w:p>
        </w:tc>
      </w:tr>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Critical Success Factors</w:t>
            </w:r>
          </w:p>
        </w:tc>
      </w:tr>
      <w:tr w:rsidR="00D81EB6" w:rsidRPr="002143B7" w:rsidTr="00D81EB6">
        <w:trPr>
          <w:cantSplit/>
        </w:trPr>
        <w:tc>
          <w:tcPr>
            <w:tcW w:w="9821" w:type="dxa"/>
            <w:gridSpan w:val="2"/>
          </w:tcPr>
          <w:p w:rsidR="00D81EB6" w:rsidRPr="001236B9" w:rsidRDefault="00D81EB6" w:rsidP="00D81EB6">
            <w:pPr>
              <w:pStyle w:val="ExplanatoryText"/>
              <w:rPr>
                <w:rFonts w:ascii="Arial" w:hAnsi="Arial"/>
                <w:szCs w:val="18"/>
              </w:rPr>
            </w:pPr>
          </w:p>
        </w:tc>
      </w:tr>
    </w:tbl>
    <w:p w:rsidR="00D81EB6" w:rsidRPr="001236B9" w:rsidRDefault="00D81EB6">
      <w:pPr>
        <w:pStyle w:val="ExplanatoryText"/>
        <w:rPr>
          <w:rFonts w:ascii="Arial" w:hAnsi="Arial"/>
          <w:szCs w:val="18"/>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468"/>
        <w:gridCol w:w="9353"/>
      </w:tblGrid>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Key Business Requirement</w:t>
            </w:r>
          </w:p>
        </w:tc>
      </w:tr>
      <w:tr w:rsidR="00D3068A" w:rsidRPr="002143B7">
        <w:trPr>
          <w:cantSplit/>
        </w:trPr>
        <w:tc>
          <w:tcPr>
            <w:tcW w:w="468" w:type="dxa"/>
          </w:tcPr>
          <w:p w:rsidR="00D3068A" w:rsidRPr="001236B9" w:rsidRDefault="00D81EB6">
            <w:pPr>
              <w:pStyle w:val="Header"/>
              <w:rPr>
                <w:rFonts w:cs="Arial"/>
                <w:color w:val="0000FF"/>
                <w:szCs w:val="18"/>
              </w:rPr>
            </w:pPr>
            <w:r>
              <w:rPr>
                <w:rFonts w:cs="Arial"/>
                <w:color w:val="0000FF"/>
                <w:szCs w:val="18"/>
              </w:rPr>
              <w:t>3</w:t>
            </w:r>
          </w:p>
        </w:tc>
        <w:tc>
          <w:tcPr>
            <w:tcW w:w="9353" w:type="dxa"/>
          </w:tcPr>
          <w:p w:rsidR="00D3068A" w:rsidRPr="002143B7" w:rsidRDefault="00622A67" w:rsidP="001236B9">
            <w:pPr>
              <w:rPr>
                <w:rFonts w:ascii="Arial" w:hAnsi="Arial" w:cs="Arial"/>
                <w:color w:val="0000FF"/>
                <w:sz w:val="18"/>
                <w:szCs w:val="18"/>
                <w:lang w:val="en-GB"/>
              </w:rPr>
            </w:pPr>
            <w:r>
              <w:rPr>
                <w:rFonts w:ascii="Arial" w:hAnsi="Arial" w:cs="Arial"/>
                <w:color w:val="0000FF"/>
                <w:sz w:val="18"/>
                <w:szCs w:val="18"/>
                <w:lang w:val="en-GB"/>
              </w:rPr>
              <w:t>Enhance process of showing information in ‘</w:t>
            </w:r>
            <w:r w:rsidRPr="00622A67">
              <w:rPr>
                <w:rFonts w:ascii="Arial" w:hAnsi="Arial" w:cs="Arial"/>
                <w:color w:val="0000FF"/>
                <w:sz w:val="18"/>
                <w:szCs w:val="18"/>
                <w:lang w:val="en-GB"/>
              </w:rPr>
              <w:t>INSTRUMENT_NO</w:t>
            </w:r>
            <w:r>
              <w:rPr>
                <w:rFonts w:ascii="Arial" w:hAnsi="Arial" w:cs="Arial"/>
                <w:color w:val="0000FF"/>
                <w:sz w:val="18"/>
                <w:szCs w:val="18"/>
                <w:lang w:val="en-GB"/>
              </w:rPr>
              <w:t>’ and ‘</w:t>
            </w:r>
            <w:r w:rsidRPr="00622A67">
              <w:rPr>
                <w:rFonts w:ascii="Arial" w:hAnsi="Arial" w:cs="Arial"/>
                <w:color w:val="0000FF"/>
                <w:sz w:val="18"/>
                <w:szCs w:val="18"/>
                <w:lang w:val="en-GB"/>
              </w:rPr>
              <w:t>ADDL_TEXT</w:t>
            </w:r>
            <w:r>
              <w:rPr>
                <w:rFonts w:ascii="Arial" w:hAnsi="Arial" w:cs="Arial"/>
                <w:color w:val="0000FF"/>
                <w:sz w:val="18"/>
                <w:szCs w:val="18"/>
                <w:lang w:val="en-GB"/>
              </w:rPr>
              <w:t xml:space="preserve">’ field of </w:t>
            </w:r>
            <w:proofErr w:type="spellStart"/>
            <w:r>
              <w:rPr>
                <w:rFonts w:ascii="Arial" w:hAnsi="Arial" w:cs="Arial"/>
                <w:color w:val="0000FF"/>
                <w:sz w:val="18"/>
                <w:szCs w:val="18"/>
                <w:lang w:val="en-GB"/>
              </w:rPr>
              <w:t>Flexcube</w:t>
            </w:r>
            <w:proofErr w:type="spellEnd"/>
            <w:r>
              <w:rPr>
                <w:rFonts w:ascii="Arial" w:hAnsi="Arial" w:cs="Arial"/>
                <w:color w:val="0000FF"/>
                <w:sz w:val="18"/>
                <w:szCs w:val="18"/>
                <w:lang w:val="en-GB"/>
              </w:rPr>
              <w:t xml:space="preserve"> Upload-able file for </w:t>
            </w:r>
            <w:proofErr w:type="spellStart"/>
            <w:r>
              <w:rPr>
                <w:rFonts w:ascii="Arial" w:hAnsi="Arial" w:cs="Arial"/>
                <w:color w:val="0000FF"/>
                <w:sz w:val="18"/>
                <w:szCs w:val="18"/>
                <w:lang w:val="en-GB"/>
              </w:rPr>
              <w:t>Citicas</w:t>
            </w:r>
            <w:proofErr w:type="spellEnd"/>
            <w:r>
              <w:rPr>
                <w:rFonts w:ascii="Arial" w:hAnsi="Arial" w:cs="Arial"/>
                <w:color w:val="0000FF"/>
                <w:sz w:val="18"/>
                <w:szCs w:val="18"/>
                <w:lang w:val="en-GB"/>
              </w:rPr>
              <w:t xml:space="preserve">, </w:t>
            </w:r>
            <w:proofErr w:type="spellStart"/>
            <w:r>
              <w:rPr>
                <w:rFonts w:ascii="Arial" w:hAnsi="Arial" w:cs="Arial"/>
                <w:color w:val="0000FF"/>
                <w:sz w:val="18"/>
                <w:szCs w:val="18"/>
                <w:lang w:val="en-GB"/>
              </w:rPr>
              <w:t>Citispeed</w:t>
            </w:r>
            <w:proofErr w:type="spellEnd"/>
            <w:r>
              <w:rPr>
                <w:rFonts w:ascii="Arial" w:hAnsi="Arial" w:cs="Arial"/>
                <w:color w:val="0000FF"/>
                <w:sz w:val="18"/>
                <w:szCs w:val="18"/>
                <w:lang w:val="en-GB"/>
              </w:rPr>
              <w:t xml:space="preserve"> (Collection) and </w:t>
            </w:r>
            <w:proofErr w:type="spellStart"/>
            <w:r>
              <w:rPr>
                <w:rFonts w:ascii="Arial" w:hAnsi="Arial" w:cs="Arial"/>
                <w:color w:val="0000FF"/>
                <w:sz w:val="18"/>
                <w:szCs w:val="18"/>
                <w:lang w:val="en-GB"/>
              </w:rPr>
              <w:t>Citiclear</w:t>
            </w:r>
            <w:proofErr w:type="spellEnd"/>
            <w:r>
              <w:rPr>
                <w:rFonts w:ascii="Arial" w:hAnsi="Arial" w:cs="Arial"/>
                <w:color w:val="0000FF"/>
                <w:sz w:val="18"/>
                <w:szCs w:val="18"/>
                <w:lang w:val="en-GB"/>
              </w:rPr>
              <w:t xml:space="preserve"> (Clearing) products.</w:t>
            </w: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Detailed Description</w:t>
            </w:r>
          </w:p>
        </w:tc>
      </w:tr>
      <w:tr w:rsidR="00D3068A" w:rsidRPr="002143B7">
        <w:trPr>
          <w:cantSplit/>
        </w:trPr>
        <w:tc>
          <w:tcPr>
            <w:tcW w:w="468" w:type="dxa"/>
          </w:tcPr>
          <w:p w:rsidR="00D3068A" w:rsidRPr="002143B7" w:rsidRDefault="00480FC9">
            <w:pPr>
              <w:pStyle w:val="ExplanatoryText"/>
              <w:rPr>
                <w:rFonts w:ascii="Arial" w:hAnsi="Arial"/>
                <w:szCs w:val="18"/>
              </w:rPr>
            </w:pPr>
            <w:r>
              <w:rPr>
                <w:rFonts w:ascii="Arial" w:hAnsi="Arial"/>
                <w:szCs w:val="18"/>
              </w:rPr>
              <w:lastRenderedPageBreak/>
              <w:t>3</w:t>
            </w:r>
          </w:p>
        </w:tc>
        <w:tc>
          <w:tcPr>
            <w:tcW w:w="9353" w:type="dxa"/>
          </w:tcPr>
          <w:p w:rsidR="00C824F5" w:rsidRDefault="00622A67">
            <w:pPr>
              <w:pStyle w:val="ExplanatoryText"/>
              <w:rPr>
                <w:rFonts w:ascii="Arial" w:hAnsi="Arial"/>
                <w:szCs w:val="18"/>
              </w:rPr>
            </w:pPr>
            <w:r>
              <w:rPr>
                <w:rFonts w:ascii="Arial" w:hAnsi="Arial"/>
                <w:szCs w:val="18"/>
              </w:rPr>
              <w:t xml:space="preserve">Detailed requirement description with two Options are attached below – </w:t>
            </w:r>
          </w:p>
          <w:p w:rsidR="00622A67" w:rsidRDefault="00622A67">
            <w:pPr>
              <w:pStyle w:val="ExplanatoryText"/>
              <w:rPr>
                <w:rFonts w:ascii="Arial" w:hAnsi="Arial"/>
                <w:szCs w:val="18"/>
              </w:rPr>
            </w:pPr>
          </w:p>
          <w:bookmarkStart w:id="60" w:name="_MON_1495437920"/>
          <w:bookmarkEnd w:id="60"/>
          <w:p w:rsidR="00622A67" w:rsidRDefault="00D81EB6">
            <w:pPr>
              <w:pStyle w:val="ExplanatoryText"/>
              <w:rPr>
                <w:rFonts w:ascii="Arial" w:hAnsi="Arial"/>
                <w:szCs w:val="18"/>
              </w:rPr>
            </w:pPr>
            <w:r>
              <w:rPr>
                <w:rFonts w:ascii="Arial" w:hAnsi="Arial"/>
                <w:szCs w:val="18"/>
              </w:rPr>
              <w:object w:dxaOrig="1550" w:dyaOrig="991">
                <v:shape id="_x0000_i1029" type="#_x0000_t75" style="width:77.25pt;height:49.5pt" o:ole="">
                  <v:imagedata r:id="rId20" o:title=""/>
                </v:shape>
                <o:OLEObject Type="Embed" ProgID="Word.Document.12" ShapeID="_x0000_i1029" DrawAspect="Icon" ObjectID="_1495443198" r:id="rId21">
                  <o:FieldCodes>\s</o:FieldCodes>
                </o:OLEObject>
              </w:object>
            </w:r>
          </w:p>
          <w:p w:rsidR="00622A67" w:rsidRPr="001236B9" w:rsidRDefault="00622A67">
            <w:pPr>
              <w:pStyle w:val="ExplanatoryText"/>
              <w:rPr>
                <w:rFonts w:ascii="Arial" w:hAnsi="Arial"/>
                <w:szCs w:val="18"/>
              </w:rPr>
            </w:pPr>
          </w:p>
        </w:tc>
      </w:tr>
      <w:tr w:rsidR="00D3068A" w:rsidRPr="002143B7">
        <w:trPr>
          <w:cantSplit/>
        </w:trPr>
        <w:tc>
          <w:tcPr>
            <w:tcW w:w="9821" w:type="dxa"/>
            <w:gridSpan w:val="2"/>
          </w:tcPr>
          <w:p w:rsidR="00D3068A" w:rsidRPr="001236B9" w:rsidRDefault="00D3068A">
            <w:pPr>
              <w:pStyle w:val="Header"/>
              <w:rPr>
                <w:rFonts w:cs="Arial"/>
                <w:color w:val="0000FF"/>
                <w:szCs w:val="18"/>
              </w:rPr>
            </w:pP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Critical Success Factors</w:t>
            </w:r>
          </w:p>
        </w:tc>
      </w:tr>
      <w:tr w:rsidR="00D3068A" w:rsidRPr="002143B7">
        <w:trPr>
          <w:cantSplit/>
        </w:trPr>
        <w:tc>
          <w:tcPr>
            <w:tcW w:w="9821" w:type="dxa"/>
            <w:gridSpan w:val="2"/>
          </w:tcPr>
          <w:p w:rsidR="00480FC9" w:rsidRPr="001236B9" w:rsidRDefault="00480FC9">
            <w:pPr>
              <w:pStyle w:val="ExplanatoryText"/>
              <w:rPr>
                <w:rFonts w:ascii="Arial" w:hAnsi="Arial"/>
                <w:szCs w:val="18"/>
              </w:rPr>
            </w:pPr>
            <w:r>
              <w:rPr>
                <w:rFonts w:ascii="Arial" w:hAnsi="Arial"/>
                <w:szCs w:val="18"/>
              </w:rPr>
              <w:t xml:space="preserve">Information will flow </w:t>
            </w:r>
            <w:proofErr w:type="gramStart"/>
            <w:r>
              <w:rPr>
                <w:rFonts w:ascii="Arial" w:hAnsi="Arial"/>
                <w:szCs w:val="18"/>
              </w:rPr>
              <w:t xml:space="preserve">to </w:t>
            </w:r>
            <w:r>
              <w:rPr>
                <w:rFonts w:ascii="Arial" w:hAnsi="Arial"/>
                <w:szCs w:val="18"/>
              </w:rPr>
              <w:t xml:space="preserve"> ‘</w:t>
            </w:r>
            <w:r w:rsidRPr="00622A67">
              <w:rPr>
                <w:rFonts w:ascii="Arial" w:hAnsi="Arial"/>
                <w:szCs w:val="18"/>
              </w:rPr>
              <w:t>INSTRUMENT</w:t>
            </w:r>
            <w:proofErr w:type="gramEnd"/>
            <w:r w:rsidRPr="00622A67">
              <w:rPr>
                <w:rFonts w:ascii="Arial" w:hAnsi="Arial"/>
                <w:szCs w:val="18"/>
              </w:rPr>
              <w:t>_NO</w:t>
            </w:r>
            <w:r>
              <w:rPr>
                <w:rFonts w:ascii="Arial" w:hAnsi="Arial"/>
                <w:szCs w:val="18"/>
              </w:rPr>
              <w:t>’ and ‘</w:t>
            </w:r>
            <w:r w:rsidRPr="00622A67">
              <w:rPr>
                <w:rFonts w:ascii="Arial" w:hAnsi="Arial"/>
                <w:szCs w:val="18"/>
              </w:rPr>
              <w:t>ADDL_TEXT</w:t>
            </w:r>
            <w:r>
              <w:rPr>
                <w:rFonts w:ascii="Arial" w:hAnsi="Arial"/>
                <w:szCs w:val="18"/>
              </w:rPr>
              <w:t>’ field</w:t>
            </w:r>
            <w:r>
              <w:rPr>
                <w:rFonts w:ascii="Arial" w:hAnsi="Arial"/>
                <w:szCs w:val="18"/>
              </w:rPr>
              <w:t xml:space="preserve">s in </w:t>
            </w:r>
            <w:proofErr w:type="spellStart"/>
            <w:r>
              <w:rPr>
                <w:rFonts w:ascii="Arial" w:hAnsi="Arial"/>
                <w:szCs w:val="18"/>
              </w:rPr>
              <w:t>Flexcube</w:t>
            </w:r>
            <w:proofErr w:type="spellEnd"/>
            <w:r>
              <w:rPr>
                <w:rFonts w:ascii="Arial" w:hAnsi="Arial"/>
                <w:szCs w:val="18"/>
              </w:rPr>
              <w:t>.</w:t>
            </w:r>
          </w:p>
        </w:tc>
      </w:tr>
    </w:tbl>
    <w:p w:rsidR="001236B9" w:rsidRPr="001236B9" w:rsidRDefault="001236B9" w:rsidP="001236B9">
      <w:pPr>
        <w:rPr>
          <w:lang w:val="en-GB"/>
        </w:rPr>
      </w:pPr>
      <w:bookmarkStart w:id="61" w:name="_Toc22364973"/>
      <w:bookmarkStart w:id="62" w:name="_Toc98923251"/>
    </w:p>
    <w:p w:rsidR="00D3068A" w:rsidRPr="001236B9" w:rsidRDefault="00D3068A">
      <w:pPr>
        <w:pStyle w:val="Heading2"/>
        <w:rPr>
          <w:rFonts w:ascii="Arial" w:hAnsi="Arial" w:cs="Arial"/>
        </w:rPr>
      </w:pPr>
      <w:r w:rsidRPr="001236B9">
        <w:rPr>
          <w:rFonts w:ascii="Arial" w:hAnsi="Arial" w:cs="Arial"/>
        </w:rPr>
        <w:t>Performance Requirements</w:t>
      </w:r>
      <w:bookmarkEnd w:id="61"/>
      <w:bookmarkEnd w:id="62"/>
    </w:p>
    <w:p w:rsidR="00D3068A" w:rsidRPr="001236B9" w:rsidRDefault="00D3068A">
      <w:pPr>
        <w:pStyle w:val="ExplanatoryText"/>
        <w:rPr>
          <w:rFonts w:ascii="Arial" w:hAnsi="Arial"/>
        </w:rPr>
      </w:pPr>
      <w:bookmarkStart w:id="63" w:name="_Toc501440485"/>
      <w:r w:rsidRPr="001236B9">
        <w:rPr>
          <w:rFonts w:ascii="Arial" w:hAnsi="Arial"/>
          <w:b/>
          <w:bCs/>
        </w:rPr>
        <w:t>(Topic Heading – no input required here)</w:t>
      </w:r>
    </w:p>
    <w:p w:rsidR="00D3068A" w:rsidRPr="001236B9" w:rsidRDefault="00D3068A">
      <w:pPr>
        <w:rPr>
          <w:rFonts w:ascii="Arial" w:hAnsi="Arial" w:cs="Arial"/>
        </w:rPr>
      </w:pPr>
    </w:p>
    <w:p w:rsidR="00D3068A" w:rsidRPr="001236B9" w:rsidRDefault="00D3068A">
      <w:pPr>
        <w:pStyle w:val="Heading3"/>
        <w:rPr>
          <w:rFonts w:cs="Arial"/>
        </w:rPr>
      </w:pPr>
      <w:bookmarkStart w:id="64" w:name="_Toc98923252"/>
      <w:commentRangeStart w:id="65"/>
      <w:r w:rsidRPr="001236B9">
        <w:rPr>
          <w:rFonts w:cs="Arial"/>
        </w:rPr>
        <w:t>Volumes</w:t>
      </w:r>
      <w:bookmarkEnd w:id="64"/>
      <w:r w:rsidRPr="001236B9">
        <w:rPr>
          <w:rFonts w:cs="Arial"/>
        </w:rPr>
        <w:t xml:space="preserve"> </w:t>
      </w:r>
      <w:commentRangeEnd w:id="65"/>
      <w:r w:rsidRPr="001236B9">
        <w:rPr>
          <w:rStyle w:val="CommentReference"/>
          <w:rFonts w:cs="Arial"/>
          <w:b w:val="0"/>
          <w:vanish/>
        </w:rPr>
        <w:commentReference w:id="65"/>
      </w:r>
    </w:p>
    <w:p w:rsidR="00D3068A" w:rsidRPr="001236B9" w:rsidRDefault="00804068">
      <w:pPr>
        <w:pStyle w:val="ExplanatoryText"/>
        <w:rPr>
          <w:rFonts w:ascii="Arial" w:hAnsi="Arial"/>
        </w:rPr>
      </w:pPr>
      <w:proofErr w:type="gramStart"/>
      <w:r w:rsidRPr="001236B9">
        <w:rPr>
          <w:rFonts w:ascii="Arial" w:hAnsi="Arial"/>
        </w:rPr>
        <w:t>Data  volume</w:t>
      </w:r>
      <w:proofErr w:type="gramEnd"/>
      <w:r w:rsidRPr="001236B9">
        <w:rPr>
          <w:rFonts w:ascii="Arial" w:hAnsi="Arial"/>
        </w:rPr>
        <w:t xml:space="preserve"> is 200 daily  in average.</w:t>
      </w:r>
    </w:p>
    <w:p w:rsidR="00D3068A" w:rsidRPr="001236B9" w:rsidRDefault="00D3068A">
      <w:pPr>
        <w:pStyle w:val="ExplanatoryText"/>
        <w:rPr>
          <w:rFonts w:ascii="Arial" w:hAnsi="Arial"/>
        </w:rPr>
      </w:pPr>
    </w:p>
    <w:p w:rsidR="00D3068A" w:rsidRPr="001236B9" w:rsidRDefault="00D3068A">
      <w:pPr>
        <w:pStyle w:val="Heading3"/>
        <w:rPr>
          <w:rFonts w:cs="Arial"/>
        </w:rPr>
      </w:pPr>
      <w:bookmarkStart w:id="66" w:name="_Toc98923253"/>
      <w:commentRangeStart w:id="67"/>
      <w:r w:rsidRPr="001236B9">
        <w:rPr>
          <w:rFonts w:cs="Arial"/>
        </w:rPr>
        <w:t>Potential Growth</w:t>
      </w:r>
      <w:bookmarkEnd w:id="66"/>
      <w:commentRangeEnd w:id="67"/>
      <w:r w:rsidRPr="001236B9">
        <w:rPr>
          <w:rStyle w:val="CommentReference"/>
          <w:rFonts w:cs="Arial"/>
          <w:b w:val="0"/>
          <w:vanish/>
        </w:rPr>
        <w:commentReference w:id="67"/>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68" w:name="_Toc98923254"/>
      <w:commentRangeStart w:id="69"/>
      <w:r w:rsidRPr="001236B9">
        <w:rPr>
          <w:rFonts w:cs="Arial"/>
        </w:rPr>
        <w:t>Performance</w:t>
      </w:r>
      <w:bookmarkEnd w:id="68"/>
      <w:commentRangeEnd w:id="69"/>
      <w:r w:rsidRPr="001236B9">
        <w:rPr>
          <w:rStyle w:val="CommentReference"/>
          <w:rFonts w:cs="Arial"/>
          <w:b w:val="0"/>
          <w:vanish/>
        </w:rPr>
        <w:commentReference w:id="6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0" w:name="_Toc98923255"/>
      <w:commentRangeStart w:id="71"/>
      <w:r w:rsidRPr="001236B9">
        <w:rPr>
          <w:rFonts w:cs="Arial"/>
        </w:rPr>
        <w:t>Exception Handling</w:t>
      </w:r>
      <w:bookmarkEnd w:id="70"/>
      <w:commentRangeEnd w:id="71"/>
      <w:r w:rsidRPr="001236B9">
        <w:rPr>
          <w:rStyle w:val="CommentReference"/>
          <w:rFonts w:cs="Arial"/>
          <w:b w:val="0"/>
          <w:vanish/>
        </w:rPr>
        <w:commentReference w:id="71"/>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2" w:name="_Toc98923256"/>
      <w:commentRangeStart w:id="73"/>
      <w:r w:rsidRPr="001236B9">
        <w:rPr>
          <w:rFonts w:cs="Arial"/>
        </w:rPr>
        <w:t>Usability</w:t>
      </w:r>
      <w:bookmarkEnd w:id="72"/>
      <w:commentRangeEnd w:id="73"/>
      <w:r w:rsidRPr="001236B9">
        <w:rPr>
          <w:rStyle w:val="CommentReference"/>
          <w:rFonts w:cs="Arial"/>
          <w:b w:val="0"/>
          <w:vanish/>
        </w:rPr>
        <w:commentReference w:id="73"/>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4" w:name="_Toc98923257"/>
      <w:commentRangeStart w:id="75"/>
      <w:r w:rsidRPr="001236B9">
        <w:rPr>
          <w:rFonts w:cs="Arial"/>
        </w:rPr>
        <w:t>System Availability</w:t>
      </w:r>
      <w:bookmarkEnd w:id="74"/>
      <w:commentRangeEnd w:id="75"/>
      <w:r w:rsidRPr="001236B9">
        <w:rPr>
          <w:rStyle w:val="CommentReference"/>
          <w:rFonts w:cs="Arial"/>
          <w:b w:val="0"/>
          <w:vanish/>
        </w:rPr>
        <w:commentReference w:id="75"/>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6" w:name="_Toc98923258"/>
      <w:commentRangeStart w:id="77"/>
      <w:r w:rsidRPr="001236B9">
        <w:rPr>
          <w:rFonts w:cs="Arial"/>
        </w:rPr>
        <w:t>Contingency and Disaster Recovery</w:t>
      </w:r>
      <w:bookmarkEnd w:id="76"/>
      <w:commentRangeEnd w:id="77"/>
      <w:r w:rsidRPr="001236B9">
        <w:rPr>
          <w:rStyle w:val="CommentReference"/>
          <w:rFonts w:cs="Arial"/>
          <w:b w:val="0"/>
          <w:vanish/>
        </w:rPr>
        <w:commentReference w:id="77"/>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8" w:name="_Toc98923259"/>
      <w:commentRangeStart w:id="79"/>
      <w:r w:rsidRPr="001236B9">
        <w:rPr>
          <w:rFonts w:cs="Arial"/>
        </w:rPr>
        <w:t>Help and Training</w:t>
      </w:r>
      <w:bookmarkEnd w:id="78"/>
      <w:commentRangeEnd w:id="79"/>
      <w:r w:rsidRPr="001236B9">
        <w:rPr>
          <w:rStyle w:val="CommentReference"/>
          <w:rFonts w:cs="Arial"/>
          <w:b w:val="0"/>
          <w:vanish/>
        </w:rPr>
        <w:commentReference w:id="79"/>
      </w:r>
    </w:p>
    <w:p w:rsidR="00D3068A" w:rsidRDefault="00D3068A">
      <w:pPr>
        <w:pStyle w:val="ExplanatoryText"/>
        <w:rPr>
          <w:rFonts w:ascii="Arial" w:hAnsi="Arial"/>
        </w:rPr>
      </w:pPr>
    </w:p>
    <w:p w:rsidR="001236B9" w:rsidRDefault="001236B9">
      <w:pPr>
        <w:pStyle w:val="ExplanatoryText"/>
        <w:rPr>
          <w:rFonts w:ascii="Arial" w:hAnsi="Arial"/>
        </w:rPr>
      </w:pPr>
    </w:p>
    <w:p w:rsidR="001236B9" w:rsidRPr="001236B9" w:rsidRDefault="001236B9">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80" w:name="_Toc98923260"/>
      <w:r w:rsidRPr="001236B9">
        <w:rPr>
          <w:rFonts w:ascii="Arial" w:hAnsi="Arial" w:cs="Arial"/>
        </w:rPr>
        <w:t>Information Security Requirements</w:t>
      </w:r>
      <w:bookmarkEnd w:id="80"/>
    </w:p>
    <w:p w:rsidR="00D3068A" w:rsidRPr="001236B9" w:rsidRDefault="00D3068A">
      <w:pPr>
        <w:pStyle w:val="Heading3"/>
        <w:rPr>
          <w:rFonts w:cs="Arial"/>
          <w:highlight w:val="yellow"/>
        </w:rPr>
      </w:pPr>
      <w:bookmarkStart w:id="81" w:name="_Toc54512065"/>
      <w:bookmarkStart w:id="82" w:name="_Toc98923261"/>
      <w:commentRangeStart w:id="83"/>
      <w:commentRangeStart w:id="84"/>
      <w:r w:rsidRPr="001236B9">
        <w:rPr>
          <w:rFonts w:cs="Arial"/>
          <w:highlight w:val="yellow"/>
        </w:rPr>
        <w:t>General Information Security</w:t>
      </w:r>
      <w:bookmarkEnd w:id="81"/>
      <w:bookmarkEnd w:id="82"/>
      <w:commentRangeEnd w:id="83"/>
      <w:r w:rsidRPr="001236B9">
        <w:rPr>
          <w:rStyle w:val="CommentReference"/>
          <w:rFonts w:cs="Arial"/>
          <w:b w:val="0"/>
          <w:vanish/>
        </w:rPr>
        <w:commentReference w:id="83"/>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5" w:name="_Toc98923262"/>
      <w:r w:rsidRPr="001236B9">
        <w:rPr>
          <w:rFonts w:cs="Arial"/>
          <w:highlight w:val="yellow"/>
        </w:rPr>
        <w:t>Authorization and Access Control</w:t>
      </w:r>
      <w:bookmarkEnd w:id="85"/>
      <w:commentRangeEnd w:id="84"/>
      <w:r w:rsidRPr="001236B9">
        <w:rPr>
          <w:rStyle w:val="CommentReference"/>
          <w:rFonts w:cs="Arial"/>
          <w:b w:val="0"/>
          <w:vanish/>
        </w:rPr>
        <w:commentReference w:id="8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6" w:name="_Toc98923263"/>
      <w:commentRangeStart w:id="87"/>
      <w:r w:rsidRPr="001236B9">
        <w:rPr>
          <w:rFonts w:cs="Arial"/>
          <w:highlight w:val="yellow"/>
        </w:rPr>
        <w:t>Audit Logging and Alerts</w:t>
      </w:r>
      <w:bookmarkEnd w:id="86"/>
      <w:commentRangeEnd w:id="87"/>
      <w:r w:rsidRPr="001236B9">
        <w:rPr>
          <w:rStyle w:val="CommentReference"/>
          <w:rFonts w:cs="Arial"/>
          <w:b w:val="0"/>
          <w:vanish/>
        </w:rPr>
        <w:commentReference w:id="87"/>
      </w:r>
    </w:p>
    <w:p w:rsidR="00D3068A" w:rsidRPr="001236B9" w:rsidRDefault="00D3068A">
      <w:pPr>
        <w:rPr>
          <w:rFonts w:ascii="Arial" w:hAnsi="Arial" w:cs="Arial"/>
        </w:rPr>
      </w:pPr>
      <w:commentRangeStart w:id="88"/>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9" w:name="_Toc98923264"/>
      <w:r w:rsidRPr="001236B9">
        <w:rPr>
          <w:rFonts w:cs="Arial"/>
          <w:highlight w:val="yellow"/>
        </w:rPr>
        <w:t>Security Administration</w:t>
      </w:r>
      <w:bookmarkEnd w:id="89"/>
      <w:commentRangeEnd w:id="88"/>
      <w:r w:rsidRPr="001236B9">
        <w:rPr>
          <w:rStyle w:val="CommentReference"/>
          <w:rFonts w:cs="Arial"/>
          <w:b w:val="0"/>
          <w:vanish/>
        </w:rPr>
        <w:commentReference w:id="88"/>
      </w:r>
    </w:p>
    <w:p w:rsidR="00D3068A" w:rsidRPr="001236B9" w:rsidRDefault="00D3068A">
      <w:pPr>
        <w:rPr>
          <w:rFonts w:ascii="Arial" w:hAnsi="Arial" w:cs="Arial"/>
        </w:rPr>
      </w:pPr>
    </w:p>
    <w:p w:rsidR="00D3068A" w:rsidRPr="001236B9" w:rsidRDefault="00D3068A">
      <w:pPr>
        <w:rPr>
          <w:rFonts w:ascii="Arial" w:hAnsi="Arial" w:cs="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90" w:name="_Toc98923265"/>
      <w:bookmarkStart w:id="91" w:name="_Toc441048569"/>
      <w:bookmarkEnd w:id="63"/>
      <w:r w:rsidRPr="001236B9">
        <w:rPr>
          <w:rFonts w:ascii="Arial" w:hAnsi="Arial" w:cs="Arial"/>
        </w:rPr>
        <w:t>Regulatory, Audit and Data Retention Requirements</w:t>
      </w:r>
      <w:bookmarkEnd w:id="90"/>
      <w:r w:rsidRPr="001236B9">
        <w:rPr>
          <w:rFonts w:ascii="Arial" w:hAnsi="Arial" w:cs="Arial"/>
        </w:rPr>
        <w:br/>
      </w:r>
    </w:p>
    <w:p w:rsidR="00D3068A" w:rsidRPr="001236B9" w:rsidRDefault="00D3068A">
      <w:pPr>
        <w:pStyle w:val="Heading3"/>
        <w:rPr>
          <w:rFonts w:cs="Arial"/>
        </w:rPr>
      </w:pPr>
      <w:bookmarkStart w:id="92" w:name="_Toc67302480"/>
      <w:bookmarkStart w:id="93" w:name="_Toc98923266"/>
      <w:commentRangeStart w:id="94"/>
      <w:r w:rsidRPr="001236B9">
        <w:rPr>
          <w:rFonts w:cs="Arial"/>
        </w:rPr>
        <w:t>Regulatory / Audit Requirements</w:t>
      </w:r>
      <w:bookmarkEnd w:id="92"/>
      <w:bookmarkEnd w:id="93"/>
      <w:commentRangeEnd w:id="94"/>
      <w:r w:rsidRPr="001236B9">
        <w:rPr>
          <w:rStyle w:val="CommentReference"/>
          <w:rFonts w:cs="Arial"/>
          <w:b w:val="0"/>
          <w:vanish/>
        </w:rPr>
        <w:commentReference w:id="9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95" w:name="_Toc67302481"/>
      <w:bookmarkStart w:id="96" w:name="_Toc98923267"/>
      <w:commentRangeStart w:id="97"/>
      <w:r w:rsidRPr="001236B9">
        <w:rPr>
          <w:rFonts w:cs="Arial"/>
        </w:rPr>
        <w:t>Data Retention Requirements</w:t>
      </w:r>
      <w:bookmarkEnd w:id="95"/>
      <w:bookmarkEnd w:id="96"/>
      <w:commentRangeEnd w:id="97"/>
      <w:r w:rsidRPr="001236B9">
        <w:rPr>
          <w:rStyle w:val="CommentReference"/>
          <w:rFonts w:cs="Arial"/>
          <w:b w:val="0"/>
          <w:vanish/>
        </w:rPr>
        <w:commentReference w:id="97"/>
      </w:r>
    </w:p>
    <w:p w:rsidR="00D3068A" w:rsidRDefault="00D3068A">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Pr="001236B9" w:rsidRDefault="001236B9">
      <w:pPr>
        <w:pStyle w:val="ExplanatoryText"/>
        <w:rPr>
          <w:rFonts w:ascii="Arial" w:hAnsi="Arial"/>
        </w:rPr>
      </w:pPr>
    </w:p>
    <w:p w:rsidR="00D3068A" w:rsidRPr="001236B9" w:rsidRDefault="00D3068A">
      <w:pPr>
        <w:pStyle w:val="Heading1"/>
        <w:rPr>
          <w:rFonts w:cs="Arial"/>
        </w:rPr>
      </w:pPr>
      <w:bookmarkStart w:id="98" w:name="_Toc22364983"/>
      <w:bookmarkStart w:id="99" w:name="_Toc98923268"/>
      <w:bookmarkEnd w:id="91"/>
      <w:r w:rsidRPr="001236B9">
        <w:rPr>
          <w:rFonts w:cs="Arial"/>
        </w:rPr>
        <w:t>Delivery and Transition Strategies</w:t>
      </w:r>
      <w:bookmarkEnd w:id="98"/>
      <w:bookmarkEnd w:id="99"/>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100" w:name="_Toc22364984"/>
      <w:bookmarkStart w:id="101" w:name="_Toc98923269"/>
      <w:commentRangeStart w:id="102"/>
      <w:r w:rsidRPr="001236B9">
        <w:rPr>
          <w:rFonts w:ascii="Arial" w:hAnsi="Arial" w:cs="Arial"/>
        </w:rPr>
        <w:t>User Acceptance Testing Groups</w:t>
      </w:r>
      <w:bookmarkEnd w:id="100"/>
      <w:bookmarkEnd w:id="101"/>
      <w:commentRangeEnd w:id="102"/>
      <w:r w:rsidRPr="001236B9">
        <w:rPr>
          <w:rStyle w:val="CommentReference"/>
          <w:rFonts w:ascii="Arial" w:hAnsi="Arial" w:cs="Arial"/>
          <w:b w:val="0"/>
          <w:vanish/>
        </w:rPr>
        <w:commentReference w:id="102"/>
      </w:r>
    </w:p>
    <w:p w:rsidR="00D3068A" w:rsidRPr="001236B9" w:rsidRDefault="00D3068A">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440"/>
        <w:gridCol w:w="3690"/>
        <w:gridCol w:w="1432"/>
        <w:gridCol w:w="1682"/>
      </w:tblGrid>
      <w:tr w:rsidR="00D3068A" w:rsidRPr="001236B9">
        <w:trPr>
          <w:cantSplit/>
        </w:trPr>
        <w:tc>
          <w:tcPr>
            <w:tcW w:w="1800"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lastRenderedPageBreak/>
              <w:t>Business Group</w:t>
            </w:r>
          </w:p>
        </w:tc>
        <w:tc>
          <w:tcPr>
            <w:tcW w:w="1440"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t>Region</w:t>
            </w:r>
          </w:p>
        </w:tc>
        <w:tc>
          <w:tcPr>
            <w:tcW w:w="3690" w:type="dxa"/>
            <w:shd w:val="clear" w:color="auto" w:fill="CCCCCC"/>
            <w:vAlign w:val="center"/>
          </w:tcPr>
          <w:p w:rsidR="00D3068A" w:rsidRPr="001236B9" w:rsidRDefault="00D3068A">
            <w:pPr>
              <w:jc w:val="center"/>
              <w:rPr>
                <w:rFonts w:ascii="Arial" w:hAnsi="Arial" w:cs="Arial"/>
                <w:b/>
              </w:rPr>
            </w:pPr>
            <w:r w:rsidRPr="001236B9">
              <w:rPr>
                <w:rFonts w:ascii="Arial" w:hAnsi="Arial" w:cs="Arial"/>
                <w:b/>
              </w:rPr>
              <w:t>Requirements to test</w:t>
            </w:r>
          </w:p>
        </w:tc>
        <w:tc>
          <w:tcPr>
            <w:tcW w:w="1432"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t>Testing New or changed Functionality</w:t>
            </w:r>
          </w:p>
        </w:tc>
        <w:tc>
          <w:tcPr>
            <w:tcW w:w="1682" w:type="dxa"/>
            <w:shd w:val="clear" w:color="auto" w:fill="CCCCCC"/>
            <w:vAlign w:val="center"/>
          </w:tcPr>
          <w:p w:rsidR="00D3068A" w:rsidRPr="001236B9" w:rsidRDefault="00D3068A">
            <w:pPr>
              <w:jc w:val="center"/>
              <w:rPr>
                <w:rFonts w:ascii="Arial" w:hAnsi="Arial" w:cs="Arial"/>
                <w:b/>
              </w:rPr>
            </w:pPr>
            <w:r w:rsidRPr="001236B9">
              <w:rPr>
                <w:rFonts w:ascii="Arial" w:hAnsi="Arial" w:cs="Arial"/>
                <w:b/>
              </w:rPr>
              <w:t>Re-testing Current Functionality</w:t>
            </w: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bl>
    <w:p w:rsidR="00D3068A" w:rsidRPr="001236B9" w:rsidRDefault="00D3068A">
      <w:pPr>
        <w:rPr>
          <w:rFonts w:ascii="Arial" w:hAnsi="Arial" w:cs="Arial"/>
          <w:b/>
        </w:rPr>
      </w:pPr>
    </w:p>
    <w:p w:rsidR="00D3068A" w:rsidRPr="001236B9" w:rsidRDefault="00D3068A">
      <w:pPr>
        <w:pStyle w:val="Heading2"/>
        <w:rPr>
          <w:rFonts w:ascii="Arial" w:hAnsi="Arial" w:cs="Arial"/>
        </w:rPr>
      </w:pPr>
      <w:bookmarkStart w:id="103" w:name="_Toc98923270"/>
      <w:commentRangeStart w:id="104"/>
      <w:r w:rsidRPr="001236B9">
        <w:rPr>
          <w:rFonts w:ascii="Arial" w:hAnsi="Arial" w:cs="Arial"/>
        </w:rPr>
        <w:t>Implementation Considerations</w:t>
      </w:r>
      <w:bookmarkEnd w:id="103"/>
      <w:commentRangeEnd w:id="104"/>
      <w:r w:rsidRPr="001236B9">
        <w:rPr>
          <w:rStyle w:val="CommentReference"/>
          <w:rFonts w:ascii="Arial" w:hAnsi="Arial" w:cs="Arial"/>
          <w:b w:val="0"/>
          <w:vanish/>
        </w:rPr>
        <w:commentReference w:id="10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105" w:name="_Toc98923271"/>
      <w:commentRangeStart w:id="106"/>
      <w:r w:rsidRPr="001236B9">
        <w:rPr>
          <w:rFonts w:ascii="Arial" w:hAnsi="Arial" w:cs="Arial"/>
        </w:rPr>
        <w:t>Project Timing Considerations</w:t>
      </w:r>
      <w:bookmarkEnd w:id="105"/>
      <w:commentRangeEnd w:id="106"/>
      <w:r w:rsidRPr="001236B9">
        <w:rPr>
          <w:rStyle w:val="CommentReference"/>
          <w:rFonts w:ascii="Arial" w:hAnsi="Arial" w:cs="Arial"/>
          <w:b w:val="0"/>
          <w:vanish/>
        </w:rPr>
        <w:commentReference w:id="106"/>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r w:rsidRPr="001236B9">
        <w:rPr>
          <w:rFonts w:ascii="Arial" w:hAnsi="Arial"/>
        </w:rPr>
        <w:t xml:space="preserve"> </w:t>
      </w:r>
    </w:p>
    <w:p w:rsidR="00D3068A" w:rsidRPr="001236B9" w:rsidRDefault="00D3068A">
      <w:pPr>
        <w:pStyle w:val="Heading1"/>
        <w:rPr>
          <w:rFonts w:cs="Arial"/>
        </w:rPr>
      </w:pPr>
      <w:bookmarkStart w:id="107" w:name="_Toc98923272"/>
      <w:bookmarkStart w:id="108" w:name="_Toc22364989"/>
      <w:commentRangeStart w:id="109"/>
      <w:r w:rsidRPr="001236B9">
        <w:rPr>
          <w:rFonts w:cs="Arial"/>
        </w:rPr>
        <w:t>Glossary of terms</w:t>
      </w:r>
      <w:bookmarkEnd w:id="107"/>
      <w:commentRangeEnd w:id="109"/>
      <w:r w:rsidRPr="001236B9">
        <w:rPr>
          <w:rStyle w:val="CommentReference"/>
          <w:rFonts w:cs="Arial"/>
          <w:b w:val="0"/>
          <w:caps w:val="0"/>
          <w:vanish/>
          <w:kern w:val="0"/>
        </w:rPr>
        <w:commentReference w:id="10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1"/>
        <w:rPr>
          <w:rFonts w:cs="Arial"/>
        </w:rPr>
      </w:pPr>
      <w:bookmarkStart w:id="110" w:name="_Toc98923273"/>
      <w:commentRangeStart w:id="111"/>
      <w:r w:rsidRPr="001236B9">
        <w:rPr>
          <w:rFonts w:cs="Arial"/>
        </w:rPr>
        <w:t>Appendices</w:t>
      </w:r>
      <w:bookmarkEnd w:id="108"/>
      <w:bookmarkEnd w:id="110"/>
      <w:commentRangeEnd w:id="111"/>
      <w:r w:rsidRPr="001236B9">
        <w:rPr>
          <w:rStyle w:val="CommentReference"/>
          <w:rFonts w:cs="Arial"/>
          <w:b w:val="0"/>
          <w:caps w:val="0"/>
          <w:vanish/>
          <w:kern w:val="0"/>
        </w:rPr>
        <w:commentReference w:id="111"/>
      </w:r>
    </w:p>
    <w:p w:rsidR="00D3068A" w:rsidRPr="001236B9" w:rsidRDefault="00D3068A">
      <w:pPr>
        <w:pStyle w:val="ExplanatoryText"/>
        <w:rPr>
          <w:rFonts w:ascii="Arial" w:hAnsi="Arial"/>
        </w:rPr>
      </w:pPr>
    </w:p>
    <w:p w:rsidR="00D3068A" w:rsidRPr="001236B9" w:rsidRDefault="00D3068A">
      <w:pPr>
        <w:ind w:left="432"/>
        <w:rPr>
          <w:rFonts w:ascii="Arial" w:hAnsi="Arial" w:cs="Arial"/>
        </w:rPr>
      </w:pPr>
    </w:p>
    <w:p w:rsidR="00D3068A" w:rsidRPr="001236B9" w:rsidRDefault="00D3068A">
      <w:pPr>
        <w:pStyle w:val="ExplanatoryText"/>
        <w:rPr>
          <w:rFonts w:ascii="Arial" w:hAnsi="Arial"/>
        </w:rPr>
      </w:pPr>
    </w:p>
    <w:p w:rsidR="00D3068A" w:rsidRPr="001236B9" w:rsidRDefault="00D3068A">
      <w:pPr>
        <w:rPr>
          <w:rFonts w:ascii="Arial" w:hAnsi="Arial" w:cs="Arial"/>
        </w:rPr>
      </w:pPr>
    </w:p>
    <w:sectPr w:rsidR="00D3068A" w:rsidRPr="001236B9">
      <w:footerReference w:type="default" r:id="rId22"/>
      <w:headerReference w:type="first" r:id="rId23"/>
      <w:footerReference w:type="first" r:id="rId24"/>
      <w:pgSz w:w="12240" w:h="15840" w:code="1"/>
      <w:pgMar w:top="1440" w:right="1152" w:bottom="1440" w:left="1152"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emplate Guidelines" w:initials="TG">
    <w:p w:rsidR="00D81EB6" w:rsidRDefault="00D81EB6">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rPr>
        <w:instrText xml:space="preserve">  </w:instrText>
      </w:r>
      <w:r>
        <w:rPr>
          <w:rFonts w:ascii="Arial" w:hAnsi="Arial" w:cs="Arial"/>
        </w:rPr>
        <w:fldChar w:fldCharType="end"/>
      </w:r>
      <w:r>
        <w:rPr>
          <w:rStyle w:val="CommentReference"/>
          <w:rFonts w:ascii="Arial" w:hAnsi="Arial" w:cs="Arial"/>
        </w:rPr>
        <w:annotationRef/>
      </w:r>
      <w:r>
        <w:rPr>
          <w:rFonts w:ascii="Arial" w:hAnsi="Arial" w:cs="Arial"/>
        </w:rPr>
        <w:t>The following table records information regarding released versions of this document and briefly describes the changes made to them.</w:t>
      </w:r>
    </w:p>
    <w:p w:rsidR="00D81EB6" w:rsidRDefault="00D81EB6">
      <w:pPr>
        <w:pStyle w:val="CommentText"/>
        <w:rPr>
          <w:rFonts w:cs="Arial"/>
        </w:rPr>
      </w:pPr>
    </w:p>
  </w:comment>
  <w:comment w:id="2" w:author="Template Guidelines" w:initials="TG">
    <w:p w:rsidR="00D81EB6" w:rsidRDefault="00D81EB6">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rPr>
        <w:instrText xml:space="preserve">  </w:instrText>
      </w:r>
      <w:r>
        <w:rPr>
          <w:rFonts w:ascii="Arial" w:hAnsi="Arial" w:cs="Arial"/>
        </w:rPr>
        <w:fldChar w:fldCharType="end"/>
      </w:r>
      <w:r>
        <w:rPr>
          <w:rStyle w:val="CommentReference"/>
          <w:rFonts w:ascii="Arial" w:hAnsi="Arial" w:cs="Arial"/>
        </w:rPr>
        <w:annotationRef/>
      </w:r>
      <w:r>
        <w:rPr>
          <w:rFonts w:ascii="Arial" w:hAnsi="Arial" w:cs="Arial"/>
        </w:rPr>
        <w:t>List the individuals that must review or approve this document.  An “X” indicates whether the individual is a reviewer only or a reviewer and approver.  (Choose One)  The actual approvals will be documented in SDLCW.</w:t>
      </w:r>
    </w:p>
    <w:p w:rsidR="00D81EB6" w:rsidRDefault="00D81EB6">
      <w:pPr>
        <w:pStyle w:val="CommentText"/>
        <w:rPr>
          <w:rFonts w:cs="Arial"/>
        </w:rPr>
      </w:pPr>
    </w:p>
  </w:comment>
  <w:comment w:id="5"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The executive summary should highlight the business drivers for the project, the expected benefits, and the current status of the project.  The goal is to provide user management with 1 concise paragraph that simply states the objectives and scope of the project.</w:t>
      </w:r>
    </w:p>
  </w:comment>
  <w:comment w:id="10"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Define the current constraints/business needs that this project is being initiated to address.  What can you create, fix or improve?  What are the drivers for the project (improved process/risk reduction/external mandate </w:t>
      </w:r>
      <w:proofErr w:type="spellStart"/>
      <w:r>
        <w:rPr>
          <w:rFonts w:cs="Arial"/>
        </w:rPr>
        <w:t>etc</w:t>
      </w:r>
      <w:proofErr w:type="spellEnd"/>
      <w:r>
        <w:rPr>
          <w:rFonts w:cs="Arial"/>
        </w:rPr>
        <w:t>)? Also indicate if this project or any requirement within is addressing a Corrective Action Plan (CAP) or Risk Assessment (RA). If Yes, please specify the CITE #.</w:t>
      </w:r>
    </w:p>
  </w:comment>
  <w:comment w:id="15"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Define what the project should achieve and what rewards will be realized with this achievement.  The benefits should include any cost reduction, revenue generation opportunities, productivity increases, customer experience improvement etc.  This should flow directly from the problem/need that was addressed in the previous section. The level of detail will be dependent upon the individual project.</w:t>
      </w:r>
    </w:p>
  </w:comment>
  <w:comment w:id="18"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Define how success will be measured and realized.  How will you know if the project is successful?  What do you consider the criteria for which to measure success?  </w:t>
      </w:r>
      <w:proofErr w:type="gramStart"/>
      <w:r>
        <w:rPr>
          <w:rFonts w:cs="Arial"/>
        </w:rPr>
        <w:t>e.g</w:t>
      </w:r>
      <w:proofErr w:type="gramEnd"/>
      <w:r>
        <w:rPr>
          <w:rFonts w:cs="Arial"/>
        </w:rPr>
        <w:t>. Risk will be reduced for the following reasons…  Risk reduction will be realized by fewer reported problems by the client.  Or we will generate revenue as a result of mining data across branches.</w:t>
      </w:r>
    </w:p>
  </w:comment>
  <w:comment w:id="20" w:author="Template Guidelines" w:initials="TG">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Based on current knowledge, list the circumstances and events that are highly likely to occur that are outside the total control of the project team.   </w:t>
      </w:r>
      <w:proofErr w:type="gramStart"/>
      <w:r>
        <w:rPr>
          <w:rFonts w:ascii="Arial" w:hAnsi="Arial"/>
          <w:color w:val="auto"/>
        </w:rPr>
        <w:t>e.g</w:t>
      </w:r>
      <w:proofErr w:type="gramEnd"/>
      <w:r>
        <w:rPr>
          <w:rFonts w:ascii="Arial" w:hAnsi="Arial"/>
          <w:color w:val="auto"/>
        </w:rPr>
        <w:t xml:space="preserve">. Assume that project X will be completed prior to implementation of project Y.  </w:t>
      </w:r>
    </w:p>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t xml:space="preserve">Also list those circumstances and events that could constrain the project and impact the delivery of the solution.  </w:t>
      </w:r>
      <w:proofErr w:type="gramStart"/>
      <w:r>
        <w:rPr>
          <w:rFonts w:ascii="Arial" w:hAnsi="Arial"/>
          <w:color w:val="auto"/>
        </w:rPr>
        <w:t>e.g</w:t>
      </w:r>
      <w:proofErr w:type="gramEnd"/>
      <w:r>
        <w:rPr>
          <w:rFonts w:ascii="Arial" w:hAnsi="Arial"/>
          <w:color w:val="auto"/>
        </w:rPr>
        <w:t xml:space="preserve">. the project must be implemented within a strict and specified dollar amount. </w:t>
      </w:r>
    </w:p>
    <w:p w:rsidR="00D81EB6" w:rsidRDefault="00D81EB6">
      <w:pPr>
        <w:pStyle w:val="CommentText"/>
        <w:rPr>
          <w:rFonts w:cs="Arial"/>
        </w:rPr>
      </w:pPr>
    </w:p>
  </w:comment>
  <w:comment w:id="28" w:author="Template Guidelines" w:initials="TG">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Describe the current business operations.  This should include a breakdown of processes relevant to the project, both manual and automated, and business groups involved in the current processing. Any systems that are currently used should also be included.</w:t>
      </w:r>
    </w:p>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t>Where possible, this should be in the form of a business flow diagram</w:t>
      </w:r>
    </w:p>
    <w:p w:rsidR="00D81EB6" w:rsidRDefault="00D81EB6">
      <w:pPr>
        <w:pStyle w:val="ExplanatoryText"/>
        <w:rPr>
          <w:rFonts w:ascii="Arial" w:hAnsi="Arial"/>
          <w:color w:val="auto"/>
        </w:rPr>
      </w:pPr>
    </w:p>
    <w:p w:rsidR="00D81EB6" w:rsidRDefault="00D81EB6">
      <w:pPr>
        <w:pStyle w:val="CommentText"/>
        <w:rPr>
          <w:rFonts w:cs="Arial"/>
        </w:rPr>
      </w:pPr>
    </w:p>
  </w:comment>
  <w:comment w:id="34"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Identify the inefficiencies, limitations and drawbacks of the current environment, and point out the opportunities for improvement. </w:t>
      </w:r>
      <w:proofErr w:type="gramStart"/>
      <w:r>
        <w:rPr>
          <w:rFonts w:cs="Arial"/>
        </w:rPr>
        <w:t>e.g</w:t>
      </w:r>
      <w:proofErr w:type="gramEnd"/>
      <w:r>
        <w:rPr>
          <w:rFonts w:cs="Arial"/>
        </w:rPr>
        <w:t>. no end-user reporting; the technology group must run all reports…it would be more time efficient and cost effective for the user to run reports.   Where possible use quantitative measurements, e.g. the time to undertake a particular operation.</w:t>
      </w:r>
    </w:p>
  </w:comment>
  <w:comment w:id="39"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Describe the high-level requirements of the desired process.  What process is being sought after?</w:t>
      </w:r>
    </w:p>
  </w:comment>
  <w:comment w:id="45" w:author="Template Guidelines" w:initials="TG">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List which business groups are in scope e.g. CIB – General Services – Graphics - </w:t>
      </w:r>
      <w:smartTag w:uri="urn:schemas-microsoft-com:office:smarttags" w:element="place">
        <w:r>
          <w:rPr>
            <w:rFonts w:ascii="Arial" w:hAnsi="Arial"/>
            <w:color w:val="auto"/>
          </w:rPr>
          <w:t>North America</w:t>
        </w:r>
      </w:smartTag>
      <w:r>
        <w:rPr>
          <w:rFonts w:ascii="Arial" w:hAnsi="Arial"/>
          <w:color w:val="auto"/>
        </w:rPr>
        <w:t>.</w:t>
      </w:r>
    </w:p>
    <w:p w:rsidR="00D81EB6" w:rsidRDefault="00D81EB6">
      <w:pPr>
        <w:pStyle w:val="CommentText"/>
        <w:rPr>
          <w:rFonts w:cs="Arial"/>
        </w:rPr>
      </w:pPr>
      <w:r>
        <w:rPr>
          <w:rFonts w:cs="Arial"/>
        </w:rPr>
        <w:t xml:space="preserve">Also, list those business groups that will not be impacted by this process/change. </w:t>
      </w:r>
      <w:proofErr w:type="gramStart"/>
      <w:r>
        <w:rPr>
          <w:rFonts w:cs="Arial"/>
        </w:rPr>
        <w:t>e.g</w:t>
      </w:r>
      <w:proofErr w:type="gramEnd"/>
      <w:r>
        <w:rPr>
          <w:rFonts w:cs="Arial"/>
        </w:rPr>
        <w:t xml:space="preserve">. CIB – General Services – Graphics - </w:t>
      </w:r>
      <w:smartTag w:uri="urn:schemas-microsoft-com:office:smarttags" w:element="place">
        <w:r>
          <w:rPr>
            <w:rFonts w:cs="Arial"/>
          </w:rPr>
          <w:t>Europe</w:t>
        </w:r>
      </w:smartTag>
      <w:r>
        <w:rPr>
          <w:rFonts w:cs="Arial"/>
        </w:rPr>
        <w:t xml:space="preserve"> will not </w:t>
      </w:r>
      <w:proofErr w:type="spellStart"/>
      <w:r>
        <w:rPr>
          <w:rFonts w:cs="Arial"/>
        </w:rPr>
        <w:t>included</w:t>
      </w:r>
      <w:proofErr w:type="spellEnd"/>
      <w:r>
        <w:rPr>
          <w:rFonts w:cs="Arial"/>
        </w:rPr>
        <w:t xml:space="preserve"> in this process change.</w:t>
      </w:r>
    </w:p>
  </w:comment>
  <w:comment w:id="49"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List which business product / transaction types are either in scope (part of this process/change) or out of scope (not included in this process/change). </w:t>
      </w:r>
      <w:proofErr w:type="gramStart"/>
      <w:r>
        <w:rPr>
          <w:rFonts w:cs="Arial"/>
        </w:rPr>
        <w:t>e.g</w:t>
      </w:r>
      <w:proofErr w:type="gramEnd"/>
      <w:r>
        <w:rPr>
          <w:rFonts w:cs="Arial"/>
        </w:rPr>
        <w:t xml:space="preserve">. feed to general ledger to charge back </w:t>
      </w:r>
      <w:proofErr w:type="spellStart"/>
      <w:r>
        <w:rPr>
          <w:rFonts w:cs="Arial"/>
        </w:rPr>
        <w:t>labor</w:t>
      </w:r>
      <w:proofErr w:type="spellEnd"/>
      <w:r>
        <w:rPr>
          <w:rFonts w:cs="Arial"/>
        </w:rPr>
        <w:t xml:space="preserve"> costs to clients will be in scope however, charge back of costs for materials will not be addressed in this change.</w:t>
      </w:r>
    </w:p>
  </w:comment>
  <w:comment w:id="52"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List the business groups, locations, and number of users who will be directly impacted by the project.</w:t>
      </w:r>
    </w:p>
  </w:comment>
  <w:comment w:id="55"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Are there any other business groups that could be impacted by this change?  List secondary stakeholders. </w:t>
      </w:r>
      <w:proofErr w:type="gramStart"/>
      <w:r>
        <w:rPr>
          <w:rFonts w:cs="Arial"/>
        </w:rPr>
        <w:t>e.g</w:t>
      </w:r>
      <w:proofErr w:type="gramEnd"/>
      <w:r>
        <w:rPr>
          <w:rFonts w:cs="Arial"/>
        </w:rPr>
        <w:t xml:space="preserve">. all CIB departments that use the North American Graphics department for graphics work will now be charged for the cost of </w:t>
      </w:r>
      <w:proofErr w:type="spellStart"/>
      <w:r>
        <w:rPr>
          <w:rFonts w:cs="Arial"/>
        </w:rPr>
        <w:t>labor</w:t>
      </w:r>
      <w:proofErr w:type="spellEnd"/>
      <w:r>
        <w:rPr>
          <w:rFonts w:cs="Arial"/>
        </w:rPr>
        <w:t>.</w:t>
      </w:r>
    </w:p>
  </w:comment>
  <w:comment w:id="58" w:author="Template Guidelines" w:initials="TG">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The specific requirements that must be fulfilled should be detailed in this section. This will form the core statement of requirements on which the Functional Requirements Document will be based. Ensure that the requirements are Precise, Achievable, Measurable/Testable, Realistic and Meet business objectives. </w:t>
      </w:r>
    </w:p>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t>Wherever possible, attempt to state the business requirement only, and not the application or system on which a solution may be based. Each high-level requirement should be documented in a separate section below, which requests the detailed information required for the preparation of a comprehensive Functional Specification for this project</w:t>
      </w:r>
    </w:p>
    <w:p w:rsidR="00D81EB6" w:rsidRDefault="00D81EB6">
      <w:pPr>
        <w:pStyle w:val="ExplanatoryText"/>
        <w:rPr>
          <w:rFonts w:ascii="Arial" w:hAnsi="Arial"/>
          <w:color w:val="auto"/>
        </w:rPr>
      </w:pPr>
    </w:p>
    <w:p w:rsidR="00D81EB6" w:rsidRDefault="00D81EB6">
      <w:pPr>
        <w:pStyle w:val="CommentText"/>
        <w:rPr>
          <w:rFonts w:cs="Arial"/>
        </w:rPr>
      </w:pPr>
      <w:r>
        <w:rPr>
          <w:rFonts w:cs="Arial"/>
        </w:rPr>
        <w:t>Keep in mind to include items such as Data Conversion and Reporting in the Key Business Requirements.</w:t>
      </w:r>
    </w:p>
    <w:p w:rsidR="00D81EB6" w:rsidRDefault="00D81EB6">
      <w:pPr>
        <w:pStyle w:val="CommentText"/>
        <w:rPr>
          <w:rFonts w:cs="Arial"/>
        </w:rPr>
      </w:pPr>
    </w:p>
    <w:p w:rsidR="00D81EB6" w:rsidRDefault="00D81EB6">
      <w:pPr>
        <w:pStyle w:val="CommentText"/>
        <w:rPr>
          <w:rFonts w:cs="Arial"/>
        </w:rPr>
      </w:pPr>
      <w:r>
        <w:rPr>
          <w:rFonts w:cs="Arial"/>
        </w:rPr>
        <w:t>To enter extra business Requirements, copy and paste the entire form.</w:t>
      </w:r>
    </w:p>
  </w:comment>
  <w:comment w:id="65"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Explain what data volumes should be expected i.e. number of accounts, inquiries, sales etc.  Where volumes are anticipated to vary significantly over the day or time of the month, specify the expected deviation, the size of the peaks and also the average volume. </w:t>
      </w:r>
      <w:proofErr w:type="gramStart"/>
      <w:r>
        <w:rPr>
          <w:rFonts w:cs="Arial"/>
        </w:rPr>
        <w:t>e.g</w:t>
      </w:r>
      <w:proofErr w:type="gramEnd"/>
      <w:r>
        <w:rPr>
          <w:rFonts w:cs="Arial"/>
        </w:rPr>
        <w:t>. expect 1,000 new records to be uploaded daily, 300 records updated daily; month-end processing (last Friday of each month) should have a 25% increase in record updates.</w:t>
      </w:r>
    </w:p>
  </w:comment>
  <w:comment w:id="67"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Estimate the potential increase in both number of users and transaction volumes that could realistically be expected in the next 12-18 months e.g. the number of users should increase from 10 to 100 within a year of this process implementation.  The number of accounts is expected to be approximately 200,000 a year.</w:t>
      </w:r>
    </w:p>
  </w:comment>
  <w:comment w:id="69"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What is an acceptable response time when accessing the new or changed system, screen, report etc</w:t>
      </w:r>
      <w:proofErr w:type="gramStart"/>
      <w:r>
        <w:rPr>
          <w:rFonts w:cs="Arial"/>
        </w:rPr>
        <w:t>…  e.g</w:t>
      </w:r>
      <w:proofErr w:type="gramEnd"/>
      <w:r>
        <w:rPr>
          <w:rFonts w:cs="Arial"/>
        </w:rPr>
        <w:t xml:space="preserve">. The system must be able to generate reports and perform calculations within one day of data being received from the equity system.  Are there any time constraints on when updates/processes should run? </w:t>
      </w:r>
      <w:proofErr w:type="gramStart"/>
      <w:r>
        <w:rPr>
          <w:rFonts w:cs="Arial"/>
        </w:rPr>
        <w:t>e.g</w:t>
      </w:r>
      <w:proofErr w:type="gramEnd"/>
      <w:r>
        <w:rPr>
          <w:rFonts w:cs="Arial"/>
        </w:rPr>
        <w:t>. Equity data must be received and processed before Asian markets open for business each day.</w:t>
      </w:r>
    </w:p>
  </w:comment>
  <w:comment w:id="71"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What actions should be taken when day-to-day system operations fail to deliver the desired result?  </w:t>
      </w:r>
      <w:proofErr w:type="gramStart"/>
      <w:r>
        <w:rPr>
          <w:rFonts w:cs="Arial"/>
        </w:rPr>
        <w:t>e.g</w:t>
      </w:r>
      <w:proofErr w:type="gramEnd"/>
      <w:r>
        <w:rPr>
          <w:rFonts w:cs="Arial"/>
        </w:rPr>
        <w:t xml:space="preserve">. information is not displayed properly on the screen, nightly feed failed, upload of data fails validation etc.  What business process should be followed?  </w:t>
      </w:r>
      <w:proofErr w:type="gramStart"/>
      <w:r>
        <w:rPr>
          <w:rFonts w:cs="Arial"/>
        </w:rPr>
        <w:t>e.g</w:t>
      </w:r>
      <w:proofErr w:type="gramEnd"/>
      <w:r>
        <w:rPr>
          <w:rFonts w:cs="Arial"/>
        </w:rPr>
        <w:t>. the nightly feed from accounts payable was not processed, business must be notified via e-mail and recorded payments must be entered manually for that day.</w:t>
      </w:r>
    </w:p>
  </w:comment>
  <w:comment w:id="73"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Detail any usability requirements that the overall solution must fulfil including screen requirements, flow requirements, etc. e.g. all screens must have the same menu items available.  The system must meet the latest branding requirements.  The system must work using Netscape and Internet Explorer. </w:t>
      </w:r>
      <w:proofErr w:type="gramStart"/>
      <w:r>
        <w:rPr>
          <w:rFonts w:cs="Arial"/>
        </w:rPr>
        <w:t>etc</w:t>
      </w:r>
      <w:proofErr w:type="gramEnd"/>
      <w:r>
        <w:rPr>
          <w:rFonts w:cs="Arial"/>
        </w:rPr>
        <w:t xml:space="preserve">…  </w:t>
      </w:r>
    </w:p>
  </w:comment>
  <w:comment w:id="75" w:author="Template Guidelines" w:initials="TG">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Do these requirements change the current Service Level Agreement for the application?  The Service Level Agreement is the hours in the day the system must be available for use, considering the locations detailed previously.  If a Service Level Agreement does not exist do you require one with this release?   </w:t>
      </w:r>
      <w:proofErr w:type="gramStart"/>
      <w:r>
        <w:rPr>
          <w:rFonts w:ascii="Arial" w:hAnsi="Arial"/>
          <w:color w:val="auto"/>
        </w:rPr>
        <w:t>e.g</w:t>
      </w:r>
      <w:proofErr w:type="gramEnd"/>
      <w:r>
        <w:rPr>
          <w:rFonts w:ascii="Arial" w:hAnsi="Arial"/>
          <w:color w:val="auto"/>
        </w:rPr>
        <w:t xml:space="preserve">. the system must be available from 7:00am to 10:00pm </w:t>
      </w:r>
      <w:proofErr w:type="spellStart"/>
      <w:r>
        <w:rPr>
          <w:rFonts w:ascii="Arial" w:hAnsi="Arial"/>
          <w:color w:val="auto"/>
        </w:rPr>
        <w:t>est</w:t>
      </w:r>
      <w:proofErr w:type="spellEnd"/>
      <w:r>
        <w:rPr>
          <w:rFonts w:ascii="Arial" w:hAnsi="Arial"/>
          <w:color w:val="auto"/>
        </w:rPr>
        <w:t>, Monday through Friday. What is the maximum time the system could be unavailable during the business day due to component failure, and the impact to business operations during an outage?</w:t>
      </w:r>
    </w:p>
    <w:p w:rsidR="00D81EB6" w:rsidRDefault="00D81EB6">
      <w:pPr>
        <w:pStyle w:val="CommentText"/>
        <w:rPr>
          <w:rFonts w:cs="Arial"/>
        </w:rPr>
      </w:pPr>
    </w:p>
  </w:comment>
  <w:comment w:id="77"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Explain what contingency requirements the system must meet in the event of an extended outage.  What needs to happen if there is an extended outage?  If applicable, what are the timing requirements to make the system available in an alternative location?  Will there be a manual process that goes </w:t>
      </w:r>
      <w:proofErr w:type="spellStart"/>
      <w:r>
        <w:rPr>
          <w:rFonts w:cs="Arial"/>
        </w:rPr>
        <w:t>into affect</w:t>
      </w:r>
      <w:proofErr w:type="spellEnd"/>
      <w:r>
        <w:rPr>
          <w:rFonts w:cs="Arial"/>
        </w:rPr>
        <w:t xml:space="preserve"> in the event of a system outage?</w:t>
      </w:r>
    </w:p>
    <w:p w:rsidR="00D81EB6" w:rsidRDefault="00D81EB6">
      <w:pPr>
        <w:pStyle w:val="CommentText"/>
        <w:rPr>
          <w:rFonts w:cs="Arial"/>
        </w:rPr>
      </w:pPr>
    </w:p>
  </w:comment>
  <w:comment w:id="79" w:author="Template Guidelines" w:initials="TG">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Description of on-line help requirements and/or anticipated call </w:t>
      </w:r>
      <w:proofErr w:type="spellStart"/>
      <w:r>
        <w:rPr>
          <w:rFonts w:ascii="Arial" w:hAnsi="Arial"/>
          <w:color w:val="auto"/>
        </w:rPr>
        <w:t>center</w:t>
      </w:r>
      <w:proofErr w:type="spellEnd"/>
      <w:r>
        <w:rPr>
          <w:rFonts w:ascii="Arial" w:hAnsi="Arial"/>
          <w:color w:val="auto"/>
        </w:rPr>
        <w:t xml:space="preserve"> support required to assist end-user issues/questions about the system. Description of any training that is required as a result of this system. Include any classes to be taken, either internal or external and the details of any hands-on training to be provided.</w:t>
      </w:r>
    </w:p>
    <w:p w:rsidR="00D81EB6" w:rsidRDefault="00D81EB6">
      <w:pPr>
        <w:pStyle w:val="CommentText"/>
        <w:rPr>
          <w:rFonts w:cs="Arial"/>
        </w:rPr>
      </w:pPr>
    </w:p>
  </w:comment>
  <w:comment w:id="83" w:author="Template Guidelines" w:initials="TG">
    <w:p w:rsidR="00D81EB6" w:rsidRDefault="00D81EB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cs="Arial"/>
        </w:rPr>
        <w:t xml:space="preserve">For each group of users explain the user capability profiles in terms </w:t>
      </w:r>
      <w:proofErr w:type="gramStart"/>
      <w:r>
        <w:rPr>
          <w:rFonts w:cs="Arial"/>
        </w:rPr>
        <w:t>of  -</w:t>
      </w:r>
      <w:proofErr w:type="gramEnd"/>
      <w:r>
        <w:rPr>
          <w:rFonts w:cs="Arial"/>
        </w:rPr>
        <w:t xml:space="preserve"> Function authorisation; at what level(s) is password authentication required?  Outline user entitlements.  Contact your BISO/TISO for any requirements e.g. ethical hack, application scan, special requirements for classified data (Information Security Review Process) etc.</w:t>
      </w:r>
    </w:p>
  </w:comment>
  <w:comment w:id="84" w:author="Template Guidelines" w:initials="TG">
    <w:p w:rsidR="00D81EB6" w:rsidRDefault="00D81EB6">
      <w:pPr>
        <w:pStyle w:val="ExplanatoryText"/>
        <w:rPr>
          <w:rFonts w:ascii="Arial" w:hAnsi="Arial"/>
          <w:color w:val="auto"/>
        </w:rPr>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ascii="Arial" w:hAnsi="Arial"/>
          <w:color w:val="auto"/>
        </w:rPr>
        <w:t>Description of how Authorization and Access control will be performed to protect application data and processes from unauthorized access commensurate with the Criticality of the Information System or Process, the information classification and the infrastructure security classification.  This requirement includes non-production environments such as test and dev.  Has the business identified sensitive transactions to be logged and has a process been put in place to review the logs</w:t>
      </w:r>
    </w:p>
    <w:p w:rsidR="00D81EB6" w:rsidRDefault="00D81EB6">
      <w:pPr>
        <w:pStyle w:val="CommentText"/>
      </w:pPr>
    </w:p>
  </w:comment>
  <w:comment w:id="87" w:author="Template Guidelines" w:initials="TG">
    <w:p w:rsidR="00D81EB6" w:rsidRDefault="00D81EB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Description of audit logging and alerts requirements (including how these are implemented across all end-to-end activities traceable to User ID?)  This would apply to B2B communications as well.</w:t>
      </w:r>
    </w:p>
  </w:comment>
  <w:comment w:id="88" w:author="Template Guidelines" w:initials="TG">
    <w:p w:rsidR="00D81EB6" w:rsidRDefault="00D81EB6">
      <w:pPr>
        <w:pStyle w:val="ExplanatoryText"/>
        <w:rPr>
          <w:rFonts w:ascii="Arial" w:hAnsi="Arial"/>
          <w:color w:val="auto"/>
        </w:rPr>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ascii="Arial" w:hAnsi="Arial"/>
          <w:color w:val="auto"/>
        </w:rPr>
        <w:t>Description of how Security Administration activities for this system are logged and traceable to User ID.</w:t>
      </w:r>
    </w:p>
    <w:p w:rsidR="00D81EB6" w:rsidRDefault="00D81EB6">
      <w:pPr>
        <w:pStyle w:val="CommentText"/>
      </w:pPr>
    </w:p>
  </w:comment>
  <w:comment w:id="94"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Detail any regulatory/audit criteria that the overall solution must fulfil.  State whether it is necessary to retain an audit trail of the process and/or if transactions/data must be retained for a specific period of time.  Are these for audit/regulatory purposes?  If so, state the specific audit or regulatory requirements that must be met.</w:t>
      </w:r>
    </w:p>
    <w:p w:rsidR="00D81EB6" w:rsidRDefault="00D81EB6">
      <w:pPr>
        <w:pStyle w:val="CommentText"/>
        <w:rPr>
          <w:rFonts w:cs="Arial"/>
        </w:rPr>
      </w:pPr>
    </w:p>
  </w:comment>
  <w:comment w:id="97"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State whether transactions/data must be retained for a specific period of time. If so, state the required retention duration. Also indicate whether records need to be saved on unalterable media, and how frequently this copying process should take place.</w:t>
      </w:r>
    </w:p>
    <w:p w:rsidR="00D81EB6" w:rsidRDefault="00D81EB6">
      <w:pPr>
        <w:pStyle w:val="CommentText"/>
        <w:rPr>
          <w:rFonts w:cs="Arial"/>
        </w:rPr>
      </w:pPr>
    </w:p>
  </w:comment>
  <w:comment w:id="102" w:author="Template Guidelines" w:initials="TG">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Assuming the delivery of the requirements outlined in Section 4, outline the approach to User Acceptance Testing, which should be adopted to ensure the solution performs as expected</w:t>
      </w:r>
    </w:p>
  </w:comment>
  <w:comment w:id="104" w:author="Template Guidelines" w:initials="TG">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On successful User Acceptance Testing, outline the mechanism by which the new functionality should be deployed to production. </w:t>
      </w:r>
    </w:p>
    <w:p w:rsidR="00D81EB6" w:rsidRDefault="00D81EB6">
      <w:pPr>
        <w:pStyle w:val="ExplanatoryText"/>
        <w:rPr>
          <w:rFonts w:ascii="Arial" w:hAnsi="Arial"/>
          <w:color w:val="auto"/>
        </w:rPr>
      </w:pPr>
    </w:p>
    <w:p w:rsidR="00D81EB6" w:rsidRDefault="00D81EB6">
      <w:pPr>
        <w:pStyle w:val="ExplanatoryText"/>
        <w:rPr>
          <w:rFonts w:ascii="Arial" w:hAnsi="Arial"/>
          <w:color w:val="auto"/>
        </w:rPr>
      </w:pPr>
      <w:r>
        <w:rPr>
          <w:rFonts w:ascii="Arial" w:hAnsi="Arial"/>
          <w:color w:val="auto"/>
        </w:rPr>
        <w:t>Of particular importance is whether the eventual solution can be deployed in parallel to any existing processing for a period of time, allowing functionality to be gradually moved onto the new model. If this is possible, outline the mechanism by which such a transition could be accomplished.</w:t>
      </w:r>
    </w:p>
    <w:p w:rsidR="00D81EB6" w:rsidRDefault="00D81EB6">
      <w:pPr>
        <w:pStyle w:val="ExplanatoryText"/>
        <w:rPr>
          <w:rFonts w:ascii="Arial" w:hAnsi="Arial"/>
          <w:color w:val="auto"/>
        </w:rPr>
      </w:pPr>
    </w:p>
    <w:p w:rsidR="00D81EB6" w:rsidRDefault="00D81EB6">
      <w:pPr>
        <w:pStyle w:val="CommentText"/>
        <w:rPr>
          <w:rFonts w:cs="Arial"/>
        </w:rPr>
      </w:pPr>
      <w:r>
        <w:rPr>
          <w:rFonts w:cs="Arial"/>
        </w:rPr>
        <w:t>If it is not possible to phase in the implementation slowly, outline the major risks perceived of the cutover, and any mitigating controls that the business can put in place over this period</w:t>
      </w:r>
    </w:p>
  </w:comment>
  <w:comment w:id="106"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Is there a critical date by which this solution must be in place? What considerations are driving this date?  A date cannot be given without specific consequences behind the given date e.g. Audit review of business process is due on a specific date</w:t>
      </w:r>
    </w:p>
  </w:comment>
  <w:comment w:id="109"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Define all Acronyms/Business Terms that are used within this document where the definition would not be widely known/used by the general population or technology organization.  </w:t>
      </w:r>
      <w:proofErr w:type="gramStart"/>
      <w:r>
        <w:rPr>
          <w:rFonts w:cs="Arial"/>
        </w:rPr>
        <w:t>e.g</w:t>
      </w:r>
      <w:proofErr w:type="gramEnd"/>
      <w:r>
        <w:rPr>
          <w:rFonts w:cs="Arial"/>
        </w:rPr>
        <w:t>. CDB – Central Database that is the main repository for a specific department.</w:t>
      </w:r>
    </w:p>
  </w:comment>
  <w:comment w:id="111" w:author="Template Guidelines" w:initials="TG">
    <w:p w:rsidR="00D81EB6" w:rsidRDefault="00D81EB6">
      <w:pPr>
        <w:pStyle w:val="CommentText"/>
        <w:rPr>
          <w:rFonts w:cs="Arial"/>
        </w:rPr>
      </w:pPr>
    </w:p>
    <w:p w:rsidR="00D81EB6" w:rsidRDefault="00D81EB6">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Include any local channel requirements e.g. any processes/procedures/requirements that are specific to your organization.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2B" w:rsidRDefault="00E4192B">
      <w:r>
        <w:separator/>
      </w:r>
    </w:p>
  </w:endnote>
  <w:endnote w:type="continuationSeparator" w:id="0">
    <w:p w:rsidR="00E4192B" w:rsidRDefault="00E4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6" w:rsidRDefault="00D81EB6">
    <w:pPr>
      <w:pStyle w:val="Footer"/>
      <w:tabs>
        <w:tab w:val="clear" w:pos="8640"/>
        <w:tab w:val="right" w:pos="9360"/>
      </w:tabs>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78045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78045B">
      <w:rPr>
        <w:rStyle w:val="PageNumber"/>
        <w:noProof/>
      </w:rPr>
      <w:t>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6" w:rsidRDefault="00D81EB6">
    <w:pPr>
      <w:pBdr>
        <w:top w:val="single" w:sz="4" w:space="1" w:color="auto"/>
        <w:left w:val="single" w:sz="4" w:space="0" w:color="auto"/>
        <w:bottom w:val="single" w:sz="4" w:space="1" w:color="auto"/>
        <w:right w:val="single" w:sz="4" w:space="0" w:color="auto"/>
      </w:pBdr>
      <w:shd w:val="clear" w:color="auto" w:fill="F3F3F3"/>
      <w:rPr>
        <w:rFonts w:ascii="Arial" w:hAnsi="Arial" w:cs="Arial"/>
        <w:b/>
        <w:sz w:val="18"/>
        <w:u w:val="single"/>
      </w:rPr>
    </w:pPr>
    <w:r>
      <w:rPr>
        <w:rFonts w:ascii="Arial" w:hAnsi="Arial" w:cs="Arial"/>
        <w:b/>
        <w:sz w:val="18"/>
        <w:u w:val="single"/>
      </w:rPr>
      <w:t>DOCUMENT PURPOSE</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rPr>
        <w:rFonts w:cs="Arial"/>
      </w:rPr>
    </w:pPr>
    <w:r>
      <w:rPr>
        <w:rFonts w:cs="Arial"/>
      </w:rPr>
      <w:t>The Business Requirements Document represents the customer’s requirements for a project.  It does not anticipate what the solution to these requirements may be – this is the purpose of the Functional Requirements and Technical Design documents.  The Business Requirements documents ‘what’ needs to be done, and the Functional Requirements and Technical Design document ‘how’ it will be done.  The other key function of the Business Requirements is to document the current state of affairs in terms of business processes and existing systems.</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rPr>
        <w:rFonts w:cs="Arial"/>
      </w:rPr>
    </w:pP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ascii="Arial (W1)" w:hAnsi="Arial (W1)" w:cs="Arial"/>
        <w:sz w:val="14"/>
      </w:rPr>
    </w:pPr>
    <w:r>
      <w:rPr>
        <w:rFonts w:ascii="Arial (W1)" w:hAnsi="Arial (W1)" w:cs="Arial"/>
        <w:sz w:val="14"/>
      </w:rPr>
      <w:t>BRD Template Version 4.0</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rPr>
    </w:pPr>
    <w:r>
      <w:rPr>
        <w:rFonts w:ascii="Arial (W1)" w:hAnsi="Arial (W1)" w:cs="Arial"/>
        <w:sz w:val="14"/>
      </w:rPr>
      <w:t>Template Released 4/1/2006</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Copyright</w:t>
    </w:r>
    <w:r>
      <w:rPr>
        <w:rFonts w:cs="Arial"/>
        <w:sz w:val="15"/>
        <w:szCs w:val="15"/>
      </w:rPr>
      <w:t xml:space="preserve"> © </w:t>
    </w:r>
    <w:r>
      <w:rPr>
        <w:rFonts w:cs="Arial"/>
      </w:rPr>
      <w:t>2003 - Citigroup</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All rights reserved.  Information contained herein is for Internal use and may only be used for business purposes authorized by Citigroup.</w:t>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jc w:val="center"/>
      <w:rPr>
        <w:rStyle w:val="PageNumber"/>
        <w:color w:val="auto"/>
        <w:lang w:val="en-GB"/>
      </w:rPr>
    </w:pPr>
    <w:r>
      <w:rPr>
        <w:rStyle w:val="PageNumber"/>
        <w:color w:val="auto"/>
        <w:lang w:val="en-GB"/>
      </w:rPr>
      <w:fldChar w:fldCharType="begin"/>
    </w:r>
    <w:r>
      <w:rPr>
        <w:rStyle w:val="PageNumber"/>
        <w:color w:val="auto"/>
        <w:lang w:val="en-GB"/>
      </w:rPr>
      <w:instrText xml:space="preserve"> PAGE </w:instrText>
    </w:r>
    <w:r>
      <w:rPr>
        <w:rStyle w:val="PageNumber"/>
        <w:color w:val="auto"/>
        <w:lang w:val="en-GB"/>
      </w:rPr>
      <w:fldChar w:fldCharType="separate"/>
    </w:r>
    <w:r w:rsidR="0078045B">
      <w:rPr>
        <w:rStyle w:val="PageNumber"/>
        <w:noProof/>
        <w:color w:val="auto"/>
        <w:lang w:val="en-GB"/>
      </w:rPr>
      <w:t>1</w:t>
    </w:r>
    <w:r>
      <w:rPr>
        <w:rStyle w:val="PageNumber"/>
        <w:color w:val="auto"/>
        <w:lang w:val="en-GB"/>
      </w:rPr>
      <w:fldChar w:fldCharType="end"/>
    </w:r>
    <w:r>
      <w:rPr>
        <w:rStyle w:val="PageNumber"/>
        <w:color w:val="auto"/>
        <w:lang w:val="en-GB"/>
      </w:rPr>
      <w:t>/</w:t>
    </w:r>
    <w:r>
      <w:rPr>
        <w:rStyle w:val="PageNumber"/>
        <w:color w:val="auto"/>
        <w:lang w:val="en-GB"/>
      </w:rPr>
      <w:fldChar w:fldCharType="begin"/>
    </w:r>
    <w:r>
      <w:rPr>
        <w:rStyle w:val="PageNumber"/>
        <w:color w:val="auto"/>
        <w:lang w:val="en-GB"/>
      </w:rPr>
      <w:instrText xml:space="preserve"> NUMPAGES </w:instrText>
    </w:r>
    <w:r>
      <w:rPr>
        <w:rStyle w:val="PageNumber"/>
        <w:color w:val="auto"/>
        <w:lang w:val="en-GB"/>
      </w:rPr>
      <w:fldChar w:fldCharType="separate"/>
    </w:r>
    <w:r w:rsidR="0078045B">
      <w:rPr>
        <w:rStyle w:val="PageNumber"/>
        <w:noProof/>
        <w:color w:val="auto"/>
        <w:lang w:val="en-GB"/>
      </w:rPr>
      <w:t>9</w:t>
    </w:r>
    <w:r>
      <w:rPr>
        <w:rStyle w:val="PageNumber"/>
        <w:color w:val="auto"/>
        <w:lang w:val="en-GB"/>
      </w:rPr>
      <w:fldChar w:fldCharType="end"/>
    </w:r>
  </w:p>
  <w:p w:rsidR="00D81EB6" w:rsidRDefault="00D81EB6">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p>
  <w:p w:rsidR="00D81EB6" w:rsidRDefault="00D81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2B" w:rsidRDefault="00E4192B">
      <w:r>
        <w:separator/>
      </w:r>
    </w:p>
  </w:footnote>
  <w:footnote w:type="continuationSeparator" w:id="0">
    <w:p w:rsidR="00E4192B" w:rsidRDefault="00E419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868"/>
      <w:gridCol w:w="3870"/>
    </w:tblGrid>
    <w:tr w:rsidR="00D81EB6">
      <w:tc>
        <w:tcPr>
          <w:tcW w:w="5868" w:type="dxa"/>
        </w:tcPr>
        <w:p w:rsidR="00D81EB6" w:rsidRDefault="00D81EB6">
          <w:pPr>
            <w:pStyle w:val="Header"/>
          </w:pPr>
          <w:r>
            <w:rPr>
              <w:rFonts w:cs="Arial"/>
              <w:b/>
              <w:bCs/>
              <w:sz w:val="32"/>
            </w:rPr>
            <w:t>Business Requirements Document</w:t>
          </w:r>
        </w:p>
      </w:tc>
      <w:tc>
        <w:tcPr>
          <w:tcW w:w="3870" w:type="dxa"/>
        </w:tcPr>
        <w:p w:rsidR="00D81EB6" w:rsidRDefault="00D81EB6">
          <w:pPr>
            <w:pStyle w:val="Header"/>
            <w:jc w:val="right"/>
          </w:pPr>
          <w:r>
            <w:rPr>
              <w:rFonts w:ascii="Comic Sans MS" w:hAnsi="Comic Sans MS"/>
              <w:noProof/>
              <w:color w:val="800000"/>
              <w:lang w:val="en-US"/>
            </w:rPr>
            <w:drawing>
              <wp:inline distT="0" distB="0" distL="0" distR="0">
                <wp:extent cx="21431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600075"/>
                        </a:xfrm>
                        <a:prstGeom prst="rect">
                          <a:avLst/>
                        </a:prstGeom>
                        <a:noFill/>
                        <a:ln>
                          <a:noFill/>
                        </a:ln>
                      </pic:spPr>
                    </pic:pic>
                  </a:graphicData>
                </a:graphic>
              </wp:inline>
            </w:drawing>
          </w:r>
          <w:r>
            <w:rPr>
              <w:sz w:val="20"/>
            </w:rPr>
            <w:t xml:space="preserve">            </w:t>
          </w:r>
        </w:p>
      </w:tc>
    </w:tr>
  </w:tbl>
  <w:p w:rsidR="00D81EB6" w:rsidRDefault="00D81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67EF"/>
    <w:multiLevelType w:val="singleLevel"/>
    <w:tmpl w:val="50BCA45E"/>
    <w:lvl w:ilvl="0">
      <w:start w:val="1"/>
      <w:numFmt w:val="lowerLetter"/>
      <w:lvlText w:val="%1."/>
      <w:lvlJc w:val="left"/>
      <w:pPr>
        <w:tabs>
          <w:tab w:val="num" w:pos="360"/>
        </w:tabs>
        <w:ind w:left="360" w:hanging="360"/>
      </w:pPr>
    </w:lvl>
  </w:abstractNum>
  <w:abstractNum w:abstractNumId="1">
    <w:nsid w:val="30056A4A"/>
    <w:multiLevelType w:val="multilevel"/>
    <w:tmpl w:val="7706873A"/>
    <w:lvl w:ilvl="0">
      <w:start w:val="1"/>
      <w:numFmt w:val="decimal"/>
      <w:pStyle w:val="Requirementsnumber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9106BF2"/>
    <w:multiLevelType w:val="hybridMultilevel"/>
    <w:tmpl w:val="D968F5A2"/>
    <w:lvl w:ilvl="0" w:tplc="FFFFFFFF">
      <w:start w:val="1"/>
      <w:numFmt w:val="decimal"/>
      <w:pStyle w:val="Issuesnumbering"/>
      <w:lvlText w:val="%1."/>
      <w:lvlJc w:val="left"/>
      <w:pPr>
        <w:tabs>
          <w:tab w:val="num" w:pos="360"/>
        </w:tabs>
        <w:ind w:left="360" w:hanging="360"/>
      </w:pPr>
      <w:rPr>
        <w:rFonts w:ascii="Arial" w:hAnsi="Arial" w:hint="default"/>
        <w:b/>
        <w:i w:val="0"/>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3B52A11"/>
    <w:multiLevelType w:val="hybridMultilevel"/>
    <w:tmpl w:val="3F7A7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4251A"/>
    <w:multiLevelType w:val="hybridMultilevel"/>
    <w:tmpl w:val="6D5C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86591"/>
    <w:multiLevelType w:val="hybridMultilevel"/>
    <w:tmpl w:val="BD0AA596"/>
    <w:lvl w:ilvl="0" w:tplc="EC6A2B2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47F34"/>
    <w:multiLevelType w:val="hybridMultilevel"/>
    <w:tmpl w:val="0B003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A4DF3"/>
    <w:multiLevelType w:val="multilevel"/>
    <w:tmpl w:val="0F2C67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4"/>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22"/>
    <w:rsid w:val="0000673A"/>
    <w:rsid w:val="00022DB9"/>
    <w:rsid w:val="0003386D"/>
    <w:rsid w:val="000B6B7D"/>
    <w:rsid w:val="001015E3"/>
    <w:rsid w:val="001071AA"/>
    <w:rsid w:val="001236B9"/>
    <w:rsid w:val="00135D2C"/>
    <w:rsid w:val="002041D0"/>
    <w:rsid w:val="002143B7"/>
    <w:rsid w:val="002618E8"/>
    <w:rsid w:val="00273153"/>
    <w:rsid w:val="00312508"/>
    <w:rsid w:val="0031303C"/>
    <w:rsid w:val="003254E9"/>
    <w:rsid w:val="00340F8C"/>
    <w:rsid w:val="00363A2A"/>
    <w:rsid w:val="0036683E"/>
    <w:rsid w:val="00385832"/>
    <w:rsid w:val="003A3850"/>
    <w:rsid w:val="003B7DF6"/>
    <w:rsid w:val="003F4BDE"/>
    <w:rsid w:val="0041397E"/>
    <w:rsid w:val="004735E9"/>
    <w:rsid w:val="00474C19"/>
    <w:rsid w:val="00480FC9"/>
    <w:rsid w:val="004C4DE1"/>
    <w:rsid w:val="004D6EA0"/>
    <w:rsid w:val="005126D0"/>
    <w:rsid w:val="0057767F"/>
    <w:rsid w:val="00583459"/>
    <w:rsid w:val="00583B40"/>
    <w:rsid w:val="005C3EA1"/>
    <w:rsid w:val="005D1260"/>
    <w:rsid w:val="005E4899"/>
    <w:rsid w:val="00622A67"/>
    <w:rsid w:val="006761B8"/>
    <w:rsid w:val="006853FA"/>
    <w:rsid w:val="006F3F8B"/>
    <w:rsid w:val="00724F16"/>
    <w:rsid w:val="0078045B"/>
    <w:rsid w:val="00783F90"/>
    <w:rsid w:val="007866A0"/>
    <w:rsid w:val="00792932"/>
    <w:rsid w:val="007A78F5"/>
    <w:rsid w:val="007F2BB2"/>
    <w:rsid w:val="00804068"/>
    <w:rsid w:val="00804DFC"/>
    <w:rsid w:val="00805D8A"/>
    <w:rsid w:val="008441F9"/>
    <w:rsid w:val="00845FD3"/>
    <w:rsid w:val="0085190D"/>
    <w:rsid w:val="0086029E"/>
    <w:rsid w:val="00863F2E"/>
    <w:rsid w:val="00875F48"/>
    <w:rsid w:val="008D44C1"/>
    <w:rsid w:val="008D4CDA"/>
    <w:rsid w:val="009170C2"/>
    <w:rsid w:val="009A6332"/>
    <w:rsid w:val="00A845E1"/>
    <w:rsid w:val="00AB182A"/>
    <w:rsid w:val="00B70F52"/>
    <w:rsid w:val="00BB724E"/>
    <w:rsid w:val="00BC0F36"/>
    <w:rsid w:val="00C04A15"/>
    <w:rsid w:val="00C06098"/>
    <w:rsid w:val="00C32EB9"/>
    <w:rsid w:val="00C37B4B"/>
    <w:rsid w:val="00C63D99"/>
    <w:rsid w:val="00C824F5"/>
    <w:rsid w:val="00C93B30"/>
    <w:rsid w:val="00CA4A01"/>
    <w:rsid w:val="00CD738F"/>
    <w:rsid w:val="00CF2BA7"/>
    <w:rsid w:val="00CF64F3"/>
    <w:rsid w:val="00D10522"/>
    <w:rsid w:val="00D3068A"/>
    <w:rsid w:val="00D51B82"/>
    <w:rsid w:val="00D81EB6"/>
    <w:rsid w:val="00DA4FE6"/>
    <w:rsid w:val="00DC2931"/>
    <w:rsid w:val="00DF7FBA"/>
    <w:rsid w:val="00E4192B"/>
    <w:rsid w:val="00EA1FF5"/>
    <w:rsid w:val="00EA58F5"/>
    <w:rsid w:val="00F03051"/>
    <w:rsid w:val="00F27A16"/>
    <w:rsid w:val="00F4306A"/>
    <w:rsid w:val="00F679F4"/>
    <w:rsid w:val="00F82207"/>
    <w:rsid w:val="00FA2F13"/>
    <w:rsid w:val="00FD08E6"/>
    <w:rsid w:val="00FE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pPr>
      <w:numPr>
        <w:ilvl w:val="4"/>
        <w:numId w:val="4"/>
      </w:numPr>
      <w:spacing w:before="240" w:after="60"/>
      <w:outlineLvl w:val="4"/>
    </w:pPr>
    <w:rPr>
      <w:rFonts w:ascii="Arial" w:hAnsi="Arial"/>
      <w:sz w:val="22"/>
      <w:lang w:val="en-GB"/>
    </w:rPr>
  </w:style>
  <w:style w:type="paragraph" w:styleId="Heading6">
    <w:name w:val="heading 6"/>
    <w:basedOn w:val="Normal"/>
    <w:next w:val="Normal"/>
    <w:qFormat/>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pPr>
      <w:numPr>
        <w:ilvl w:val="6"/>
        <w:numId w:val="4"/>
      </w:numPr>
      <w:spacing w:before="240" w:after="60"/>
      <w:outlineLvl w:val="6"/>
    </w:pPr>
    <w:rPr>
      <w:rFonts w:ascii="Arial" w:hAnsi="Arial"/>
      <w:sz w:val="18"/>
      <w:lang w:val="en-GB"/>
    </w:rPr>
  </w:style>
  <w:style w:type="paragraph" w:styleId="Heading8">
    <w:name w:val="heading 8"/>
    <w:basedOn w:val="Normal"/>
    <w:next w:val="Normal"/>
    <w:qFormat/>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pPr>
      <w:numPr>
        <w:numId w:val="2"/>
      </w:numPr>
      <w:outlineLvl w:val="0"/>
    </w:pPr>
    <w:rPr>
      <w:rFonts w:ascii="Helvetica" w:hAnsi="Helvetica"/>
      <w:sz w:val="18"/>
      <w:lang w:val="en-GB"/>
    </w:rPr>
  </w:style>
  <w:style w:type="paragraph" w:customStyle="1" w:styleId="Issuesnumbering">
    <w:name w:val="Issues numbering"/>
    <w:basedOn w:val="Header"/>
    <w:pPr>
      <w:numPr>
        <w:numId w:val="3"/>
      </w:numPr>
      <w:tabs>
        <w:tab w:val="clear" w:pos="4153"/>
        <w:tab w:val="clear" w:pos="8306"/>
      </w:tabs>
      <w:spacing w:before="0" w:after="0"/>
    </w:pPr>
  </w:style>
  <w:style w:type="paragraph" w:styleId="Header">
    <w:name w:val="header"/>
    <w:basedOn w:val="Normal"/>
    <w:link w:val="HeaderChar"/>
    <w:uiPriority w:val="99"/>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pPr>
      <w:ind w:left="1440"/>
    </w:pPr>
    <w:rPr>
      <w:rFonts w:ascii="Arial (W1)" w:hAnsi="Arial (W1)"/>
      <w:sz w:val="18"/>
      <w:szCs w:val="24"/>
      <w:lang w:val="en-GB"/>
    </w:rPr>
  </w:style>
  <w:style w:type="paragraph" w:customStyle="1" w:styleId="HeaderSection">
    <w:name w:val="Header Section"/>
    <w:basedOn w:val="Header"/>
    <w:rPr>
      <w:rFonts w:ascii="Helvetica" w:hAnsi="Helvetica"/>
      <w:b/>
      <w:sz w:val="32"/>
    </w:rPr>
  </w:style>
  <w:style w:type="paragraph" w:styleId="CommentText">
    <w:name w:val="annotation text"/>
    <w:basedOn w:val="Normal"/>
    <w:semiHidden/>
    <w:rPr>
      <w:rFonts w:ascii="Arial" w:hAnsi="Arial"/>
      <w:lang w:val="en-GB"/>
    </w:rPr>
  </w:style>
  <w:style w:type="character" w:styleId="Hyperlink">
    <w:name w:val="Hyperlink"/>
    <w:rPr>
      <w:color w:val="0000FF"/>
      <w:u w:val="single"/>
    </w:rPr>
  </w:style>
  <w:style w:type="paragraph" w:styleId="TOC1">
    <w:name w:val="toc 1"/>
    <w:basedOn w:val="Normal"/>
    <w:next w:val="Normal"/>
    <w:autoRedefine/>
    <w:semiHidden/>
    <w:pPr>
      <w:spacing w:before="120"/>
    </w:pPr>
    <w:rPr>
      <w:rFonts w:ascii="Arial (W1)" w:hAnsi="Arial (W1)"/>
      <w:bCs/>
      <w:iCs/>
      <w:caps/>
      <w:sz w:val="18"/>
      <w:szCs w:val="28"/>
      <w:lang w:val="en-GB"/>
    </w:rPr>
  </w:style>
  <w:style w:type="paragraph" w:styleId="TOC2">
    <w:name w:val="toc 2"/>
    <w:basedOn w:val="Normal"/>
    <w:next w:val="Normal"/>
    <w:autoRedefine/>
    <w:semiHidden/>
    <w:pPr>
      <w:spacing w:before="120"/>
      <w:ind w:left="180"/>
    </w:pPr>
    <w:rPr>
      <w:rFonts w:ascii="Arial (W1)" w:hAnsi="Arial (W1)"/>
      <w:bCs/>
      <w:sz w:val="18"/>
      <w:szCs w:val="26"/>
      <w:lang w:val="en-GB"/>
    </w:rPr>
  </w:style>
  <w:style w:type="paragraph" w:styleId="TOC3">
    <w:name w:val="toc 3"/>
    <w:basedOn w:val="Normal"/>
    <w:next w:val="Normal"/>
    <w:autoRedefine/>
    <w:semiHidden/>
    <w:pPr>
      <w:ind w:left="360"/>
    </w:pPr>
    <w:rPr>
      <w:rFonts w:ascii="Arial (W1)" w:hAnsi="Arial (W1)"/>
      <w:sz w:val="18"/>
      <w:szCs w:val="24"/>
      <w:lang w:val="en-GB"/>
    </w:rPr>
  </w:style>
  <w:style w:type="paragraph" w:customStyle="1" w:styleId="ExplanatoryText">
    <w:name w:val="Explanatory Text"/>
    <w:basedOn w:val="Normal"/>
    <w:rPr>
      <w:rFonts w:ascii="Helvetica" w:hAnsi="Helvetica" w:cs="Arial"/>
      <w:color w:val="0000FF"/>
      <w:sz w:val="18"/>
      <w:lang w:val="en-GB"/>
    </w:rPr>
  </w:style>
  <w:style w:type="paragraph" w:customStyle="1" w:styleId="HiddenText">
    <w:name w:val="Hidden Text"/>
    <w:basedOn w:val="Normal"/>
    <w:pPr>
      <w:ind w:left="720"/>
    </w:pPr>
    <w:rPr>
      <w:rFonts w:ascii="Times" w:hAnsi="Times"/>
      <w:vanish/>
      <w:color w:val="0000FF"/>
      <w:sz w:val="22"/>
    </w:rPr>
  </w:style>
  <w:style w:type="paragraph" w:customStyle="1" w:styleId="GuideInfo">
    <w:name w:val="Guide Info"/>
    <w:basedOn w:val="Normal"/>
    <w:pPr>
      <w:spacing w:before="120"/>
    </w:pPr>
    <w:rPr>
      <w:rFonts w:ascii="Arial" w:hAnsi="Arial"/>
      <w:color w:val="000000"/>
      <w:sz w:val="18"/>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Arial" w:hAnsi="Arial"/>
      <w:sz w:val="18"/>
      <w:lang w:val="en-GB"/>
    </w:rPr>
  </w:style>
  <w:style w:type="character" w:styleId="CommentReference">
    <w:name w:val="annotation reference"/>
    <w:semiHidden/>
    <w:rPr>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D10522"/>
    <w:rPr>
      <w:rFonts w:ascii="Tahoma" w:hAnsi="Tahoma" w:cs="Tahoma"/>
      <w:sz w:val="16"/>
      <w:szCs w:val="16"/>
    </w:rPr>
  </w:style>
  <w:style w:type="paragraph" w:styleId="ListParagraph">
    <w:name w:val="List Paragraph"/>
    <w:basedOn w:val="Normal"/>
    <w:uiPriority w:val="34"/>
    <w:qFormat/>
    <w:rsid w:val="002041D0"/>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CF64F3"/>
    <w:rPr>
      <w:rFonts w:ascii="Arial" w:hAnsi="Arial"/>
      <w:sz w:val="18"/>
      <w:lang w:val="en-GB"/>
    </w:rPr>
  </w:style>
  <w:style w:type="paragraph" w:styleId="BodyTextIndent2">
    <w:name w:val="Body Text Indent 2"/>
    <w:basedOn w:val="Normal"/>
    <w:link w:val="BodyTextIndent2Char"/>
    <w:uiPriority w:val="99"/>
    <w:rsid w:val="0085190D"/>
    <w:pPr>
      <w:ind w:left="576"/>
      <w:jc w:val="both"/>
    </w:pPr>
    <w:rPr>
      <w:rFonts w:ascii="Arial" w:hAnsi="Arial"/>
    </w:rPr>
  </w:style>
  <w:style w:type="character" w:customStyle="1" w:styleId="BodyTextIndent2Char">
    <w:name w:val="Body Text Indent 2 Char"/>
    <w:basedOn w:val="DefaultParagraphFont"/>
    <w:link w:val="BodyTextIndent2"/>
    <w:uiPriority w:val="99"/>
    <w:rsid w:val="0085190D"/>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pPr>
      <w:numPr>
        <w:ilvl w:val="4"/>
        <w:numId w:val="4"/>
      </w:numPr>
      <w:spacing w:before="240" w:after="60"/>
      <w:outlineLvl w:val="4"/>
    </w:pPr>
    <w:rPr>
      <w:rFonts w:ascii="Arial" w:hAnsi="Arial"/>
      <w:sz w:val="22"/>
      <w:lang w:val="en-GB"/>
    </w:rPr>
  </w:style>
  <w:style w:type="paragraph" w:styleId="Heading6">
    <w:name w:val="heading 6"/>
    <w:basedOn w:val="Normal"/>
    <w:next w:val="Normal"/>
    <w:qFormat/>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pPr>
      <w:numPr>
        <w:ilvl w:val="6"/>
        <w:numId w:val="4"/>
      </w:numPr>
      <w:spacing w:before="240" w:after="60"/>
      <w:outlineLvl w:val="6"/>
    </w:pPr>
    <w:rPr>
      <w:rFonts w:ascii="Arial" w:hAnsi="Arial"/>
      <w:sz w:val="18"/>
      <w:lang w:val="en-GB"/>
    </w:rPr>
  </w:style>
  <w:style w:type="paragraph" w:styleId="Heading8">
    <w:name w:val="heading 8"/>
    <w:basedOn w:val="Normal"/>
    <w:next w:val="Normal"/>
    <w:qFormat/>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pPr>
      <w:numPr>
        <w:numId w:val="2"/>
      </w:numPr>
      <w:outlineLvl w:val="0"/>
    </w:pPr>
    <w:rPr>
      <w:rFonts w:ascii="Helvetica" w:hAnsi="Helvetica"/>
      <w:sz w:val="18"/>
      <w:lang w:val="en-GB"/>
    </w:rPr>
  </w:style>
  <w:style w:type="paragraph" w:customStyle="1" w:styleId="Issuesnumbering">
    <w:name w:val="Issues numbering"/>
    <w:basedOn w:val="Header"/>
    <w:pPr>
      <w:numPr>
        <w:numId w:val="3"/>
      </w:numPr>
      <w:tabs>
        <w:tab w:val="clear" w:pos="4153"/>
        <w:tab w:val="clear" w:pos="8306"/>
      </w:tabs>
      <w:spacing w:before="0" w:after="0"/>
    </w:pPr>
  </w:style>
  <w:style w:type="paragraph" w:styleId="Header">
    <w:name w:val="header"/>
    <w:basedOn w:val="Normal"/>
    <w:link w:val="HeaderChar"/>
    <w:uiPriority w:val="99"/>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pPr>
      <w:ind w:left="1440"/>
    </w:pPr>
    <w:rPr>
      <w:rFonts w:ascii="Arial (W1)" w:hAnsi="Arial (W1)"/>
      <w:sz w:val="18"/>
      <w:szCs w:val="24"/>
      <w:lang w:val="en-GB"/>
    </w:rPr>
  </w:style>
  <w:style w:type="paragraph" w:customStyle="1" w:styleId="HeaderSection">
    <w:name w:val="Header Section"/>
    <w:basedOn w:val="Header"/>
    <w:rPr>
      <w:rFonts w:ascii="Helvetica" w:hAnsi="Helvetica"/>
      <w:b/>
      <w:sz w:val="32"/>
    </w:rPr>
  </w:style>
  <w:style w:type="paragraph" w:styleId="CommentText">
    <w:name w:val="annotation text"/>
    <w:basedOn w:val="Normal"/>
    <w:semiHidden/>
    <w:rPr>
      <w:rFonts w:ascii="Arial" w:hAnsi="Arial"/>
      <w:lang w:val="en-GB"/>
    </w:rPr>
  </w:style>
  <w:style w:type="character" w:styleId="Hyperlink">
    <w:name w:val="Hyperlink"/>
    <w:rPr>
      <w:color w:val="0000FF"/>
      <w:u w:val="single"/>
    </w:rPr>
  </w:style>
  <w:style w:type="paragraph" w:styleId="TOC1">
    <w:name w:val="toc 1"/>
    <w:basedOn w:val="Normal"/>
    <w:next w:val="Normal"/>
    <w:autoRedefine/>
    <w:semiHidden/>
    <w:pPr>
      <w:spacing w:before="120"/>
    </w:pPr>
    <w:rPr>
      <w:rFonts w:ascii="Arial (W1)" w:hAnsi="Arial (W1)"/>
      <w:bCs/>
      <w:iCs/>
      <w:caps/>
      <w:sz w:val="18"/>
      <w:szCs w:val="28"/>
      <w:lang w:val="en-GB"/>
    </w:rPr>
  </w:style>
  <w:style w:type="paragraph" w:styleId="TOC2">
    <w:name w:val="toc 2"/>
    <w:basedOn w:val="Normal"/>
    <w:next w:val="Normal"/>
    <w:autoRedefine/>
    <w:semiHidden/>
    <w:pPr>
      <w:spacing w:before="120"/>
      <w:ind w:left="180"/>
    </w:pPr>
    <w:rPr>
      <w:rFonts w:ascii="Arial (W1)" w:hAnsi="Arial (W1)"/>
      <w:bCs/>
      <w:sz w:val="18"/>
      <w:szCs w:val="26"/>
      <w:lang w:val="en-GB"/>
    </w:rPr>
  </w:style>
  <w:style w:type="paragraph" w:styleId="TOC3">
    <w:name w:val="toc 3"/>
    <w:basedOn w:val="Normal"/>
    <w:next w:val="Normal"/>
    <w:autoRedefine/>
    <w:semiHidden/>
    <w:pPr>
      <w:ind w:left="360"/>
    </w:pPr>
    <w:rPr>
      <w:rFonts w:ascii="Arial (W1)" w:hAnsi="Arial (W1)"/>
      <w:sz w:val="18"/>
      <w:szCs w:val="24"/>
      <w:lang w:val="en-GB"/>
    </w:rPr>
  </w:style>
  <w:style w:type="paragraph" w:customStyle="1" w:styleId="ExplanatoryText">
    <w:name w:val="Explanatory Text"/>
    <w:basedOn w:val="Normal"/>
    <w:rPr>
      <w:rFonts w:ascii="Helvetica" w:hAnsi="Helvetica" w:cs="Arial"/>
      <w:color w:val="0000FF"/>
      <w:sz w:val="18"/>
      <w:lang w:val="en-GB"/>
    </w:rPr>
  </w:style>
  <w:style w:type="paragraph" w:customStyle="1" w:styleId="HiddenText">
    <w:name w:val="Hidden Text"/>
    <w:basedOn w:val="Normal"/>
    <w:pPr>
      <w:ind w:left="720"/>
    </w:pPr>
    <w:rPr>
      <w:rFonts w:ascii="Times" w:hAnsi="Times"/>
      <w:vanish/>
      <w:color w:val="0000FF"/>
      <w:sz w:val="22"/>
    </w:rPr>
  </w:style>
  <w:style w:type="paragraph" w:customStyle="1" w:styleId="GuideInfo">
    <w:name w:val="Guide Info"/>
    <w:basedOn w:val="Normal"/>
    <w:pPr>
      <w:spacing w:before="120"/>
    </w:pPr>
    <w:rPr>
      <w:rFonts w:ascii="Arial" w:hAnsi="Arial"/>
      <w:color w:val="000000"/>
      <w:sz w:val="18"/>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Arial" w:hAnsi="Arial"/>
      <w:sz w:val="18"/>
      <w:lang w:val="en-GB"/>
    </w:rPr>
  </w:style>
  <w:style w:type="character" w:styleId="CommentReference">
    <w:name w:val="annotation reference"/>
    <w:semiHidden/>
    <w:rPr>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D10522"/>
    <w:rPr>
      <w:rFonts w:ascii="Tahoma" w:hAnsi="Tahoma" w:cs="Tahoma"/>
      <w:sz w:val="16"/>
      <w:szCs w:val="16"/>
    </w:rPr>
  </w:style>
  <w:style w:type="paragraph" w:styleId="ListParagraph">
    <w:name w:val="List Paragraph"/>
    <w:basedOn w:val="Normal"/>
    <w:uiPriority w:val="34"/>
    <w:qFormat/>
    <w:rsid w:val="002041D0"/>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CF64F3"/>
    <w:rPr>
      <w:rFonts w:ascii="Arial" w:hAnsi="Arial"/>
      <w:sz w:val="18"/>
      <w:lang w:val="en-GB"/>
    </w:rPr>
  </w:style>
  <w:style w:type="paragraph" w:styleId="BodyTextIndent2">
    <w:name w:val="Body Text Indent 2"/>
    <w:basedOn w:val="Normal"/>
    <w:link w:val="BodyTextIndent2Char"/>
    <w:uiPriority w:val="99"/>
    <w:rsid w:val="0085190D"/>
    <w:pPr>
      <w:ind w:left="576"/>
      <w:jc w:val="both"/>
    </w:pPr>
    <w:rPr>
      <w:rFonts w:ascii="Arial" w:hAnsi="Arial"/>
    </w:rPr>
  </w:style>
  <w:style w:type="character" w:customStyle="1" w:styleId="BodyTextIndent2Char">
    <w:name w:val="Body Text Indent 2 Char"/>
    <w:basedOn w:val="DefaultParagraphFont"/>
    <w:link w:val="BodyTextIndent2"/>
    <w:uiPriority w:val="99"/>
    <w:rsid w:val="0085190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1364">
      <w:bodyDiv w:val="1"/>
      <w:marLeft w:val="0"/>
      <w:marRight w:val="0"/>
      <w:marTop w:val="0"/>
      <w:marBottom w:val="0"/>
      <w:divBdr>
        <w:top w:val="none" w:sz="0" w:space="0" w:color="auto"/>
        <w:left w:val="none" w:sz="0" w:space="0" w:color="auto"/>
        <w:bottom w:val="none" w:sz="0" w:space="0" w:color="auto"/>
        <w:right w:val="none" w:sz="0" w:space="0" w:color="auto"/>
      </w:divBdr>
    </w:div>
    <w:div w:id="575821312">
      <w:bodyDiv w:val="1"/>
      <w:marLeft w:val="0"/>
      <w:marRight w:val="0"/>
      <w:marTop w:val="0"/>
      <w:marBottom w:val="0"/>
      <w:divBdr>
        <w:top w:val="none" w:sz="0" w:space="0" w:color="auto"/>
        <w:left w:val="none" w:sz="0" w:space="0" w:color="auto"/>
        <w:bottom w:val="none" w:sz="0" w:space="0" w:color="auto"/>
        <w:right w:val="none" w:sz="0" w:space="0" w:color="auto"/>
      </w:divBdr>
    </w:div>
    <w:div w:id="728041738">
      <w:bodyDiv w:val="1"/>
      <w:marLeft w:val="0"/>
      <w:marRight w:val="0"/>
      <w:marTop w:val="0"/>
      <w:marBottom w:val="0"/>
      <w:divBdr>
        <w:top w:val="none" w:sz="0" w:space="0" w:color="auto"/>
        <w:left w:val="none" w:sz="0" w:space="0" w:color="auto"/>
        <w:bottom w:val="none" w:sz="0" w:space="0" w:color="auto"/>
        <w:right w:val="none" w:sz="0" w:space="0" w:color="auto"/>
      </w:divBdr>
    </w:div>
    <w:div w:id="12629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5.doc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Excel_Worksheet3.xlsx"/><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package" Target="embeddings/Microsoft_Word_Document4.docx"/><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A3658-21E3-4FD3-89A1-43BC055A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BRD</vt:lpstr>
    </vt:vector>
  </TitlesOfParts>
  <Company>Citigroup</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creator>Templates PAT</dc:creator>
  <dc:description>Changes from Version 3.2:_x000d_
_x000d_
1. Deleted 2nd block: Version #,Date, Project Manager &amp; telephone and Author &amp; telephone rows. Moved Status to Document History block._x000d_
2. Guidelines for Section 2.1 updated to include text to address CAP/RA requirement</dc:description>
  <cp:lastModifiedBy>Kamal, Tahim [ICG-OPS]</cp:lastModifiedBy>
  <cp:revision>12</cp:revision>
  <cp:lastPrinted>2014-03-05T05:17:00Z</cp:lastPrinted>
  <dcterms:created xsi:type="dcterms:W3CDTF">2015-06-08T17:39:00Z</dcterms:created>
  <dcterms:modified xsi:type="dcterms:W3CDTF">2015-06-10T06:06:00Z</dcterms:modified>
</cp:coreProperties>
</file>