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1B" w14:textId="52A1B443" w:rsidR="00FD730C" w:rsidRPr="00214B69" w:rsidRDefault="00000000" w:rsidP="00214B69">
      <w:pPr>
        <w:spacing w:after="240"/>
        <w:jc w:val="both"/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Solution Design Specification: A Big Data Pipeline for Telemetry Analytics and Predictive Performance Modeling in Formula 1 (Group 2) </w:t>
      </w:r>
    </w:p>
    <w:p w14:paraId="0000001C" w14:textId="77777777" w:rsidR="00FD730C" w:rsidRDefault="00000000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1. Functional &amp; Non-Functional Requirements</w:t>
      </w:r>
    </w:p>
    <w:p w14:paraId="0000001D" w14:textId="77777777" w:rsidR="00FD730C" w:rsidRDefault="00000000">
      <w:pPr>
        <w:spacing w:before="240" w:after="24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1.1. Functional Requirements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</w:p>
    <w:p w14:paraId="0000001E" w14:textId="77777777" w:rsidR="00FD730C" w:rsidRDefault="00000000">
      <w:pPr>
        <w:numPr>
          <w:ilvl w:val="0"/>
          <w:numId w:val="9"/>
        </w:numPr>
        <w:spacing w:before="240"/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FR1 (Data Ingestion):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The system must be capable of ingesting and simulating the streaming of high-resolution telemetry, timing, and weather data via the FastF1 API using Python.</w:t>
      </w:r>
    </w:p>
    <w:p w14:paraId="0000001F" w14:textId="77777777" w:rsidR="00FD730C" w:rsidRDefault="00000000">
      <w:pPr>
        <w:numPr>
          <w:ilvl w:val="0"/>
          <w:numId w:val="9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FR2 (Stream Processing):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The system must calculate performance metrics during a session or lap, such as pace gaps and tire wear estimation.</w:t>
      </w:r>
    </w:p>
    <w:p w14:paraId="00000020" w14:textId="15E4EA58" w:rsidR="00FD730C" w:rsidRDefault="00000000">
      <w:pPr>
        <w:numPr>
          <w:ilvl w:val="0"/>
          <w:numId w:val="9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FR3 (Predictive Modeling):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The system can predict lap times based on practice run, tire life during specific race sessions, pit-stop windows</w:t>
      </w:r>
      <w:r w:rsidR="00AF35F5"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and gap to overtake based on historical data using Machine Learning.</w:t>
      </w:r>
    </w:p>
    <w:p w14:paraId="00000021" w14:textId="77777777" w:rsidR="00FD730C" w:rsidRDefault="00000000">
      <w:pPr>
        <w:numPr>
          <w:ilvl w:val="0"/>
          <w:numId w:val="9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FR4 (Comparative Analysis):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The system must allow users to overlay telemetry data between two different drivers to compare performance and identify time gained/lost at specific corners.</w:t>
      </w:r>
    </w:p>
    <w:p w14:paraId="00000022" w14:textId="77777777" w:rsidR="00FD730C" w:rsidRDefault="00000000">
      <w:pPr>
        <w:numPr>
          <w:ilvl w:val="0"/>
          <w:numId w:val="9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FR5 (Interactive Visualization):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The system must display a web dashboard that visualizes:</w:t>
      </w:r>
    </w:p>
    <w:p w14:paraId="00000023" w14:textId="77777777" w:rsidR="00FD730C" w:rsidRDefault="00000000">
      <w:pPr>
        <w:numPr>
          <w:ilvl w:val="1"/>
          <w:numId w:val="9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FR5.1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predictive insights about lap times, tire life, </w:t>
      </w:r>
    </w:p>
    <w:p w14:paraId="00000024" w14:textId="77777777" w:rsidR="00FD730C" w:rsidRDefault="00000000">
      <w:pPr>
        <w:numPr>
          <w:ilvl w:val="1"/>
          <w:numId w:val="9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FR5.2</w:t>
      </w:r>
      <w:r>
        <w:rPr>
          <w:rFonts w:ascii="Times New Roman" w:eastAsia="Times New Roman" w:hAnsi="Times New Roman" w:cs="Times New Roman"/>
          <w:sz w:val="26"/>
          <w:szCs w:val="26"/>
        </w:rPr>
        <w:t>: simulated live GPS tracking for certain sessions</w:t>
      </w:r>
    </w:p>
    <w:p w14:paraId="00000025" w14:textId="77777777" w:rsidR="00FD730C" w:rsidRDefault="00000000">
      <w:pPr>
        <w:numPr>
          <w:ilvl w:val="1"/>
          <w:numId w:val="9"/>
        </w:numPr>
        <w:spacing w:after="240"/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FR5.3</w:t>
      </w:r>
      <w:r>
        <w:rPr>
          <w:rFonts w:ascii="Times New Roman" w:eastAsia="Times New Roman" w:hAnsi="Times New Roman" w:cs="Times New Roman"/>
          <w:sz w:val="26"/>
          <w:szCs w:val="26"/>
        </w:rPr>
        <w:t>: yearly performances of drivers/teams</w:t>
      </w:r>
    </w:p>
    <w:p w14:paraId="00000026" w14:textId="77777777" w:rsidR="00FD730C" w:rsidRDefault="00000000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1.2. Non-Functional Requirements</w:t>
      </w:r>
    </w:p>
    <w:p w14:paraId="00000027" w14:textId="77777777" w:rsidR="00FD730C" w:rsidRDefault="00000000">
      <w:pPr>
        <w:numPr>
          <w:ilvl w:val="0"/>
          <w:numId w:val="3"/>
        </w:numPr>
        <w:spacing w:before="240"/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NFR1 (Velocity &amp; Latency):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The system must process and transmit data within milliseconds to ensure the actionable nature of real-time data streams. Low latency must be guaranteed when querying the database.</w:t>
      </w:r>
    </w:p>
    <w:p w14:paraId="00000028" w14:textId="77777777" w:rsidR="00FD730C" w:rsidRDefault="00000000">
      <w:pPr>
        <w:numPr>
          <w:ilvl w:val="0"/>
          <w:numId w:val="3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NFR2 (Volume &amp; Scalability):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The architecture must handle massive data volumes from 20-22 race cars along with over 300 sensors transmitting data continuously during race sessions since 2018.</w:t>
      </w:r>
    </w:p>
    <w:p w14:paraId="00000029" w14:textId="77777777" w:rsidR="00FD730C" w:rsidRDefault="00000000">
      <w:pPr>
        <w:numPr>
          <w:ilvl w:val="0"/>
          <w:numId w:val="3"/>
        </w:numPr>
        <w:spacing w:after="240"/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NFR3 (Variety Handling):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The system must smoothly handle a combination of multiple formats: structured data (lap times) and high-frequency sensor streams.</w:t>
      </w:r>
    </w:p>
    <w:p w14:paraId="0000002A" w14:textId="77777777" w:rsidR="00FD730C" w:rsidRDefault="00FD730C">
      <w:pPr>
        <w:spacing w:before="240" w:after="240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14:paraId="0000002B" w14:textId="77777777" w:rsidR="00FD730C" w:rsidRDefault="00000000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br w:type="page"/>
      </w:r>
    </w:p>
    <w:p w14:paraId="0000002C" w14:textId="77777777" w:rsidR="00FD730C" w:rsidRDefault="00000000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2. System/Solution Architecture</w:t>
      </w:r>
    </w:p>
    <w:p w14:paraId="0000002D" w14:textId="77777777" w:rsidR="00FD730C" w:rsidRDefault="00000000">
      <w:pPr>
        <w:spacing w:before="240" w:after="24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The system architecture will follow a modern Big Data Stack, organized into distinct Layers.</w:t>
      </w:r>
    </w:p>
    <w:p w14:paraId="0000002E" w14:textId="77777777" w:rsidR="00FD730C" w:rsidRDefault="00000000">
      <w:pPr>
        <w:numPr>
          <w:ilvl w:val="0"/>
          <w:numId w:val="2"/>
        </w:numPr>
        <w:spacing w:before="240"/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Data Source Layer: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Utilize the FastF1 library to access Open F1 data, including telemetry, weather, and lap-by-lap data. Python Scripts will act as Data Producers to simulate real-time data streams.</w:t>
      </w:r>
    </w:p>
    <w:p w14:paraId="0000002F" w14:textId="77777777" w:rsidR="00FD730C" w:rsidRDefault="00000000">
      <w:pPr>
        <w:numPr>
          <w:ilvl w:val="0"/>
          <w:numId w:val="2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Ingestion Layer: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Apache Kafka acts as the central Message Broker. Kafka will partition ingested data into separate Topics (e.g., </w:t>
      </w: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f1_telemetry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f1_timing</w:t>
      </w:r>
      <w:r>
        <w:rPr>
          <w:rFonts w:ascii="Times New Roman" w:eastAsia="Times New Roman" w:hAnsi="Times New Roman" w:cs="Times New Roman"/>
          <w:sz w:val="26"/>
          <w:szCs w:val="26"/>
        </w:rPr>
        <w:t>) to manage the simulated real-time data flow.</w:t>
      </w:r>
    </w:p>
    <w:p w14:paraId="00000030" w14:textId="77777777" w:rsidR="00FD730C" w:rsidRDefault="00000000">
      <w:pPr>
        <w:numPr>
          <w:ilvl w:val="0"/>
          <w:numId w:val="2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Processing Layer: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Data from Kafka is consumed by Apache Spark (Structured Streaming). This layer will perform real-time feature engineering and data cleansing. Simultaneously, Spark MLlib will be used to train and deploy machine learning models (such as Random Forest or Gradient Boosting) to predict various attributes.</w:t>
      </w:r>
    </w:p>
    <w:p w14:paraId="00000031" w14:textId="77777777" w:rsidR="00FD730C" w:rsidRDefault="00000000">
      <w:pPr>
        <w:numPr>
          <w:ilvl w:val="0"/>
          <w:numId w:val="2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Storage Layer: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Processed data will be synced to a database with low query latency. The team will configure InfluxDB (optimized for telemetry time-series data) for storage.</w:t>
      </w:r>
    </w:p>
    <w:p w14:paraId="00000032" w14:textId="77777777" w:rsidR="00FD730C" w:rsidRDefault="00000000">
      <w:pPr>
        <w:numPr>
          <w:ilvl w:val="0"/>
          <w:numId w:val="2"/>
        </w:numPr>
        <w:spacing w:after="240"/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Visualization Layer: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The User Interface (UI) layer will be a Web Dashboard built with Streamlit, allowing data retrieval from the Storage Layer to display simulated live GPS tracking, heatmaps, and ML predictions.</w:t>
      </w:r>
    </w:p>
    <w:p w14:paraId="00000033" w14:textId="77777777" w:rsidR="00FD730C" w:rsidRDefault="00000000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br w:type="page"/>
      </w:r>
    </w:p>
    <w:p w14:paraId="00000034" w14:textId="77777777" w:rsidR="00FD730C" w:rsidRDefault="00000000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3. Data Design</w:t>
      </w:r>
    </w:p>
    <w:p w14:paraId="00000035" w14:textId="77777777" w:rsidR="00FD730C" w:rsidRDefault="00000000">
      <w:pPr>
        <w:spacing w:before="240" w:after="24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3.1. Data Flow</w:t>
      </w:r>
      <w:r>
        <w:rPr>
          <w:rFonts w:ascii="Arial Unicode MS" w:eastAsia="Arial Unicode MS" w:hAnsi="Arial Unicode MS" w:cs="Arial Unicode MS"/>
          <w:sz w:val="26"/>
          <w:szCs w:val="26"/>
        </w:rPr>
        <w:t xml:space="preserve"> FastF1 API (Raw Data) ➔ Kafka Producer ➔ Kafka Topics ➔ Spark Structured Streaming (ETL &amp; ML Predict) ➔ InfluxDB ➔ Streamlit Dashboard.</w:t>
      </w:r>
    </w:p>
    <w:p w14:paraId="00000036" w14:textId="77777777" w:rsidR="00FD730C" w:rsidRDefault="00000000">
      <w:pPr>
        <w:spacing w:before="240" w:after="24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3.2. Data Schema Concept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Due to data variety, the data will be designed into main blocks:</w:t>
      </w:r>
    </w:p>
    <w:p w14:paraId="00000037" w14:textId="77777777" w:rsidR="00FD730C" w:rsidRDefault="00000000">
      <w:pPr>
        <w:spacing w:before="240" w:after="24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A. Telemetry Data Stream (High-frequency)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Continuous time-series data generated at millisecond rates.</w:t>
      </w:r>
    </w:p>
    <w:p w14:paraId="00000038" w14:textId="77777777" w:rsidR="00FD730C" w:rsidRDefault="00000000">
      <w:pPr>
        <w:numPr>
          <w:ilvl w:val="0"/>
          <w:numId w:val="5"/>
        </w:numPr>
        <w:spacing w:before="240"/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Timestamp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(Datetime, Index)</w:t>
      </w:r>
    </w:p>
    <w:p w14:paraId="00000039" w14:textId="77777777" w:rsidR="00FD730C" w:rsidRDefault="00000000">
      <w:pPr>
        <w:numPr>
          <w:ilvl w:val="0"/>
          <w:numId w:val="5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DriverID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(String)</w:t>
      </w:r>
    </w:p>
    <w:p w14:paraId="0000003A" w14:textId="77777777" w:rsidR="00FD730C" w:rsidRDefault="00000000">
      <w:pPr>
        <w:numPr>
          <w:ilvl w:val="0"/>
          <w:numId w:val="5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Speed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(Integer, km/h)</w:t>
      </w:r>
    </w:p>
    <w:p w14:paraId="0000003B" w14:textId="77777777" w:rsidR="00FD730C" w:rsidRDefault="00000000">
      <w:pPr>
        <w:numPr>
          <w:ilvl w:val="0"/>
          <w:numId w:val="5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RPM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(Integer)</w:t>
      </w:r>
    </w:p>
    <w:p w14:paraId="0000003C" w14:textId="77777777" w:rsidR="00FD730C" w:rsidRDefault="00000000">
      <w:pPr>
        <w:numPr>
          <w:ilvl w:val="0"/>
          <w:numId w:val="5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Gear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(Integer, 1-8)</w:t>
      </w:r>
    </w:p>
    <w:p w14:paraId="0000003D" w14:textId="77777777" w:rsidR="00FD730C" w:rsidRDefault="00000000">
      <w:pPr>
        <w:numPr>
          <w:ilvl w:val="0"/>
          <w:numId w:val="5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Throttle / Brake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(Float / Boolean)</w:t>
      </w:r>
    </w:p>
    <w:p w14:paraId="0000003E" w14:textId="77777777" w:rsidR="00FD730C" w:rsidRDefault="00000000">
      <w:pPr>
        <w:numPr>
          <w:ilvl w:val="0"/>
          <w:numId w:val="5"/>
        </w:numPr>
        <w:spacing w:after="240"/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X, Y, Z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(Float, GPS Coordinates)</w:t>
      </w:r>
    </w:p>
    <w:p w14:paraId="0000003F" w14:textId="77777777" w:rsidR="00FD730C" w:rsidRDefault="00000000">
      <w:pPr>
        <w:spacing w:before="240" w:after="24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B. Timing &amp; Lap Data Stream (Structured)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Structured data, updated every time a driver completes a sector or lap.</w:t>
      </w:r>
    </w:p>
    <w:p w14:paraId="00000040" w14:textId="77777777" w:rsidR="00FD730C" w:rsidRDefault="00000000">
      <w:pPr>
        <w:numPr>
          <w:ilvl w:val="0"/>
          <w:numId w:val="8"/>
        </w:numPr>
        <w:spacing w:before="240"/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LapNumber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(Integer)</w:t>
      </w:r>
    </w:p>
    <w:p w14:paraId="00000041" w14:textId="77777777" w:rsidR="00FD730C" w:rsidRDefault="00000000">
      <w:pPr>
        <w:numPr>
          <w:ilvl w:val="0"/>
          <w:numId w:val="8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DriverID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(String)</w:t>
      </w:r>
    </w:p>
    <w:p w14:paraId="00000042" w14:textId="77777777" w:rsidR="00FD730C" w:rsidRDefault="00000000">
      <w:pPr>
        <w:numPr>
          <w:ilvl w:val="0"/>
          <w:numId w:val="8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Sector1Time, Sector2Time, Sector3Time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(Float, seconds)</w:t>
      </w:r>
    </w:p>
    <w:p w14:paraId="00000043" w14:textId="77777777" w:rsidR="00FD730C" w:rsidRDefault="00000000">
      <w:pPr>
        <w:numPr>
          <w:ilvl w:val="0"/>
          <w:numId w:val="8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LapTime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(Float, seconds)</w:t>
      </w:r>
    </w:p>
    <w:p w14:paraId="00000044" w14:textId="77777777" w:rsidR="00FD730C" w:rsidRDefault="00000000">
      <w:pPr>
        <w:numPr>
          <w:ilvl w:val="0"/>
          <w:numId w:val="8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TireCompound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(String: Soft, Medium, Hard)</w:t>
      </w:r>
    </w:p>
    <w:p w14:paraId="00000045" w14:textId="77777777" w:rsidR="00FD730C" w:rsidRDefault="00000000">
      <w:pPr>
        <w:numPr>
          <w:ilvl w:val="0"/>
          <w:numId w:val="8"/>
        </w:numPr>
        <w:spacing w:after="240"/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TireAge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(Integer, number of laps driven on the current tire set)</w:t>
      </w:r>
    </w:p>
    <w:p w14:paraId="00000046" w14:textId="77777777" w:rsidR="00FD730C" w:rsidRDefault="00000000">
      <w:pPr>
        <w:spacing w:before="240" w:after="24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C. Weather Data Stream (Semi-structured) (Optional)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Updated on a cycle with adjustable interval supported by the FastF1 API.</w:t>
      </w:r>
    </w:p>
    <w:p w14:paraId="00000047" w14:textId="77777777" w:rsidR="00FD730C" w:rsidRDefault="00000000">
      <w:pPr>
        <w:numPr>
          <w:ilvl w:val="0"/>
          <w:numId w:val="13"/>
        </w:numPr>
        <w:spacing w:before="240"/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Timestamp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(Datetime)</w:t>
      </w:r>
    </w:p>
    <w:p w14:paraId="00000048" w14:textId="77777777" w:rsidR="00FD730C" w:rsidRDefault="00000000">
      <w:pPr>
        <w:numPr>
          <w:ilvl w:val="0"/>
          <w:numId w:val="13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AirTemp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(Float)</w:t>
      </w:r>
    </w:p>
    <w:p w14:paraId="00000049" w14:textId="77777777" w:rsidR="00FD730C" w:rsidRDefault="00000000">
      <w:pPr>
        <w:numPr>
          <w:ilvl w:val="0"/>
          <w:numId w:val="13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TrackTemp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(Float)</w:t>
      </w:r>
    </w:p>
    <w:p w14:paraId="0000004A" w14:textId="77777777" w:rsidR="00FD730C" w:rsidRDefault="00000000">
      <w:pPr>
        <w:numPr>
          <w:ilvl w:val="0"/>
          <w:numId w:val="13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Rainfall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(Boolean)</w:t>
      </w:r>
    </w:p>
    <w:p w14:paraId="0000004B" w14:textId="77777777" w:rsidR="00FD730C" w:rsidRDefault="00000000">
      <w:pPr>
        <w:numPr>
          <w:ilvl w:val="0"/>
          <w:numId w:val="13"/>
        </w:numPr>
        <w:spacing w:after="240"/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WindSpeed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(Float)</w:t>
      </w:r>
    </w:p>
    <w:p w14:paraId="0000004C" w14:textId="77777777" w:rsidR="00FD730C" w:rsidRDefault="00000000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br w:type="page"/>
      </w:r>
    </w:p>
    <w:p w14:paraId="0000004D" w14:textId="77777777" w:rsidR="00FD730C" w:rsidRDefault="00000000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4. Predictive Modeling Design (Spark MLlib)</w:t>
      </w:r>
    </w:p>
    <w:p w14:paraId="0000004E" w14:textId="77777777" w:rsidR="00FD730C" w:rsidRDefault="00000000">
      <w:pPr>
        <w:spacing w:before="240" w:after="24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The core goal of this module is to build Regression Models capable of predicting the next lap time (</w:t>
      </w: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Next Lap Time</w:t>
      </w:r>
      <w:r>
        <w:rPr>
          <w:rFonts w:ascii="Times New Roman" w:eastAsia="Times New Roman" w:hAnsi="Times New Roman" w:cs="Times New Roman"/>
          <w:sz w:val="26"/>
          <w:szCs w:val="26"/>
        </w:rPr>
        <w:t>), tire life (</w:t>
      </w: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Estimated Tire Life</w:t>
      </w:r>
      <w:r>
        <w:rPr>
          <w:rFonts w:ascii="Times New Roman" w:eastAsia="Times New Roman" w:hAnsi="Times New Roman" w:cs="Times New Roman"/>
          <w:sz w:val="26"/>
          <w:szCs w:val="26"/>
        </w:rPr>
        <w:t>) and gap to overtake (</w:t>
      </w: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Gap to Overtake</w:t>
      </w:r>
      <w:r>
        <w:rPr>
          <w:rFonts w:ascii="Times New Roman" w:eastAsia="Times New Roman" w:hAnsi="Times New Roman" w:cs="Times New Roman"/>
          <w:sz w:val="26"/>
          <w:szCs w:val="26"/>
        </w:rPr>
        <w:t>) of a driver during race sessions based on car status.</w:t>
      </w:r>
    </w:p>
    <w:p w14:paraId="0000004F" w14:textId="77777777" w:rsidR="00FD730C" w:rsidRDefault="00000000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4.1. Problem Formulation</w:t>
      </w:r>
    </w:p>
    <w:p w14:paraId="00000050" w14:textId="77777777" w:rsidR="00FD730C" w:rsidRDefault="00000000">
      <w:pPr>
        <w:numPr>
          <w:ilvl w:val="0"/>
          <w:numId w:val="10"/>
        </w:numPr>
        <w:spacing w:before="240"/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Problem Type: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Regression.</w:t>
      </w:r>
    </w:p>
    <w:p w14:paraId="00000051" w14:textId="77777777" w:rsidR="00FD730C" w:rsidRDefault="00000000">
      <w:pPr>
        <w:numPr>
          <w:ilvl w:val="0"/>
          <w:numId w:val="10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Target Variable (Label):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</w:p>
    <w:p w14:paraId="00000052" w14:textId="77777777" w:rsidR="00FD730C" w:rsidRDefault="00000000">
      <w:pPr>
        <w:numPr>
          <w:ilvl w:val="1"/>
          <w:numId w:val="10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Next_LapTime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(Estimated time to complete the next lap, in seconds).</w:t>
      </w:r>
    </w:p>
    <w:p w14:paraId="00000053" w14:textId="77777777" w:rsidR="00FD730C" w:rsidRDefault="00000000">
      <w:pPr>
        <w:numPr>
          <w:ilvl w:val="1"/>
          <w:numId w:val="10"/>
        </w:numPr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 xml:space="preserve">Estimated_TireLife </w:t>
      </w:r>
      <w:r>
        <w:rPr>
          <w:rFonts w:ascii="Times New Roman" w:eastAsia="Times New Roman" w:hAnsi="Times New Roman" w:cs="Times New Roman"/>
          <w:sz w:val="26"/>
          <w:szCs w:val="26"/>
        </w:rPr>
        <w:t>(Estimated number of laps before having to change the current set of tires)</w:t>
      </w:r>
    </w:p>
    <w:p w14:paraId="00000054" w14:textId="77777777" w:rsidR="00FD730C" w:rsidRDefault="00000000">
      <w:pPr>
        <w:numPr>
          <w:ilvl w:val="1"/>
          <w:numId w:val="10"/>
        </w:numPr>
        <w:spacing w:after="24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Gap_toOvertake (Estimated distances/number of laps before a possible overtake situation - gap less than 10 seconds - between any two drivers)</w:t>
      </w:r>
    </w:p>
    <w:p w14:paraId="00000055" w14:textId="77777777" w:rsidR="00FD730C" w:rsidRDefault="00000000">
      <w:pPr>
        <w:spacing w:before="240" w:after="24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4.2. Feature Engineering &amp; Selection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To allow Spark MLlib to learn tire wear and individual drivers/car characteristics, the input features (Feature Vector) will be designed to include:</w:t>
      </w:r>
    </w:p>
    <w:p w14:paraId="00000056" w14:textId="77777777" w:rsidR="00FD730C" w:rsidRDefault="00000000">
      <w:pPr>
        <w:numPr>
          <w:ilvl w:val="0"/>
          <w:numId w:val="12"/>
        </w:numPr>
        <w:spacing w:before="24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Continuous Features:</w:t>
      </w:r>
    </w:p>
    <w:p w14:paraId="00000057" w14:textId="77777777" w:rsidR="00FD730C" w:rsidRDefault="00000000">
      <w:pPr>
        <w:numPr>
          <w:ilvl w:val="1"/>
          <w:numId w:val="12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TireAge</w:t>
      </w:r>
      <w:r>
        <w:rPr>
          <w:rFonts w:ascii="Times New Roman" w:eastAsia="Times New Roman" w:hAnsi="Times New Roman" w:cs="Times New Roman"/>
          <w:sz w:val="26"/>
          <w:szCs w:val="26"/>
        </w:rPr>
        <w:t>: Number of laps driven on the current tire set (Critical for calculating degradation).</w:t>
      </w:r>
    </w:p>
    <w:p w14:paraId="00000058" w14:textId="77777777" w:rsidR="00FD730C" w:rsidRDefault="00000000">
      <w:pPr>
        <w:numPr>
          <w:ilvl w:val="1"/>
          <w:numId w:val="12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Prev_LapTime</w:t>
      </w:r>
      <w:r>
        <w:rPr>
          <w:rFonts w:ascii="Times New Roman" w:eastAsia="Times New Roman" w:hAnsi="Times New Roman" w:cs="Times New Roman"/>
          <w:sz w:val="26"/>
          <w:szCs w:val="26"/>
        </w:rPr>
        <w:t>: Completion time of the immediately preceding lap (Baseline).</w:t>
      </w:r>
    </w:p>
    <w:p w14:paraId="00000059" w14:textId="77777777" w:rsidR="00FD730C" w:rsidRDefault="00000000">
      <w:pPr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Categorical Features:</w:t>
      </w:r>
    </w:p>
    <w:p w14:paraId="0000005A" w14:textId="77777777" w:rsidR="00FD730C" w:rsidRDefault="00000000">
      <w:pPr>
        <w:numPr>
          <w:ilvl w:val="1"/>
          <w:numId w:val="12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TireCompound</w:t>
      </w:r>
      <w:r>
        <w:rPr>
          <w:rFonts w:ascii="Times New Roman" w:eastAsia="Times New Roman" w:hAnsi="Times New Roman" w:cs="Times New Roman"/>
          <w:sz w:val="26"/>
          <w:szCs w:val="26"/>
        </w:rPr>
        <w:t>: Current tire type used (Soft, Medium, Hard, Inter, Wet).</w:t>
      </w:r>
    </w:p>
    <w:p w14:paraId="0000005B" w14:textId="77777777" w:rsidR="00FD730C" w:rsidRDefault="00000000">
      <w:pPr>
        <w:numPr>
          <w:ilvl w:val="1"/>
          <w:numId w:val="12"/>
        </w:numPr>
        <w:spacing w:after="240"/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DriverID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/ </w:t>
      </w: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TeamID</w:t>
      </w:r>
      <w:r>
        <w:rPr>
          <w:rFonts w:ascii="Times New Roman" w:eastAsia="Times New Roman" w:hAnsi="Times New Roman" w:cs="Times New Roman"/>
          <w:sz w:val="26"/>
          <w:szCs w:val="26"/>
        </w:rPr>
        <w:t>: (Optional) To allow the model to learn the specific characteristics of each driver/car.</w:t>
      </w:r>
    </w:p>
    <w:p w14:paraId="0000005C" w14:textId="77777777" w:rsidR="00FD730C" w:rsidRDefault="00000000">
      <w:pPr>
        <w:spacing w:before="240" w:after="24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4.3. Algorithm Selection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The system will use Gradient-Boosted Trees Regressor (</w:t>
      </w: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GBTRegressor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) or Random Forest Regressor provided by the </w:t>
      </w: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pyspark.ml.regression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library.</w:t>
      </w:r>
    </w:p>
    <w:p w14:paraId="0000005D" w14:textId="77777777" w:rsidR="00FD730C" w:rsidRDefault="00000000">
      <w:pPr>
        <w:numPr>
          <w:ilvl w:val="0"/>
          <w:numId w:val="4"/>
        </w:numPr>
        <w:spacing w:before="24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Reasons for selection:</w:t>
      </w:r>
    </w:p>
    <w:p w14:paraId="0000005E" w14:textId="77777777" w:rsidR="00FD730C" w:rsidRDefault="00000000">
      <w:pPr>
        <w:numPr>
          <w:ilvl w:val="1"/>
          <w:numId w:val="4"/>
        </w:numPr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Tree-based algorithms excel at handling non-linear relationships. In F1, tire wear is not linear and often features a sudden performance drop (cliff).</w:t>
      </w:r>
    </w:p>
    <w:p w14:paraId="0000005F" w14:textId="77777777" w:rsidR="00FD730C" w:rsidRDefault="00000000">
      <w:pPr>
        <w:numPr>
          <w:ilvl w:val="1"/>
          <w:numId w:val="4"/>
        </w:numPr>
        <w:spacing w:after="24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Spark MLlib supports distributed training for Random Forest/GBT, allowing the team to rapidly train the model on historical data from past seasons.</w:t>
      </w:r>
    </w:p>
    <w:p w14:paraId="00000060" w14:textId="77777777" w:rsidR="00FD730C" w:rsidRDefault="00000000">
      <w:pPr>
        <w:spacing w:before="240" w:after="24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4.4. Spark ML Pipeline Architecture (Model Training Architecture)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The model training process (Offline Training) will be encapsulated using </w:t>
      </w: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pyspark.ml.Pipeline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to ensure consistency between training and live inference. The stages include:</w:t>
      </w:r>
    </w:p>
    <w:p w14:paraId="00000061" w14:textId="77777777" w:rsidR="00FD730C" w:rsidRDefault="00000000">
      <w:pPr>
        <w:numPr>
          <w:ilvl w:val="0"/>
          <w:numId w:val="14"/>
        </w:numPr>
        <w:spacing w:before="240"/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StringIndexer</w:t>
      </w:r>
      <w:r>
        <w:rPr>
          <w:rFonts w:ascii="Times New Roman" w:eastAsia="Times New Roman" w:hAnsi="Times New Roman" w:cs="Times New Roman"/>
          <w:sz w:val="26"/>
          <w:szCs w:val="26"/>
        </w:rPr>
        <w:t>: Converts categorical variables (</w:t>
      </w: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TireCompound</w:t>
      </w:r>
      <w:r>
        <w:rPr>
          <w:rFonts w:ascii="Times New Roman" w:eastAsia="Times New Roman" w:hAnsi="Times New Roman" w:cs="Times New Roman"/>
          <w:sz w:val="26"/>
          <w:szCs w:val="26"/>
        </w:rPr>
        <w:t>) into numerical indices.</w:t>
      </w:r>
    </w:p>
    <w:p w14:paraId="00000062" w14:textId="77777777" w:rsidR="00FD730C" w:rsidRDefault="00000000">
      <w:pPr>
        <w:numPr>
          <w:ilvl w:val="0"/>
          <w:numId w:val="14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OneHotEncoder</w:t>
      </w:r>
      <w:r>
        <w:rPr>
          <w:rFonts w:ascii="Times New Roman" w:eastAsia="Times New Roman" w:hAnsi="Times New Roman" w:cs="Times New Roman"/>
          <w:sz w:val="26"/>
          <w:szCs w:val="26"/>
        </w:rPr>
        <w:t>: Encodes the above indices into binary vectors (One-Hot Vectors) to prevent the model from misinterpreting the magnitude/order of tire types.</w:t>
      </w:r>
    </w:p>
    <w:p w14:paraId="00000063" w14:textId="77777777" w:rsidR="00FD730C" w:rsidRDefault="00000000">
      <w:pPr>
        <w:numPr>
          <w:ilvl w:val="0"/>
          <w:numId w:val="14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VectorAssembler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Combines all continuous variables and encoded variables (One-Hot Vectors) into a single column named </w:t>
      </w: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features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(the mandatory format for Spark MLlib).</w:t>
      </w:r>
    </w:p>
    <w:p w14:paraId="00000064" w14:textId="77777777" w:rsidR="00FD730C" w:rsidRDefault="00000000">
      <w:pPr>
        <w:numPr>
          <w:ilvl w:val="0"/>
          <w:numId w:val="14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Regressor</w:t>
      </w:r>
      <w:r>
        <w:rPr>
          <w:rFonts w:ascii="Times New Roman" w:eastAsia="Times New Roman" w:hAnsi="Times New Roman" w:cs="Times New Roman"/>
          <w:sz w:val="26"/>
          <w:szCs w:val="26"/>
        </w:rPr>
        <w:t>: Initializes the model</w:t>
      </w:r>
    </w:p>
    <w:p w14:paraId="00000065" w14:textId="77777777" w:rsidR="00FD730C" w:rsidRDefault="00000000">
      <w:pPr>
        <w:numPr>
          <w:ilvl w:val="0"/>
          <w:numId w:val="14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Evaluation Metrics: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The model will be evaluated using </w:t>
      </w: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RegressionEvaluator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with two main metrics:</w:t>
      </w:r>
    </w:p>
    <w:p w14:paraId="00000066" w14:textId="77777777" w:rsidR="00FD730C" w:rsidRDefault="00000000">
      <w:pPr>
        <w:numPr>
          <w:ilvl w:val="1"/>
          <w:numId w:val="14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RMSE (Root Mean Squared Error):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The standard deviation of the prediction errors (Expected RMSE &lt; 0.5 seconds).</w:t>
      </w:r>
    </w:p>
    <w:p w14:paraId="00000067" w14:textId="77777777" w:rsidR="00FD730C" w:rsidRDefault="00000000">
      <w:pPr>
        <w:numPr>
          <w:ilvl w:val="1"/>
          <w:numId w:val="14"/>
        </w:numPr>
        <w:spacing w:after="240"/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MAE (Mean Absolute Error):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The average absolute error.</w:t>
      </w:r>
    </w:p>
    <w:p w14:paraId="00000068" w14:textId="77777777" w:rsidR="00FD730C" w:rsidRDefault="00000000">
      <w:pPr>
        <w:spacing w:before="240" w:after="24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4.5. Inference Strategy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The integration of Spark MLlib and Spark Structured Streaming will support two types of inference within the scope of this project:</w:t>
      </w:r>
    </w:p>
    <w:p w14:paraId="00000069" w14:textId="77777777" w:rsidR="00FD730C" w:rsidRDefault="00000000">
      <w:pPr>
        <w:numPr>
          <w:ilvl w:val="0"/>
          <w:numId w:val="6"/>
        </w:numPr>
        <w:spacing w:before="240"/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Offline Batch Training: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The model is trained periodically (e.g., before each race) using historical data downloaded from the FastF1 API. After training, the </w:t>
      </w: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PipelineModel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will be serialized and saved to HDFS or a local file system.</w:t>
      </w:r>
    </w:p>
    <w:p w14:paraId="0000006A" w14:textId="77777777" w:rsidR="00FD730C" w:rsidRDefault="00000000">
      <w:pPr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Online Streaming Prediction:</w:t>
      </w:r>
    </w:p>
    <w:p w14:paraId="0000006B" w14:textId="77777777" w:rsidR="00FD730C" w:rsidRDefault="00000000">
      <w:pPr>
        <w:numPr>
          <w:ilvl w:val="1"/>
          <w:numId w:val="6"/>
        </w:numPr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Spark Structured Streaming will listen to the continuous simulated data stream from Kafka Topics.</w:t>
      </w:r>
    </w:p>
    <w:p w14:paraId="0000006C" w14:textId="77777777" w:rsidR="00FD730C" w:rsidRDefault="00000000">
      <w:pPr>
        <w:numPr>
          <w:ilvl w:val="1"/>
          <w:numId w:val="6"/>
        </w:numPr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The pre-trained model will be loaded into the memory of the Spark application.</w:t>
      </w:r>
    </w:p>
    <w:p w14:paraId="0000006D" w14:textId="77777777" w:rsidR="00FD730C" w:rsidRDefault="00000000">
      <w:pPr>
        <w:numPr>
          <w:ilvl w:val="1"/>
          <w:numId w:val="6"/>
        </w:numPr>
        <w:jc w:val="both"/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The </w:t>
      </w:r>
      <w:r>
        <w:rPr>
          <w:rFonts w:ascii="Times New Roman" w:eastAsia="Times New Roman" w:hAnsi="Times New Roman" w:cs="Times New Roman"/>
          <w:color w:val="188038"/>
          <w:sz w:val="26"/>
          <w:szCs w:val="26"/>
        </w:rPr>
        <w:t>.transform()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function of Spark ML will be used to apply the model to each newly generated micro-batch of data.</w:t>
      </w:r>
    </w:p>
    <w:p w14:paraId="0000006E" w14:textId="77777777" w:rsidR="00FD730C" w:rsidRDefault="00000000">
      <w:pPr>
        <w:numPr>
          <w:ilvl w:val="0"/>
          <w:numId w:val="6"/>
        </w:numPr>
        <w:spacing w:after="24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The prediction result (Example: "Verstappen will take 1 minute 24.5 seconds for the next lap") will be pushed directly into InfluxDB for display to the user via the Streamlit dashboard.</w:t>
      </w:r>
    </w:p>
    <w:p w14:paraId="0000006F" w14:textId="77777777" w:rsidR="00FD730C" w:rsidRDefault="00FD730C">
      <w:pPr>
        <w:spacing w:before="240" w:after="240"/>
        <w:jc w:val="both"/>
      </w:pPr>
    </w:p>
    <w:sectPr w:rsidR="00FD730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B974909-EEAC-4BAA-8BC0-81271700CF8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20D36DF-F709-41F9-AE12-7DE7868025C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8117D"/>
    <w:multiLevelType w:val="multilevel"/>
    <w:tmpl w:val="5DF286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E40175"/>
    <w:multiLevelType w:val="multilevel"/>
    <w:tmpl w:val="0AEC64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48066E"/>
    <w:multiLevelType w:val="multilevel"/>
    <w:tmpl w:val="9CAAD0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16466F"/>
    <w:multiLevelType w:val="multilevel"/>
    <w:tmpl w:val="BF1ABE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B671458"/>
    <w:multiLevelType w:val="multilevel"/>
    <w:tmpl w:val="5A5607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B252128"/>
    <w:multiLevelType w:val="multilevel"/>
    <w:tmpl w:val="5BB6C1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1F56C7E"/>
    <w:multiLevelType w:val="multilevel"/>
    <w:tmpl w:val="F31C2F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2AF52C4"/>
    <w:multiLevelType w:val="multilevel"/>
    <w:tmpl w:val="00E00F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956712C"/>
    <w:multiLevelType w:val="multilevel"/>
    <w:tmpl w:val="441C54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9FE1C1A"/>
    <w:multiLevelType w:val="multilevel"/>
    <w:tmpl w:val="AD144B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0520463"/>
    <w:multiLevelType w:val="multilevel"/>
    <w:tmpl w:val="EA1E18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27F7A1B"/>
    <w:multiLevelType w:val="multilevel"/>
    <w:tmpl w:val="437C5B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69121E0"/>
    <w:multiLevelType w:val="multilevel"/>
    <w:tmpl w:val="826A7F4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5F62300"/>
    <w:multiLevelType w:val="multilevel"/>
    <w:tmpl w:val="E618AC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C6042E1"/>
    <w:multiLevelType w:val="multilevel"/>
    <w:tmpl w:val="EBF48F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9668712">
    <w:abstractNumId w:val="8"/>
  </w:num>
  <w:num w:numId="2" w16cid:durableId="1138187163">
    <w:abstractNumId w:val="12"/>
  </w:num>
  <w:num w:numId="3" w16cid:durableId="1451783481">
    <w:abstractNumId w:val="6"/>
  </w:num>
  <w:num w:numId="4" w16cid:durableId="1154685463">
    <w:abstractNumId w:val="4"/>
  </w:num>
  <w:num w:numId="5" w16cid:durableId="1517888063">
    <w:abstractNumId w:val="9"/>
  </w:num>
  <w:num w:numId="6" w16cid:durableId="1172648456">
    <w:abstractNumId w:val="10"/>
  </w:num>
  <w:num w:numId="7" w16cid:durableId="2065325143">
    <w:abstractNumId w:val="1"/>
  </w:num>
  <w:num w:numId="8" w16cid:durableId="1961565334">
    <w:abstractNumId w:val="14"/>
  </w:num>
  <w:num w:numId="9" w16cid:durableId="150487590">
    <w:abstractNumId w:val="13"/>
  </w:num>
  <w:num w:numId="10" w16cid:durableId="1311398778">
    <w:abstractNumId w:val="11"/>
  </w:num>
  <w:num w:numId="11" w16cid:durableId="2039502473">
    <w:abstractNumId w:val="5"/>
  </w:num>
  <w:num w:numId="12" w16cid:durableId="448820088">
    <w:abstractNumId w:val="3"/>
  </w:num>
  <w:num w:numId="13" w16cid:durableId="1401365545">
    <w:abstractNumId w:val="0"/>
  </w:num>
  <w:num w:numId="14" w16cid:durableId="1471480347">
    <w:abstractNumId w:val="2"/>
  </w:num>
  <w:num w:numId="15" w16cid:durableId="61960474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730C"/>
    <w:rsid w:val="000C24E5"/>
    <w:rsid w:val="00214B69"/>
    <w:rsid w:val="009C3C58"/>
    <w:rsid w:val="00AF35F5"/>
    <w:rsid w:val="00FD73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A4A93"/>
  <w15:docId w15:val="{B0D107FB-493A-406D-9B8F-7CDFCBDBD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1143</Words>
  <Characters>6505</Characters>
  <Application>Microsoft Office Word</Application>
  <DocSecurity>0</DocSecurity>
  <Lines>144</Lines>
  <Paragraphs>92</Paragraphs>
  <ScaleCrop>false</ScaleCrop>
  <Company/>
  <LinksUpToDate>false</LinksUpToDate>
  <CharactersWithSpaces>7556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Minh Kiên Nguyễn</dc:creator>
  <cp:lastModifiedBy>Nguyễn Ngọc Đại</cp:lastModifiedBy>
  <cp:revision>5</cp:revision>
  <dcterms:created xsi:type="dcterms:W3CDTF">2026-03-31T14:58:00Z</dcterms:created>
  <dcterms:modified xsi:type="dcterms:W3CDTF">2026-03-31T14:59:00Z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a24e563f-04ac-43c2-93fd-4668b316f131</vt:lpwstr>
  </property>
</Properties>
</file>