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Use Cases for World Map - News:</w:t>
      </w:r>
      <w:r w:rsidDel="00000000" w:rsidR="00000000" w:rsidRPr="00000000">
        <w:rPr>
          <w:rtl w:val="0"/>
        </w:rPr>
        <w:tab/>
        <w:tab/>
        <w:tab/>
        <w:tab/>
        <w:tab/>
        <w:tab/>
        <w:tab/>
        <w:t xml:space="preserve">           Marcos</w:t>
      </w:r>
    </w:p>
    <w:p w:rsidR="00000000" w:rsidDel="00000000" w:rsidP="00000000" w:rsidRDefault="00000000" w:rsidRPr="00000000">
      <w:pPr>
        <w:ind w:left="7200" w:firstLine="720"/>
        <w:contextualSpacing w:val="0"/>
      </w:pPr>
      <w:r w:rsidDel="00000000" w:rsidR="00000000" w:rsidRPr="00000000">
        <w:rPr>
          <w:rtl w:val="0"/>
        </w:rPr>
        <w:t xml:space="preserve">            Kishan</w:t>
        <w:br w:type="textWrapping"/>
        <w:t xml:space="preserve">                       Juyuan</w:t>
        <w:br w:type="textWrapping"/>
        <w:t xml:space="preserve">                     Nicholas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 at world events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user enters web app, he will be able to zoom and pan an interactive world map with pins displaying articles in the relative location. User can then expand the pin to see the article.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 at news of a specific region/country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can locate a specific region/country. User can expand pins in this area to see relative articles.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 at news of a specific topic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can search for specific topic. Web app will look through data to find relative articles to user’s search. User can then select which article he/she wants to read.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Filter news by date: Today, past week, past month, between date1 and date2</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can filter news by date. Useful if a world event has occurred recently. Web app will only display pins according to filter placed by user.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 an article, either as a favorite or for later reading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Each news story will have the option to be starred, adding it to the user’s personal list of starred stories and allowing the user to quickly re-access the story at any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Create tags for news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can add tags to news by commenting below the news, also by clicking on the tag, it will show the popular news with the tag on the map.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List the most popular tags of the day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List the top 10 tags of the day on the left/right of the webpage, by clicking on them, show the popular news with that tag.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