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1A9" w:rsidRPr="002F61A9" w:rsidRDefault="002F61A9" w:rsidP="002F61A9">
      <w:pPr>
        <w:spacing w:after="0" w:line="288" w:lineRule="atLeast"/>
        <w:outlineLvl w:val="3"/>
        <w:rPr>
          <w:rFonts w:ascii="Arial" w:eastAsia="Times New Roman" w:hAnsi="Arial" w:cs="Arial"/>
          <w:color w:val="00799F"/>
          <w:sz w:val="29"/>
          <w:szCs w:val="29"/>
        </w:rPr>
      </w:pPr>
      <w:r w:rsidRPr="002F61A9">
        <w:rPr>
          <w:rFonts w:ascii="Arial" w:eastAsia="Times New Roman" w:hAnsi="Arial" w:cs="Arial"/>
          <w:color w:val="00799F"/>
          <w:sz w:val="29"/>
          <w:szCs w:val="29"/>
        </w:rPr>
        <w:t>Specialization</w:t>
      </w:r>
    </w:p>
    <w:p w:rsidR="002F61A9" w:rsidRPr="002F61A9" w:rsidRDefault="002F61A9" w:rsidP="002F61A9">
      <w:pPr>
        <w:spacing w:after="150" w:line="300" w:lineRule="atLeast"/>
        <w:jc w:val="both"/>
        <w:rPr>
          <w:rFonts w:ascii="Arial" w:eastAsia="Times New Roman" w:hAnsi="Arial" w:cs="Arial"/>
          <w:color w:val="555555"/>
          <w:sz w:val="18"/>
          <w:szCs w:val="18"/>
        </w:rPr>
      </w:pPr>
      <w:r w:rsidRPr="002F61A9">
        <w:rPr>
          <w:rFonts w:ascii="Arial" w:eastAsia="Times New Roman" w:hAnsi="Arial" w:cs="Arial"/>
          <w:color w:val="555555"/>
          <w:sz w:val="18"/>
          <w:szCs w:val="18"/>
        </w:rPr>
        <w:t>Neurology</w:t>
      </w:r>
    </w:p>
    <w:p w:rsidR="002F61A9" w:rsidRPr="002F61A9" w:rsidRDefault="002F61A9" w:rsidP="002F61A9">
      <w:pPr>
        <w:spacing w:after="0" w:line="288" w:lineRule="atLeast"/>
        <w:outlineLvl w:val="3"/>
        <w:rPr>
          <w:rFonts w:ascii="Arial" w:eastAsia="Times New Roman" w:hAnsi="Arial" w:cs="Arial"/>
          <w:color w:val="00799F"/>
          <w:sz w:val="29"/>
          <w:szCs w:val="29"/>
        </w:rPr>
      </w:pPr>
      <w:r w:rsidRPr="002F61A9">
        <w:rPr>
          <w:rFonts w:ascii="Arial" w:eastAsia="Times New Roman" w:hAnsi="Arial" w:cs="Arial"/>
          <w:color w:val="00799F"/>
          <w:sz w:val="29"/>
          <w:szCs w:val="29"/>
        </w:rPr>
        <w:t>Location</w:t>
      </w:r>
    </w:p>
    <w:p w:rsidR="002F61A9" w:rsidRPr="002F61A9" w:rsidRDefault="002F61A9" w:rsidP="002F61A9">
      <w:pPr>
        <w:spacing w:after="150" w:line="300" w:lineRule="atLeast"/>
        <w:jc w:val="both"/>
        <w:rPr>
          <w:rFonts w:ascii="Arial" w:eastAsia="Times New Roman" w:hAnsi="Arial" w:cs="Arial"/>
          <w:color w:val="555555"/>
          <w:sz w:val="18"/>
          <w:szCs w:val="18"/>
        </w:rPr>
      </w:pPr>
      <w:r w:rsidRPr="002F61A9">
        <w:rPr>
          <w:rFonts w:ascii="Arial" w:eastAsia="Times New Roman" w:hAnsi="Arial" w:cs="Arial"/>
          <w:color w:val="555555"/>
          <w:sz w:val="18"/>
          <w:szCs w:val="18"/>
        </w:rPr>
        <w:t>Indraprastha Apollo Hospitals – New Delhi – (India)</w:t>
      </w:r>
    </w:p>
    <w:p w:rsidR="002F61A9" w:rsidRPr="002F61A9" w:rsidRDefault="002F61A9" w:rsidP="002F61A9">
      <w:pPr>
        <w:spacing w:after="0" w:line="288" w:lineRule="atLeast"/>
        <w:outlineLvl w:val="3"/>
        <w:rPr>
          <w:rFonts w:ascii="Arial" w:eastAsia="Times New Roman" w:hAnsi="Arial" w:cs="Arial"/>
          <w:color w:val="00799F"/>
          <w:sz w:val="29"/>
          <w:szCs w:val="29"/>
        </w:rPr>
      </w:pPr>
      <w:r w:rsidRPr="002F61A9">
        <w:rPr>
          <w:rFonts w:ascii="Arial" w:eastAsia="Times New Roman" w:hAnsi="Arial" w:cs="Arial"/>
          <w:color w:val="00799F"/>
          <w:sz w:val="29"/>
          <w:szCs w:val="29"/>
        </w:rPr>
        <w:t>Qualification</w:t>
      </w:r>
    </w:p>
    <w:p w:rsidR="002F61A9" w:rsidRPr="002F61A9" w:rsidRDefault="002F61A9" w:rsidP="002F61A9">
      <w:pPr>
        <w:spacing w:after="150" w:line="300" w:lineRule="atLeast"/>
        <w:jc w:val="both"/>
        <w:rPr>
          <w:rFonts w:ascii="Arial" w:eastAsia="Times New Roman" w:hAnsi="Arial" w:cs="Arial"/>
          <w:color w:val="555555"/>
          <w:sz w:val="18"/>
          <w:szCs w:val="18"/>
        </w:rPr>
      </w:pPr>
      <w:r w:rsidRPr="002F61A9">
        <w:rPr>
          <w:rFonts w:ascii="Arial" w:eastAsia="Times New Roman" w:hAnsi="Arial" w:cs="Arial"/>
          <w:color w:val="555555"/>
          <w:sz w:val="18"/>
          <w:szCs w:val="18"/>
        </w:rPr>
        <w:t>MBBS, DM (Neurology), M.N.A.M.S. (India), F.R.C.P. (Glasgow), F.R.C.P. (Edin.), F.I.A.N., F.I.M.S.A., F.I.A.M.S., F.A.C.A.(USA) Special Interest: -</w:t>
      </w:r>
    </w:p>
    <w:p w:rsidR="002F61A9" w:rsidRPr="002F61A9" w:rsidRDefault="002F61A9" w:rsidP="002F61A9">
      <w:pPr>
        <w:spacing w:after="0" w:line="288" w:lineRule="atLeast"/>
        <w:outlineLvl w:val="3"/>
        <w:rPr>
          <w:rFonts w:ascii="Arial" w:eastAsia="Times New Roman" w:hAnsi="Arial" w:cs="Arial"/>
          <w:color w:val="00799F"/>
          <w:sz w:val="29"/>
          <w:szCs w:val="29"/>
        </w:rPr>
      </w:pPr>
      <w:r w:rsidRPr="002F61A9">
        <w:rPr>
          <w:rFonts w:ascii="Arial" w:eastAsia="Times New Roman" w:hAnsi="Arial" w:cs="Arial"/>
          <w:color w:val="00799F"/>
          <w:sz w:val="29"/>
          <w:szCs w:val="29"/>
        </w:rPr>
        <w:t>Special Interests: -</w:t>
      </w:r>
    </w:p>
    <w:p w:rsidR="002F61A9" w:rsidRPr="002F61A9" w:rsidRDefault="002F61A9" w:rsidP="002F61A9">
      <w:pPr>
        <w:numPr>
          <w:ilvl w:val="0"/>
          <w:numId w:val="1"/>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Stroke Services: (Thrombolytic Therapy)</w:t>
      </w:r>
    </w:p>
    <w:p w:rsidR="002F61A9" w:rsidRPr="002F61A9" w:rsidRDefault="002F61A9" w:rsidP="002F61A9">
      <w:pPr>
        <w:numPr>
          <w:ilvl w:val="0"/>
          <w:numId w:val="1"/>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Botox therapy: (post stroke spasticity)</w:t>
      </w:r>
    </w:p>
    <w:p w:rsidR="002F61A9" w:rsidRPr="002F61A9" w:rsidRDefault="002F61A9" w:rsidP="002F61A9">
      <w:pPr>
        <w:numPr>
          <w:ilvl w:val="0"/>
          <w:numId w:val="1"/>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Neuro-rehabilitation for post traumatic brain &amp; spinal injuries, spasticity after stroke.</w:t>
      </w:r>
    </w:p>
    <w:p w:rsidR="002F61A9" w:rsidRPr="002F61A9" w:rsidRDefault="002F61A9" w:rsidP="002F61A9">
      <w:pPr>
        <w:numPr>
          <w:ilvl w:val="0"/>
          <w:numId w:val="1"/>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Epilepsy</w:t>
      </w:r>
    </w:p>
    <w:p w:rsidR="002F61A9" w:rsidRPr="002F61A9" w:rsidRDefault="002F61A9" w:rsidP="002F61A9">
      <w:pPr>
        <w:spacing w:after="0" w:line="288" w:lineRule="atLeast"/>
        <w:outlineLvl w:val="3"/>
        <w:rPr>
          <w:rFonts w:ascii="Arial" w:eastAsia="Times New Roman" w:hAnsi="Arial" w:cs="Arial"/>
          <w:color w:val="00799F"/>
          <w:sz w:val="29"/>
          <w:szCs w:val="29"/>
        </w:rPr>
      </w:pPr>
      <w:r w:rsidRPr="002F61A9">
        <w:rPr>
          <w:rFonts w:ascii="Arial" w:eastAsia="Times New Roman" w:hAnsi="Arial" w:cs="Arial"/>
          <w:color w:val="00799F"/>
          <w:sz w:val="29"/>
          <w:szCs w:val="29"/>
        </w:rPr>
        <w:t>Membership &amp; Fellowship:-</w:t>
      </w:r>
    </w:p>
    <w:p w:rsidR="002F61A9" w:rsidRPr="002F61A9" w:rsidRDefault="002F61A9" w:rsidP="002F61A9">
      <w:pPr>
        <w:numPr>
          <w:ilvl w:val="0"/>
          <w:numId w:val="2"/>
        </w:numPr>
        <w:spacing w:beforeAutospacing="1" w:after="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F.R.C.P. (Edin.) - Fellow Royal </w:t>
      </w:r>
      <w:r w:rsidRPr="002F61A9">
        <w:rPr>
          <w:rFonts w:ascii="Arial" w:eastAsia="Times New Roman" w:hAnsi="Arial" w:cs="Arial"/>
          <w:color w:val="555555"/>
          <w:sz w:val="18"/>
          <w:szCs w:val="18"/>
          <w:u w:val="single"/>
          <w:bdr w:val="single" w:sz="6" w:space="0" w:color="auto" w:frame="1"/>
        </w:rPr>
        <w:t>College of Physicians</w:t>
      </w:r>
      <w:r w:rsidRPr="002F61A9">
        <w:rPr>
          <w:rFonts w:ascii="Arial" w:eastAsia="Times New Roman" w:hAnsi="Arial" w:cs="Arial"/>
          <w:color w:val="555555"/>
          <w:sz w:val="18"/>
          <w:szCs w:val="18"/>
        </w:rPr>
        <w:t> of Edinburgh (2010)</w:t>
      </w:r>
    </w:p>
    <w:p w:rsidR="002F61A9" w:rsidRPr="002F61A9" w:rsidRDefault="002F61A9" w:rsidP="002F61A9">
      <w:pPr>
        <w:numPr>
          <w:ilvl w:val="0"/>
          <w:numId w:val="2"/>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F.R.C.P. -Fellow Royal College of Physician &amp; Surgeons Glasgow U.K.</w:t>
      </w:r>
    </w:p>
    <w:p w:rsidR="002F61A9" w:rsidRPr="002F61A9" w:rsidRDefault="002F61A9" w:rsidP="002F61A9">
      <w:pPr>
        <w:numPr>
          <w:ilvl w:val="0"/>
          <w:numId w:val="2"/>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W.S.O. -World Stroke Organization (Membership number: 5211)</w:t>
      </w:r>
    </w:p>
    <w:p w:rsidR="002F61A9" w:rsidRPr="002F61A9" w:rsidRDefault="002F61A9" w:rsidP="002F61A9">
      <w:pPr>
        <w:numPr>
          <w:ilvl w:val="0"/>
          <w:numId w:val="2"/>
        </w:numPr>
        <w:spacing w:beforeAutospacing="1" w:after="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Member - The </w:t>
      </w:r>
      <w:r w:rsidRPr="002F61A9">
        <w:rPr>
          <w:rFonts w:ascii="Arial" w:eastAsia="Times New Roman" w:hAnsi="Arial" w:cs="Arial"/>
          <w:color w:val="555555"/>
          <w:sz w:val="18"/>
          <w:szCs w:val="18"/>
          <w:u w:val="single"/>
          <w:bdr w:val="single" w:sz="6" w:space="0" w:color="auto" w:frame="1"/>
        </w:rPr>
        <w:t>New York Academy</w:t>
      </w:r>
      <w:r w:rsidRPr="002F61A9">
        <w:rPr>
          <w:rFonts w:ascii="Arial" w:eastAsia="Times New Roman" w:hAnsi="Arial" w:cs="Arial"/>
          <w:color w:val="555555"/>
          <w:sz w:val="18"/>
          <w:szCs w:val="18"/>
        </w:rPr>
        <w:t> of Sciences</w:t>
      </w:r>
    </w:p>
    <w:p w:rsidR="002F61A9" w:rsidRPr="002F61A9" w:rsidRDefault="002F61A9" w:rsidP="002F61A9">
      <w:pPr>
        <w:numPr>
          <w:ilvl w:val="0"/>
          <w:numId w:val="2"/>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F. A. C. A. - American College of Angiology (USA)</w:t>
      </w:r>
    </w:p>
    <w:p w:rsidR="002F61A9" w:rsidRPr="002F61A9" w:rsidRDefault="002F61A9" w:rsidP="002F61A9">
      <w:pPr>
        <w:numPr>
          <w:ilvl w:val="0"/>
          <w:numId w:val="2"/>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American Academy of Neurology</w:t>
      </w:r>
    </w:p>
    <w:p w:rsidR="002F61A9" w:rsidRPr="002F61A9" w:rsidRDefault="002F61A9" w:rsidP="002F61A9">
      <w:pPr>
        <w:numPr>
          <w:ilvl w:val="0"/>
          <w:numId w:val="2"/>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E.F.N.S. -European Federation of Neurological Societies</w:t>
      </w:r>
    </w:p>
    <w:p w:rsidR="002F61A9" w:rsidRPr="002F61A9" w:rsidRDefault="002F61A9" w:rsidP="002F61A9">
      <w:pPr>
        <w:numPr>
          <w:ilvl w:val="0"/>
          <w:numId w:val="2"/>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Nepal Medical Council</w:t>
      </w:r>
    </w:p>
    <w:p w:rsidR="002F61A9" w:rsidRPr="002F61A9" w:rsidRDefault="002F61A9" w:rsidP="002F61A9">
      <w:pPr>
        <w:numPr>
          <w:ilvl w:val="0"/>
          <w:numId w:val="2"/>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Life Member: Neurological Society of India – RNP-16</w:t>
      </w:r>
    </w:p>
    <w:p w:rsidR="002F61A9" w:rsidRPr="002F61A9" w:rsidRDefault="002F61A9" w:rsidP="002F61A9">
      <w:pPr>
        <w:numPr>
          <w:ilvl w:val="0"/>
          <w:numId w:val="2"/>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Life Member - Indian Stroke Association – LM 18</w:t>
      </w:r>
    </w:p>
    <w:p w:rsidR="002F61A9" w:rsidRPr="002F61A9" w:rsidRDefault="002F61A9" w:rsidP="002F61A9">
      <w:pPr>
        <w:numPr>
          <w:ilvl w:val="0"/>
          <w:numId w:val="2"/>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Indian Academy of Neurology</w:t>
      </w:r>
    </w:p>
    <w:p w:rsidR="002F61A9" w:rsidRPr="002F61A9" w:rsidRDefault="002F61A9" w:rsidP="002F61A9">
      <w:pPr>
        <w:numPr>
          <w:ilvl w:val="0"/>
          <w:numId w:val="2"/>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Indian Epilepsy Association</w:t>
      </w:r>
    </w:p>
    <w:p w:rsidR="002F61A9" w:rsidRPr="002F61A9" w:rsidRDefault="002F61A9" w:rsidP="002F61A9">
      <w:pPr>
        <w:numPr>
          <w:ilvl w:val="0"/>
          <w:numId w:val="2"/>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F.I. A.M.S. - Fellow of the Indian Academy of Medical Sciences</w:t>
      </w:r>
    </w:p>
    <w:p w:rsidR="002F61A9" w:rsidRPr="002F61A9" w:rsidRDefault="002F61A9" w:rsidP="002F61A9">
      <w:pPr>
        <w:numPr>
          <w:ilvl w:val="0"/>
          <w:numId w:val="2"/>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F.I.M.S.A.- Fellow International Medical Sciences Academy</w:t>
      </w:r>
    </w:p>
    <w:p w:rsidR="002F61A9" w:rsidRPr="002F61A9" w:rsidRDefault="002F61A9" w:rsidP="002F61A9">
      <w:pPr>
        <w:numPr>
          <w:ilvl w:val="0"/>
          <w:numId w:val="2"/>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Life Member – Delhi Neurological Association</w:t>
      </w:r>
    </w:p>
    <w:p w:rsidR="002F61A9" w:rsidRPr="002F61A9" w:rsidRDefault="002F61A9" w:rsidP="002F61A9">
      <w:pPr>
        <w:numPr>
          <w:ilvl w:val="0"/>
          <w:numId w:val="2"/>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Ex-President: IMA Karol Bagh.</w:t>
      </w:r>
    </w:p>
    <w:p w:rsidR="002F61A9" w:rsidRPr="002F61A9" w:rsidRDefault="002F61A9" w:rsidP="002F61A9">
      <w:pPr>
        <w:numPr>
          <w:ilvl w:val="0"/>
          <w:numId w:val="2"/>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Delhi Medical Council (20168)</w:t>
      </w:r>
    </w:p>
    <w:p w:rsidR="002F61A9" w:rsidRPr="002F61A9" w:rsidRDefault="002F61A9" w:rsidP="002F61A9">
      <w:pPr>
        <w:numPr>
          <w:ilvl w:val="0"/>
          <w:numId w:val="2"/>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Indian Medical Council.</w:t>
      </w:r>
    </w:p>
    <w:p w:rsidR="002F61A9" w:rsidRPr="002F61A9" w:rsidRDefault="002F61A9" w:rsidP="002F61A9">
      <w:pPr>
        <w:spacing w:after="0" w:line="288" w:lineRule="atLeast"/>
        <w:outlineLvl w:val="3"/>
        <w:rPr>
          <w:rFonts w:ascii="Arial" w:eastAsia="Times New Roman" w:hAnsi="Arial" w:cs="Arial"/>
          <w:color w:val="00799F"/>
          <w:sz w:val="29"/>
          <w:szCs w:val="29"/>
        </w:rPr>
      </w:pPr>
      <w:r w:rsidRPr="002F61A9">
        <w:rPr>
          <w:rFonts w:ascii="Arial" w:eastAsia="Times New Roman" w:hAnsi="Arial" w:cs="Arial"/>
          <w:color w:val="00799F"/>
          <w:sz w:val="29"/>
          <w:szCs w:val="29"/>
        </w:rPr>
        <w:t>Awards: -</w:t>
      </w:r>
    </w:p>
    <w:p w:rsidR="002F61A9" w:rsidRPr="002F61A9" w:rsidRDefault="002F61A9" w:rsidP="002F61A9">
      <w:pPr>
        <w:numPr>
          <w:ilvl w:val="0"/>
          <w:numId w:val="3"/>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F.R.C.P.(Edin.) FellowRoyalCollege of Physicians of Edinburgh– 2010</w:t>
      </w:r>
    </w:p>
    <w:p w:rsidR="002F61A9" w:rsidRPr="002F61A9" w:rsidRDefault="002F61A9" w:rsidP="002F61A9">
      <w:pPr>
        <w:numPr>
          <w:ilvl w:val="0"/>
          <w:numId w:val="3"/>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“Glory of India Award” awarded by Indian Economic Forum in New Delhi on 27th of February 2009</w:t>
      </w:r>
    </w:p>
    <w:p w:rsidR="002F61A9" w:rsidRPr="002F61A9" w:rsidRDefault="002F61A9" w:rsidP="002F61A9">
      <w:pPr>
        <w:numPr>
          <w:ilvl w:val="0"/>
          <w:numId w:val="3"/>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FRCP (Fellow of the RoyalCollege of Physician &amp; Surgeons) Glasgow - U.K.</w:t>
      </w:r>
    </w:p>
    <w:p w:rsidR="002F61A9" w:rsidRPr="002F61A9" w:rsidRDefault="002F61A9" w:rsidP="002F61A9">
      <w:pPr>
        <w:numPr>
          <w:ilvl w:val="0"/>
          <w:numId w:val="3"/>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lastRenderedPageBreak/>
        <w:t>“Eminent Medical Person Award” awarded by the Delhi Medical Association on the Doctor’s Day on the 1st of July 2008 at New Delhi.</w:t>
      </w:r>
    </w:p>
    <w:p w:rsidR="002F61A9" w:rsidRPr="002F61A9" w:rsidRDefault="002F61A9" w:rsidP="002F61A9">
      <w:pPr>
        <w:numPr>
          <w:ilvl w:val="0"/>
          <w:numId w:val="3"/>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“Chikitsa Rattan Award” awarded by the “International Study Circle (ISC)” at the time of the seminar on “Role of Medical Professionals Towards Society” on 25th of July 2007 at New Delhi.</w:t>
      </w:r>
    </w:p>
    <w:p w:rsidR="002F61A9" w:rsidRPr="002F61A9" w:rsidRDefault="002F61A9" w:rsidP="002F61A9">
      <w:pPr>
        <w:numPr>
          <w:ilvl w:val="0"/>
          <w:numId w:val="3"/>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Dr. Sushil Malik Oration on Acute Ischemic Stroke – IMA South Delhi Branch – Silver Jubilee year 2004.</w:t>
      </w:r>
    </w:p>
    <w:p w:rsidR="002F61A9" w:rsidRPr="002F61A9" w:rsidRDefault="002F61A9" w:rsidP="002F61A9">
      <w:pPr>
        <w:numPr>
          <w:ilvl w:val="0"/>
          <w:numId w:val="3"/>
        </w:numPr>
        <w:spacing w:beforeAutospacing="1" w:after="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Delivered the SubhadraNambudiri Memorial Lecture – 2004 on </w:t>
      </w:r>
      <w:r w:rsidRPr="002F61A9">
        <w:rPr>
          <w:rFonts w:ascii="Arial" w:eastAsia="Times New Roman" w:hAnsi="Arial" w:cs="Arial"/>
          <w:color w:val="555555"/>
          <w:sz w:val="18"/>
          <w:szCs w:val="18"/>
          <w:u w:val="single"/>
          <w:bdr w:val="single" w:sz="6" w:space="0" w:color="auto" w:frame="1"/>
        </w:rPr>
        <w:t>brain Stroke</w:t>
      </w:r>
    </w:p>
    <w:p w:rsidR="002F61A9" w:rsidRPr="002F61A9" w:rsidRDefault="002F61A9" w:rsidP="002F61A9">
      <w:pPr>
        <w:numPr>
          <w:ilvl w:val="0"/>
          <w:numId w:val="3"/>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Dr. B. D. Kumar Oration Award – 2003 for commendable work in the field of Cerebro Vascular Disease by the IMA Karol Bagh Branch – New Delhi</w:t>
      </w:r>
    </w:p>
    <w:p w:rsidR="002F61A9" w:rsidRPr="002F61A9" w:rsidRDefault="002F61A9" w:rsidP="002F61A9">
      <w:pPr>
        <w:numPr>
          <w:ilvl w:val="0"/>
          <w:numId w:val="3"/>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Scroll of Honour Award for the Contribution in the field of cerebro vascular disease and brain stroke by the Delhi Medical Association 88th Foundation day in 2002.</w:t>
      </w:r>
    </w:p>
    <w:p w:rsidR="002F61A9" w:rsidRPr="002F61A9" w:rsidRDefault="002F61A9" w:rsidP="002F61A9">
      <w:pPr>
        <w:numPr>
          <w:ilvl w:val="0"/>
          <w:numId w:val="3"/>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Gem of India Award – 2002 All India Achievers Conference, New Delhi</w:t>
      </w:r>
    </w:p>
    <w:p w:rsidR="002F61A9" w:rsidRPr="002F61A9" w:rsidRDefault="002F61A9" w:rsidP="002F61A9">
      <w:pPr>
        <w:numPr>
          <w:ilvl w:val="0"/>
          <w:numId w:val="3"/>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Dr. AmritLalSachdev Essay Award (Karol Bagh Medical Society) New Delhi – 1999</w:t>
      </w:r>
    </w:p>
    <w:p w:rsidR="002F61A9" w:rsidRPr="002F61A9" w:rsidRDefault="002F61A9" w:rsidP="002F61A9">
      <w:pPr>
        <w:numPr>
          <w:ilvl w:val="0"/>
          <w:numId w:val="3"/>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Dr. (Col) B. L. Tanjea Memorial Guest Lecture Award (Delhi Medical Association): 1998-99</w:t>
      </w:r>
    </w:p>
    <w:p w:rsidR="002F61A9" w:rsidRPr="002F61A9" w:rsidRDefault="002F61A9" w:rsidP="002F61A9">
      <w:pPr>
        <w:numPr>
          <w:ilvl w:val="0"/>
          <w:numId w:val="3"/>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Man of the Year (American Bibliography Society) 1997.</w:t>
      </w:r>
    </w:p>
    <w:p w:rsidR="002F61A9" w:rsidRPr="002F61A9" w:rsidRDefault="002F61A9" w:rsidP="002F61A9">
      <w:pPr>
        <w:numPr>
          <w:ilvl w:val="0"/>
          <w:numId w:val="3"/>
        </w:numPr>
        <w:spacing w:before="100" w:beforeAutospacing="1" w:after="100" w:afterAutospacing="1" w:line="300" w:lineRule="atLeast"/>
        <w:ind w:left="150"/>
        <w:rPr>
          <w:rFonts w:ascii="Arial" w:eastAsia="Times New Roman" w:hAnsi="Arial" w:cs="Arial"/>
          <w:color w:val="555555"/>
          <w:sz w:val="18"/>
          <w:szCs w:val="18"/>
        </w:rPr>
      </w:pPr>
      <w:r w:rsidRPr="002F61A9">
        <w:rPr>
          <w:rFonts w:ascii="Arial" w:eastAsia="Times New Roman" w:hAnsi="Arial" w:cs="Arial"/>
          <w:color w:val="555555"/>
          <w:sz w:val="18"/>
          <w:szCs w:val="18"/>
        </w:rPr>
        <w:t>HeeraLal Oration Award (Indian Medical Association) Meerut Branch – 1994.</w:t>
      </w:r>
    </w:p>
    <w:p w:rsidR="002F61A9" w:rsidRPr="002F61A9" w:rsidRDefault="002F61A9" w:rsidP="002F61A9">
      <w:pPr>
        <w:spacing w:after="0" w:line="300" w:lineRule="atLeast"/>
        <w:jc w:val="both"/>
        <w:rPr>
          <w:rFonts w:ascii="Arial" w:eastAsia="Times New Roman" w:hAnsi="Arial" w:cs="Arial"/>
          <w:color w:val="555555"/>
          <w:sz w:val="18"/>
          <w:szCs w:val="18"/>
        </w:rPr>
      </w:pPr>
      <w:r w:rsidRPr="002F61A9">
        <w:rPr>
          <w:rFonts w:ascii="Arial" w:eastAsia="Times New Roman" w:hAnsi="Arial" w:cs="Arial"/>
          <w:color w:val="555555"/>
          <w:sz w:val="18"/>
          <w:szCs w:val="18"/>
        </w:rPr>
        <w:t>Dr. (Prof.) P. N. Renjen, graduated from </w:t>
      </w:r>
      <w:r w:rsidRPr="002F61A9">
        <w:rPr>
          <w:rFonts w:ascii="Arial" w:eastAsia="Times New Roman" w:hAnsi="Arial" w:cs="Arial"/>
          <w:color w:val="555555"/>
          <w:sz w:val="18"/>
          <w:szCs w:val="18"/>
          <w:u w:val="single"/>
          <w:bdr w:val="single" w:sz="6" w:space="0" w:color="auto" w:frame="1"/>
        </w:rPr>
        <w:t>Gandhi Medical College</w:t>
      </w:r>
      <w:r w:rsidRPr="002F61A9">
        <w:rPr>
          <w:rFonts w:ascii="Arial" w:eastAsia="Times New Roman" w:hAnsi="Arial" w:cs="Arial"/>
          <w:color w:val="555555"/>
          <w:sz w:val="18"/>
          <w:szCs w:val="18"/>
        </w:rPr>
        <w:t>, Osmania University Hyderabad and did his DM Neurology from one of the most prestigious Institutes of the country - The National Institute of Mental Health &amp; Neurosciences (NIMHANS), Bangalore where he received his Neurology training. Dr. Renjen has been actively involved in teaching programmes and was instrumental in starting of the DNB programme at the Sir Ganga Ram Hospital and subsequently at the Indraprastha Apollo Hospitals in New Delhi. In addition to teaching he has received a number of awards &amp; orations of the Indian Medical Association &amp; Association of Physicians of India at various forums. He has also received number of fellowships including the Fellowship of the Royal College of Physicians &amp; Surgeons of Glasgow UK &amp; Fellowship of Royal College of Physicians Edinburgh for distinguished physician. He has been delivering scientific lectures all over the country and has published papers in national and international journals of repute and has also written chapters in books. Dr. Renjen has been very actively spreading the message that Stroke is preventable and treatable and has been holding public awareness lectures in a number of cities on a very regular basis. At present Dr. Renjen is a Sr. Consultant Neurologist &amp; Academic Coordinator at the Indraprastha Apollo Hospitals New Delhi.</w:t>
      </w:r>
    </w:p>
    <w:p w:rsidR="0096079A" w:rsidRDefault="002F61A9">
      <w:bookmarkStart w:id="0" w:name="_GoBack"/>
      <w:bookmarkEnd w:id="0"/>
    </w:p>
    <w:sectPr w:rsidR="0096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43804"/>
    <w:multiLevelType w:val="multilevel"/>
    <w:tmpl w:val="5524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2086D"/>
    <w:multiLevelType w:val="multilevel"/>
    <w:tmpl w:val="E672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A76ACF"/>
    <w:multiLevelType w:val="multilevel"/>
    <w:tmpl w:val="8EF2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7BD"/>
    <w:rsid w:val="002F61A9"/>
    <w:rsid w:val="00376576"/>
    <w:rsid w:val="008E17BD"/>
    <w:rsid w:val="00FC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F61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61A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61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61A9"/>
  </w:style>
  <w:style w:type="character" w:customStyle="1" w:styleId="h422ga30074">
    <w:name w:val="h422ga30074"/>
    <w:basedOn w:val="DefaultParagraphFont"/>
    <w:rsid w:val="002F61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F61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61A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61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61A9"/>
  </w:style>
  <w:style w:type="character" w:customStyle="1" w:styleId="h422ga30074">
    <w:name w:val="h422ga30074"/>
    <w:basedOn w:val="DefaultParagraphFont"/>
    <w:rsid w:val="002F6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12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2014-07-09T03:46:00Z</dcterms:created>
  <dcterms:modified xsi:type="dcterms:W3CDTF">2014-07-09T03:46:00Z</dcterms:modified>
</cp:coreProperties>
</file>