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62" w:rsidRPr="00490362" w:rsidRDefault="00490362" w:rsidP="00490362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490362">
        <w:rPr>
          <w:rFonts w:ascii="Arial" w:eastAsia="Times New Roman" w:hAnsi="Arial" w:cs="Arial"/>
          <w:color w:val="02B1DF"/>
          <w:sz w:val="21"/>
          <w:szCs w:val="21"/>
          <w:u w:val="single"/>
        </w:rPr>
        <w:t>Professional Qualifications</w:t>
      </w:r>
    </w:p>
    <w:p w:rsidR="00490362" w:rsidRPr="00490362" w:rsidRDefault="00490362" w:rsidP="00490362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MBBS, MSpMed (Aus)</w:t>
      </w:r>
    </w:p>
    <w:p w:rsidR="00490362" w:rsidRPr="00490362" w:rsidRDefault="00490362" w:rsidP="00490362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490362">
        <w:rPr>
          <w:rFonts w:ascii="Arial" w:eastAsia="Times New Roman" w:hAnsi="Arial" w:cs="Arial"/>
          <w:color w:val="02B1DF"/>
          <w:sz w:val="21"/>
          <w:szCs w:val="21"/>
          <w:u w:val="single"/>
        </w:rPr>
        <w:t>Areas of Specialization</w:t>
      </w:r>
    </w:p>
    <w:p w:rsidR="00490362" w:rsidRPr="00490362" w:rsidRDefault="00490362" w:rsidP="004903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Sports Medicine</w:t>
      </w:r>
    </w:p>
    <w:p w:rsidR="00490362" w:rsidRPr="00490362" w:rsidRDefault="00490362" w:rsidP="004903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Biomechanical Analysis - Gait/Running analysis, Video Analysis System for analysing Injury Mechanism,</w:t>
      </w:r>
    </w:p>
    <w:p w:rsidR="00490362" w:rsidRPr="00490362" w:rsidRDefault="00490362" w:rsidP="004903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Analysis of Sports Techniques, Equipments and Footwear</w:t>
      </w:r>
    </w:p>
    <w:p w:rsidR="00490362" w:rsidRPr="00490362" w:rsidRDefault="00490362" w:rsidP="004903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Exercise Prescription, Sports Specific Rrehabilitation.Sports Taping and bracing.</w:t>
      </w:r>
    </w:p>
    <w:p w:rsidR="00490362" w:rsidRPr="00490362" w:rsidRDefault="00490362" w:rsidP="004903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Pre participation physical examination.</w:t>
      </w:r>
    </w:p>
    <w:p w:rsidR="00490362" w:rsidRPr="00490362" w:rsidRDefault="00490362" w:rsidP="00490362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490362">
        <w:rPr>
          <w:rFonts w:ascii="Arial" w:eastAsia="Times New Roman" w:hAnsi="Arial" w:cs="Arial"/>
          <w:color w:val="02B1DF"/>
          <w:sz w:val="21"/>
          <w:szCs w:val="21"/>
          <w:u w:val="single"/>
        </w:rPr>
        <w:t>Fellowships / Memberships / Work Experiences</w:t>
      </w:r>
    </w:p>
    <w:p w:rsidR="00490362" w:rsidRPr="00490362" w:rsidRDefault="00490362" w:rsidP="0049036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FSS Member - Federation Internationale Sports Medicine [FISM]</w:t>
      </w:r>
    </w:p>
    <w:p w:rsidR="00490362" w:rsidRPr="00490362" w:rsidRDefault="00490362" w:rsidP="0049036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Life Member - Indian Federation of Sports Medicine [IFSM]</w:t>
      </w:r>
    </w:p>
    <w:p w:rsidR="00490362" w:rsidRPr="00490362" w:rsidRDefault="00490362" w:rsidP="0049036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0362">
        <w:rPr>
          <w:rFonts w:ascii="Arial" w:eastAsia="Times New Roman" w:hAnsi="Arial" w:cs="Arial"/>
          <w:color w:val="000000"/>
          <w:sz w:val="21"/>
          <w:szCs w:val="21"/>
        </w:rPr>
        <w:t>Life Member - Indian Association of Sports Medicine [IASM]</w:t>
      </w:r>
    </w:p>
    <w:p w:rsidR="005D1BED" w:rsidRDefault="00490362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F7D5F"/>
    <w:multiLevelType w:val="multilevel"/>
    <w:tmpl w:val="CDB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62634"/>
    <w:multiLevelType w:val="multilevel"/>
    <w:tmpl w:val="8334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62"/>
    <w:rsid w:val="00490362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4BBC-59D6-44A2-AA6B-9982CC77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9036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9036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9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2014-07-12T19:14:00Z</dcterms:created>
  <dcterms:modified xsi:type="dcterms:W3CDTF">2014-07-12T19:14:00Z</dcterms:modified>
</cp:coreProperties>
</file>