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283" w:dyaOrig="283">
          <v:rect xmlns:o="urn:schemas-microsoft-com:office:office" xmlns:v="urn:schemas-microsoft-com:vml" id="rectole0000000000" style="width:14.150000pt;height:1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project you started last week, use Lombok to add an info-level logging statement in the controller implementation method that logs the parameters that were input to the method. Remember to add the </w:t>
      </w:r>
      <w:r>
        <w:rPr>
          <w:rFonts w:ascii="Consolas" w:hAnsi="Consolas" w:cs="Consolas" w:eastAsia="Consolas"/>
          <w:color w:val="auto"/>
          <w:spacing w:val="0"/>
          <w:position w:val="0"/>
          <w:sz w:val="20"/>
          <w:shd w:fill="auto" w:val="clear"/>
        </w:rPr>
        <w:t xml:space="preserve">@Slf4j</w:t>
      </w:r>
      <w:r>
        <w:rPr>
          <w:rFonts w:ascii="Times New Roman" w:hAnsi="Times New Roman" w:cs="Times New Roman" w:eastAsia="Times New Roman"/>
          <w:color w:val="auto"/>
          <w:spacing w:val="0"/>
          <w:position w:val="0"/>
          <w:sz w:val="24"/>
          <w:shd w:fill="auto" w:val="clear"/>
        </w:rPr>
        <w:t xml:space="preserve"> annotation to the class.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object w:dxaOrig="283" w:dyaOrig="283">
          <v:rect xmlns:o="urn:schemas-microsoft-com:office:office" xmlns:v="urn:schemas-microsoft-com:vml" id="rectole0000000001" style="width:14.150000pt;height:14.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559">
          <v:rect xmlns:o="urn:schemas-microsoft-com:office:office" xmlns:v="urn:schemas-microsoft-com:vml" id="rectole0000000002" style="width:437.350000pt;height:77.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984">
          <v:rect xmlns:o="urn:schemas-microsoft-com:office:office" xmlns:v="urn:schemas-microsoft-com:vml" id="rectole0000000003" style="width:437.350000pt;height:99.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Fonts w:ascii="Consolas" w:hAnsi="Consolas" w:cs="Consolas" w:eastAsia="Consolas"/>
          <w:color w:val="auto"/>
          <w:spacing w:val="0"/>
          <w:position w:val="0"/>
          <w:sz w:val="20"/>
          <w:shd w:fill="auto" w:val="clear"/>
        </w:rPr>
        <w:t xml:space="preserve">data.sql</w:t>
      </w:r>
      <w:r>
        <w:rPr>
          <w:rFonts w:ascii="Times New Roman" w:hAnsi="Times New Roman" w:cs="Times New Roman" w:eastAsia="Times New Roman"/>
          <w:color w:val="auto"/>
          <w:spacing w:val="0"/>
          <w:position w:val="0"/>
          <w:sz w:val="24"/>
          <w:shd w:fill="auto" w:val="clear"/>
        </w:rPr>
        <w:t xml:space="preserve"> file.) Produce a screenshot showing the </w:t>
      </w:r>
      <w:r>
        <w:rPr>
          <w:rFonts w:ascii="Consolas" w:hAnsi="Consolas" w:cs="Consolas" w:eastAsia="Consolas"/>
          <w:color w:val="auto"/>
          <w:spacing w:val="0"/>
          <w:position w:val="0"/>
          <w:sz w:val="20"/>
          <w:shd w:fill="auto" w:val="clear"/>
        </w:rPr>
        <w:t xml:space="preserve">curl</w:t>
      </w:r>
      <w:r>
        <w:rPr>
          <w:rFonts w:ascii="Times New Roman" w:hAnsi="Times New Roman" w:cs="Times New Roman" w:eastAsia="Times New Roman"/>
          <w:color w:val="auto"/>
          <w:spacing w:val="0"/>
          <w:position w:val="0"/>
          <w:sz w:val="24"/>
          <w:shd w:fill="auto" w:val="clear"/>
        </w:rPr>
        <w:t xml:space="preserve"> command, the request URL, and the response headers. </w:t>
      </w:r>
      <w:r>
        <w:object w:dxaOrig="283" w:dyaOrig="283">
          <v:rect xmlns:o="urn:schemas-microsoft-com:office:office" xmlns:v="urn:schemas-microsoft-com:vml" id="rectole0000000004" style="width:14.150000pt;height:14.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2186">
          <v:rect xmlns:o="urn:schemas-microsoft-com:office:office" xmlns:v="urn:schemas-microsoft-com:vml" id="rectole0000000005" style="width:437.350000pt;height:109.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integration test and show that the test status is green. Produce a screenshot of the test class and the status bar. </w:t>
      </w:r>
      <w:r>
        <w:object w:dxaOrig="283" w:dyaOrig="283">
          <v:rect xmlns:o="urn:schemas-microsoft-com:office:office" xmlns:v="urn:schemas-microsoft-com:vml" id="rectole0000000006" style="width:14.150000pt;height:14.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6398">
          <v:rect xmlns:o="urn:schemas-microsoft-com:office:office" xmlns:v="urn:schemas-microsoft-com:vml" id="rectole0000000007" style="width:437.350000pt;height:319.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method to the test to return a list of expected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model</w:t>
      </w:r>
      <w:r>
        <w:rPr>
          <w:rFonts w:ascii="Times New Roman" w:hAnsi="Times New Roman" w:cs="Times New Roman" w:eastAsia="Times New Roman"/>
          <w:color w:val="auto"/>
          <w:spacing w:val="0"/>
          <w:position w:val="0"/>
          <w:sz w:val="24"/>
          <w:shd w:fill="auto" w:val="clear"/>
        </w:rPr>
        <w:t xml:space="preserve">) objects based on the model and trim level you selected. You can get the expected list of Jeeps from the file src/test/resources/ flyway/migrations/V1.1__Jeep_Data.sql. So, for example, using the model Wrangler and trim level "Sport", the query should return two rows:</w:t>
      </w:r>
    </w:p>
    <w:tbl>
      <w:tblPr>
        <w:tblInd w:w="607" w:type="dxa"/>
      </w:tblPr>
      <w:tblGrid>
        <w:gridCol w:w="1249"/>
        <w:gridCol w:w="1259"/>
        <w:gridCol w:w="1259"/>
      </w:tblGrid>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Row 1</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Row 2</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Model ID</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WRANGLER</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WRANGLER</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Trim Level</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Sport</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Sport</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 Doors</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Wheel Size</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Base Price</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$28,475.00</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$31,975.00</w:t>
            </w:r>
          </w:p>
        </w:tc>
      </w:tr>
    </w:tbl>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should be named </w:t>
      </w:r>
      <w:r>
        <w:rPr>
          <w:rFonts w:ascii="Consolas" w:hAnsi="Consolas" w:cs="Consolas" w:eastAsia="Consolas"/>
          <w:color w:val="auto"/>
          <w:spacing w:val="0"/>
          <w:position w:val="0"/>
          <w:sz w:val="20"/>
          <w:shd w:fill="auto" w:val="clear"/>
        </w:rPr>
        <w:t xml:space="preserve">buildExpected()</w:t>
      </w:r>
      <w:r>
        <w:rPr>
          <w:rFonts w:ascii="Times New Roman" w:hAnsi="Times New Roman" w:cs="Times New Roman" w:eastAsia="Times New Roman"/>
          <w:color w:val="auto"/>
          <w:spacing w:val="0"/>
          <w:position w:val="0"/>
          <w:sz w:val="24"/>
          <w:shd w:fill="auto" w:val="clear"/>
        </w:rPr>
        <w:t xml:space="preserve">, and it should return a </w:t>
      </w:r>
      <w:r>
        <w:rPr>
          <w:rFonts w:ascii="Consolas" w:hAnsi="Consolas" w:cs="Consolas" w:eastAsia="Consolas"/>
          <w:color w:val="auto"/>
          <w:spacing w:val="0"/>
          <w:position w:val="0"/>
          <w:sz w:val="20"/>
          <w:shd w:fill="auto" w:val="clear"/>
        </w:rPr>
        <w:t xml:space="preserve">List</w:t>
      </w:r>
      <w:r>
        <w:rPr>
          <w:rFonts w:ascii="Times New Roman" w:hAnsi="Times New Roman" w:cs="Times New Roman" w:eastAsia="Times New Roman"/>
          <w:color w:val="auto"/>
          <w:spacing w:val="0"/>
          <w:position w:val="0"/>
          <w:sz w:val="24"/>
          <w:shd w:fill="auto" w:val="clear"/>
        </w:rPr>
        <w:t xml:space="preserve"> of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The video put this method into a support superclass but you can include it in the main test class if you want.</w:t>
      </w:r>
    </w:p>
    <w:p>
      <w:pPr>
        <w:numPr>
          <w:ilvl w:val="0"/>
          <w:numId w:val="5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an AssertJ assertion in the test to assert that the actual list of jeeps returned by the server is the same as the expected list. Run the test. Produce a screenshot showing…</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 with the assertion.</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JUnit status bar (should be red).</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returning the expected list of Jeeps. </w:t>
      </w:r>
      <w:r>
        <w:object w:dxaOrig="283" w:dyaOrig="283">
          <v:rect xmlns:o="urn:schemas-microsoft-com:office:office" xmlns:v="urn:schemas-microsoft-com:vml" id="rectole0000000008" style="width:14.150000pt;height:14.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3016">
          <v:rect xmlns:o="urn:schemas-microsoft-com:office:office" xmlns:v="urn:schemas-microsoft-com:vml" id="rectole0000000009" style="width:437.350000pt;height:150.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9030">
          <v:rect xmlns:o="urn:schemas-microsoft-com:office:office" xmlns:v="urn:schemas-microsoft-com:vml" id="rectole0000000010" style="width:437.350000pt;height:451.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422" w:dyaOrig="6236">
          <v:rect xmlns:o="urn:schemas-microsoft-com:office:office" xmlns:v="urn:schemas-microsoft-com:vml" id="rectole0000000011" style="width:421.100000pt;height:311.8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service layer in your application as shown in the videos:</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package named </w:t>
      </w:r>
      <w:r>
        <w:rPr>
          <w:rFonts w:ascii="Consolas" w:hAnsi="Consolas" w:cs="Consolas" w:eastAsia="Consolas"/>
          <w:color w:val="auto"/>
          <w:spacing w:val="0"/>
          <w:position w:val="0"/>
          <w:sz w:val="20"/>
          <w:shd w:fill="auto" w:val="clear"/>
        </w:rPr>
        <w:t xml:space="preserve">com.promineotech.jeep.service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new package, create an interface named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same package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 create a class named </w:t>
      </w:r>
      <w:r>
        <w:rPr>
          <w:rFonts w:ascii="Consolas" w:hAnsi="Consolas" w:cs="Consolas" w:eastAsia="Consolas"/>
          <w:color w:val="auto"/>
          <w:spacing w:val="0"/>
          <w:position w:val="0"/>
          <w:sz w:val="20"/>
          <w:shd w:fill="auto" w:val="clear"/>
        </w:rPr>
        <w:t xml:space="preserve">DefaultJeepSalesService</w:t>
      </w:r>
      <w:r>
        <w:rPr>
          <w:rFonts w:ascii="Times New Roman" w:hAnsi="Times New Roman" w:cs="Times New Roman" w:eastAsia="Times New Roman"/>
          <w:color w:val="auto"/>
          <w:spacing w:val="0"/>
          <w:position w:val="0"/>
          <w:sz w:val="24"/>
          <w:shd w:fill="auto" w:val="clear"/>
        </w:rPr>
        <w:t xml:space="preserve"> that implements the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 interface. Add the class-level annotation,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 the service interface into </w:t>
      </w:r>
      <w:r>
        <w:rPr>
          <w:rFonts w:ascii="Consolas" w:hAnsi="Consolas" w:cs="Consolas" w:eastAsia="Consolas"/>
          <w:color w:val="auto"/>
          <w:spacing w:val="0"/>
          <w:position w:val="0"/>
          <w:sz w:val="20"/>
          <w:shd w:fill="auto" w:val="clear"/>
        </w:rPr>
        <w:t xml:space="preserve">DefaultJeepSalesController</w:t>
      </w:r>
      <w:r>
        <w:rPr>
          <w:rFonts w:ascii="Times New Roman" w:hAnsi="Times New Roman" w:cs="Times New Roman" w:eastAsia="Times New Roman"/>
          <w:color w:val="auto"/>
          <w:spacing w:val="0"/>
          <w:position w:val="0"/>
          <w:sz w:val="24"/>
          <w:shd w:fill="auto" w:val="clear"/>
        </w:rPr>
        <w:t xml:space="preserve"> using the </w:t>
      </w:r>
      <w:r>
        <w:rPr>
          <w:rFonts w:ascii="Consolas" w:hAnsi="Consolas" w:cs="Consolas" w:eastAsia="Consolas"/>
          <w:color w:val="auto"/>
          <w:spacing w:val="0"/>
          <w:position w:val="0"/>
          <w:sz w:val="20"/>
          <w:shd w:fill="auto" w:val="clear"/>
        </w:rPr>
        <w:t xml:space="preserve">@Autowired</w:t>
      </w:r>
      <w:r>
        <w:rPr>
          <w:rFonts w:ascii="Times New Roman" w:hAnsi="Times New Roman" w:cs="Times New Roman" w:eastAsia="Times New Roman"/>
          <w:color w:val="auto"/>
          <w:spacing w:val="0"/>
          <w:position w:val="0"/>
          <w:sz w:val="24"/>
          <w:shd w:fill="auto" w:val="clear"/>
        </w:rPr>
        <w:t xml:space="preserve"> annotation. The instance variable should be </w:t>
      </w:r>
      <w:r>
        <w:rPr>
          <w:rFonts w:ascii="Consolas" w:hAnsi="Consolas" w:cs="Consolas" w:eastAsia="Consolas"/>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4"/>
          <w:shd w:fill="auto" w:val="clear"/>
        </w:rPr>
        <w:t xml:space="preserve">, and the variable should be named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w:t>
      </w:r>
      <w:r>
        <w:rPr>
          <w:rFonts w:ascii="Consolas" w:hAnsi="Consolas" w:cs="Consolas" w:eastAsia="Consolas"/>
          <w:color w:val="auto"/>
          <w:spacing w:val="0"/>
          <w:position w:val="0"/>
          <w:sz w:val="20"/>
          <w:shd w:fill="auto" w:val="clear"/>
        </w:rPr>
        <w:t xml:space="preserve">fetchJeeps</w:t>
      </w:r>
      <w:r>
        <w:rPr>
          <w:rFonts w:ascii="Times New Roman" w:hAnsi="Times New Roman" w:cs="Times New Roman" w:eastAsia="Times New Roman"/>
          <w:color w:val="auto"/>
          <w:spacing w:val="0"/>
          <w:position w:val="0"/>
          <w:sz w:val="24"/>
          <w:shd w:fill="auto" w:val="clear"/>
        </w:rPr>
        <w:t xml:space="preserve"> method in the interface. Implement the method in the service class. Call the method from the controller (make sure the controller returns the list of Jeeps returned by the service method). The method signature looks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List&lt;Jeep&gt; fetchJeeps(JeepModel model, String trim);</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Lombok info-level log statement in the service implementation showing that the service was called. Print the parameters passed to the method. Let the method return </w:t>
      </w:r>
      <w:r>
        <w:rPr>
          <w:rFonts w:ascii="Consolas" w:hAnsi="Consolas" w:cs="Consolas" w:eastAsia="Consolas"/>
          <w:color w:val="auto"/>
          <w:spacing w:val="0"/>
          <w:position w:val="0"/>
          <w:sz w:val="20"/>
          <w:shd w:fill="auto" w:val="clear"/>
        </w:rPr>
        <w:t xml:space="preserve">null</w:t>
      </w:r>
      <w:r>
        <w:rPr>
          <w:rFonts w:ascii="Times New Roman" w:hAnsi="Times New Roman" w:cs="Times New Roman" w:eastAsia="Times New Roman"/>
          <w:color w:val="auto"/>
          <w:spacing w:val="0"/>
          <w:position w:val="0"/>
          <w:sz w:val="24"/>
          <w:shd w:fill="auto" w:val="clear"/>
        </w:rPr>
        <w:t xml:space="preserve"> for now.</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again. Produce a screenshot showing the service class implementation, the log line in the console, and the red status bar. </w:t>
      </w:r>
      <w:r>
        <w:object w:dxaOrig="283" w:dyaOrig="283">
          <v:rect xmlns:o="urn:schemas-microsoft-com:office:office" xmlns:v="urn:schemas-microsoft-com:vml" id="rectole0000000012" style="width:14.150000pt;height:14.1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4495">
          <v:rect xmlns:o="urn:schemas-microsoft-com:office:office" xmlns:v="urn:schemas-microsoft-com:vml" id="rectole0000000013" style="width:437.350000pt;height:224.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2490">
          <v:rect xmlns:o="urn:schemas-microsoft-com:office:office" xmlns:v="urn:schemas-microsoft-com:vml" id="rectole0000000014" style="width:437.350000pt;height:124.5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600" w:dyaOrig="14314">
          <v:rect xmlns:o="urn:schemas-microsoft-com:office:office" xmlns:v="urn:schemas-microsoft-com:vml" id="rectole0000000015" style="width:330.000000pt;height:715.7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database dependencies described in the video to the POM file (MySQL driver and Spring Boot Starter JDBC). To find them, nagivate to </w: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https://mvnrepository.com/</w:t>
        </w:r>
      </w:hyperlink>
      <w:r>
        <w:rPr>
          <w:rFonts w:ascii="Times New Roman" w:hAnsi="Times New Roman" w:cs="Times New Roman" w:eastAsia="Times New Roman"/>
          <w:color w:val="auto"/>
          <w:spacing w:val="0"/>
          <w:position w:val="0"/>
          <w:sz w:val="24"/>
          <w:shd w:fill="auto" w:val="clear"/>
        </w:rPr>
        <w:t xml:space="preserve">. Search for </w:t>
      </w:r>
      <w:r>
        <w:rPr>
          <w:rFonts w:ascii="Consolas" w:hAnsi="Consolas" w:cs="Consolas" w:eastAsia="Consolas"/>
          <w:color w:val="auto"/>
          <w:spacing w:val="0"/>
          <w:position w:val="0"/>
          <w:sz w:val="20"/>
          <w:shd w:fill="auto" w:val="clear"/>
        </w:rPr>
        <w:t xml:space="preserve">mysql-connector-j</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spring-boot-starter-jdbc</w:t>
      </w:r>
      <w:r>
        <w:rPr>
          <w:rFonts w:ascii="Times New Roman" w:hAnsi="Times New Roman" w:cs="Times New Roman" w:eastAsia="Times New Roman"/>
          <w:color w:val="auto"/>
          <w:spacing w:val="0"/>
          <w:position w:val="0"/>
          <w:sz w:val="24"/>
          <w:shd w:fill="auto" w:val="clear"/>
        </w:rPr>
        <w:t xml:space="preserve">. In the POM file you don't need version numbers for either dependency because the version is included in the Spring Boot Starter Parent.</w:t>
      </w:r>
    </w:p>
    <w:p>
      <w:pPr>
        <w:numPr>
          <w:ilvl w:val="0"/>
          <w:numId w:val="6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/resources</w:t>
      </w:r>
      <w:r>
        <w:rPr>
          <w:rFonts w:ascii="Times New Roman" w:hAnsi="Times New Roman" w:cs="Times New Roman" w:eastAsia="Times New Roman"/>
          <w:color w:val="auto"/>
          <w:spacing w:val="0"/>
          <w:position w:val="0"/>
          <w:sz w:val="24"/>
          <w:shd w:fill="auto" w:val="clear"/>
        </w:rPr>
        <w:t xml:space="preserve">. Add the </w:t>
      </w:r>
      <w:r>
        <w:rPr>
          <w:rFonts w:ascii="Consolas" w:hAnsi="Consolas" w:cs="Consolas" w:eastAsia="Consolas"/>
          <w:color w:val="auto"/>
          <w:spacing w:val="0"/>
          <w:position w:val="0"/>
          <w:sz w:val="20"/>
          <w:shd w:fill="auto" w:val="clear"/>
        </w:rPr>
        <w:t xml:space="preserve">spring.datasource.url</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spring.datasource.username</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spring.datasource.password</w:t>
      </w:r>
      <w:r>
        <w:rPr>
          <w:rFonts w:ascii="Times New Roman" w:hAnsi="Times New Roman" w:cs="Times New Roman" w:eastAsia="Times New Roman"/>
          <w:color w:val="auto"/>
          <w:spacing w:val="0"/>
          <w:position w:val="0"/>
          <w:sz w:val="24"/>
          <w:shd w:fill="auto" w:val="clear"/>
        </w:rPr>
        <w:t xml:space="preserve"> properties to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The url should be the same as shown in the video (</w:t>
      </w:r>
      <w:r>
        <w:rPr>
          <w:rFonts w:ascii="Consolas" w:hAnsi="Consolas" w:cs="Consolas" w:eastAsia="Consolas"/>
          <w:color w:val="auto"/>
          <w:spacing w:val="0"/>
          <w:position w:val="0"/>
          <w:sz w:val="20"/>
          <w:shd w:fill="auto" w:val="clear"/>
        </w:rPr>
        <w:t xml:space="preserve">jdbc:mysql://localhost:3306/jeep</w:t>
      </w:r>
      <w:r>
        <w:rPr>
          <w:rFonts w:ascii="Times New Roman" w:hAnsi="Times New Roman" w:cs="Times New Roman" w:eastAsia="Times New Roman"/>
          <w:color w:val="auto"/>
          <w:spacing w:val="0"/>
          <w:position w:val="0"/>
          <w:sz w:val="24"/>
          <w:shd w:fill="auto" w:val="clear"/>
        </w:rPr>
        <w:t xml:space="preserve">). The password and username should match your setup. If you created the database under your root user, the username is "root", and the password is the root user password. If you created a "jeep" user or other user, use the correct username and password.</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careful with the indentation! YAML allows hierarchical configuration but it reads the hierarchy based on the indentation level. The keyword "spring" MUST start in the first column. It should look similar to this when done: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datasource: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username: username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password: password</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url: jdbc:mysql://localhost:3306/jeep</w:t>
      </w:r>
    </w:p>
    <w:p>
      <w:pPr>
        <w:numPr>
          <w:ilvl w:val="0"/>
          <w:numId w:val="67"/>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application (the real application, not the test). Produce a screenshot that shows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and the console showing that the application has started with no errors. </w:t>
      </w:r>
      <w:r>
        <w:object w:dxaOrig="283" w:dyaOrig="283">
          <v:rect xmlns:o="urn:schemas-microsoft-com:office:office" xmlns:v="urn:schemas-microsoft-com:vml" id="rectole0000000016" style="width:14.150000pt;height:14.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670">
          <v:rect xmlns:o="urn:schemas-microsoft-com:office:office" xmlns:v="urn:schemas-microsoft-com:vml" id="rectole0000000017" style="width:432.000000pt;height:133.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7" ShapeID="rectole0000000017" r:id="docRId3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710" w:dyaOrig="3945">
          <v:rect xmlns:o="urn:schemas-microsoft-com:office:office" xmlns:v="urn:schemas-microsoft-com:vml" id="rectole0000000018" style="width:385.500000pt;height:197.2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8" ShapeID="rectole0000000018" r:id="docRId3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H2 database as dependency. Search for the dependency in the Maven repository like you did above. Search for "h2" and pick the latest version. Again, you don't need the version number, but the scope should be set to "test".</w:t>
      </w:r>
    </w:p>
    <w:p>
      <w:pPr>
        <w:numPr>
          <w:ilvl w:val="0"/>
          <w:numId w:val="7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Consolas" w:hAnsi="Consolas" w:cs="Consolas" w:eastAsia="Consolas"/>
          <w:color w:val="auto"/>
          <w:spacing w:val="0"/>
          <w:position w:val="0"/>
          <w:sz w:val="20"/>
          <w:shd w:fill="auto" w:val="clear"/>
        </w:rPr>
        <w:t xml:space="preserve">application-test.yaml</w:t>
      </w:r>
      <w:r>
        <w:rPr>
          <w:rFonts w:ascii="Times New Roman" w:hAnsi="Times New Roman" w:cs="Times New Roman" w:eastAsia="Times New Roman"/>
          <w:color w:val="auto"/>
          <w:spacing w:val="0"/>
          <w:position w:val="0"/>
          <w:sz w:val="24"/>
          <w:shd w:fill="auto" w:val="clear"/>
        </w:rPr>
        <w:t xml:space="preserv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test</w:t>
      </w:r>
      <w:r>
        <w:rPr>
          <w:rFonts w:ascii="Consolas" w:hAnsi="Consolas" w:cs="Consolas" w:eastAsia="Consolas"/>
          <w:color w:val="auto"/>
          <w:spacing w:val="0"/>
          <w:position w:val="0"/>
          <w:sz w:val="20"/>
          <w:shd w:fill="auto" w:val="clear"/>
        </w:rPr>
        <w:t xml:space="preserve">/resources</w:t>
      </w:r>
      <w:r>
        <w:rPr>
          <w:rFonts w:ascii="Times New Roman" w:hAnsi="Times New Roman" w:cs="Times New Roman" w:eastAsia="Times New Roman"/>
          <w:color w:val="auto"/>
          <w:spacing w:val="0"/>
          <w:position w:val="0"/>
          <w:sz w:val="24"/>
          <w:shd w:fill="auto" w:val="clear"/>
        </w:rPr>
        <w:t xml:space="preserve">. Add the setting </w:t>
      </w:r>
      <w:r>
        <w:rPr>
          <w:rFonts w:ascii="Consolas" w:hAnsi="Consolas" w:cs="Consolas" w:eastAsia="Consolas"/>
          <w:color w:val="auto"/>
          <w:spacing w:val="0"/>
          <w:position w:val="0"/>
          <w:sz w:val="20"/>
          <w:shd w:fill="auto" w:val="clear"/>
        </w:rPr>
        <w:t xml:space="preserve">spring.datasource.url</w:t>
      </w:r>
      <w:r>
        <w:rPr>
          <w:rFonts w:ascii="Times New Roman" w:hAnsi="Times New Roman" w:cs="Times New Roman" w:eastAsia="Times New Roman"/>
          <w:color w:val="auto"/>
          <w:spacing w:val="0"/>
          <w:position w:val="0"/>
          <w:sz w:val="24"/>
          <w:shd w:fill="auto" w:val="clear"/>
        </w:rPr>
        <w:t xml:space="preserve"> that points to the H2 database. It should look like this:</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datasource: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url: jdbc:h2:mem:jeep</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need to set the username and password because the in-memory H2 database does not require them.</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showing </w:t>
      </w:r>
      <w:r>
        <w:rPr>
          <w:rFonts w:ascii="Consolas" w:hAnsi="Consolas" w:cs="Consolas" w:eastAsia="Consolas"/>
          <w:color w:val="auto"/>
          <w:spacing w:val="0"/>
          <w:position w:val="0"/>
          <w:sz w:val="20"/>
          <w:shd w:fill="auto" w:val="clear"/>
        </w:rPr>
        <w:t xml:space="preserve">application-test.yaml</w:t>
      </w:r>
      <w:r>
        <w:rPr>
          <w:rFonts w:ascii="Times New Roman" w:hAnsi="Times New Roman" w:cs="Times New Roman" w:eastAsia="Times New Roman"/>
          <w:color w:val="auto"/>
          <w:spacing w:val="0"/>
          <w:position w:val="0"/>
          <w:sz w:val="24"/>
          <w:shd w:fill="auto" w:val="clear"/>
        </w:rPr>
        <w:t xml:space="preserve">. </w:t>
      </w:r>
      <w:r>
        <w:object w:dxaOrig="283" w:dyaOrig="283">
          <v:rect xmlns:o="urn:schemas-microsoft-com:office:office" xmlns:v="urn:schemas-microsoft-com:vml" id="rectole0000000019" style="width:14.150000pt;height:14.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0" w:after="160" w:line="240"/>
        <w:ind w:right="0" w:left="360" w:firstLine="0"/>
        <w:jc w:val="left"/>
        <w:rPr>
          <w:rFonts w:ascii="Times New Roman" w:hAnsi="Times New Roman" w:cs="Times New Roman" w:eastAsia="Times New Roman"/>
          <w:color w:val="auto"/>
          <w:spacing w:val="0"/>
          <w:position w:val="0"/>
          <w:sz w:val="24"/>
          <w:shd w:fill="auto" w:val="clear"/>
        </w:rPr>
      </w:pPr>
      <w:r>
        <w:object w:dxaOrig="8024" w:dyaOrig="3734">
          <v:rect xmlns:o="urn:schemas-microsoft-com:office:office" xmlns:v="urn:schemas-microsoft-com:vml" id="rectole0000000020" style="width:401.200000pt;height:186.7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0" ShapeID="rectole0000000020" r:id="docRId42"/>
        </w:objec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Above**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See Above**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0">
    <w:abstractNumId w:val="54"/>
  </w:num>
  <w:num w:numId="24">
    <w:abstractNumId w:val="48"/>
  </w:num>
  <w:num w:numId="27">
    <w:abstractNumId w:val="42"/>
  </w:num>
  <w:num w:numId="30">
    <w:abstractNumId w:val="36"/>
  </w:num>
  <w:num w:numId="52">
    <w:abstractNumId w:val="30"/>
  </w:num>
  <w:num w:numId="58">
    <w:abstractNumId w:val="24"/>
  </w:num>
  <w:num w:numId="61">
    <w:abstractNumId w:val="18"/>
  </w:num>
  <w:num w:numId="64">
    <w:abstractNumId w:val="12"/>
  </w:num>
  <w:num w:numId="67">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6.bin" Id="docRId34"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14.bin" Id="docRId29" Type="http://schemas.openxmlformats.org/officeDocument/2006/relationships/oleObject" /><Relationship Target="embeddings/oleObject17.bin" Id="docRId36" Type="http://schemas.openxmlformats.org/officeDocument/2006/relationships/oleObject"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17.wmf" Id="docRId37" Type="http://schemas.openxmlformats.org/officeDocument/2006/relationships/image" /><Relationship Target="embeddings/oleObject19.bin" Id="docRId40"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github.com/promineotech/Spring-Boot-Course-Student-Resources" Id="docRId2" Type="http://schemas.openxmlformats.org/officeDocument/2006/relationships/hyperlink"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18.bin" Id="docRId38" Type="http://schemas.openxmlformats.org/officeDocument/2006/relationships/oleObject" /><Relationship Target="media/image20.wmf" Id="docRId43"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18.wmf" Id="docRId39" Type="http://schemas.openxmlformats.org/officeDocument/2006/relationships/image" /><Relationship Target="embeddings/oleObject20.bin" Id="docRId42"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styles.xml" Id="docRId45" Type="http://schemas.openxmlformats.org/officeDocument/2006/relationships/styles" /><Relationship Target="embeddings/oleObject8.bin" Id="docRId17" Type="http://schemas.openxmlformats.org/officeDocument/2006/relationships/oleObject" /><Relationship Target="media/image11.wmf" Id="docRId24" Type="http://schemas.openxmlformats.org/officeDocument/2006/relationships/image" /><Relationship TargetMode="External" Target="https://mvnrepository.com/" Id="docRId33" Type="http://schemas.openxmlformats.org/officeDocument/2006/relationships/hyperlink" /><Relationship Target="numbering.xml" Id="docRId44" Type="http://schemas.openxmlformats.org/officeDocument/2006/relationships/numbering"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6.wmf" Id="docRId35" Type="http://schemas.openxmlformats.org/officeDocument/2006/relationships/image" /><Relationship Target="media/image5.wmf" Id="docRId12" Type="http://schemas.openxmlformats.org/officeDocument/2006/relationships/image" /><Relationship Target="embeddings/oleObject10.bin" Id="docRId21" Type="http://schemas.openxmlformats.org/officeDocument/2006/relationships/oleObject" /><Relationship Target="media/image19.wmf" Id="docRId41" Type="http://schemas.openxmlformats.org/officeDocument/2006/relationships/image" /><Relationship Target="media/image3.wmf" Id="docRId8" Type="http://schemas.openxmlformats.org/officeDocument/2006/relationships/image" /></Relationships>
</file>