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3B2DF02C" w14:textId="3A088AAA" w:rsidR="00871384" w:rsidRPr="00521D91" w:rsidRDefault="007B653B" w:rsidP="00871384">
      <w:pPr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noProof/>
          <w:sz w:val="42"/>
          <w:szCs w:val="42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507988" wp14:editId="0D7FB41E">
                <wp:simplePos x="0" y="0"/>
                <wp:positionH relativeFrom="column">
                  <wp:posOffset>-906780</wp:posOffset>
                </wp:positionH>
                <wp:positionV relativeFrom="paragraph">
                  <wp:posOffset>7620</wp:posOffset>
                </wp:positionV>
                <wp:extent cx="7780020" cy="937260"/>
                <wp:effectExtent l="0" t="0" r="0" b="0"/>
                <wp:wrapNone/>
                <wp:docPr id="14732221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0020" cy="937260"/>
                        </a:xfrm>
                        <a:prstGeom prst="rect">
                          <a:avLst/>
                        </a:prstGeom>
                        <a:solidFill>
                          <a:srgbClr val="D6E0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0C9DE" id="Rectangle 2" o:spid="_x0000_s1026" style="position:absolute;margin-left:-71.4pt;margin-top:.6pt;width:612.6pt;height:73.8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" fillcolor="#d6e0f2" stroked="f" strokeweight="1pt"/>
            </w:pict>
          </mc:Fallback>
        </mc:AlternateContent>
      </w:r>
    </w:p>
    <w:p w14:paraId="41EBA896" w14:textId="4B0DFC07" w:rsidR="003821B9" w:rsidRPr="003821B9" w:rsidRDefault="00561F0E" w:rsidP="003821B9">
      <w:pPr>
        <w:pStyle w:val="ListParagraph"/>
        <w:spacing w:line="216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  <w:r w:rsidRPr="00E36A39">
        <w:rPr>
          <w:rFonts w:ascii="Times New Roman" w:hAnsi="Times New Roman" w:cs="Times New Roman"/>
          <w:b/>
          <w:bCs/>
          <w:sz w:val="42"/>
          <w:szCs w:val="42"/>
        </w:rPr>
        <w:t>Nicholos Palmer</w:t>
      </w:r>
      <w:bookmarkStart w:id="0" w:name="_Hlk178712503"/>
      <w:r w:rsidR="002A3139" w:rsidRPr="00E36A39">
        <w:rPr>
          <w:rFonts w:ascii="Times New Roman" w:hAnsi="Times New Roman" w:cs="Times New Roman"/>
          <w:b/>
          <w:bCs/>
        </w:rPr>
        <w:br/>
      </w:r>
      <w:bookmarkEnd w:id="0"/>
      <w:r w:rsidR="006E50A1">
        <w:rPr>
          <w:rFonts w:ascii="Times New Roman" w:hAnsi="Times New Roman" w:cs="Times New Roman"/>
          <w:sz w:val="21"/>
          <w:szCs w:val="21"/>
        </w:rPr>
        <w:t>nicholospalmer@gmail</w:t>
      </w:r>
      <w:r w:rsidR="00FF5ABC" w:rsidRPr="00FF5ABC">
        <w:rPr>
          <w:rFonts w:ascii="Times New Roman" w:hAnsi="Times New Roman" w:cs="Times New Roman"/>
          <w:sz w:val="21"/>
          <w:szCs w:val="21"/>
        </w:rPr>
        <w:t>.com</w:t>
      </w:r>
      <w:r w:rsidR="00FF5ABC" w:rsidRPr="00E36A39">
        <w:rPr>
          <w:rFonts w:ascii="Segoe UI Symbol" w:hAnsi="Segoe UI Symbol" w:cs="Segoe UI Symbol"/>
          <w:sz w:val="18"/>
          <w:szCs w:val="18"/>
        </w:rPr>
        <w:t xml:space="preserve"> </w:t>
      </w:r>
      <w:r w:rsidRPr="00E36A39">
        <w:rPr>
          <w:rFonts w:ascii="Segoe UI Symbol" w:hAnsi="Segoe UI Symbol" w:cs="Segoe UI Symbol"/>
          <w:sz w:val="18"/>
          <w:szCs w:val="18"/>
        </w:rPr>
        <w:t>❖</w:t>
      </w:r>
      <w:r w:rsidRPr="00E36A39">
        <w:rPr>
          <w:rFonts w:ascii="Times New Roman" w:hAnsi="Times New Roman" w:cs="Times New Roman"/>
          <w:sz w:val="18"/>
          <w:szCs w:val="18"/>
        </w:rPr>
        <w:t xml:space="preserve"> </w:t>
      </w:r>
      <w:bookmarkStart w:id="1" w:name="_Hlk178712515"/>
      <w:dir w:val="ltr">
        <w:r w:rsidR="00FF5ABC" w:rsidRPr="00B22F73">
          <w:rPr>
            <w:rFonts w:ascii="Times New Roman" w:hAnsi="Times New Roman" w:cs="Times New Roman"/>
            <w:sz w:val="21"/>
            <w:szCs w:val="21"/>
          </w:rPr>
          <w:t>(</w:t>
        </w:r>
        <w:r w:rsidR="006E50A1">
          <w:rPr>
            <w:rFonts w:ascii="Times New Roman" w:hAnsi="Times New Roman" w:cs="Times New Roman"/>
            <w:sz w:val="21"/>
            <w:szCs w:val="21"/>
          </w:rPr>
          <w:t>704</w:t>
        </w:r>
        <w:r w:rsidR="00FF5ABC" w:rsidRPr="00B22F73">
          <w:rPr>
            <w:rFonts w:ascii="Times New Roman" w:hAnsi="Times New Roman" w:cs="Times New Roman"/>
            <w:sz w:val="21"/>
            <w:szCs w:val="21"/>
          </w:rPr>
          <w:t xml:space="preserve">) </w:t>
        </w:r>
        <w:r w:rsidR="006E50A1">
          <w:rPr>
            <w:rFonts w:ascii="Times New Roman" w:hAnsi="Times New Roman" w:cs="Times New Roman"/>
            <w:sz w:val="21"/>
            <w:szCs w:val="21"/>
          </w:rPr>
          <w:t>414</w:t>
        </w:r>
        <w:r w:rsidR="00FF5ABC" w:rsidRPr="00B22F73">
          <w:rPr>
            <w:rFonts w:ascii="Times New Roman" w:hAnsi="Times New Roman" w:cs="Times New Roman"/>
            <w:sz w:val="21"/>
            <w:szCs w:val="21"/>
          </w:rPr>
          <w:t>-</w:t>
        </w:r>
        <w:r w:rsidR="006E50A1">
          <w:rPr>
            <w:rFonts w:ascii="Times New Roman" w:hAnsi="Times New Roman" w:cs="Times New Roman"/>
            <w:sz w:val="21"/>
            <w:szCs w:val="21"/>
          </w:rPr>
          <w:t>0302</w:t>
        </w:r>
        <w:r w:rsidR="00FF5ABC" w:rsidRPr="00FF5ABC">
          <w:rPr>
            <w:rFonts w:ascii="Times New Roman" w:hAnsi="Times New Roman" w:cs="Times New Roman"/>
            <w:sz w:val="18"/>
            <w:szCs w:val="18"/>
          </w:rPr>
          <w:t>‬</w:t>
        </w:r>
        <w:r w:rsidR="00FF5ABC">
          <w:rPr>
            <w:rFonts w:ascii="Times New Roman" w:hAnsi="Times New Roman" w:cs="Times New Roman"/>
            <w:sz w:val="18"/>
            <w:szCs w:val="18"/>
          </w:rPr>
          <w:t xml:space="preserve"> </w:t>
        </w:r>
        <w:r w:rsidRPr="00E36A39">
          <w:rPr>
            <w:rFonts w:ascii="Segoe UI Symbol" w:hAnsi="Segoe UI Symbol" w:cs="Segoe UI Symbol"/>
            <w:sz w:val="18"/>
            <w:szCs w:val="18"/>
          </w:rPr>
          <w:t>❖</w:t>
        </w:r>
        <w:r w:rsidRPr="00E36A39">
          <w:rPr>
            <w:rFonts w:ascii="Times New Roman" w:hAnsi="Times New Roman" w:cs="Times New Roman"/>
            <w:sz w:val="18"/>
            <w:szCs w:val="18"/>
          </w:rPr>
          <w:t xml:space="preserve"> </w:t>
        </w:r>
        <w:r w:rsidRPr="00B22F73">
          <w:rPr>
            <w:rFonts w:ascii="Times New Roman" w:hAnsi="Times New Roman" w:cs="Times New Roman"/>
            <w:sz w:val="21"/>
            <w:szCs w:val="21"/>
          </w:rPr>
          <w:t>New York, NY</w:t>
        </w:r>
        <w:r w:rsidR="002A3139" w:rsidRPr="00E36A39">
          <w:rPr>
            <w:rFonts w:ascii="Times New Roman" w:hAnsi="Times New Roman" w:cs="Times New Roman"/>
            <w:sz w:val="18"/>
            <w:szCs w:val="18"/>
          </w:rPr>
          <w:t xml:space="preserve"> </w:t>
        </w:r>
        <w:r w:rsidR="002A3139" w:rsidRPr="00E36A39">
          <w:rPr>
            <w:rFonts w:ascii="Segoe UI Symbol" w:hAnsi="Segoe UI Symbol" w:cs="Segoe UI Symbol"/>
            <w:sz w:val="18"/>
            <w:szCs w:val="18"/>
          </w:rPr>
          <w:t>❖</w:t>
        </w:r>
        <w:r w:rsidR="002A3139" w:rsidRPr="00E36A39">
          <w:rPr>
            <w:rFonts w:ascii="Times New Roman" w:hAnsi="Times New Roman" w:cs="Times New Roman"/>
            <w:sz w:val="18"/>
            <w:szCs w:val="18"/>
          </w:rPr>
          <w:t xml:space="preserve"> </w:t>
        </w:r>
        <w:r w:rsidR="005A147F" w:rsidRPr="00E36A39">
          <w:rPr>
            <w:rFonts w:ascii="Times New Roman" w:hAnsi="Times New Roman" w:cs="Times New Roman"/>
            <w:sz w:val="18"/>
            <w:szCs w:val="18"/>
          </w:rPr>
          <w:t xml:space="preserve"> </w:t>
        </w:r>
        <w:bookmarkEnd w:id="1"/>
        <w:r w:rsidR="002A3139" w:rsidRPr="00E36A39">
          <w:rPr>
            <w:rFonts w:ascii="Times New Roman" w:hAnsi="Times New Roman" w:cs="Times New Roman"/>
          </w:rPr>
          <w:fldChar w:fldCharType="begin"/>
        </w:r>
        <w:r w:rsidR="00E02516">
          <w:rPr>
            <w:rFonts w:ascii="Times New Roman" w:hAnsi="Times New Roman" w:cs="Times New Roman"/>
          </w:rPr>
          <w:instrText>HYPERLINK "https://nicholospalmer3829.myportfolio.com/"</w:instrText>
        </w:r>
        <w:r w:rsidR="002A3139" w:rsidRPr="00E36A39">
          <w:rPr>
            <w:rFonts w:ascii="Times New Roman" w:hAnsi="Times New Roman" w:cs="Times New Roman"/>
          </w:rPr>
        </w:r>
        <w:r w:rsidR="002A3139" w:rsidRPr="00E36A39">
          <w:rPr>
            <w:rFonts w:ascii="Times New Roman" w:hAnsi="Times New Roman" w:cs="Times New Roman"/>
          </w:rPr>
          <w:fldChar w:fldCharType="separate"/>
        </w:r>
        <w:r w:rsidR="002A3139" w:rsidRPr="00E36A39">
          <w:rPr>
            <w:rStyle w:val="Hyperlink"/>
            <w:rFonts w:ascii="Times New Roman" w:hAnsi="Times New Roman" w:cs="Times New Roman"/>
          </w:rPr>
          <w:t>Portfolio</w:t>
        </w:r>
        <w:r w:rsidR="002A3139" w:rsidRPr="00E36A39">
          <w:rPr>
            <w:rFonts w:ascii="Times New Roman" w:hAnsi="Times New Roman" w:cs="Times New Roman"/>
          </w:rPr>
          <w:fldChar w:fldCharType="end"/>
        </w:r>
        <w:r w:rsidR="00E02516">
          <w:rPr>
            <w:rFonts w:ascii="Times New Roman" w:hAnsi="Times New Roman" w:cs="Times New Roman"/>
          </w:rPr>
          <w:t xml:space="preserve"> </w:t>
        </w:r>
        <w:r w:rsidRPr="00E36A39">
          <w:rPr>
            <w:rFonts w:ascii="Times New Roman" w:hAnsi="Times New Roman" w:cs="Times New Roman"/>
            <w:sz w:val="18"/>
            <w:szCs w:val="18"/>
          </w:rPr>
          <w:br/>
        </w:r>
        <w:r w:rsidRPr="00E36A39">
          <w:rPr>
            <w:rFonts w:ascii="Times New Roman" w:hAnsi="Times New Roman" w:cs="Times New Roman"/>
            <w:b/>
            <w:bCs/>
          </w:rPr>
          <w:br/>
        </w:r>
        <w:r w:rsidR="00000000">
          <w:t>‬</w:t>
        </w:r>
      </w:dir>
    </w:p>
    <w:p w14:paraId="714228B9" w14:textId="02BDAEE8" w:rsidR="008D45CC" w:rsidRPr="008D45CC" w:rsidRDefault="00B97B2D" w:rsidP="003821B9">
      <w:pPr>
        <w:pStyle w:val="NormalWeb"/>
        <w:spacing w:line="240" w:lineRule="auto"/>
        <w:rPr>
          <w:rFonts w:eastAsia="Times New Roman"/>
        </w:rPr>
      </w:pPr>
      <w:r w:rsidRPr="00E00C27">
        <w:rPr>
          <w:rFonts w:eastAsia="Times New Roman"/>
          <w:b/>
          <w:bCs/>
          <w:color w:val="2F5496" w:themeColor="accent1" w:themeShade="BF"/>
          <w:sz w:val="28"/>
          <w:szCs w:val="28"/>
          <w:u w:val="single"/>
        </w:rPr>
        <w:t>Work Experience</w:t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  <w:t xml:space="preserve">   </w:t>
      </w:r>
      <w:r w:rsidR="00E31239"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 xml:space="preserve">   </w:t>
      </w:r>
      <w:r w:rsidR="005E1C8C" w:rsidRPr="00E00C27">
        <w:rPr>
          <w:rFonts w:eastAsia="Times New Roman"/>
          <w:b/>
          <w:bCs/>
          <w:color w:val="2F5496" w:themeColor="accent1" w:themeShade="BF"/>
        </w:rPr>
        <w:br/>
      </w:r>
      <w:r w:rsidR="003821B9">
        <w:rPr>
          <w:rFonts w:eastAsia="Times New Roman"/>
          <w:b/>
          <w:bCs/>
          <w:sz w:val="22"/>
          <w:szCs w:val="22"/>
        </w:rPr>
        <w:br/>
      </w:r>
      <w:r w:rsidR="008D45CC" w:rsidRPr="003821B9">
        <w:rPr>
          <w:rFonts w:eastAsia="Times New Roman"/>
          <w:b/>
          <w:bCs/>
          <w:sz w:val="22"/>
          <w:szCs w:val="22"/>
        </w:rPr>
        <w:t>Web Coordinator</w:t>
      </w:r>
      <w:r w:rsidR="008D45CC" w:rsidRPr="003821B9">
        <w:rPr>
          <w:rFonts w:eastAsia="Times New Roman"/>
          <w:sz w:val="22"/>
          <w:szCs w:val="22"/>
        </w:rPr>
        <w:br/>
      </w:r>
      <w:r w:rsidR="008D45CC" w:rsidRPr="003821B9">
        <w:rPr>
          <w:rFonts w:eastAsia="Times New Roman"/>
          <w:i/>
          <w:iCs/>
          <w:sz w:val="22"/>
          <w:szCs w:val="22"/>
        </w:rPr>
        <w:t>Carnegie Endowment for International Peace</w:t>
      </w:r>
      <w:r w:rsidR="008D45CC" w:rsidRPr="003821B9">
        <w:rPr>
          <w:rFonts w:eastAsia="Times New Roman"/>
          <w:sz w:val="22"/>
          <w:szCs w:val="22"/>
        </w:rPr>
        <w:t xml:space="preserve"> | Remote</w:t>
      </w:r>
      <w:r w:rsidR="008D45CC" w:rsidRPr="003821B9">
        <w:rPr>
          <w:rFonts w:eastAsia="Times New Roman"/>
          <w:sz w:val="22"/>
          <w:szCs w:val="22"/>
        </w:rPr>
        <w:br/>
      </w:r>
      <w:r w:rsidR="008D45CC" w:rsidRPr="003821B9">
        <w:rPr>
          <w:rFonts w:eastAsia="Times New Roman"/>
          <w:i/>
          <w:iCs/>
          <w:sz w:val="22"/>
          <w:szCs w:val="22"/>
        </w:rPr>
        <w:t>Oct 2021 – Present</w:t>
      </w:r>
    </w:p>
    <w:p w14:paraId="122143F6" w14:textId="74352150" w:rsidR="008D45CC" w:rsidRPr="003821B9" w:rsidRDefault="008D45CC" w:rsidP="008D45C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1"/>
          <w:szCs w:val="21"/>
        </w:rPr>
      </w:pPr>
      <w:r w:rsidRPr="003821B9">
        <w:rPr>
          <w:rFonts w:ascii="Times New Roman" w:hAnsi="Times New Roman" w:cs="Times New Roman"/>
          <w:sz w:val="21"/>
          <w:szCs w:val="21"/>
        </w:rPr>
        <w:t>Enhanced user experience by improving UI design for email invites</w:t>
      </w:r>
      <w:r w:rsidR="00687587">
        <w:rPr>
          <w:rFonts w:ascii="Times New Roman" w:hAnsi="Times New Roman" w:cs="Times New Roman"/>
          <w:sz w:val="21"/>
          <w:szCs w:val="21"/>
        </w:rPr>
        <w:t xml:space="preserve"> and call-to-action campaigns</w:t>
      </w:r>
      <w:r w:rsidRPr="003821B9">
        <w:rPr>
          <w:rFonts w:ascii="Times New Roman" w:hAnsi="Times New Roman" w:cs="Times New Roman"/>
          <w:sz w:val="21"/>
          <w:szCs w:val="21"/>
        </w:rPr>
        <w:t xml:space="preserve">, resulting in a 20% increase in attendance at </w:t>
      </w:r>
      <w:r w:rsidR="003821B9" w:rsidRPr="003821B9">
        <w:rPr>
          <w:rFonts w:ascii="Times New Roman" w:hAnsi="Times New Roman" w:cs="Times New Roman"/>
          <w:sz w:val="21"/>
          <w:szCs w:val="21"/>
        </w:rPr>
        <w:t>Carnegie’s</w:t>
      </w:r>
      <w:r w:rsidRPr="003821B9">
        <w:rPr>
          <w:rFonts w:ascii="Times New Roman" w:hAnsi="Times New Roman" w:cs="Times New Roman"/>
          <w:sz w:val="21"/>
          <w:szCs w:val="21"/>
        </w:rPr>
        <w:t xml:space="preserve"> </w:t>
      </w:r>
      <w:hyperlink r:id="rId5" w:history="1">
        <w:r w:rsidRPr="001D6B44">
          <w:rPr>
            <w:rStyle w:val="Hyperlink"/>
            <w:rFonts w:ascii="Times New Roman" w:hAnsi="Times New Roman" w:cs="Times New Roman"/>
            <w:sz w:val="21"/>
            <w:szCs w:val="21"/>
          </w:rPr>
          <w:t>2022 Nuclear Policy Conference</w:t>
        </w:r>
      </w:hyperlink>
      <w:r w:rsidRPr="003821B9">
        <w:rPr>
          <w:rFonts w:ascii="Times New Roman" w:hAnsi="Times New Roman" w:cs="Times New Roman"/>
          <w:sz w:val="21"/>
          <w:szCs w:val="21"/>
        </w:rPr>
        <w:t>.</w:t>
      </w:r>
    </w:p>
    <w:p w14:paraId="22104E4F" w14:textId="6BC3EC88" w:rsidR="003821B9" w:rsidRPr="003821B9" w:rsidRDefault="003821B9" w:rsidP="008D45C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1"/>
          <w:szCs w:val="21"/>
        </w:rPr>
      </w:pPr>
      <w:r w:rsidRPr="003821B9">
        <w:rPr>
          <w:rFonts w:ascii="Times New Roman" w:hAnsi="Times New Roman" w:cs="Times New Roman"/>
          <w:sz w:val="21"/>
          <w:szCs w:val="21"/>
        </w:rPr>
        <w:t>Achieved 12% increase in email click-through rates in Q1-2024 after analyzing web and email performance regularly and then implementing email list building optimization strategies.</w:t>
      </w:r>
    </w:p>
    <w:p w14:paraId="2138E67F" w14:textId="265ECEBD" w:rsidR="008D45CC" w:rsidRDefault="008D45CC" w:rsidP="008D45C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1"/>
          <w:szCs w:val="21"/>
        </w:rPr>
      </w:pPr>
      <w:r w:rsidRPr="003821B9">
        <w:rPr>
          <w:rFonts w:ascii="Times New Roman" w:hAnsi="Times New Roman" w:cs="Times New Roman"/>
          <w:sz w:val="21"/>
          <w:szCs w:val="21"/>
        </w:rPr>
        <w:t>Optimized content management and email strategies using HTML/CSS, achieving a 24% increase in digital readership and engagement</w:t>
      </w:r>
      <w:r w:rsidR="00687587">
        <w:rPr>
          <w:rFonts w:ascii="Times New Roman" w:hAnsi="Times New Roman" w:cs="Times New Roman"/>
          <w:sz w:val="21"/>
          <w:szCs w:val="21"/>
        </w:rPr>
        <w:t xml:space="preserve"> in 2023</w:t>
      </w:r>
      <w:r w:rsidRPr="003821B9">
        <w:rPr>
          <w:rFonts w:ascii="Times New Roman" w:hAnsi="Times New Roman" w:cs="Times New Roman"/>
          <w:sz w:val="21"/>
          <w:szCs w:val="21"/>
        </w:rPr>
        <w:t>.</w:t>
      </w:r>
    </w:p>
    <w:p w14:paraId="1EEF5D79" w14:textId="78802B54" w:rsidR="008D45CC" w:rsidRPr="003821B9" w:rsidRDefault="008D45CC" w:rsidP="008D45C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1"/>
          <w:szCs w:val="21"/>
        </w:rPr>
      </w:pPr>
      <w:r w:rsidRPr="003821B9">
        <w:rPr>
          <w:rFonts w:ascii="Times New Roman" w:hAnsi="Times New Roman" w:cs="Times New Roman"/>
          <w:sz w:val="21"/>
          <w:szCs w:val="21"/>
        </w:rPr>
        <w:t>Collaborated closely with cross-functional teams to manage and execute email marketing campaigns</w:t>
      </w:r>
      <w:r w:rsidR="00C10075">
        <w:rPr>
          <w:rFonts w:ascii="Times New Roman" w:hAnsi="Times New Roman" w:cs="Times New Roman"/>
          <w:sz w:val="21"/>
          <w:szCs w:val="21"/>
        </w:rPr>
        <w:t xml:space="preserve"> and project lifecycles</w:t>
      </w:r>
      <w:r w:rsidRPr="003821B9">
        <w:rPr>
          <w:rFonts w:ascii="Times New Roman" w:hAnsi="Times New Roman" w:cs="Times New Roman"/>
          <w:sz w:val="21"/>
          <w:szCs w:val="21"/>
        </w:rPr>
        <w:t xml:space="preserve">, contributing to global campaigns and ensuring project </w:t>
      </w:r>
      <w:r w:rsidR="00C10075">
        <w:rPr>
          <w:rFonts w:ascii="Times New Roman" w:hAnsi="Times New Roman" w:cs="Times New Roman"/>
          <w:sz w:val="21"/>
          <w:szCs w:val="21"/>
        </w:rPr>
        <w:t>execution</w:t>
      </w:r>
      <w:r w:rsidRPr="003821B9">
        <w:rPr>
          <w:rFonts w:ascii="Times New Roman" w:hAnsi="Times New Roman" w:cs="Times New Roman"/>
          <w:sz w:val="21"/>
          <w:szCs w:val="21"/>
        </w:rPr>
        <w:t>.</w:t>
      </w:r>
    </w:p>
    <w:p w14:paraId="5FE19B6F" w14:textId="11AE1EDE" w:rsidR="008D45CC" w:rsidRPr="003821B9" w:rsidRDefault="008D45CC" w:rsidP="008D45C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1"/>
          <w:szCs w:val="21"/>
        </w:rPr>
      </w:pPr>
      <w:r w:rsidRPr="003821B9">
        <w:rPr>
          <w:rFonts w:ascii="Times New Roman" w:hAnsi="Times New Roman" w:cs="Times New Roman"/>
          <w:sz w:val="21"/>
          <w:szCs w:val="21"/>
        </w:rPr>
        <w:t>Conduct performance analysis and A/B testing to identify user behavior trends and optimize web content and email campaigns, driving actionable insights for improving engagement.</w:t>
      </w:r>
    </w:p>
    <w:p w14:paraId="6F0FEA29" w14:textId="77777777" w:rsidR="00DE0A56" w:rsidRDefault="008D45CC" w:rsidP="008D45C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1"/>
          <w:szCs w:val="21"/>
        </w:rPr>
      </w:pPr>
      <w:r w:rsidRPr="003821B9">
        <w:rPr>
          <w:rFonts w:ascii="Times New Roman" w:hAnsi="Times New Roman" w:cs="Times New Roman"/>
          <w:sz w:val="21"/>
          <w:szCs w:val="21"/>
        </w:rPr>
        <w:t>Act as the subject matter expert on email marketing best practices</w:t>
      </w:r>
      <w:r w:rsidR="00DE0A56">
        <w:rPr>
          <w:rFonts w:ascii="Times New Roman" w:hAnsi="Times New Roman" w:cs="Times New Roman"/>
          <w:sz w:val="21"/>
          <w:szCs w:val="21"/>
        </w:rPr>
        <w:t xml:space="preserve"> and addressing end-user questions about using marketing software</w:t>
      </w:r>
      <w:r w:rsidRPr="003821B9">
        <w:rPr>
          <w:rFonts w:ascii="Times New Roman" w:hAnsi="Times New Roman" w:cs="Times New Roman"/>
          <w:sz w:val="21"/>
          <w:szCs w:val="21"/>
        </w:rPr>
        <w:t xml:space="preserve">, </w:t>
      </w:r>
    </w:p>
    <w:p w14:paraId="54C25966" w14:textId="77777777" w:rsidR="008D45CC" w:rsidRPr="008D45CC" w:rsidRDefault="008D45CC" w:rsidP="00DE0A56">
      <w:pPr>
        <w:spacing w:before="100" w:beforeAutospacing="1" w:after="100" w:afterAutospacing="1" w:line="192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8D45CC">
        <w:rPr>
          <w:rFonts w:ascii="Times New Roman" w:eastAsia="Times New Roman" w:hAnsi="Times New Roman" w:cs="Times New Roman"/>
          <w:b/>
          <w:bCs/>
          <w:sz w:val="22"/>
          <w:szCs w:val="22"/>
        </w:rPr>
        <w:t>Office Assistant</w:t>
      </w:r>
      <w:r w:rsidRPr="008D45CC">
        <w:rPr>
          <w:rFonts w:ascii="Times New Roman" w:eastAsia="Times New Roman" w:hAnsi="Times New Roman" w:cs="Times New Roman"/>
          <w:sz w:val="22"/>
          <w:szCs w:val="22"/>
        </w:rPr>
        <w:br/>
      </w:r>
      <w:r w:rsidRPr="008D45CC">
        <w:rPr>
          <w:rFonts w:ascii="Times New Roman" w:eastAsia="Times New Roman" w:hAnsi="Times New Roman" w:cs="Times New Roman"/>
          <w:i/>
          <w:iCs/>
          <w:sz w:val="22"/>
          <w:szCs w:val="22"/>
        </w:rPr>
        <w:t>Town of Chapel Hill</w:t>
      </w:r>
      <w:r w:rsidRPr="008D45CC">
        <w:rPr>
          <w:rFonts w:ascii="Times New Roman" w:eastAsia="Times New Roman" w:hAnsi="Times New Roman" w:cs="Times New Roman"/>
          <w:sz w:val="22"/>
          <w:szCs w:val="22"/>
        </w:rPr>
        <w:t xml:space="preserve"> | Chapel Hill, NC</w:t>
      </w:r>
      <w:r w:rsidRPr="008D45CC">
        <w:rPr>
          <w:rFonts w:ascii="Times New Roman" w:eastAsia="Times New Roman" w:hAnsi="Times New Roman" w:cs="Times New Roman"/>
          <w:sz w:val="22"/>
          <w:szCs w:val="22"/>
        </w:rPr>
        <w:br/>
      </w:r>
      <w:r w:rsidRPr="008D45CC">
        <w:rPr>
          <w:rFonts w:ascii="Times New Roman" w:eastAsia="Times New Roman" w:hAnsi="Times New Roman" w:cs="Times New Roman"/>
          <w:i/>
          <w:iCs/>
          <w:sz w:val="22"/>
          <w:szCs w:val="22"/>
        </w:rPr>
        <w:t>Aug 2019 – Oct 2021</w:t>
      </w:r>
    </w:p>
    <w:p w14:paraId="3EEC83BC" w14:textId="77777777" w:rsidR="008D45CC" w:rsidRPr="003821B9" w:rsidRDefault="008D45CC" w:rsidP="008D45C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1"/>
          <w:szCs w:val="21"/>
        </w:rPr>
      </w:pPr>
      <w:r w:rsidRPr="003821B9">
        <w:rPr>
          <w:rFonts w:ascii="Times New Roman" w:hAnsi="Times New Roman" w:cs="Times New Roman"/>
          <w:sz w:val="21"/>
          <w:szCs w:val="21"/>
        </w:rPr>
        <w:t>Led a webpage redesign to improve navigation and user experience, reducing inbound customer calls by 30% and increasing time-on-site.</w:t>
      </w:r>
    </w:p>
    <w:p w14:paraId="1286896F" w14:textId="77777777" w:rsidR="008D45CC" w:rsidRPr="003821B9" w:rsidRDefault="008D45CC" w:rsidP="008D45C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1"/>
          <w:szCs w:val="21"/>
        </w:rPr>
      </w:pPr>
      <w:r w:rsidRPr="003821B9">
        <w:rPr>
          <w:rFonts w:ascii="Times New Roman" w:hAnsi="Times New Roman" w:cs="Times New Roman"/>
          <w:sz w:val="21"/>
          <w:szCs w:val="21"/>
        </w:rPr>
        <w:t>Supported the Town’s Information Architecture committee with UX research, focusing on optimizing website layout, content structure, and SEO best practices.</w:t>
      </w:r>
    </w:p>
    <w:p w14:paraId="738E789C" w14:textId="7982FCC1" w:rsidR="008D45CC" w:rsidRPr="003821B9" w:rsidRDefault="008D45CC" w:rsidP="008D45CC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3821B9">
        <w:rPr>
          <w:rFonts w:ascii="Times New Roman" w:hAnsi="Times New Roman" w:cs="Times New Roman"/>
          <w:sz w:val="21"/>
          <w:szCs w:val="21"/>
        </w:rPr>
        <w:t xml:space="preserve">Participated in user research and plain language initiatives, </w:t>
      </w:r>
      <w:r w:rsidR="00DE0A56">
        <w:rPr>
          <w:rFonts w:ascii="Times New Roman" w:hAnsi="Times New Roman" w:cs="Times New Roman"/>
          <w:sz w:val="21"/>
          <w:szCs w:val="21"/>
        </w:rPr>
        <w:t xml:space="preserve">supporting senior staff and </w:t>
      </w:r>
      <w:r w:rsidRPr="003821B9">
        <w:rPr>
          <w:rFonts w:ascii="Times New Roman" w:hAnsi="Times New Roman" w:cs="Times New Roman"/>
          <w:sz w:val="21"/>
          <w:szCs w:val="21"/>
        </w:rPr>
        <w:t xml:space="preserve">contributing to </w:t>
      </w:r>
      <w:r w:rsidR="00DE0A56">
        <w:rPr>
          <w:rFonts w:ascii="Times New Roman" w:hAnsi="Times New Roman" w:cs="Times New Roman"/>
          <w:sz w:val="21"/>
          <w:szCs w:val="21"/>
        </w:rPr>
        <w:t xml:space="preserve">the </w:t>
      </w:r>
      <w:r w:rsidRPr="003821B9">
        <w:rPr>
          <w:rFonts w:ascii="Times New Roman" w:hAnsi="Times New Roman" w:cs="Times New Roman"/>
          <w:sz w:val="21"/>
          <w:szCs w:val="21"/>
        </w:rPr>
        <w:t>improv</w:t>
      </w:r>
      <w:r w:rsidR="00DE0A56">
        <w:rPr>
          <w:rFonts w:ascii="Times New Roman" w:hAnsi="Times New Roman" w:cs="Times New Roman"/>
          <w:sz w:val="21"/>
          <w:szCs w:val="21"/>
        </w:rPr>
        <w:t>ement of</w:t>
      </w:r>
      <w:r w:rsidRPr="003821B9">
        <w:rPr>
          <w:rFonts w:ascii="Times New Roman" w:hAnsi="Times New Roman" w:cs="Times New Roman"/>
          <w:sz w:val="21"/>
          <w:szCs w:val="21"/>
        </w:rPr>
        <w:t xml:space="preserve"> the clarity and usability of online resources.</w:t>
      </w:r>
    </w:p>
    <w:p w14:paraId="778E0A5B" w14:textId="10A3B61F" w:rsidR="00990F52" w:rsidRPr="008D45CC" w:rsidRDefault="00990F52" w:rsidP="00145A43">
      <w:pPr>
        <w:spacing w:line="192" w:lineRule="auto"/>
      </w:pPr>
      <w:r w:rsidRPr="008D45C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br/>
      </w:r>
      <w:r w:rsidR="00DD2FAA" w:rsidRPr="008D45CC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>Projects</w:t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  <w:t xml:space="preserve">         </w:t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  <w:t xml:space="preserve"> </w:t>
      </w:r>
      <w:r w:rsidRPr="008D45CC">
        <w:rPr>
          <w:rFonts w:ascii="Times New Roman" w:hAnsi="Times New Roman" w:cs="Times New Roman"/>
          <w:color w:val="2F5496" w:themeColor="accent1" w:themeShade="BF"/>
        </w:rPr>
        <w:br/>
      </w:r>
      <w:r w:rsidR="003F1BFE" w:rsidRPr="008D45C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D45C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Redesign of PackLane.com </w:t>
      </w:r>
      <w:r w:rsidR="00F0069E" w:rsidRPr="008D45C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package</w:t>
      </w:r>
      <w:r w:rsidRPr="008D45C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design editor</w:t>
      </w:r>
      <w:r w:rsidRPr="008D45CC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Pr="008D45CC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Pr="008D45CC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Pr="008D45CC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Pr="008D45CC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Pr="008D45CC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Pr="008D45CC">
        <w:rPr>
          <w:rFonts w:ascii="Times New Roman" w:eastAsia="Times New Roman" w:hAnsi="Times New Roman" w:cs="Times New Roman"/>
          <w:i/>
          <w:iCs/>
          <w:color w:val="0D0D0D" w:themeColor="text1" w:themeTint="F2"/>
        </w:rPr>
        <w:t xml:space="preserve"> </w:t>
      </w:r>
    </w:p>
    <w:p w14:paraId="1F30348E" w14:textId="0BB673CC" w:rsidR="00990F52" w:rsidRPr="004A02E8" w:rsidRDefault="00990F52" w:rsidP="00990F5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Identify customer pain point</w:t>
      </w:r>
      <w:r w:rsidR="00C10075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s</w:t>
      </w: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 relating to usability of </w:t>
      </w:r>
      <w:r w:rsidR="00C10075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the </w:t>
      </w: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online editor environment and research customer segments impacted by usability improvements</w:t>
      </w:r>
    </w:p>
    <w:p w14:paraId="6381B19D" w14:textId="747431AB" w:rsidR="008D73FE" w:rsidRPr="004A02E8" w:rsidRDefault="008D73FE" w:rsidP="00990F5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Develop and ideate proto personas </w:t>
      </w:r>
      <w:r w:rsidR="00C10075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and empathy maps</w:t>
      </w:r>
    </w:p>
    <w:p w14:paraId="175CE9DB" w14:textId="736E1EE3" w:rsidR="00990F52" w:rsidRPr="004A02E8" w:rsidRDefault="004543CD" w:rsidP="00990F5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Using Figma</w:t>
      </w:r>
      <w:r w:rsidR="00C10075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 to</w:t>
      </w: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 </w:t>
      </w:r>
      <w:r w:rsidR="009C28B9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create</w:t>
      </w:r>
      <w:r w:rsidR="00990F52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 lo-fi wirefram</w:t>
      </w: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e and user journey map describing updated design feature</w:t>
      </w:r>
    </w:p>
    <w:p w14:paraId="5B500F1C" w14:textId="53FA1C93" w:rsidR="00561F0E" w:rsidRPr="004A02E8" w:rsidRDefault="002B36D9" w:rsidP="002A212C">
      <w:pPr>
        <w:spacing w:before="100" w:beforeAutospacing="1" w:after="100" w:afterAutospacing="1" w:line="192" w:lineRule="auto"/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 xml:space="preserve">Skills </w:t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  <w:t xml:space="preserve">         </w:t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  <w:t xml:space="preserve"> </w:t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 xml:space="preserve">   </w:t>
      </w:r>
      <w:r w:rsidR="005A147F"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br/>
      </w:r>
      <w:r w:rsidR="005A147F" w:rsidRPr="00521D91">
        <w:rPr>
          <w:rFonts w:ascii="Times New Roman" w:eastAsia="Times New Roman" w:hAnsi="Times New Roman" w:cs="Times New Roman"/>
          <w:sz w:val="28"/>
          <w:szCs w:val="28"/>
          <w:u w:val="single"/>
        </w:rPr>
        <w:br/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>Adobe C</w:t>
      </w:r>
      <w:r w:rsidR="002A212C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>reative Cloud</w:t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 </w:t>
      </w:r>
      <w:r w:rsidR="00561F0E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>•</w:t>
      </w:r>
      <w:r w:rsidR="00960932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 </w:t>
      </w:r>
      <w:r w:rsidR="00960932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HTML/CSS </w:t>
      </w:r>
      <w:r w:rsidR="00960932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>•</w:t>
      </w:r>
      <w:r w:rsidR="00561F0E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 </w:t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Figma </w:t>
      </w:r>
      <w:r w:rsidR="00561F0E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• </w:t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>Marketo</w:t>
      </w:r>
      <w:r w:rsidR="00D8674A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 </w:t>
      </w:r>
      <w:r w:rsidR="00D8674A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>•</w:t>
      </w:r>
      <w:r w:rsidR="00D8674A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 </w:t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Monday.com </w:t>
      </w:r>
      <w:r w:rsidR="00960932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• </w:t>
      </w:r>
      <w:r w:rsidR="00960932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>Splash Event Marketing</w:t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 </w:t>
      </w:r>
      <w:r w:rsidR="00561F0E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• </w:t>
      </w:r>
      <w:r w:rsidR="00521D91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Blender (student) • </w:t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>Email Marketing</w:t>
      </w:r>
      <w:r w:rsidR="00F92090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 </w:t>
      </w:r>
      <w:r w:rsidR="00F92090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• </w:t>
      </w:r>
      <w:r w:rsidR="00F92090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Conversion Optimization </w:t>
      </w:r>
      <w:r w:rsidR="00561F0E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• </w:t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SEO </w:t>
      </w:r>
      <w:r w:rsidR="00561F0E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• </w:t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Project Management </w:t>
      </w:r>
      <w:r w:rsidR="00561F0E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• </w:t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Communication </w:t>
      </w:r>
      <w:r w:rsidR="00561F0E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• </w:t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>Responsive Design</w:t>
      </w:r>
      <w:r w:rsidR="00F4547F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 </w:t>
      </w:r>
      <w:r w:rsidR="00F4547F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>• Detailed-focused • Storytelling • Building Partnerships</w:t>
      </w:r>
    </w:p>
    <w:p w14:paraId="296083CF" w14:textId="24E3C851" w:rsidR="00561F0E" w:rsidRPr="00521D91" w:rsidRDefault="00561F0E" w:rsidP="00561F0E">
      <w:pPr>
        <w:rPr>
          <w:rFonts w:ascii="Times New Roman" w:hAnsi="Times New Roman" w:cs="Times New Roman"/>
          <w:sz w:val="18"/>
          <w:szCs w:val="18"/>
        </w:rPr>
        <w:sectPr w:rsidR="00561F0E" w:rsidRPr="00521D91" w:rsidSect="005A147F">
          <w:pgSz w:w="12240" w:h="15840" w:code="1"/>
          <w:pgMar w:top="0" w:right="1440" w:bottom="576" w:left="1440" w:header="0" w:footer="706" w:gutter="0"/>
          <w:cols w:space="720"/>
          <w:docGrid w:linePitch="360"/>
        </w:sectPr>
      </w:pPr>
    </w:p>
    <w:p w14:paraId="354CD71F" w14:textId="4F9A46D0" w:rsidR="00F92090" w:rsidRPr="004A02E8" w:rsidRDefault="00791943" w:rsidP="00F92090">
      <w:pPr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  <w:r w:rsidRPr="00E00C27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6"/>
          <w:szCs w:val="26"/>
          <w:u w:val="single"/>
        </w:rPr>
        <w:t>Education</w:t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 xml:space="preserve">    </w:t>
      </w:r>
      <w:r w:rsidR="00F92090" w:rsidRPr="00521D91">
        <w:rPr>
          <w:rFonts w:ascii="Times New Roman" w:eastAsia="Times New Roman" w:hAnsi="Times New Roman" w:cs="Times New Roman"/>
          <w:sz w:val="28"/>
          <w:szCs w:val="28"/>
          <w:u w:val="single"/>
        </w:rPr>
        <w:br/>
      </w:r>
      <w:r w:rsidR="00F92090" w:rsidRPr="004A02E8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</w:rPr>
        <w:t xml:space="preserve">Northeastern University | </w:t>
      </w:r>
      <w:r w:rsidR="00261E21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P/T </w:t>
      </w:r>
      <w:r w:rsidR="00F92090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Graduate</w:t>
      </w:r>
      <w:r w:rsidR="00F92090" w:rsidRPr="004A02E8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</w:rPr>
        <w:t xml:space="preserve"> </w:t>
      </w:r>
      <w:r w:rsidR="00F92090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Certificate | Usability</w:t>
      </w:r>
      <w:r w:rsidR="00F92090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ab/>
        <w:t xml:space="preserve">                             August 2024-Present</w:t>
      </w:r>
    </w:p>
    <w:p w14:paraId="28546AC9" w14:textId="14FDD015" w:rsidR="00FF5ABC" w:rsidRPr="004A02E8" w:rsidRDefault="005E1C8C" w:rsidP="00561F0E">
      <w:pPr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  <w:r w:rsidRPr="004A02E8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</w:rPr>
        <w:t xml:space="preserve">Wake Technical Community College | </w:t>
      </w: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Certificate | Web Development 1</w:t>
      </w: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ab/>
        <w:t xml:space="preserve">              </w:t>
      </w:r>
      <w:r w:rsidR="0061091E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  </w:t>
      </w:r>
      <w:r w:rsidR="00791943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March 2020-</w:t>
      </w: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Aug 2020</w:t>
      </w:r>
      <w:r w:rsidR="00B97B2D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br/>
      </w:r>
      <w:r w:rsidR="00F007C6" w:rsidRPr="004A02E8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</w:rPr>
        <w:t>University of North Carolina at Pembroke</w:t>
      </w:r>
      <w:r w:rsidR="00F007C6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 | Bachelor of Arts | Political Science        August 2012-May 2016</w:t>
      </w:r>
    </w:p>
    <w:sectPr w:rsidR="00FF5ABC" w:rsidRPr="004A02E8" w:rsidSect="00364D6C">
      <w:type w:val="continuous"/>
      <w:pgSz w:w="12240" w:h="15840"/>
      <w:pgMar w:top="1008" w:right="1440" w:bottom="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51A4A"/>
    <w:multiLevelType w:val="multilevel"/>
    <w:tmpl w:val="9E26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12C05"/>
    <w:multiLevelType w:val="hybridMultilevel"/>
    <w:tmpl w:val="23028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17A95"/>
    <w:multiLevelType w:val="multilevel"/>
    <w:tmpl w:val="D5BC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A86883"/>
    <w:multiLevelType w:val="multilevel"/>
    <w:tmpl w:val="72A2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97A8E"/>
    <w:multiLevelType w:val="hybridMultilevel"/>
    <w:tmpl w:val="42540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81C16"/>
    <w:multiLevelType w:val="hybridMultilevel"/>
    <w:tmpl w:val="4D14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D1DD7"/>
    <w:multiLevelType w:val="multilevel"/>
    <w:tmpl w:val="118C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24476"/>
    <w:multiLevelType w:val="multilevel"/>
    <w:tmpl w:val="4C04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9573B0"/>
    <w:multiLevelType w:val="multilevel"/>
    <w:tmpl w:val="CF62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2A6F8C"/>
    <w:multiLevelType w:val="hybridMultilevel"/>
    <w:tmpl w:val="7CE83394"/>
    <w:lvl w:ilvl="0" w:tplc="0FFC73EA">
      <w:start w:val="1"/>
      <w:numFmt w:val="bullet"/>
      <w:lvlText w:val="■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C302A"/>
    <w:multiLevelType w:val="multilevel"/>
    <w:tmpl w:val="CF3C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242CE3"/>
    <w:multiLevelType w:val="multilevel"/>
    <w:tmpl w:val="6A9C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666D24"/>
    <w:multiLevelType w:val="hybridMultilevel"/>
    <w:tmpl w:val="D0AABDBE"/>
    <w:lvl w:ilvl="0" w:tplc="4C6C2646">
      <w:start w:val="1"/>
      <w:numFmt w:val="bullet"/>
      <w:lvlText w:val="■"/>
      <w:lvlJc w:val="left"/>
      <w:pPr>
        <w:ind w:left="720" w:hanging="360"/>
      </w:pPr>
    </w:lvl>
    <w:lvl w:ilvl="1" w:tplc="D98C6440">
      <w:start w:val="1"/>
      <w:numFmt w:val="bullet"/>
      <w:lvlText w:val="○"/>
      <w:lvlJc w:val="left"/>
      <w:pPr>
        <w:ind w:left="1440" w:hanging="360"/>
      </w:pPr>
    </w:lvl>
    <w:lvl w:ilvl="2" w:tplc="4C6C2646">
      <w:start w:val="1"/>
      <w:numFmt w:val="bullet"/>
      <w:lvlText w:val="■"/>
      <w:lvlJc w:val="left"/>
      <w:pPr>
        <w:ind w:left="2160" w:hanging="360"/>
      </w:pPr>
    </w:lvl>
    <w:lvl w:ilvl="3" w:tplc="9DE4BDDA">
      <w:start w:val="1"/>
      <w:numFmt w:val="bullet"/>
      <w:lvlText w:val="●"/>
      <w:lvlJc w:val="left"/>
      <w:pPr>
        <w:ind w:left="2880" w:hanging="360"/>
      </w:pPr>
    </w:lvl>
    <w:lvl w:ilvl="4" w:tplc="DF986DD0">
      <w:start w:val="1"/>
      <w:numFmt w:val="bullet"/>
      <w:lvlText w:val="○"/>
      <w:lvlJc w:val="left"/>
      <w:pPr>
        <w:ind w:left="3600" w:hanging="360"/>
      </w:pPr>
    </w:lvl>
    <w:lvl w:ilvl="5" w:tplc="593E11F6">
      <w:start w:val="1"/>
      <w:numFmt w:val="bullet"/>
      <w:lvlText w:val="■"/>
      <w:lvlJc w:val="left"/>
      <w:pPr>
        <w:ind w:left="4320" w:hanging="360"/>
      </w:pPr>
    </w:lvl>
    <w:lvl w:ilvl="6" w:tplc="5BCC119C">
      <w:start w:val="1"/>
      <w:numFmt w:val="bullet"/>
      <w:lvlText w:val="●"/>
      <w:lvlJc w:val="left"/>
      <w:pPr>
        <w:ind w:left="5040" w:hanging="360"/>
      </w:pPr>
    </w:lvl>
    <w:lvl w:ilvl="7" w:tplc="EB78F2E0">
      <w:start w:val="1"/>
      <w:numFmt w:val="bullet"/>
      <w:lvlText w:val="●"/>
      <w:lvlJc w:val="left"/>
      <w:pPr>
        <w:ind w:left="5760" w:hanging="360"/>
      </w:pPr>
    </w:lvl>
    <w:lvl w:ilvl="8" w:tplc="078E197C">
      <w:start w:val="1"/>
      <w:numFmt w:val="bullet"/>
      <w:lvlText w:val="●"/>
      <w:lvlJc w:val="left"/>
      <w:pPr>
        <w:ind w:left="6480" w:hanging="360"/>
      </w:pPr>
    </w:lvl>
  </w:abstractNum>
  <w:abstractNum w:abstractNumId="13" w15:restartNumberingAfterBreak="0">
    <w:nsid w:val="43D17387"/>
    <w:multiLevelType w:val="multilevel"/>
    <w:tmpl w:val="A134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9A7433"/>
    <w:multiLevelType w:val="hybridMultilevel"/>
    <w:tmpl w:val="35C8C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A92F49"/>
    <w:multiLevelType w:val="multilevel"/>
    <w:tmpl w:val="9BB2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644B04"/>
    <w:multiLevelType w:val="multilevel"/>
    <w:tmpl w:val="252ECBFE"/>
    <w:lvl w:ilvl="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797DC5"/>
    <w:multiLevelType w:val="multilevel"/>
    <w:tmpl w:val="EE5A85E2"/>
    <w:lvl w:ilvl="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2E6317"/>
    <w:multiLevelType w:val="hybridMultilevel"/>
    <w:tmpl w:val="2B6AF4F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7AB2F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AF048C"/>
    <w:multiLevelType w:val="multilevel"/>
    <w:tmpl w:val="5C4C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0613C6D"/>
    <w:multiLevelType w:val="multilevel"/>
    <w:tmpl w:val="E98C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F413B4"/>
    <w:multiLevelType w:val="multilevel"/>
    <w:tmpl w:val="4914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2EA79F9"/>
    <w:multiLevelType w:val="multilevel"/>
    <w:tmpl w:val="0B52BF36"/>
    <w:lvl w:ilvl="0">
      <w:numFmt w:val="bullet"/>
      <w:lvlText w:val="·"/>
      <w:lvlJc w:val="left"/>
      <w:pPr>
        <w:ind w:left="820" w:hanging="361"/>
      </w:pPr>
      <w:rPr>
        <w:rFonts w:ascii="Times New Roman" w:eastAsia="Times New Roman" w:hAnsi="Times New Roman" w:cs="Times New Roman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720" w:hanging="363"/>
      </w:pPr>
      <w:rPr>
        <w:rFonts w:ascii="Times New Roman" w:eastAsia="Times New Roman" w:hAnsi="Times New Roman" w:cs="Times New Roman"/>
        <w:b w:val="0"/>
        <w:i w:val="0"/>
        <w:sz w:val="22"/>
        <w:szCs w:val="22"/>
      </w:rPr>
    </w:lvl>
    <w:lvl w:ilvl="2">
      <w:numFmt w:val="bullet"/>
      <w:lvlText w:val="•"/>
      <w:lvlJc w:val="left"/>
      <w:pPr>
        <w:ind w:left="2751" w:hanging="363"/>
      </w:pPr>
    </w:lvl>
    <w:lvl w:ilvl="3">
      <w:numFmt w:val="bullet"/>
      <w:lvlText w:val="•"/>
      <w:lvlJc w:val="left"/>
      <w:pPr>
        <w:ind w:left="3782" w:hanging="363"/>
      </w:pPr>
    </w:lvl>
    <w:lvl w:ilvl="4">
      <w:numFmt w:val="bullet"/>
      <w:lvlText w:val="•"/>
      <w:lvlJc w:val="left"/>
      <w:pPr>
        <w:ind w:left="4813" w:hanging="363"/>
      </w:pPr>
    </w:lvl>
    <w:lvl w:ilvl="5">
      <w:numFmt w:val="bullet"/>
      <w:lvlText w:val="•"/>
      <w:lvlJc w:val="left"/>
      <w:pPr>
        <w:ind w:left="5844" w:hanging="363"/>
      </w:pPr>
    </w:lvl>
    <w:lvl w:ilvl="6">
      <w:numFmt w:val="bullet"/>
      <w:lvlText w:val="•"/>
      <w:lvlJc w:val="left"/>
      <w:pPr>
        <w:ind w:left="6875" w:hanging="363"/>
      </w:pPr>
    </w:lvl>
    <w:lvl w:ilvl="7">
      <w:numFmt w:val="bullet"/>
      <w:lvlText w:val="•"/>
      <w:lvlJc w:val="left"/>
      <w:pPr>
        <w:ind w:left="7906" w:hanging="362"/>
      </w:pPr>
    </w:lvl>
    <w:lvl w:ilvl="8">
      <w:numFmt w:val="bullet"/>
      <w:lvlText w:val="•"/>
      <w:lvlJc w:val="left"/>
      <w:pPr>
        <w:ind w:left="8937" w:hanging="363"/>
      </w:pPr>
    </w:lvl>
  </w:abstractNum>
  <w:abstractNum w:abstractNumId="23" w15:restartNumberingAfterBreak="0">
    <w:nsid w:val="6404482C"/>
    <w:multiLevelType w:val="hybridMultilevel"/>
    <w:tmpl w:val="F8B4B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7D6B3F"/>
    <w:multiLevelType w:val="hybridMultilevel"/>
    <w:tmpl w:val="17BCE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A959E0"/>
    <w:multiLevelType w:val="multilevel"/>
    <w:tmpl w:val="7B96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7742D6D"/>
    <w:multiLevelType w:val="multilevel"/>
    <w:tmpl w:val="DCC4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7EB7EC1"/>
    <w:multiLevelType w:val="multilevel"/>
    <w:tmpl w:val="1BA0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62A7C75"/>
    <w:multiLevelType w:val="hybridMultilevel"/>
    <w:tmpl w:val="3E0E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5B0F57"/>
    <w:multiLevelType w:val="hybridMultilevel"/>
    <w:tmpl w:val="C2F6D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E37333"/>
    <w:multiLevelType w:val="hybridMultilevel"/>
    <w:tmpl w:val="81FC08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38287313">
    <w:abstractNumId w:val="11"/>
  </w:num>
  <w:num w:numId="2" w16cid:durableId="777873238">
    <w:abstractNumId w:val="0"/>
  </w:num>
  <w:num w:numId="3" w16cid:durableId="1256596321">
    <w:abstractNumId w:val="3"/>
  </w:num>
  <w:num w:numId="4" w16cid:durableId="807674551">
    <w:abstractNumId w:val="7"/>
  </w:num>
  <w:num w:numId="5" w16cid:durableId="1216239214">
    <w:abstractNumId w:val="30"/>
  </w:num>
  <w:num w:numId="6" w16cid:durableId="1887913574">
    <w:abstractNumId w:val="22"/>
  </w:num>
  <w:num w:numId="7" w16cid:durableId="765686745">
    <w:abstractNumId w:val="16"/>
  </w:num>
  <w:num w:numId="8" w16cid:durableId="838807430">
    <w:abstractNumId w:val="17"/>
  </w:num>
  <w:num w:numId="9" w16cid:durableId="1587879331">
    <w:abstractNumId w:val="12"/>
  </w:num>
  <w:num w:numId="10" w16cid:durableId="1210411902">
    <w:abstractNumId w:val="20"/>
  </w:num>
  <w:num w:numId="11" w16cid:durableId="611135282">
    <w:abstractNumId w:val="27"/>
  </w:num>
  <w:num w:numId="12" w16cid:durableId="1065376514">
    <w:abstractNumId w:val="9"/>
  </w:num>
  <w:num w:numId="13" w16cid:durableId="2102289359">
    <w:abstractNumId w:val="26"/>
  </w:num>
  <w:num w:numId="14" w16cid:durableId="1847401052">
    <w:abstractNumId w:val="13"/>
  </w:num>
  <w:num w:numId="15" w16cid:durableId="921111112">
    <w:abstractNumId w:val="19"/>
  </w:num>
  <w:num w:numId="16" w16cid:durableId="43021120">
    <w:abstractNumId w:val="2"/>
  </w:num>
  <w:num w:numId="17" w16cid:durableId="1207836993">
    <w:abstractNumId w:val="8"/>
  </w:num>
  <w:num w:numId="18" w16cid:durableId="927545606">
    <w:abstractNumId w:val="21"/>
  </w:num>
  <w:num w:numId="19" w16cid:durableId="1088159844">
    <w:abstractNumId w:val="25"/>
  </w:num>
  <w:num w:numId="20" w16cid:durableId="1873033148">
    <w:abstractNumId w:val="10"/>
  </w:num>
  <w:num w:numId="21" w16cid:durableId="1100249708">
    <w:abstractNumId w:val="29"/>
  </w:num>
  <w:num w:numId="22" w16cid:durableId="520318616">
    <w:abstractNumId w:val="4"/>
  </w:num>
  <w:num w:numId="23" w16cid:durableId="57359773">
    <w:abstractNumId w:val="28"/>
  </w:num>
  <w:num w:numId="24" w16cid:durableId="595288440">
    <w:abstractNumId w:val="18"/>
  </w:num>
  <w:num w:numId="25" w16cid:durableId="408356964">
    <w:abstractNumId w:val="5"/>
  </w:num>
  <w:num w:numId="26" w16cid:durableId="373043589">
    <w:abstractNumId w:val="1"/>
  </w:num>
  <w:num w:numId="27" w16cid:durableId="1799296434">
    <w:abstractNumId w:val="15"/>
  </w:num>
  <w:num w:numId="28" w16cid:durableId="2243518">
    <w:abstractNumId w:val="6"/>
  </w:num>
  <w:num w:numId="29" w16cid:durableId="1558280775">
    <w:abstractNumId w:val="14"/>
  </w:num>
  <w:num w:numId="30" w16cid:durableId="1934511785">
    <w:abstractNumId w:val="24"/>
  </w:num>
  <w:num w:numId="31" w16cid:durableId="13990891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0E"/>
    <w:rsid w:val="00006FF7"/>
    <w:rsid w:val="0003553E"/>
    <w:rsid w:val="0011356A"/>
    <w:rsid w:val="00117F53"/>
    <w:rsid w:val="00145A43"/>
    <w:rsid w:val="00165DC0"/>
    <w:rsid w:val="00165F34"/>
    <w:rsid w:val="001A3946"/>
    <w:rsid w:val="001B6E27"/>
    <w:rsid w:val="001D08F5"/>
    <w:rsid w:val="001D6B44"/>
    <w:rsid w:val="00261E21"/>
    <w:rsid w:val="002A212C"/>
    <w:rsid w:val="002A3139"/>
    <w:rsid w:val="002B0E48"/>
    <w:rsid w:val="002B36D9"/>
    <w:rsid w:val="002B5AC9"/>
    <w:rsid w:val="002D2896"/>
    <w:rsid w:val="002D4A69"/>
    <w:rsid w:val="002E69FC"/>
    <w:rsid w:val="00301742"/>
    <w:rsid w:val="003074C2"/>
    <w:rsid w:val="00307637"/>
    <w:rsid w:val="00311A80"/>
    <w:rsid w:val="00333E80"/>
    <w:rsid w:val="00364D6C"/>
    <w:rsid w:val="0036506F"/>
    <w:rsid w:val="003821B9"/>
    <w:rsid w:val="003B5552"/>
    <w:rsid w:val="003D7E8B"/>
    <w:rsid w:val="003F1BFE"/>
    <w:rsid w:val="003F44D7"/>
    <w:rsid w:val="004543CD"/>
    <w:rsid w:val="004670A6"/>
    <w:rsid w:val="004A02E8"/>
    <w:rsid w:val="004D0E9F"/>
    <w:rsid w:val="004F09CD"/>
    <w:rsid w:val="00521D91"/>
    <w:rsid w:val="0052385B"/>
    <w:rsid w:val="005337AC"/>
    <w:rsid w:val="0054129A"/>
    <w:rsid w:val="00561F0E"/>
    <w:rsid w:val="00590F57"/>
    <w:rsid w:val="005A147F"/>
    <w:rsid w:val="005E1C8C"/>
    <w:rsid w:val="0060692A"/>
    <w:rsid w:val="0061091E"/>
    <w:rsid w:val="00613754"/>
    <w:rsid w:val="0065716B"/>
    <w:rsid w:val="00687587"/>
    <w:rsid w:val="006E50A1"/>
    <w:rsid w:val="00743691"/>
    <w:rsid w:val="0075483C"/>
    <w:rsid w:val="00762BA0"/>
    <w:rsid w:val="00791943"/>
    <w:rsid w:val="007B6453"/>
    <w:rsid w:val="007B653B"/>
    <w:rsid w:val="00805E2E"/>
    <w:rsid w:val="00831CD5"/>
    <w:rsid w:val="00871384"/>
    <w:rsid w:val="00885FAB"/>
    <w:rsid w:val="008D45CC"/>
    <w:rsid w:val="008D73FE"/>
    <w:rsid w:val="00915986"/>
    <w:rsid w:val="00922D8A"/>
    <w:rsid w:val="0094662B"/>
    <w:rsid w:val="00960932"/>
    <w:rsid w:val="00990F52"/>
    <w:rsid w:val="009C28B9"/>
    <w:rsid w:val="009D236A"/>
    <w:rsid w:val="009E70D2"/>
    <w:rsid w:val="00A46AA5"/>
    <w:rsid w:val="00A64102"/>
    <w:rsid w:val="00A831D2"/>
    <w:rsid w:val="00AD2C69"/>
    <w:rsid w:val="00B22F73"/>
    <w:rsid w:val="00B638CE"/>
    <w:rsid w:val="00B83933"/>
    <w:rsid w:val="00B83F56"/>
    <w:rsid w:val="00B97B2D"/>
    <w:rsid w:val="00BB5B20"/>
    <w:rsid w:val="00BC1913"/>
    <w:rsid w:val="00C10075"/>
    <w:rsid w:val="00D170A6"/>
    <w:rsid w:val="00D22DCA"/>
    <w:rsid w:val="00D53CBD"/>
    <w:rsid w:val="00D57728"/>
    <w:rsid w:val="00D669CA"/>
    <w:rsid w:val="00D74F41"/>
    <w:rsid w:val="00D8674A"/>
    <w:rsid w:val="00DD2FAA"/>
    <w:rsid w:val="00DE0A56"/>
    <w:rsid w:val="00E00C27"/>
    <w:rsid w:val="00E01AAB"/>
    <w:rsid w:val="00E02516"/>
    <w:rsid w:val="00E31239"/>
    <w:rsid w:val="00E36A39"/>
    <w:rsid w:val="00E401FE"/>
    <w:rsid w:val="00ED4A2B"/>
    <w:rsid w:val="00F00545"/>
    <w:rsid w:val="00F0069E"/>
    <w:rsid w:val="00F007C6"/>
    <w:rsid w:val="00F4547F"/>
    <w:rsid w:val="00F51212"/>
    <w:rsid w:val="00F92090"/>
    <w:rsid w:val="00FA5018"/>
    <w:rsid w:val="00FB6CB5"/>
    <w:rsid w:val="00FF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8e8e8,#f0f4fa"/>
    </o:shapedefaults>
    <o:shapelayout v:ext="edit">
      <o:idmap v:ext="edit" data="1"/>
    </o:shapelayout>
  </w:shapeDefaults>
  <w:decimalSymbol w:val="."/>
  <w:listSeparator w:val=","/>
  <w14:docId w14:val="226E6EC4"/>
  <w15:chartTrackingRefBased/>
  <w15:docId w15:val="{BE15B44C-9ECD-42E1-8BE4-A3817FEA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F0E"/>
    <w:pPr>
      <w:spacing w:after="0" w:line="300" w:lineRule="auto"/>
    </w:pPr>
    <w:rPr>
      <w:rFonts w:ascii="Arial" w:eastAsia="Arial" w:hAnsi="Arial" w:cs="Arial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1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F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F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F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F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F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F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F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F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F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F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F0E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561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F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F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F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F0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1F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F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D45CC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100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2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rnegieendowment.org/events/2022/10/2022-carnegie-international-nuclear-policy-conference?lang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Nicholos Palmer</dc:creator>
  <cp:keywords/>
  <dc:description/>
  <cp:lastModifiedBy>Nicholos Palmer</cp:lastModifiedBy>
  <cp:revision>2</cp:revision>
  <cp:lastPrinted>2024-10-04T11:21:00Z</cp:lastPrinted>
  <dcterms:created xsi:type="dcterms:W3CDTF">2024-10-08T13:55:00Z</dcterms:created>
  <dcterms:modified xsi:type="dcterms:W3CDTF">2024-10-08T13:55:00Z</dcterms:modified>
</cp:coreProperties>
</file>