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13364" w14:textId="77777777" w:rsidR="009E751A" w:rsidRDefault="00D722BE">
      <w:r>
        <w:t xml:space="preserve">4/7/2017, </w:t>
      </w:r>
      <w:r w:rsidR="00070D15">
        <w:t xml:space="preserve"> </w:t>
      </w:r>
      <w:r>
        <w:t>3/1/2020</w:t>
      </w:r>
      <w:r>
        <w:br/>
      </w:r>
      <w:r w:rsidR="00C867D5" w:rsidRPr="00070D15">
        <w:rPr>
          <w:b/>
          <w:bCs/>
          <w:sz w:val="28"/>
          <w:szCs w:val="28"/>
        </w:rPr>
        <w:t>Picoblaze Demo</w:t>
      </w:r>
      <w:r w:rsidR="00C867D5">
        <w:br/>
      </w:r>
      <w:r w:rsidR="00C867D5">
        <w:br/>
        <w:t>1. If you have not created a Xilinx_project folder under C:\, please create one.</w:t>
      </w:r>
      <w:r w:rsidR="0031154F">
        <w:br/>
      </w:r>
      <w:r w:rsidR="0031154F" w:rsidRPr="0031154F">
        <w:t>C:\Xilinx_projects\</w:t>
      </w:r>
      <w:r w:rsidR="0031154F">
        <w:t xml:space="preserve"> </w:t>
      </w:r>
      <w:r w:rsidR="0031154F">
        <w:br/>
      </w:r>
      <w:r w:rsidR="00C867D5">
        <w:br/>
        <w:t xml:space="preserve">This folder path should not contain spaces. Though Windows has the bad habit of creating folder and file names with spaces, no CAD tool designer likes or supports such names. </w:t>
      </w:r>
      <w:r w:rsidR="00C867D5">
        <w:br/>
      </w:r>
      <w:r w:rsidR="00C867D5">
        <w:br/>
        <w:t>If you are using VDI, do not create your directory under the VDI-suggested Documents folder</w:t>
      </w:r>
      <w:r w:rsidR="000639A7">
        <w:t xml:space="preserve"> (or the desktop) </w:t>
      </w:r>
      <w:r w:rsidR="00C867D5">
        <w:t xml:space="preserve"> as it has a weird </w:t>
      </w:r>
      <w:r w:rsidR="000639A7">
        <w:t xml:space="preserve">network folder </w:t>
      </w:r>
      <w:r w:rsidR="00C867D5">
        <w:t xml:space="preserve">path and you get an error </w:t>
      </w:r>
      <w:r w:rsidR="0031154F">
        <w:t>like the one below.</w:t>
      </w:r>
      <w:r w:rsidR="0031154F">
        <w:br/>
      </w:r>
      <w:r w:rsidR="0031154F">
        <w:br/>
      </w:r>
      <w:r w:rsidR="000639A7">
        <w:rPr>
          <w:noProof/>
        </w:rPr>
        <w:drawing>
          <wp:inline distT="0" distB="0" distL="0" distR="0" wp14:anchorId="1DCA4597" wp14:editId="13DC1B2B">
            <wp:extent cx="3411110" cy="17673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989" cy="17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7D5">
        <w:t xml:space="preserve"> </w:t>
      </w:r>
      <w:r w:rsidR="00C867D5">
        <w:br/>
      </w:r>
      <w:r w:rsidR="00C867D5">
        <w:br/>
        <w:t xml:space="preserve">2. Create a demo folder with </w:t>
      </w:r>
      <w:r w:rsidR="00BA2745">
        <w:t>three</w:t>
      </w:r>
      <w:r w:rsidR="00C867D5">
        <w:t xml:space="preserve"> subfolders</w:t>
      </w:r>
      <w:r w:rsidR="0031154F">
        <w:t xml:space="preserve"> under this </w:t>
      </w:r>
      <w:r w:rsidR="0031154F">
        <w:br/>
      </w:r>
      <w:r w:rsidR="0031154F" w:rsidRPr="0031154F">
        <w:t>C:\Xilinx_projects\Picoblaze_Design_Steps_Demo</w:t>
      </w:r>
      <w:r w:rsidR="0031154F">
        <w:br/>
      </w:r>
      <w:r w:rsidR="00BA2745">
        <w:rPr>
          <w:noProof/>
        </w:rPr>
        <w:drawing>
          <wp:inline distT="0" distB="0" distL="0" distR="0" wp14:anchorId="2CC6B263" wp14:editId="5DB6566E">
            <wp:extent cx="383857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4F">
        <w:br/>
      </w:r>
      <w:r w:rsidR="0031154F">
        <w:br/>
        <w:t>3. Gather the assembler executable (kcpsm6.exe) and the assembler format file given to you (ROM_form.v)</w:t>
      </w:r>
      <w:r w:rsidR="00BA2745">
        <w:t xml:space="preserve"> under the assembly subdirectory</w:t>
      </w:r>
      <w:r w:rsidR="0031154F">
        <w:t xml:space="preserve">. </w:t>
      </w:r>
    </w:p>
    <w:p w14:paraId="53A430BD" w14:textId="1C36486F" w:rsidR="001D3EEF" w:rsidRDefault="009E751A">
      <w:r>
        <w:rPr>
          <w:noProof/>
        </w:rPr>
        <w:drawing>
          <wp:inline distT="0" distB="0" distL="0" distR="0" wp14:anchorId="625F7FD1" wp14:editId="04B74E05">
            <wp:extent cx="48768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7DEB" w14:textId="77777777" w:rsidR="009E751A" w:rsidRDefault="009E751A">
      <w:r>
        <w:lastRenderedPageBreak/>
        <w:t>3.1 Create your assembly program (.psm file  ) by editing a similar file given to you. Keep a copy under sources subdirectory and also under the assembly subdirectory.</w:t>
      </w:r>
      <w:r>
        <w:br/>
        <w:t xml:space="preserve">The sources directory also consists of the top file. </w:t>
      </w:r>
    </w:p>
    <w:p w14:paraId="69858F8E" w14:textId="14000672" w:rsidR="009E751A" w:rsidRDefault="009E751A">
      <w:r>
        <w:rPr>
          <w:noProof/>
        </w:rPr>
        <w:drawing>
          <wp:inline distT="0" distB="0" distL="0" distR="0" wp14:anchorId="7F82C45F" wp14:editId="648D18DF">
            <wp:extent cx="5943600" cy="1313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EE9D9F" w14:textId="77777777" w:rsidR="0031154F" w:rsidRDefault="0031154F"/>
    <w:p w14:paraId="4921CA3B" w14:textId="3E786A3C" w:rsidR="009C3DDA" w:rsidRDefault="0031154F">
      <w:r>
        <w:t xml:space="preserve">4. </w:t>
      </w:r>
      <w:r w:rsidR="009E751A">
        <w:t>Go to the “assembly” subdirectory and i</w:t>
      </w:r>
      <w:r>
        <w:t xml:space="preserve">nvoke (double-click) the assembler executable (kcpsm6.exe) and provide to it </w:t>
      </w:r>
      <w:r w:rsidR="009C3DDA">
        <w:t>your .psm file and the format file.</w:t>
      </w:r>
    </w:p>
    <w:p w14:paraId="305821BC" w14:textId="77777777" w:rsidR="009C3DDA" w:rsidRDefault="009C3DDA">
      <w:r>
        <w:rPr>
          <w:noProof/>
        </w:rPr>
        <w:drawing>
          <wp:inline distT="0" distB="0" distL="0" distR="0" wp14:anchorId="3E086CCC" wp14:editId="6442978A">
            <wp:extent cx="3307080" cy="960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D24" w14:textId="77777777" w:rsidR="009C3DDA" w:rsidRDefault="009C3DDA">
      <w:r>
        <w:rPr>
          <w:noProof/>
        </w:rPr>
        <w:drawing>
          <wp:inline distT="0" distB="0" distL="0" distR="0" wp14:anchorId="69BC6345" wp14:editId="7B393B9C">
            <wp:extent cx="3421380" cy="1051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1BC" w14:textId="005915C9" w:rsidR="009C3DDA" w:rsidRDefault="009E751A">
      <w:r>
        <w:rPr>
          <w:noProof/>
        </w:rPr>
        <w:lastRenderedPageBreak/>
        <w:drawing>
          <wp:inline distT="0" distB="0" distL="0" distR="0" wp14:anchorId="070EAA26" wp14:editId="58A22B1A">
            <wp:extent cx="5781675" cy="5229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817">
        <w:br/>
      </w:r>
      <w:r w:rsidR="00205817">
        <w:t>Type “Q” to quit and look at the contents of your directory.</w:t>
      </w:r>
    </w:p>
    <w:p w14:paraId="0E6CFA81" w14:textId="65A9C527" w:rsidR="008E67A1" w:rsidRDefault="00205817">
      <w:pPr>
        <w:rPr>
          <w:noProof/>
        </w:rPr>
      </w:pPr>
      <w:r>
        <w:rPr>
          <w:noProof/>
        </w:rPr>
        <w:t xml:space="preserve">5. </w:t>
      </w:r>
      <w:r w:rsidR="008E67A1">
        <w:rPr>
          <w:noProof/>
        </w:rPr>
        <w:t>Note the highlighted parts. Since our programs are small, it assembles into a BRAM of 1K location (1K instructions) . It has produced an output file of prom_demo.v (name based on the fact that our assembly language program is named as prom_demo.psm.</w:t>
      </w:r>
    </w:p>
    <w:p w14:paraId="3E2EC31A" w14:textId="60E4E12F" w:rsidR="009C3DDA" w:rsidRDefault="005D11E1">
      <w:r>
        <w:rPr>
          <w:noProof/>
        </w:rPr>
        <w:drawing>
          <wp:inline distT="0" distB="0" distL="0" distR="0" wp14:anchorId="479FA2BD" wp14:editId="26BFDD75">
            <wp:extent cx="3926473" cy="2130950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535" cy="21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A1">
        <w:rPr>
          <w:noProof/>
        </w:rPr>
        <w:t xml:space="preserve"> </w:t>
      </w:r>
    </w:p>
    <w:p w14:paraId="0A18A7E5" w14:textId="0E465EC8" w:rsidR="00946CB0" w:rsidRDefault="00946CB0">
      <w:pPr>
        <w:rPr>
          <w:noProof/>
        </w:rPr>
      </w:pPr>
      <w:r>
        <w:lastRenderedPageBreak/>
        <w:t xml:space="preserve">6.  </w:t>
      </w:r>
      <w:r w:rsidR="00205817">
        <w:t xml:space="preserve">copy </w:t>
      </w:r>
      <w:r>
        <w:t xml:space="preserve">prom_demo.v to </w:t>
      </w:r>
      <w:r w:rsidR="00205817">
        <w:t>source directory</w:t>
      </w:r>
      <w:r>
        <w:t xml:space="preserve"> </w:t>
      </w:r>
      <w:r>
        <w:br/>
      </w:r>
      <w:r>
        <w:rPr>
          <w:noProof/>
        </w:rPr>
        <w:br/>
      </w:r>
      <w:r w:rsidR="00205817">
        <w:rPr>
          <w:noProof/>
        </w:rPr>
        <w:drawing>
          <wp:inline distT="0" distB="0" distL="0" distR="0" wp14:anchorId="3CAED953" wp14:editId="1AD4279C">
            <wp:extent cx="5781675" cy="1647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BA4E" w14:textId="77777777" w:rsidR="00946CB0" w:rsidRDefault="00946CB0">
      <w:pPr>
        <w:rPr>
          <w:noProof/>
        </w:rPr>
      </w:pPr>
    </w:p>
    <w:p w14:paraId="567B3708" w14:textId="0FD65E27" w:rsidR="000A551E" w:rsidRDefault="00946CB0">
      <w:pPr>
        <w:rPr>
          <w:noProof/>
        </w:rPr>
      </w:pPr>
      <w:r>
        <w:rPr>
          <w:noProof/>
        </w:rPr>
        <w:t xml:space="preserve">7. </w:t>
      </w:r>
      <w:r w:rsidR="00EE7F74">
        <w:rPr>
          <w:noProof/>
        </w:rPr>
        <w:t xml:space="preserve"> Create or use the given top file</w:t>
      </w:r>
      <w:r w:rsidR="009D45CC">
        <w:rPr>
          <w:noProof/>
        </w:rPr>
        <w:t xml:space="preserve"> </w:t>
      </w:r>
      <w:r w:rsidR="009D45CC" w:rsidRPr="009D45CC">
        <w:rPr>
          <w:noProof/>
        </w:rPr>
        <w:t>picoblaze_demo_top.v</w:t>
      </w:r>
      <w:r w:rsidR="00EE7F74">
        <w:rPr>
          <w:noProof/>
        </w:rPr>
        <w:t>.</w:t>
      </w:r>
      <w:r w:rsidR="009D45CC">
        <w:rPr>
          <w:noProof/>
        </w:rPr>
        <w:t xml:space="preserve"> Add the .</w:t>
      </w:r>
      <w:r w:rsidR="00150CAD">
        <w:rPr>
          <w:noProof/>
        </w:rPr>
        <w:t>x</w:t>
      </w:r>
      <w:r w:rsidR="005378A4">
        <w:rPr>
          <w:noProof/>
        </w:rPr>
        <w:t>dc</w:t>
      </w:r>
      <w:r w:rsidR="009D45CC">
        <w:rPr>
          <w:noProof/>
        </w:rPr>
        <w:t xml:space="preserve"> file with the needed pin definitions.</w:t>
      </w:r>
      <w:r w:rsidR="00754E11">
        <w:rPr>
          <w:noProof/>
        </w:rPr>
        <w:t xml:space="preserve"> Add the </w:t>
      </w:r>
      <w:r w:rsidR="004801A5">
        <w:rPr>
          <w:rFonts w:ascii="Helvetica" w:hAnsi="Helvetica" w:cs="Helvetica"/>
          <w:color w:val="222222"/>
          <w:shd w:val="clear" w:color="auto" w:fill="FFFFFF"/>
        </w:rPr>
        <w:t>kcpsm6.v</w:t>
      </w:r>
      <w:r w:rsidR="004801A5">
        <w:rPr>
          <w:noProof/>
        </w:rPr>
        <w:t xml:space="preserve"> file (the picoblaze processor file)  provided by Xilinx (which is provided by us to you via the demo zip file</w:t>
      </w:r>
      <w:r w:rsidR="00205817">
        <w:rPr>
          <w:noProof/>
        </w:rPr>
        <w:t xml:space="preserve"> to the source subdirectory</w:t>
      </w:r>
    </w:p>
    <w:p w14:paraId="28D2DEA9" w14:textId="77777777" w:rsidR="000A551E" w:rsidRDefault="000A551E">
      <w:r>
        <w:t>The top file (here picoblaze_demo_top.v) contains the picoblaze soft processor instantiation.</w:t>
      </w:r>
    </w:p>
    <w:p w14:paraId="7BC8759B" w14:textId="56987581" w:rsidR="004266FE" w:rsidRDefault="000A551E">
      <w:r>
        <w:t>“7s” stands for the Xilinx 7-series FPGAs. Artix-7 is a 7-series FPGA.</w:t>
      </w:r>
      <w:r>
        <w:br/>
      </w:r>
      <w:r>
        <w:br/>
      </w:r>
      <w:r>
        <w:rPr>
          <w:noProof/>
        </w:rPr>
        <w:drawing>
          <wp:inline distT="0" distB="0" distL="0" distR="0" wp14:anchorId="23CCF7B6" wp14:editId="0947D7E3">
            <wp:extent cx="41052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BEBB" w14:textId="77777777" w:rsidR="009D45CC" w:rsidRPr="009D45CC" w:rsidRDefault="009D45CC">
      <w:pPr>
        <w:rPr>
          <w:b/>
        </w:rPr>
      </w:pPr>
    </w:p>
    <w:p w14:paraId="5225FCDA" w14:textId="419EBE28" w:rsidR="009D45CC" w:rsidRDefault="009D45CC">
      <w:r>
        <w:t xml:space="preserve">8. Invoke </w:t>
      </w:r>
      <w:r w:rsidR="002E49E2">
        <w:t>Vivado</w:t>
      </w:r>
      <w:r>
        <w:br/>
      </w:r>
      <w:r w:rsidR="002E49E2">
        <w:rPr>
          <w:noProof/>
        </w:rPr>
        <w:drawing>
          <wp:inline distT="0" distB="0" distL="0" distR="0" wp14:anchorId="7AA8BB25" wp14:editId="36206A76">
            <wp:extent cx="704762" cy="80000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06C6" w14:textId="77777777" w:rsidR="009D45CC" w:rsidRDefault="009D45CC"/>
    <w:p w14:paraId="49AA89A9" w14:textId="1F9BB7D1" w:rsidR="009D45CC" w:rsidRDefault="009D45CC">
      <w:r>
        <w:lastRenderedPageBreak/>
        <w:t>9. Setup the project (project properties, etc.)</w:t>
      </w:r>
      <w:r>
        <w:br/>
      </w:r>
      <w:r>
        <w:br/>
      </w:r>
      <w:r w:rsidR="00205817">
        <w:rPr>
          <w:noProof/>
        </w:rPr>
        <w:drawing>
          <wp:inline distT="0" distB="0" distL="0" distR="0" wp14:anchorId="33E78F50" wp14:editId="3464FE38">
            <wp:extent cx="5943600" cy="19939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E6EC" w14:textId="32196602" w:rsidR="00BE2252" w:rsidRDefault="00D71806">
      <w:r>
        <w:rPr>
          <w:noProof/>
        </w:rPr>
        <w:drawing>
          <wp:inline distT="0" distB="0" distL="0" distR="0" wp14:anchorId="296718DB" wp14:editId="28FAA1AE">
            <wp:extent cx="5943600" cy="20104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18E2" w14:textId="2B37C571" w:rsidR="00D71806" w:rsidRDefault="00D71806">
      <w:r w:rsidRPr="00D71806">
        <w:rPr>
          <w:b/>
          <w:bCs/>
        </w:rPr>
        <w:t>Add Sources</w:t>
      </w:r>
      <w:r>
        <w:t xml:space="preserve"> =&gt; Add Files </w:t>
      </w:r>
      <w:r>
        <w:br/>
      </w:r>
      <w:r w:rsidR="00C54A6E">
        <w:rPr>
          <w:noProof/>
        </w:rPr>
        <w:drawing>
          <wp:inline distT="0" distB="0" distL="0" distR="0" wp14:anchorId="159E4A3C" wp14:editId="21F699B8">
            <wp:extent cx="5943600" cy="2905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6FA3" w14:textId="2E77ED8E" w:rsidR="00D71806" w:rsidRDefault="0020581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E12DB0" wp14:editId="6507D7F4">
                <wp:simplePos x="0" y="0"/>
                <wp:positionH relativeFrom="column">
                  <wp:posOffset>972000</wp:posOffset>
                </wp:positionH>
                <wp:positionV relativeFrom="paragraph">
                  <wp:posOffset>584923</wp:posOffset>
                </wp:positionV>
                <wp:extent cx="16200" cy="28080"/>
                <wp:effectExtent l="38100" t="38100" r="41275" b="482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2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3B46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5.85pt;margin-top:45.35pt;width:2.7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">
                <v:imagedata r:id="rId20" o:title=""/>
              </v:shape>
            </w:pict>
          </mc:Fallback>
        </mc:AlternateContent>
      </w:r>
      <w:r w:rsidR="00D71806">
        <w:rPr>
          <w:noProof/>
        </w:rPr>
        <w:drawing>
          <wp:inline distT="0" distB="0" distL="0" distR="0" wp14:anchorId="224D1E40" wp14:editId="07FC78D3">
            <wp:extent cx="5943600" cy="20542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E2A1" w14:textId="5890B9ED" w:rsidR="00D71806" w:rsidRDefault="00D71806">
      <w:r>
        <w:t>Next</w:t>
      </w:r>
      <w:r>
        <w:br/>
      </w:r>
      <w:r>
        <w:rPr>
          <w:noProof/>
        </w:rPr>
        <w:drawing>
          <wp:inline distT="0" distB="0" distL="0" distR="0" wp14:anchorId="4F627D67" wp14:editId="1071C418">
            <wp:extent cx="5181600" cy="962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A392" w14:textId="602B0474" w:rsidR="00D71806" w:rsidRDefault="00C54A6E">
      <w:r>
        <w:rPr>
          <w:noProof/>
        </w:rPr>
        <w:drawing>
          <wp:inline distT="0" distB="0" distL="0" distR="0" wp14:anchorId="6D56CA94" wp14:editId="6919097F">
            <wp:extent cx="5943600" cy="25126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875" w14:textId="041CCE41" w:rsidR="00D71806" w:rsidRDefault="00C54A6E">
      <w:r>
        <w:rPr>
          <w:noProof/>
        </w:rPr>
        <w:drawing>
          <wp:inline distT="0" distB="0" distL="0" distR="0" wp14:anchorId="602145F7" wp14:editId="7785F0F7">
            <wp:extent cx="5419725" cy="2190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F0B2" w14:textId="7837DC0E" w:rsidR="00D71806" w:rsidRDefault="00D71806">
      <w:pPr>
        <w:rPr>
          <w:b/>
          <w:bCs/>
        </w:rPr>
      </w:pPr>
      <w:r w:rsidRPr="00D71806">
        <w:rPr>
          <w:b/>
          <w:bCs/>
        </w:rPr>
        <w:t xml:space="preserve">Next </w:t>
      </w:r>
    </w:p>
    <w:p w14:paraId="12020B49" w14:textId="7377AF48" w:rsidR="00D71806" w:rsidRDefault="00D71806">
      <w:pPr>
        <w:rPr>
          <w:b/>
          <w:bCs/>
        </w:rPr>
      </w:pPr>
    </w:p>
    <w:p w14:paraId="518C4D19" w14:textId="77777777" w:rsidR="00D71806" w:rsidRPr="00D71806" w:rsidRDefault="00D71806">
      <w:pPr>
        <w:rPr>
          <w:b/>
          <w:bCs/>
        </w:rPr>
      </w:pPr>
    </w:p>
    <w:p w14:paraId="7E68AEAB" w14:textId="4DA56755" w:rsidR="00D71806" w:rsidRDefault="00D71806">
      <w:r>
        <w:rPr>
          <w:noProof/>
        </w:rPr>
        <w:drawing>
          <wp:inline distT="0" distB="0" distL="0" distR="0" wp14:anchorId="471CD182" wp14:editId="68DBA713">
            <wp:extent cx="5943600" cy="271653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324" w14:textId="2C2A0795" w:rsidR="00D71806" w:rsidRDefault="003E6FFA">
      <w:r>
        <w:rPr>
          <w:noProof/>
        </w:rPr>
        <w:drawing>
          <wp:inline distT="0" distB="0" distL="0" distR="0" wp14:anchorId="71A12126" wp14:editId="4D8193BC">
            <wp:extent cx="4876800" cy="3267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82F" w14:textId="672DAF54" w:rsidR="00C54A6E" w:rsidRPr="00C54A6E" w:rsidRDefault="00C54A6E">
      <w:pPr>
        <w:rPr>
          <w:b/>
          <w:bCs/>
        </w:rPr>
      </w:pPr>
      <w:r>
        <w:br/>
      </w:r>
      <w:r w:rsidRPr="00C54A6E">
        <w:rPr>
          <w:b/>
          <w:bCs/>
        </w:rPr>
        <w:t xml:space="preserve">Finish </w:t>
      </w:r>
    </w:p>
    <w:p w14:paraId="30D9E429" w14:textId="77777777" w:rsidR="00C54A6E" w:rsidRDefault="00C54A6E" w:rsidP="0049711B">
      <w:pPr>
        <w:rPr>
          <w:b/>
          <w:bCs/>
        </w:rPr>
      </w:pPr>
    </w:p>
    <w:p w14:paraId="73ACE04D" w14:textId="40F1B63D" w:rsidR="003E6FFA" w:rsidRPr="00C54A6E" w:rsidRDefault="0049711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268399" wp14:editId="6C937FB0">
            <wp:extent cx="3619500" cy="2305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B03B" w14:textId="5B7C02FC" w:rsidR="003E6FFA" w:rsidRDefault="004042FA">
      <w:pPr>
        <w:rPr>
          <w:b/>
          <w:bCs/>
        </w:rPr>
      </w:pPr>
      <w:r w:rsidRPr="004042FA">
        <w:t>10.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="003E6FFA" w:rsidRPr="003E6FFA">
        <w:rPr>
          <w:b/>
          <w:bCs/>
        </w:rPr>
        <w:t xml:space="preserve">Run Synthesis </w:t>
      </w:r>
      <w:r w:rsidR="003E6FFA" w:rsidRPr="003E6FFA">
        <w:rPr>
          <w:b/>
          <w:bCs/>
        </w:rPr>
        <w:br/>
        <w:t xml:space="preserve">Run Implementation </w:t>
      </w:r>
      <w:r w:rsidR="003E6FFA">
        <w:rPr>
          <w:b/>
          <w:bCs/>
        </w:rPr>
        <w:br/>
        <w:t xml:space="preserve">Generate Bit stream </w:t>
      </w:r>
      <w:r w:rsidR="003E6FFA">
        <w:rPr>
          <w:b/>
          <w:bCs/>
        </w:rPr>
        <w:br/>
        <w:t xml:space="preserve">Open Hardware </w:t>
      </w:r>
      <w:r w:rsidR="008C2A2A">
        <w:rPr>
          <w:b/>
          <w:bCs/>
        </w:rPr>
        <w:t>M</w:t>
      </w:r>
      <w:r w:rsidR="003E6FFA">
        <w:rPr>
          <w:b/>
          <w:bCs/>
        </w:rPr>
        <w:t>anager</w:t>
      </w:r>
      <w:r w:rsidR="0049711B">
        <w:rPr>
          <w:b/>
          <w:bCs/>
        </w:rPr>
        <w:t xml:space="preserve"> </w:t>
      </w:r>
      <w:r w:rsidR="0049711B">
        <w:rPr>
          <w:b/>
          <w:bCs/>
        </w:rPr>
        <w:br/>
        <w:t xml:space="preserve">Open Target =&gt; Auto-connect </w:t>
      </w:r>
      <w:r w:rsidR="0049711B">
        <w:rPr>
          <w:b/>
          <w:bCs/>
        </w:rPr>
        <w:br/>
        <w:t xml:space="preserve">Program Device =&gt; </w:t>
      </w:r>
    </w:p>
    <w:p w14:paraId="130B0E0A" w14:textId="706F1579" w:rsidR="0049711B" w:rsidRDefault="00CE2F4A">
      <w:pPr>
        <w:rPr>
          <w:b/>
          <w:bCs/>
        </w:rPr>
      </w:pPr>
      <w:r>
        <w:rPr>
          <w:noProof/>
        </w:rPr>
        <w:drawing>
          <wp:inline distT="0" distB="0" distL="0" distR="0" wp14:anchorId="7097B046" wp14:editId="06526E3C">
            <wp:extent cx="5743575" cy="3028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1E9C" w14:textId="763947E5" w:rsidR="0049711B" w:rsidRPr="003E6FFA" w:rsidRDefault="0049711B">
      <w:pPr>
        <w:rPr>
          <w:b/>
          <w:bCs/>
        </w:rPr>
      </w:pPr>
      <w:r>
        <w:rPr>
          <w:b/>
          <w:bCs/>
        </w:rPr>
        <w:t>Program</w:t>
      </w:r>
    </w:p>
    <w:p w14:paraId="199A8C75" w14:textId="3F8B5C42" w:rsidR="001229BC" w:rsidRDefault="0049711B">
      <w:r>
        <w:t xml:space="preserve">Verify on the board, that the 8 LEDs </w:t>
      </w:r>
      <w:r>
        <w:br/>
      </w:r>
      <w:r w:rsidRPr="0049711B">
        <w:t>{Ld7, Ld6, Ld5, Ld4, Ld3, Ld2, Ld1, Ld0}</w:t>
      </w:r>
      <w:r>
        <w:t xml:space="preserve"> </w:t>
      </w:r>
      <w:r>
        <w:br/>
        <w:t xml:space="preserve">follow the 8 switches </w:t>
      </w:r>
      <w:r>
        <w:br/>
      </w:r>
      <w:r w:rsidRPr="0049711B">
        <w:t>{Sw7, Sw6, Sw5, Sw4, Sw3, Sw2, Sw1, Sw0}</w:t>
      </w:r>
      <w:r>
        <w:t xml:space="preserve"> </w:t>
      </w:r>
    </w:p>
    <w:p w14:paraId="605F1A3B" w14:textId="3B7E237F" w:rsidR="004042FA" w:rsidRDefault="004042FA"/>
    <w:p w14:paraId="7124A5B6" w14:textId="6CFC9F5D" w:rsidR="004042FA" w:rsidRDefault="004042FA">
      <w:r>
        <w:lastRenderedPageBreak/>
        <w:t>11. Notice directory structure, where we gather the source files under sources subdirectory, assembler related files under assembly subdirectory and synthesis-related files under synthesis subdirectory.</w:t>
      </w:r>
    </w:p>
    <w:p w14:paraId="327AAF3E" w14:textId="65916B3E" w:rsidR="004042FA" w:rsidRDefault="004042FA">
      <w:r>
        <w:rPr>
          <w:noProof/>
        </w:rPr>
        <w:drawing>
          <wp:inline distT="0" distB="0" distL="0" distR="0" wp14:anchorId="16CC17AC" wp14:editId="2EB4D569">
            <wp:extent cx="369570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8364" w14:textId="4EC3562F" w:rsidR="004042FA" w:rsidRDefault="004042FA">
      <w:r>
        <w:t xml:space="preserve">This facilitates carrying the sources files easily to another project. Actually, </w:t>
      </w:r>
      <w:r w:rsidRPr="004042FA">
        <w:rPr>
          <w:highlight w:val="yellow"/>
        </w:rPr>
        <w:t>carry the sources subdirectory and the assembly subdirectory to another project as you need the assembler executable (</w:t>
      </w:r>
      <w:r w:rsidRPr="004042FA">
        <w:rPr>
          <w:highlight w:val="green"/>
        </w:rPr>
        <w:t>kcpsm6.exe</w:t>
      </w:r>
      <w:r w:rsidRPr="004042FA">
        <w:rPr>
          <w:highlight w:val="yellow"/>
        </w:rPr>
        <w:t>) and the ROM format file (</w:t>
      </w:r>
      <w:r w:rsidRPr="004042FA">
        <w:rPr>
          <w:highlight w:val="green"/>
        </w:rPr>
        <w:t>ROM_form.v</w:t>
      </w:r>
      <w:r w:rsidRPr="004042FA">
        <w:rPr>
          <w:highlight w:val="yellow"/>
        </w:rPr>
        <w:t>) for the next project</w:t>
      </w:r>
      <w:r>
        <w:t>.</w:t>
      </w:r>
    </w:p>
    <w:p w14:paraId="36CE3532" w14:textId="1FDB9D20" w:rsidR="004042FA" w:rsidRDefault="004042FA"/>
    <w:p w14:paraId="4727A5EC" w14:textId="6037702E" w:rsidR="004042FA" w:rsidRDefault="004042FA">
      <w:r>
        <w:rPr>
          <w:noProof/>
        </w:rPr>
        <w:drawing>
          <wp:inline distT="0" distB="0" distL="0" distR="0" wp14:anchorId="49D7887A" wp14:editId="6C9B7C25">
            <wp:extent cx="4429125" cy="2581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9DB5E" w14:textId="28A175A0" w:rsidR="004042FA" w:rsidRDefault="004042FA"/>
    <w:p w14:paraId="552A31BF" w14:textId="77777777" w:rsidR="004042FA" w:rsidRDefault="004042FA"/>
    <w:p w14:paraId="63365D85" w14:textId="275A3980" w:rsidR="004042FA" w:rsidRDefault="004042FA"/>
    <w:p w14:paraId="4B5CB0FA" w14:textId="77777777" w:rsidR="004042FA" w:rsidRDefault="004042FA"/>
    <w:sectPr w:rsidR="004042FA" w:rsidSect="009C3DDA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7D5"/>
    <w:rsid w:val="000639A7"/>
    <w:rsid w:val="00070D15"/>
    <w:rsid w:val="00082796"/>
    <w:rsid w:val="000A551E"/>
    <w:rsid w:val="001229BC"/>
    <w:rsid w:val="001364F2"/>
    <w:rsid w:val="00150CAD"/>
    <w:rsid w:val="001552D6"/>
    <w:rsid w:val="001D3EEF"/>
    <w:rsid w:val="00205817"/>
    <w:rsid w:val="002E49E2"/>
    <w:rsid w:val="0031154F"/>
    <w:rsid w:val="003E6FFA"/>
    <w:rsid w:val="004042FA"/>
    <w:rsid w:val="004266FE"/>
    <w:rsid w:val="004801A5"/>
    <w:rsid w:val="0049711B"/>
    <w:rsid w:val="005378A4"/>
    <w:rsid w:val="005C5D3D"/>
    <w:rsid w:val="005D11E1"/>
    <w:rsid w:val="00754E11"/>
    <w:rsid w:val="008C2A2A"/>
    <w:rsid w:val="008E67A1"/>
    <w:rsid w:val="00946CB0"/>
    <w:rsid w:val="009C3DDA"/>
    <w:rsid w:val="009D45CC"/>
    <w:rsid w:val="009E614E"/>
    <w:rsid w:val="009E751A"/>
    <w:rsid w:val="00A5008D"/>
    <w:rsid w:val="00AD2ACF"/>
    <w:rsid w:val="00B878C3"/>
    <w:rsid w:val="00BA2745"/>
    <w:rsid w:val="00BE2252"/>
    <w:rsid w:val="00C54A6E"/>
    <w:rsid w:val="00C867D5"/>
    <w:rsid w:val="00CD450B"/>
    <w:rsid w:val="00CE2F4A"/>
    <w:rsid w:val="00D71806"/>
    <w:rsid w:val="00D722BE"/>
    <w:rsid w:val="00EE7F74"/>
    <w:rsid w:val="00F35DFE"/>
    <w:rsid w:val="00F6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4D8C"/>
  <w15:docId w15:val="{00FCF6E5-7FBA-45F5-A95C-46FCD28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customXml" Target="ink/ink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2T00:28:52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78 7050,'-33'-55'3240,"28"47"113,5 2-1905,-4-1-232,4 6-703,-2 1-145,2 0-240,0 0-64,0 0-48,0 0-104,2 1 8,6 2-3401,18 1 1024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3BE7-B72C-4899-ABB8-5524EBB5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Gandhi</dc:creator>
  <cp:lastModifiedBy>Gandhi Puvvada</cp:lastModifiedBy>
  <cp:revision>5</cp:revision>
  <dcterms:created xsi:type="dcterms:W3CDTF">2020-03-01T22:22:00Z</dcterms:created>
  <dcterms:modified xsi:type="dcterms:W3CDTF">2020-03-02T01:28:00Z</dcterms:modified>
</cp:coreProperties>
</file>