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Overview: Towards Deeper, Lighter and Interpretable Cross Network for CTR Prediction</w:t>
      </w:r>
    </w:p>
    <w:p>
      <w:r>
        <w:rPr>
          <w:b/>
        </w:rPr>
        <w:t xml:space="preserve">ArXiv ID: </w:t>
      </w:r>
      <w:r>
        <w:t>2311.04635 (https://arxiv.org/abs/2311.04635)</w:t>
      </w:r>
      <w:r>
        <w:br/>
      </w:r>
      <w:r>
        <w:rPr>
          <w:b/>
        </w:rPr>
        <w:t xml:space="preserve">Venue: </w:t>
      </w:r>
      <w:r>
        <w:t>CIKM 2023</w:t>
      </w:r>
      <w:r>
        <w:br/>
      </w:r>
      <w:r>
        <w:rPr>
          <w:b/>
        </w:rPr>
        <w:t xml:space="preserve">Năm: </w:t>
      </w:r>
      <w:r>
        <w:t>2023</w:t>
      </w:r>
      <w:r>
        <w:br/>
      </w:r>
      <w:r>
        <w:rPr>
          <w:b/>
        </w:rPr>
        <w:t xml:space="preserve">Nhóm: </w:t>
      </w:r>
      <w:r>
        <w:t>1 - Dự đoán tỷ lệ nhấp chuột (CTR) — Kiến trúc mô hình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Paper này đang nghiên cứu gì?</w:t>
      </w:r>
    </w:p>
    <w:p>
      <w:pPr>
        <w:pStyle w:val="ListBullet"/>
      </w:pPr>
      <w:r>
        <w:t>Khi tăng độ sâu (order) của feature interactions trong Cross Network, hiệu suất có xu hướng giảm — gọi là "diminishing return problem"</w:t>
      </w:r>
    </w:p>
    <w:p>
      <w:pPr>
        <w:pStyle w:val="ListBullet"/>
      </w:pPr>
      <w:r>
        <w:t>Các phương pháp hiện tại không cung cấp giải thích (interpretability) cho high-order feature interactions, khiến khó hiểu decision making</w:t>
      </w:r>
    </w:p>
    <w:p>
      <w:pPr>
        <w:pStyle w:val="ListBullet"/>
      </w:pPr>
      <w:r>
        <w:t>Embedding layers chứa parameter dư thừa — lãng phí tài nguyên tính toán và bộ nhớ</w:t>
      </w:r>
    </w:p>
    <w:p>
      <w:pPr>
        <w:pStyle w:val="ListBullet"/>
      </w:pPr>
      <w:r>
        <w:t>DCN tập trung tăng order nhưng không giải quyết hiệu suất giảm; DeepFM, xDeepFM quá nhiều params và khó giải thích</w:t>
      </w:r>
    </w:p>
    <w:p>
      <w:pPr>
        <w:pStyle w:val="ListBullet"/>
      </w:pPr>
      <w:r>
        <w:t>Chưa có phương pháp kết hợp được cả 3 mục tiêu: deeper network, lighter model, interpretability</w:t>
      </w:r>
    </w:p>
    <w:p>
      <w:pPr>
        <w:pStyle w:val="Heading1"/>
      </w:pPr>
      <w:r>
        <w:t>2. Phương pháp sử dụng</w:t>
      </w:r>
    </w:p>
    <w:p>
      <w:pPr>
        <w:pStyle w:val="ListBullet"/>
      </w:pPr>
      <w:r>
        <w:t>Gated Cross Network (GCN): Phát triển từ DCN, thêm "information gate" ở mỗi order — gate lọc interactions không quan trọng, chỉ giữ lại meaningful interactions</w:t>
      </w:r>
    </w:p>
    <w:p>
      <w:pPr>
        <w:pStyle w:val="ListBullet"/>
      </w:pPr>
      <w:r>
        <w:t>Công thức: x_{k+1} = x_0 ⊙ (w_k^T ⊙ (x_k ⊙ x_k^T)) ⊙ g_k + x_k, với g_k là learned gate (sigmoid activation)</w:t>
      </w:r>
    </w:p>
    <w:p>
      <w:pPr>
        <w:pStyle w:val="ListBullet"/>
      </w:pPr>
      <w:r>
        <w:t>Gate output ∈ [0,1] tác động như weight cho mỗi interaction; interactions yếu bị "mute", chỉ strong interactions lan truyền qua các layer</w:t>
      </w:r>
    </w:p>
    <w:p>
      <w:pPr>
        <w:pStyle w:val="ListBullet"/>
      </w:pPr>
      <w:r>
        <w:t>Field-level Dimension Optimization (FDO): Học optimal embedding dimension cho mỗi field dựa trên importance (user_id → dimension cao, click_time → thấp)</w:t>
      </w:r>
    </w:p>
    <w:p>
      <w:pPr>
        <w:pStyle w:val="ListBullet"/>
      </w:pPr>
      <w:r>
        <w:t>FDO gắn learnable scaling factor cho mỗi field, prune dimensions có importance thấp → model tự động allocate capacity hợp lý</w:t>
      </w:r>
    </w:p>
    <w:p>
      <w:pPr>
        <w:pStyle w:val="ListBullet"/>
      </w:pPr>
      <w:r>
        <w:t>Gate values cung cấp insight về importance của high-order interactions, có thể visualize feature interaction graph</w:t>
      </w:r>
    </w:p>
    <w:p>
      <w:pPr>
        <w:pStyle w:val="ListBullet"/>
      </w:pPr>
      <w:r>
        <w:t>Joint optimization GCN + FDO parameters với standard binary cross-entropy loss</w:t>
      </w:r>
    </w:p>
    <w:p>
      <w:pPr>
        <w:pStyle w:val="Heading1"/>
      </w:pPr>
      <w:r>
        <w:t>3. Thành tựu đạt được</w:t>
      </w:r>
    </w:p>
    <w:p>
      <w:pPr>
        <w:pStyle w:val="ListBullet"/>
      </w:pPr>
      <w:r>
        <w:t>Chỉ sử dụng 23% parameters so với DCN original nhưng đạt comparable/better performance — minh chứng model lighter hiệu quả</w:t>
      </w:r>
    </w:p>
    <w:p>
      <w:pPr>
        <w:pStyle w:val="ListBullet"/>
      </w:pPr>
      <w:r>
        <w:t>Đánh giá trên 5 datasets: Criteo, Avazu, MovieLens, Frappe, Amazon — cải thiện nhất quán trên tất cả</w:t>
      </w:r>
    </w:p>
    <w:p>
      <w:pPr>
        <w:pStyle w:val="ListBullet"/>
      </w:pPr>
      <w:r>
        <w:t>Outperforms DCNv2, DeepFM, xDeepFM, AutoInt trong fair comparison</w:t>
      </w:r>
    </w:p>
    <w:p>
      <w:pPr>
        <w:pStyle w:val="ListBullet"/>
      </w:pPr>
      <w:r>
        <w:t>Tăng khả năng giải thích qua gate values visualization — có thể xác định feature pairs quan trọng</w:t>
      </w:r>
    </w:p>
    <w:p>
      <w:pPr>
        <w:pStyle w:val="ListBullet"/>
      </w:pPr>
      <w:r>
        <w:t>Được chấp nhận tại CIKM 2023 (top-tier venue trong data mining &amp; information retrieval)</w:t>
      </w:r>
    </w:p>
    <w:p>
      <w:pPr>
        <w:pStyle w:val="ListBullet"/>
      </w:pPr>
      <w:r>
        <w:t>Code open-source: https://github.com/anonctr/GDCN</w:t>
      </w:r>
    </w:p>
    <w:p>
      <w:pPr>
        <w:pStyle w:val="Heading1"/>
      </w:pPr>
      <w:r>
        <w:t>4. Hạn chế</w:t>
      </w:r>
    </w:p>
    <w:p>
      <w:pPr>
        <w:pStyle w:val="ListBullet"/>
      </w:pPr>
      <w:r>
        <w:t>Gate mechanism khó guarantee luôn filter "correct" interactions — có thể không capture subtle interactions giữa rare features</w:t>
      </w:r>
    </w:p>
    <w:p>
      <w:pPr>
        <w:pStyle w:val="ListBullet"/>
      </w:pPr>
      <w:r>
        <w:t>FDO là heuristic approach, không có chứng minh lý thuyết về optimal dimension distribution</w:t>
      </w:r>
    </w:p>
    <w:p>
      <w:pPr>
        <w:pStyle w:val="ListBullet"/>
      </w:pPr>
      <w:r>
        <w:t>Gate computation ở mỗi layer thêm computational cost so với vanilla DCN (dù nhỏ)</w:t>
      </w:r>
    </w:p>
    <w:p>
      <w:pPr>
        <w:pStyle w:val="ListBullet"/>
      </w:pPr>
      <w:r>
        <w:t>Chưa test trên very large-scale datasets (100B+ records) và chưa so sánh với transformer-based CTR models mới</w:t>
      </w:r>
    </w:p>
    <w:p>
      <w:pPr>
        <w:pStyle w:val="ListBullet"/>
      </w:pPr>
      <w:r>
        <w:t>Interpretability vẫn không trivial trong high-dimensional space; FDO thêm hyperparameter cần tune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