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PEEL: Personalized Elastic Embedding Learning for On-Device Recommendation</w:t>
      </w:r>
    </w:p>
    <w:p>
      <w:r>
        <w:rPr>
          <w:b/>
        </w:rPr>
        <w:t xml:space="preserve">ArXiv ID: </w:t>
      </w:r>
      <w:r>
        <w:t>2306.10532 (https://arxiv.org/abs/2306.10532)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Recommendation trên thiết bị tài nguyên hạn chế, device và user heterogeneity</w:t>
      </w:r>
    </w:p>
    <w:p>
      <w:pPr>
        <w:pStyle w:val="Heading1"/>
      </w:pPr>
      <w:r>
        <w:t>2. Phương pháp sử dụng</w:t>
      </w:r>
    </w:p>
    <w:p>
      <w:r>
        <w:t>PEEL framework: pretrain global → cluster users → refine group-specific, Personalized Elastic Embeddings, diversity regularizer</w:t>
      </w:r>
    </w:p>
    <w:p>
      <w:pPr>
        <w:pStyle w:val="Heading1"/>
      </w:pPr>
      <w:r>
        <w:t>3. Thành tựu đạt được</w:t>
      </w:r>
    </w:p>
    <w:p>
      <w:r>
        <w:t>Embeddings compact thích ứng memory budgets, once-for-all training, superior performance trên 2 datasets</w:t>
      </w:r>
    </w:p>
    <w:p>
      <w:pPr>
        <w:pStyle w:val="Heading1"/>
      </w:pPr>
      <w:r>
        <w:t>4. Hạn chế</w:t>
      </w:r>
    </w:p>
    <w:p>
      <w:r>
        <w:t>Chỉ đánh giá trên 2 datasets, overhead group-wise refinement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