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PROJETO FINAL INTEGRADOR</w:t>
      </w:r>
    </w:p>
    <w:p>
      <w:pPr>
        <w:jc w:val="center"/>
      </w:pPr>
      <w:r>
        <w:rPr>
          <w:b/>
        </w:rPr>
        <w:t>UC00597 – Comunicar em Língua Portuguesa no Setor da Informática</w:t>
        <w:br/>
      </w:r>
      <w:r>
        <w:t>Formadora: Rute Leandro Gonçalves</w:t>
      </w:r>
    </w:p>
    <w:p/>
    <w:p>
      <w:r>
        <w:rPr>
          <w:b/>
        </w:rPr>
        <w:t>FORMANDO: _______________________________________________</w:t>
      </w:r>
    </w:p>
    <w:p>
      <w:r>
        <w:rPr>
          <w:b/>
        </w:rPr>
        <w:t>UC: UC00597          AÇÃO: 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>TEMA DO PROJETO</w:t>
      </w:r>
    </w:p>
    <w:p>
      <w:r>
        <w:rPr>
          <w:b/>
        </w:rPr>
        <w:t>Cenário 3 – Aplicação não inicia após instalação</w:t>
      </w:r>
    </w:p>
    <w:p>
      <w:r>
        <w:t>Um utilizador tenta abrir uma aplicação recém-instalada, mas esta não inicia ou fecha imediatamente sem apresentar uma mensagem de erro clara.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>1 – Pesquisa de Informação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Fonte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b/>
              </w:rPr>
              <w:t>Informação encontrada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</w:rPr>
              <w:t>Fiabilidade</w:t>
            </w:r>
          </w:p>
        </w:tc>
      </w:tr>
      <w:tr>
        <w:tc>
          <w:tcPr>
            <w:tcW w:type="dxa" w:w="1872"/>
          </w:tcPr>
          <w:p>
            <w:r>
              <w:t>Microsoft Learn</w:t>
              <w:br/>
              <w:t>(learn.microsoft.com)</w:t>
            </w:r>
          </w:p>
        </w:tc>
        <w:tc>
          <w:tcPr>
            <w:tcW w:type="dxa" w:w="1584"/>
          </w:tcPr>
          <w:p>
            <w:r>
              <w:t>Documentação oficial</w:t>
            </w:r>
          </w:p>
        </w:tc>
        <w:tc>
          <w:tcPr>
            <w:tcW w:type="dxa" w:w="4032"/>
          </w:tcPr>
          <w:p>
            <w:r>
              <w:t>Explica como diagnosticar falhas no arranque de aplicações através do Visualizador de Eventos do Windows (eventvwr.msc), como verificar e instalar dependências em falta (Visual C++ Redistributable, .NET Framework) e como reparar instalações corrompidas via Painel de Controlo.</w:t>
            </w:r>
          </w:p>
        </w:tc>
        <w:tc>
          <w:tcPr>
            <w:tcW w:type="dxa" w:w="2592"/>
          </w:tcPr>
          <w:p>
            <w:r>
              <w:t>Alta – fonte oficial, mantida pela própria Microsoft, com informação técnica validada e atualizada regularmente.</w:t>
            </w:r>
          </w:p>
        </w:tc>
      </w:tr>
      <w:tr>
        <w:tc>
          <w:tcPr>
            <w:tcW w:type="dxa" w:w="1872"/>
          </w:tcPr>
          <w:p>
            <w:r>
              <w:t>Stack Overflow</w:t>
              <w:br/>
              <w:t>(stackoverflow.com)</w:t>
            </w:r>
          </w:p>
        </w:tc>
        <w:tc>
          <w:tcPr>
            <w:tcW w:type="dxa" w:w="1584"/>
          </w:tcPr>
          <w:p>
            <w:r>
              <w:t>Fórum técnico</w:t>
            </w:r>
          </w:p>
        </w:tc>
        <w:tc>
          <w:tcPr>
            <w:tcW w:type="dxa" w:w="4032"/>
          </w:tcPr>
          <w:p>
            <w:r>
              <w:t>Diversas respostas de programadores e técnicos sobre erros comuns ao iniciar aplicações: ficheiros DLL em falta, conflitos entre versões de bibliotecas, permissões insuficientes e incompatibilidade com o sistema operativo.</w:t>
            </w:r>
          </w:p>
        </w:tc>
        <w:tc>
          <w:tcPr>
            <w:tcW w:type="dxa" w:w="2592"/>
          </w:tcPr>
          <w:p>
            <w:r>
              <w:t>Média – a qualidade das respostas varia; as mais votadas tendem a ser fiáveis, mas requerem validação cruzada.</w:t>
            </w:r>
          </w:p>
        </w:tc>
      </w:tr>
      <w:tr>
        <w:tc>
          <w:tcPr>
            <w:tcW w:type="dxa" w:w="1872"/>
          </w:tcPr>
          <w:p>
            <w:r>
              <w:t>How-To Geek</w:t>
              <w:br/>
              <w:t>(howtogeek.com)</w:t>
            </w:r>
          </w:p>
        </w:tc>
        <w:tc>
          <w:tcPr>
            <w:tcW w:type="dxa" w:w="1584"/>
          </w:tcPr>
          <w:p>
            <w:r>
              <w:t>Blog técnico</w:t>
            </w:r>
          </w:p>
        </w:tc>
        <w:tc>
          <w:tcPr>
            <w:tcW w:type="dxa" w:w="4032"/>
          </w:tcPr>
          <w:p>
            <w:r>
              <w:t>Artigo sobre resolução de problemas de instalação: verificar compatibilidade com o sistema operativo, reinstalar com privilégios de administrador, limpar ficheiros residuais e confirmar os requisitos mínimos de hardware.</w:t>
            </w:r>
          </w:p>
        </w:tc>
        <w:tc>
          <w:tcPr>
            <w:tcW w:type="dxa" w:w="2592"/>
          </w:tcPr>
          <w:p>
            <w:r>
              <w:t>Média-Alta – blog técnico reconhecido internacionalmente, com conteúdo revisto editorialmente, embora não seja fonte oficial.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t>2 – Síntese Técnica</w:t>
      </w:r>
    </w:p>
    <w:p>
      <w:r>
        <w:rPr>
          <w:b/>
        </w:rPr>
        <w:t>Descrição do problema:</w:t>
      </w:r>
    </w:p>
    <w:p>
      <w:r>
        <w:t>Após instalar uma aplicação num computador com Windows, o utilizador tenta abrir o programa, mas este não inicia ou fecha imediatamente sem apresentar uma mensagem de erro clara. O problema ocorre mesmo depois de o processo de instalação ter aparentemente terminado com sucesso.</w:t>
      </w:r>
    </w:p>
    <w:p>
      <w:r>
        <w:rPr>
          <w:b/>
        </w:rPr>
        <w:t>Causas prováveis:</w:t>
      </w:r>
    </w:p>
    <w:p>
      <w:pPr>
        <w:pStyle w:val="ListNumber"/>
      </w:pPr>
      <w:r>
        <w:rPr>
          <w:b/>
        </w:rPr>
        <w:t xml:space="preserve">Dependências em falta – </w:t>
      </w:r>
      <w:r>
        <w:t>A aplicação necessita de componentes de software externos (como .NET Framework, Visual C++ Redistributable ou outros runtimes) que não estão instalados ou estão desatualizados no sistema.</w:t>
      </w:r>
    </w:p>
    <w:p>
      <w:pPr>
        <w:pStyle w:val="ListNumber"/>
      </w:pPr>
      <w:r>
        <w:rPr>
          <w:b/>
        </w:rPr>
        <w:t xml:space="preserve">Instalação incompleta ou corrompida – </w:t>
      </w:r>
      <w:r>
        <w:t>O processo de instalação pode ter sido interrompido ou falhado silenciosamente (por falta de espaço em disco, queda de energia ou instabilidade na ligação à internet), resultando em ficheiros em falta ou corrompidos.</w:t>
      </w:r>
    </w:p>
    <w:p>
      <w:pPr>
        <w:pStyle w:val="ListNumber"/>
      </w:pPr>
      <w:r>
        <w:rPr>
          <w:b/>
        </w:rPr>
        <w:t xml:space="preserve">Incompatibilidade com o sistema operativo – </w:t>
      </w:r>
      <w:r>
        <w:t>A versão da aplicação pode não ser compatível com a versão do Windows instalada, ou os requisitos mínimos de hardware não são cumpridos.</w:t>
      </w:r>
    </w:p>
    <w:p>
      <w:pPr>
        <w:pStyle w:val="ListNumber"/>
      </w:pPr>
      <w:r>
        <w:rPr>
          <w:b/>
        </w:rPr>
        <w:t xml:space="preserve">Permissões insuficientes – </w:t>
      </w:r>
      <w:r>
        <w:t>A aplicação pode exigir privilégios de administrador para ser executada corretamente, especialmente na primeira execução após a instalação.</w:t>
      </w:r>
    </w:p>
    <w:p>
      <w:r>
        <w:rPr>
          <w:b/>
        </w:rPr>
        <w:t>Soluções propostas:</w:t>
      </w:r>
    </w:p>
    <w:p>
      <w:pPr>
        <w:pStyle w:val="ListNumber"/>
      </w:pPr>
      <w:r>
        <w:t>Verificar e instalar as dependências indicadas na documentação oficial da aplicação (por exemplo, .NET Framework ou Visual C++ Redistributable).</w:t>
      </w:r>
    </w:p>
    <w:p>
      <w:pPr>
        <w:pStyle w:val="ListNumber"/>
      </w:pPr>
      <w:r>
        <w:t>Executar a aplicação como administrador: clique direito no ícone → "Executar como administrador".</w:t>
      </w:r>
    </w:p>
    <w:p>
      <w:pPr>
        <w:pStyle w:val="ListNumber"/>
      </w:pPr>
      <w:r>
        <w:t>Consultar o Visualizador de Eventos do Windows (eventvwr.msc) para identificar mensagens de erro que orientem o diagnóstico.</w:t>
      </w:r>
    </w:p>
    <w:p>
      <w:pPr>
        <w:pStyle w:val="ListNumber"/>
      </w:pPr>
      <w:r>
        <w:t>Desinstalar completamente a aplicação, eliminar ficheiros residuais e reinstalar a partir de uma fonte oficial.</w:t>
      </w:r>
    </w:p>
    <w:p>
      <w:pPr>
        <w:pStyle w:val="ListNumber"/>
      </w:pPr>
      <w:r>
        <w:t>Confirmar que o sistema operativo e o hardware cumprem os requisitos mínimos exigidos pela aplicação.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>3 – Adaptação a Diferentes Públicos</w:t>
      </w:r>
    </w:p>
    <w:p>
      <w:pPr>
        <w:pStyle w:val="Heading2"/>
      </w:pPr>
      <w:r>
        <w:t>a) Público técnico</w:t>
      </w:r>
    </w:p>
    <w:p>
      <w:r>
        <w:rPr>
          <w:b/>
        </w:rPr>
        <w:t xml:space="preserve">Assunto: </w:t>
      </w:r>
      <w:r>
        <w:t>Diagnóstico e resolução – falha no arranque de aplicação após instalação</w:t>
      </w:r>
    </w:p>
    <w:p>
      <w:r>
        <w:t>Caro colega,</w:t>
      </w:r>
    </w:p>
    <w:p>
      <w:r>
        <w:t>Foram identificadas três causas prováveis para o problema reportado: ausência de dependências de runtime (Visual C++ Redistributable / .NET Framework), instalação incompleta por corrupção de ficheiros durante o processo de setup, ou incompatibilidade de versão com o sistema operativo atual.</w:t>
      </w:r>
    </w:p>
    <w:p>
      <w:r>
        <w:rPr>
          <w:b/>
        </w:rPr>
        <w:t>Procedimento de diagnóstico recomendado:</w:t>
      </w:r>
    </w:p>
    <w:p>
      <w:pPr>
        <w:pStyle w:val="ListNumber"/>
      </w:pPr>
      <w:r>
        <w:t>Consultar o Event Viewer (eventvwr.msc → Registos do Windows → Aplicação) para identificar o código de erro exato associado ao processo em falha.</w:t>
      </w:r>
    </w:p>
    <w:p>
      <w:pPr>
        <w:pStyle w:val="ListNumber"/>
      </w:pPr>
      <w:r>
        <w:t>Confirmar a presença e versão correta das dependências necessárias; instalar ou atualizar se necessário.</w:t>
      </w:r>
    </w:p>
    <w:p>
      <w:pPr>
        <w:pStyle w:val="ListNumber"/>
      </w:pPr>
      <w:r>
        <w:t>Tentar executar o executável principal com privilégios elevados (Run as Administrator).</w:t>
      </w:r>
    </w:p>
    <w:p>
      <w:pPr>
        <w:pStyle w:val="ListNumber"/>
      </w:pPr>
      <w:r>
        <w:t>Em caso de instalação corrompida, proceder à desinstalação completa (incluindo limpeza de entradas residuais no registo e nas pastas %AppData% / %ProgramData%) e reinstalar a partir do pacote oficial.</w:t>
      </w:r>
    </w:p>
    <w:p>
      <w:r>
        <w:t>Fico disponível para qualquer esclarecimento adicional.</w:t>
      </w:r>
    </w:p>
    <w:p/>
    <w:p>
      <w:pPr>
        <w:pStyle w:val="Heading2"/>
      </w:pPr>
      <w:r>
        <w:t>b) Público não técnico</w:t>
      </w:r>
    </w:p>
    <w:p>
      <w:r>
        <w:rPr>
          <w:b/>
        </w:rPr>
        <w:t xml:space="preserve">Assunto: </w:t>
      </w:r>
      <w:r>
        <w:t>O seu programa não abre – como resolver</w:t>
      </w:r>
    </w:p>
    <w:p>
      <w:r>
        <w:t>Olá,</w:t>
      </w:r>
    </w:p>
    <w:p>
      <w:r>
        <w:t>Percebemos que o programa que instalou não está a funcionar como esperado. Não se preocupe — este tipo de situação é bastante comum e, na maioria dos casos, tem uma solução simples.</w:t>
      </w:r>
    </w:p>
    <w:p>
      <w:r>
        <w:rPr>
          <w:b/>
        </w:rPr>
        <w:t>Sugerimos que tente os seguintes passos:</w:t>
      </w:r>
    </w:p>
    <w:p>
      <w:pPr>
        <w:pStyle w:val="ListNumber"/>
      </w:pPr>
      <w:r>
        <w:t>Clique com o botão direito no ícone do programa e escolha a opção "Executar como administrador".</w:t>
      </w:r>
    </w:p>
    <w:p>
      <w:pPr>
        <w:pStyle w:val="ListNumber"/>
      </w:pPr>
      <w:r>
        <w:t>Reinicie o computador e tente abrir o programa novamente.</w:t>
      </w:r>
    </w:p>
    <w:p>
      <w:pPr>
        <w:pStyle w:val="ListNumber"/>
      </w:pPr>
      <w:r>
        <w:t>Se não resultar, desinstale o programa (em Definições → Aplicações) e volte a instalá-lo a partir do site oficial.</w:t>
      </w:r>
    </w:p>
    <w:p>
      <w:r>
        <w:t>Caso o problema se mantenha após estes passos, entre em contacto connosco com uma descrição do que acontece e tratamos do assunto com a maior brevidade possível.</w:t>
      </w:r>
    </w:p>
    <w:p>
      <w:r>
        <w:t>Com os melhores cumprimentos.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>4 – Apresentação (Guião Oral)</w:t>
      </w:r>
    </w:p>
    <w:p>
      <w:r>
        <w:rPr>
          <w:i/>
        </w:rPr>
        <w:t>Duração prevista: 4 minutos</w:t>
      </w:r>
    </w:p>
    <w:p>
      <w:r>
        <w:rPr>
          <w:b/>
        </w:rPr>
        <w:t>Introdução (~30 segundos)</w:t>
      </w:r>
    </w:p>
    <w:p>
      <w:r>
        <w:t>"Bom dia / Boa tarde. O meu projeto aborda um problema técnico muito comum no dia a dia do suporte informático: uma aplicação que não inicia após a instalação. Vou apresentar as fontes que consultei, as causas mais prováveis e as soluções encontradas."</w:t>
      </w:r>
    </w:p>
    <w:p/>
    <w:p>
      <w:r>
        <w:rPr>
          <w:b/>
        </w:rPr>
        <w:t>Descrição do problema (~1 minuto)</w:t>
      </w:r>
    </w:p>
    <w:p>
      <w:r>
        <w:t>"Imaginem este cenário: um utilizador instala um programa novo no computador. A instalação parece correr bem, mas quando tenta abrir o programa, este simplesmente não arranca — ou abre e fecha imediatamente, sem mostrar qualquer mensagem de erro. Este problema pode acontecer por várias razões que não são óbvias à primeira vista, e é exatamente isso que torna o diagnóstico desafiante."</w:t>
      </w:r>
    </w:p>
    <w:p/>
    <w:p>
      <w:r>
        <w:rPr>
          <w:b/>
        </w:rPr>
        <w:t>Fontes utilizadas (~1 minuto)</w:t>
      </w:r>
    </w:p>
    <w:p>
      <w:r>
        <w:t>"Para estudar este problema consultei três fontes diferentes:</w:t>
        <w:br/>
        <w:t>— A documentação oficial da Microsoft, que considero de fiabilidade alta, onde encontrei informação sobre ferramentas de diagnóstico e sobre as dependências mais comuns que podem estar em falta.</w:t>
        <w:br/>
        <w:t>— O Stack Overflow, um fórum técnico de fiabilidade média, mas muito útil para ver soluções práticas testadas por outros técnicos.</w:t>
        <w:br/>
        <w:t>— O blog How-To Geek, de fiabilidade média-alta, com artigos claros sobre resolução de problemas de instalação."</w:t>
      </w:r>
    </w:p>
    <w:p/>
    <w:p>
      <w:r>
        <w:rPr>
          <w:b/>
        </w:rPr>
        <w:t>Síntese e solução (~1 minuto)</w:t>
      </w:r>
    </w:p>
    <w:p>
      <w:r>
        <w:t>"Com base na pesquisa realizada, identifiquei três causas principais: a falta de componentes de software necessários para o programa funcionar, uma instalação incompleta ou corrompida, ou uma incompatibilidade entre a aplicação e o sistema operativo. As soluções passam por instalar os componentes em falta, executar o programa como administrador, ou reinstalar a aplicação corretamente a partir de uma fonte oficial."</w:t>
      </w:r>
    </w:p>
    <w:p/>
    <w:p>
      <w:r>
        <w:rPr>
          <w:b/>
        </w:rPr>
        <w:t>Conclusão (~30 segundos)</w:t>
      </w:r>
    </w:p>
    <w:p>
      <w:r>
        <w:t>"Este projeto permitiu-me perceber a importância de saber pesquisar em fontes diversas, avaliar a sua fiabilidade e comunicar a informação de forma diferente consoante o público — seja um técnico de informática ou um utilizador comum. Obrigado pela atenção. Estou disponível para responder a questões."</w:t>
      </w:r>
    </w:p>
    <w:p/>
    <w:p>
      <w:pPr>
        <w:pBdr>
          <w:bottom w:val="single" w:sz="6" w:space="1" w:color="AAAAAA"/>
        </w:pBdr>
      </w:pPr>
    </w:p>
    <w:p>
      <w:pPr>
        <w:jc w:val="center"/>
      </w:pPr>
      <w:r>
        <w:rPr>
          <w:i/>
          <w:sz w:val="18"/>
        </w:rPr>
        <w:t>UC00597 – Comunicar em Língua Portuguesa no Setor da Informática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