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B38" w:rsidRDefault="00623B38" w:rsidP="00623B38">
      <w:pPr>
        <w:pStyle w:val="Heading1"/>
      </w:pPr>
      <w:r>
        <w:t>General</w:t>
      </w:r>
    </w:p>
    <w:p w:rsidR="00851FCA" w:rsidRDefault="00623B38" w:rsidP="00623B38">
      <w:pPr>
        <w:pStyle w:val="Heading2"/>
      </w:pPr>
      <w:r>
        <w:t>Introduction and Intended Use (Informative)</w:t>
      </w:r>
    </w:p>
    <w:p w:rsidR="00C1615C" w:rsidRDefault="00C1615C" w:rsidP="00C1615C">
      <w:r>
        <w:t xml:space="preserve">This Standard defines a multi-pole interface for locomotives and cars. It is suitable for non-sound decoders in most scales. This interface is also used on sound decoders with more than four lighting outputs, supplemented by additional connector interfaces. The decoder circuit boards may contain a socket for the wiring harness.  </w:t>
      </w:r>
    </w:p>
    <w:p w:rsidR="00C1615C" w:rsidRPr="00C1615C" w:rsidRDefault="00C1615C" w:rsidP="00C1615C">
      <w:r>
        <w:t xml:space="preserve">The mechanical characteristics are specified in section 2, </w:t>
      </w:r>
      <w:r w:rsidR="003F2E30">
        <w:t>Figure 2.1 JST interface socket, and t</w:t>
      </w:r>
      <w:r w:rsidR="003F2E30">
        <w:t>he numbering of the pins. T</w:t>
      </w:r>
      <w:r>
        <w:t>he assignment of the conn</w:t>
      </w:r>
      <w:r w:rsidR="003F2E30">
        <w:t>ections is given in Table 3.1</w:t>
      </w:r>
      <w:r>
        <w:t>.</w:t>
      </w:r>
    </w:p>
    <w:p w:rsidR="00851FCA" w:rsidRDefault="00623B38" w:rsidP="00623B38">
      <w:pPr>
        <w:pStyle w:val="Heading2"/>
      </w:pPr>
      <w:r>
        <w:t>References</w:t>
      </w:r>
    </w:p>
    <w:p w:rsidR="00623B38" w:rsidRPr="00623B38" w:rsidRDefault="00623B38" w:rsidP="00623B38">
      <w:r>
        <w:t>This standard should be interpreted in the context of the following NMRA Standards, Technical Notes, and Technical Information.</w:t>
      </w:r>
    </w:p>
    <w:p w:rsidR="00623B38" w:rsidRDefault="00623B38" w:rsidP="00623B38">
      <w:pPr>
        <w:pStyle w:val="Heading3"/>
      </w:pPr>
      <w:r>
        <w:t>Normative</w:t>
      </w:r>
    </w:p>
    <w:p w:rsidR="00C1615C" w:rsidRPr="00C1615C" w:rsidRDefault="00C1615C" w:rsidP="00C1615C">
      <w:pPr>
        <w:pStyle w:val="Heading3"/>
        <w:numPr>
          <w:ilvl w:val="0"/>
          <w:numId w:val="21"/>
        </w:numPr>
        <w:ind w:left="720"/>
        <w:rPr>
          <w:rFonts w:ascii="Times New Roman" w:hAnsi="Times New Roman"/>
          <w:b w:val="0"/>
          <w:color w:val="auto"/>
        </w:rPr>
      </w:pPr>
      <w:r w:rsidRPr="00C1615C">
        <w:rPr>
          <w:rFonts w:ascii="Times New Roman" w:hAnsi="Times New Roman"/>
          <w:b w:val="0"/>
          <w:color w:val="auto"/>
        </w:rPr>
        <w:t>S-9.1.1 DCC Interfaces, which specifies general DCC interface requirements</w:t>
      </w:r>
    </w:p>
    <w:p w:rsidR="00623B38" w:rsidRDefault="00623B38" w:rsidP="00623B38">
      <w:pPr>
        <w:pStyle w:val="Heading3"/>
      </w:pPr>
      <w:r>
        <w:t>Informative</w:t>
      </w:r>
    </w:p>
    <w:p w:rsidR="00C1615C" w:rsidRPr="00C1615C" w:rsidRDefault="00C1615C" w:rsidP="00C1615C">
      <w:pPr>
        <w:pStyle w:val="Heading2"/>
        <w:numPr>
          <w:ilvl w:val="0"/>
          <w:numId w:val="21"/>
        </w:numPr>
        <w:ind w:left="720"/>
        <w:rPr>
          <w:rFonts w:ascii="Times New Roman" w:hAnsi="Times New Roman"/>
          <w:b w:val="0"/>
          <w:sz w:val="24"/>
          <w:szCs w:val="20"/>
        </w:rPr>
      </w:pPr>
      <w:r w:rsidRPr="00C1615C">
        <w:rPr>
          <w:rFonts w:ascii="Times New Roman" w:hAnsi="Times New Roman"/>
          <w:b w:val="0"/>
          <w:sz w:val="24"/>
          <w:szCs w:val="20"/>
        </w:rPr>
        <w:t>TN-9.1.1 DCC Interfaces, which provides commentary on general DCC interface requirements</w:t>
      </w:r>
    </w:p>
    <w:p w:rsidR="00C1615C" w:rsidRPr="00C1615C" w:rsidRDefault="00C1615C" w:rsidP="00C1615C">
      <w:pPr>
        <w:pStyle w:val="Heading2"/>
        <w:numPr>
          <w:ilvl w:val="0"/>
          <w:numId w:val="21"/>
        </w:numPr>
        <w:ind w:left="720"/>
        <w:rPr>
          <w:rFonts w:ascii="Times New Roman" w:hAnsi="Times New Roman"/>
          <w:b w:val="0"/>
          <w:sz w:val="24"/>
          <w:szCs w:val="20"/>
        </w:rPr>
      </w:pPr>
      <w:r w:rsidRPr="00C1615C">
        <w:rPr>
          <w:rFonts w:ascii="Times New Roman" w:hAnsi="Times New Roman"/>
          <w:b w:val="0"/>
          <w:sz w:val="24"/>
          <w:szCs w:val="20"/>
        </w:rPr>
        <w:t>TI-9.1.1 Sources for Connectors for DCC, which provides a list of manufacturer part numbers for DCC interface connectors</w:t>
      </w:r>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30"/>
        <w:gridCol w:w="7408"/>
      </w:tblGrid>
      <w:tr w:rsidR="00627D4B" w:rsidTr="00A41607">
        <w:tc>
          <w:tcPr>
            <w:tcW w:w="2268" w:type="dxa"/>
            <w:shd w:val="clear" w:color="auto" w:fill="BFBFBF" w:themeFill="background1" w:themeFillShade="BF"/>
          </w:tcPr>
          <w:p w:rsidR="00627D4B" w:rsidRPr="00627D4B" w:rsidRDefault="00627D4B" w:rsidP="00627D4B">
            <w:pPr>
              <w:jc w:val="center"/>
              <w:rPr>
                <w:b/>
              </w:rPr>
            </w:pPr>
            <w:r w:rsidRPr="00627D4B">
              <w:rPr>
                <w:b/>
              </w:rPr>
              <w:t>Term</w:t>
            </w:r>
          </w:p>
        </w:tc>
        <w:tc>
          <w:tcPr>
            <w:tcW w:w="7596" w:type="dxa"/>
            <w:shd w:val="clear" w:color="auto" w:fill="BFBFBF" w:themeFill="background1" w:themeFillShade="BF"/>
          </w:tcPr>
          <w:p w:rsidR="00627D4B" w:rsidRPr="00627D4B" w:rsidRDefault="00627D4B" w:rsidP="00627D4B">
            <w:pPr>
              <w:jc w:val="center"/>
              <w:rPr>
                <w:b/>
              </w:rPr>
            </w:pPr>
            <w:r w:rsidRPr="00627D4B">
              <w:rPr>
                <w:b/>
              </w:rPr>
              <w:t>Definition</w:t>
            </w:r>
          </w:p>
        </w:tc>
      </w:tr>
      <w:tr w:rsidR="00627D4B" w:rsidTr="00627D4B">
        <w:tc>
          <w:tcPr>
            <w:tcW w:w="2268" w:type="dxa"/>
          </w:tcPr>
          <w:p w:rsidR="00627D4B" w:rsidRDefault="00C1615C" w:rsidP="00627D4B">
            <w:r>
              <w:t>Vehicle</w:t>
            </w:r>
          </w:p>
        </w:tc>
        <w:tc>
          <w:tcPr>
            <w:tcW w:w="7596" w:type="dxa"/>
          </w:tcPr>
          <w:p w:rsidR="00627D4B" w:rsidRDefault="00C1615C" w:rsidP="00627D4B">
            <w:r w:rsidRPr="00C1615C">
              <w:t>Mobile model railroad device. This includes locomotives and other rolling stock.</w:t>
            </w:r>
          </w:p>
        </w:tc>
      </w:tr>
      <w:tr w:rsidR="00627D4B" w:rsidTr="00627D4B">
        <w:tc>
          <w:tcPr>
            <w:tcW w:w="2268" w:type="dxa"/>
          </w:tcPr>
          <w:p w:rsidR="00627D4B" w:rsidRDefault="00C1615C" w:rsidP="00627D4B">
            <w:r>
              <w:t>Decoder</w:t>
            </w:r>
          </w:p>
        </w:tc>
        <w:tc>
          <w:tcPr>
            <w:tcW w:w="7596" w:type="dxa"/>
          </w:tcPr>
          <w:p w:rsidR="00627D4B" w:rsidRDefault="00C1615C" w:rsidP="00627D4B">
            <w:r w:rsidRPr="00C1615C">
              <w:t>DCC receiver for controlling vehicle animation.</w:t>
            </w:r>
          </w:p>
        </w:tc>
      </w:tr>
    </w:tbl>
    <w:p w:rsidR="00C1615C" w:rsidRDefault="00C1615C" w:rsidP="00C1615C">
      <w:pPr>
        <w:pStyle w:val="Heading2"/>
      </w:pPr>
      <w:r>
        <w:t>Requirements</w:t>
      </w:r>
    </w:p>
    <w:p w:rsidR="00C1615C" w:rsidRDefault="00C1615C" w:rsidP="00627D4B">
      <w:r w:rsidRPr="00C1615C">
        <w:t>To meet this Standard all mechanical and electrical values mentioned must be met and respected, unless otherwise noted. It is not necessary to implement all connections of the interface. The pins with unimplemented features must remain unconnected. This applies to vehicles as well as for other devices that use this interface.</w:t>
      </w:r>
    </w:p>
    <w:p w:rsidR="00C1615C" w:rsidRDefault="00C1615C" w:rsidP="00C1615C">
      <w:r>
        <w:br w:type="page"/>
      </w:r>
    </w:p>
    <w:p w:rsidR="00C1615C" w:rsidRDefault="00C1615C" w:rsidP="00276555">
      <w:pPr>
        <w:pStyle w:val="Heading1"/>
      </w:pPr>
      <w:r>
        <w:lastRenderedPageBreak/>
        <w:t>Mechanical Properties</w:t>
      </w:r>
    </w:p>
    <w:p w:rsidR="00C1615C" w:rsidRDefault="00C1615C" w:rsidP="00C1615C">
      <w:r>
        <w:rPr>
          <w:noProof/>
        </w:rPr>
        <w:drawing>
          <wp:inline distT="0" distB="0" distL="0" distR="0" wp14:anchorId="03640117">
            <wp:extent cx="2334895" cy="14935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4895" cy="1493520"/>
                    </a:xfrm>
                    <a:prstGeom prst="rect">
                      <a:avLst/>
                    </a:prstGeom>
                    <a:noFill/>
                  </pic:spPr>
                </pic:pic>
              </a:graphicData>
            </a:graphic>
          </wp:inline>
        </w:drawing>
      </w:r>
      <w:r w:rsidRPr="00C1615C">
        <w:t xml:space="preserve"> </w:t>
      </w:r>
    </w:p>
    <w:p w:rsidR="00C1615C" w:rsidRDefault="00C1615C" w:rsidP="00C1615C">
      <w:r w:rsidRPr="00C1615C">
        <w:t>Figure 2.1 View looking into end of Decoder</w:t>
      </w:r>
    </w:p>
    <w:p w:rsidR="00C1615C" w:rsidRDefault="00C1615C" w:rsidP="00C1615C">
      <w:pPr>
        <w:pStyle w:val="Heading1"/>
      </w:pPr>
      <w:r>
        <w:t>Electrical Properties</w:t>
      </w:r>
    </w:p>
    <w:p w:rsidR="00C1615C" w:rsidRDefault="00C1615C" w:rsidP="00C1615C">
      <w:pPr>
        <w:pStyle w:val="Heading2"/>
      </w:pPr>
      <w:r>
        <w:t>Pin Assignment</w:t>
      </w:r>
    </w:p>
    <w:p w:rsidR="00C1615C" w:rsidRPr="00C1615C" w:rsidRDefault="00C1615C" w:rsidP="00C1615C">
      <w:pPr>
        <w:jc w:val="center"/>
        <w:rPr>
          <w:b/>
        </w:rPr>
      </w:pPr>
      <w:r w:rsidRPr="00C1615C">
        <w:rPr>
          <w:b/>
        </w:rPr>
        <w:t>Table 3.1:  Interface Connection</w:t>
      </w:r>
    </w:p>
    <w:tbl>
      <w:tblPr>
        <w:tblpPr w:leftFromText="180" w:rightFromText="180" w:vertAnchor="text" w:horzAnchor="margin" w:tblpXSpec="center" w:tblpY="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2410"/>
        <w:gridCol w:w="1632"/>
      </w:tblGrid>
      <w:tr w:rsidR="00C1615C" w:rsidRPr="00C1615C" w:rsidTr="00C1615C">
        <w:tc>
          <w:tcPr>
            <w:tcW w:w="993" w:type="dxa"/>
            <w:shd w:val="clear" w:color="auto" w:fill="D9D9D9"/>
          </w:tcPr>
          <w:p w:rsidR="00C1615C" w:rsidRPr="00C1615C" w:rsidRDefault="00C1615C" w:rsidP="00C1615C">
            <w:pPr>
              <w:spacing w:before="60" w:after="60"/>
              <w:jc w:val="center"/>
              <w:rPr>
                <w:b/>
                <w:sz w:val="18"/>
                <w:szCs w:val="18"/>
              </w:rPr>
            </w:pPr>
            <w:r w:rsidRPr="00C1615C">
              <w:rPr>
                <w:b/>
                <w:sz w:val="18"/>
                <w:szCs w:val="18"/>
              </w:rPr>
              <w:t>Pin</w:t>
            </w:r>
          </w:p>
        </w:tc>
        <w:tc>
          <w:tcPr>
            <w:tcW w:w="2410" w:type="dxa"/>
            <w:shd w:val="clear" w:color="auto" w:fill="D9D9D9"/>
          </w:tcPr>
          <w:p w:rsidR="00C1615C" w:rsidRPr="00C1615C" w:rsidRDefault="00C1615C" w:rsidP="00C1615C">
            <w:pPr>
              <w:spacing w:before="60" w:after="60"/>
              <w:jc w:val="center"/>
              <w:rPr>
                <w:b/>
                <w:sz w:val="18"/>
                <w:szCs w:val="18"/>
              </w:rPr>
            </w:pPr>
            <w:r w:rsidRPr="00C1615C">
              <w:rPr>
                <w:b/>
                <w:sz w:val="18"/>
                <w:szCs w:val="18"/>
              </w:rPr>
              <w:t>Use</w:t>
            </w:r>
          </w:p>
        </w:tc>
        <w:tc>
          <w:tcPr>
            <w:tcW w:w="1632" w:type="dxa"/>
            <w:shd w:val="clear" w:color="auto" w:fill="D9D9D9"/>
          </w:tcPr>
          <w:p w:rsidR="00C1615C" w:rsidRPr="00C1615C" w:rsidRDefault="00C1615C" w:rsidP="00C1615C">
            <w:pPr>
              <w:spacing w:before="60" w:after="60"/>
              <w:jc w:val="center"/>
              <w:rPr>
                <w:b/>
                <w:sz w:val="18"/>
                <w:szCs w:val="18"/>
              </w:rPr>
            </w:pPr>
            <w:r w:rsidRPr="00C1615C">
              <w:rPr>
                <w:b/>
                <w:sz w:val="18"/>
                <w:szCs w:val="18"/>
              </w:rPr>
              <w:t>Color</w:t>
            </w:r>
          </w:p>
        </w:tc>
      </w:tr>
      <w:tr w:rsidR="00C1615C" w:rsidRPr="00C1615C" w:rsidTr="00C1615C">
        <w:tc>
          <w:tcPr>
            <w:tcW w:w="993" w:type="dxa"/>
          </w:tcPr>
          <w:p w:rsidR="00C1615C" w:rsidRPr="00C1615C" w:rsidRDefault="00C1615C" w:rsidP="00657D13">
            <w:pPr>
              <w:keepNext/>
              <w:spacing w:after="0"/>
              <w:jc w:val="center"/>
              <w:outlineLvl w:val="7"/>
              <w:rPr>
                <w:sz w:val="18"/>
                <w:szCs w:val="18"/>
              </w:rPr>
            </w:pPr>
            <w:r w:rsidRPr="00C1615C">
              <w:rPr>
                <w:sz w:val="18"/>
                <w:szCs w:val="18"/>
              </w:rPr>
              <w:t>1</w:t>
            </w:r>
          </w:p>
        </w:tc>
        <w:tc>
          <w:tcPr>
            <w:tcW w:w="2410" w:type="dxa"/>
          </w:tcPr>
          <w:p w:rsidR="00C1615C" w:rsidRPr="00C1615C" w:rsidRDefault="00C1615C" w:rsidP="00657D13">
            <w:pPr>
              <w:keepNext/>
              <w:spacing w:after="0"/>
              <w:outlineLvl w:val="7"/>
              <w:rPr>
                <w:sz w:val="18"/>
                <w:szCs w:val="18"/>
              </w:rPr>
            </w:pPr>
            <w:r w:rsidRPr="00C1615C">
              <w:rPr>
                <w:sz w:val="18"/>
                <w:szCs w:val="18"/>
              </w:rPr>
              <w:t>Output 3 (Aux 1)</w:t>
            </w:r>
          </w:p>
        </w:tc>
        <w:tc>
          <w:tcPr>
            <w:tcW w:w="1632" w:type="dxa"/>
          </w:tcPr>
          <w:p w:rsidR="00C1615C" w:rsidRPr="00C1615C" w:rsidRDefault="00C1615C" w:rsidP="00657D13">
            <w:pPr>
              <w:keepNext/>
              <w:spacing w:after="0"/>
              <w:jc w:val="center"/>
              <w:outlineLvl w:val="7"/>
              <w:rPr>
                <w:sz w:val="18"/>
                <w:szCs w:val="18"/>
              </w:rPr>
            </w:pPr>
            <w:r w:rsidRPr="00C1615C">
              <w:rPr>
                <w:sz w:val="18"/>
                <w:szCs w:val="18"/>
              </w:rPr>
              <w:t>Green</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2</w:t>
            </w:r>
          </w:p>
        </w:tc>
        <w:tc>
          <w:tcPr>
            <w:tcW w:w="2410" w:type="dxa"/>
          </w:tcPr>
          <w:p w:rsidR="00C1615C" w:rsidRPr="00C1615C" w:rsidRDefault="00C1615C" w:rsidP="00657D13">
            <w:pPr>
              <w:spacing w:after="0"/>
              <w:rPr>
                <w:sz w:val="18"/>
                <w:szCs w:val="18"/>
              </w:rPr>
            </w:pPr>
            <w:r w:rsidRPr="00C1615C">
              <w:rPr>
                <w:sz w:val="18"/>
                <w:szCs w:val="18"/>
              </w:rPr>
              <w:t>Track – Right Rail</w:t>
            </w:r>
          </w:p>
        </w:tc>
        <w:tc>
          <w:tcPr>
            <w:tcW w:w="1632" w:type="dxa"/>
          </w:tcPr>
          <w:p w:rsidR="00C1615C" w:rsidRPr="00C1615C" w:rsidRDefault="00C1615C" w:rsidP="00C1615C">
            <w:pPr>
              <w:spacing w:after="0"/>
              <w:jc w:val="center"/>
              <w:rPr>
                <w:sz w:val="18"/>
                <w:szCs w:val="18"/>
              </w:rPr>
            </w:pPr>
            <w:r w:rsidRPr="00C1615C">
              <w:rPr>
                <w:sz w:val="18"/>
                <w:szCs w:val="18"/>
              </w:rPr>
              <w:t>Red</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3</w:t>
            </w:r>
          </w:p>
        </w:tc>
        <w:tc>
          <w:tcPr>
            <w:tcW w:w="2410" w:type="dxa"/>
          </w:tcPr>
          <w:p w:rsidR="00C1615C" w:rsidRPr="00C1615C" w:rsidRDefault="00C1615C" w:rsidP="00657D13">
            <w:pPr>
              <w:spacing w:after="0"/>
              <w:rPr>
                <w:sz w:val="18"/>
                <w:szCs w:val="18"/>
              </w:rPr>
            </w:pPr>
            <w:r w:rsidRPr="00C1615C">
              <w:rPr>
                <w:sz w:val="18"/>
                <w:szCs w:val="18"/>
              </w:rPr>
              <w:t>Motor (+)</w:t>
            </w:r>
          </w:p>
        </w:tc>
        <w:tc>
          <w:tcPr>
            <w:tcW w:w="1632" w:type="dxa"/>
          </w:tcPr>
          <w:p w:rsidR="00C1615C" w:rsidRPr="00C1615C" w:rsidRDefault="00C1615C" w:rsidP="00C1615C">
            <w:pPr>
              <w:spacing w:after="0"/>
              <w:jc w:val="center"/>
              <w:rPr>
                <w:sz w:val="18"/>
                <w:szCs w:val="18"/>
              </w:rPr>
            </w:pPr>
            <w:r w:rsidRPr="00C1615C">
              <w:rPr>
                <w:sz w:val="18"/>
                <w:szCs w:val="18"/>
              </w:rPr>
              <w:t>Orange</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4</w:t>
            </w:r>
          </w:p>
        </w:tc>
        <w:tc>
          <w:tcPr>
            <w:tcW w:w="2410" w:type="dxa"/>
          </w:tcPr>
          <w:p w:rsidR="00C1615C" w:rsidRPr="00C1615C" w:rsidRDefault="00C1615C" w:rsidP="00657D13">
            <w:pPr>
              <w:spacing w:after="0"/>
              <w:rPr>
                <w:sz w:val="18"/>
                <w:szCs w:val="18"/>
              </w:rPr>
            </w:pPr>
            <w:r w:rsidRPr="00C1615C">
              <w:rPr>
                <w:sz w:val="18"/>
                <w:szCs w:val="18"/>
              </w:rPr>
              <w:t>Common (+V)</w:t>
            </w:r>
          </w:p>
        </w:tc>
        <w:tc>
          <w:tcPr>
            <w:tcW w:w="1632" w:type="dxa"/>
          </w:tcPr>
          <w:p w:rsidR="00C1615C" w:rsidRPr="00C1615C" w:rsidRDefault="00C1615C" w:rsidP="00C1615C">
            <w:pPr>
              <w:spacing w:after="0"/>
              <w:jc w:val="center"/>
              <w:rPr>
                <w:sz w:val="18"/>
                <w:szCs w:val="18"/>
              </w:rPr>
            </w:pPr>
            <w:r w:rsidRPr="00C1615C">
              <w:rPr>
                <w:sz w:val="18"/>
                <w:szCs w:val="18"/>
              </w:rPr>
              <w:t>Blue</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5</w:t>
            </w:r>
          </w:p>
        </w:tc>
        <w:tc>
          <w:tcPr>
            <w:tcW w:w="2410" w:type="dxa"/>
          </w:tcPr>
          <w:p w:rsidR="00C1615C" w:rsidRPr="00C1615C" w:rsidRDefault="00C1615C" w:rsidP="00657D13">
            <w:pPr>
              <w:spacing w:after="0"/>
              <w:rPr>
                <w:sz w:val="18"/>
                <w:szCs w:val="18"/>
              </w:rPr>
            </w:pPr>
            <w:r w:rsidRPr="00C1615C">
              <w:rPr>
                <w:sz w:val="18"/>
                <w:szCs w:val="18"/>
              </w:rPr>
              <w:t>Output 1 (Front Headlight)</w:t>
            </w:r>
          </w:p>
        </w:tc>
        <w:tc>
          <w:tcPr>
            <w:tcW w:w="1632" w:type="dxa"/>
          </w:tcPr>
          <w:p w:rsidR="00C1615C" w:rsidRPr="00C1615C" w:rsidRDefault="00C1615C" w:rsidP="00C1615C">
            <w:pPr>
              <w:spacing w:after="0"/>
              <w:jc w:val="center"/>
              <w:rPr>
                <w:sz w:val="18"/>
                <w:szCs w:val="18"/>
              </w:rPr>
            </w:pPr>
            <w:r w:rsidRPr="00C1615C">
              <w:rPr>
                <w:sz w:val="18"/>
                <w:szCs w:val="18"/>
              </w:rPr>
              <w:t>White</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6</w:t>
            </w:r>
          </w:p>
        </w:tc>
        <w:tc>
          <w:tcPr>
            <w:tcW w:w="2410" w:type="dxa"/>
          </w:tcPr>
          <w:p w:rsidR="00C1615C" w:rsidRPr="00C1615C" w:rsidRDefault="00C1615C" w:rsidP="00657D13">
            <w:pPr>
              <w:spacing w:after="0"/>
              <w:rPr>
                <w:sz w:val="18"/>
                <w:szCs w:val="18"/>
              </w:rPr>
            </w:pPr>
            <w:r w:rsidRPr="00C1615C">
              <w:rPr>
                <w:sz w:val="18"/>
                <w:szCs w:val="18"/>
              </w:rPr>
              <w:t>Output 2 (Rear Headlight)</w:t>
            </w:r>
          </w:p>
        </w:tc>
        <w:tc>
          <w:tcPr>
            <w:tcW w:w="1632" w:type="dxa"/>
          </w:tcPr>
          <w:p w:rsidR="00C1615C" w:rsidRPr="00C1615C" w:rsidRDefault="00C1615C" w:rsidP="00C1615C">
            <w:pPr>
              <w:spacing w:after="0"/>
              <w:jc w:val="center"/>
              <w:rPr>
                <w:sz w:val="18"/>
                <w:szCs w:val="18"/>
              </w:rPr>
            </w:pPr>
            <w:r w:rsidRPr="00C1615C">
              <w:rPr>
                <w:sz w:val="18"/>
                <w:szCs w:val="18"/>
              </w:rPr>
              <w:t>Yellow</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7</w:t>
            </w:r>
          </w:p>
        </w:tc>
        <w:tc>
          <w:tcPr>
            <w:tcW w:w="2410" w:type="dxa"/>
          </w:tcPr>
          <w:p w:rsidR="00C1615C" w:rsidRPr="00C1615C" w:rsidRDefault="00C1615C" w:rsidP="00657D13">
            <w:pPr>
              <w:spacing w:after="0"/>
              <w:rPr>
                <w:sz w:val="18"/>
                <w:szCs w:val="18"/>
              </w:rPr>
            </w:pPr>
            <w:r w:rsidRPr="00C1615C">
              <w:rPr>
                <w:sz w:val="18"/>
                <w:szCs w:val="18"/>
              </w:rPr>
              <w:t>Motor (-)</w:t>
            </w:r>
          </w:p>
        </w:tc>
        <w:tc>
          <w:tcPr>
            <w:tcW w:w="1632" w:type="dxa"/>
          </w:tcPr>
          <w:p w:rsidR="00C1615C" w:rsidRPr="00C1615C" w:rsidRDefault="00C1615C" w:rsidP="00C1615C">
            <w:pPr>
              <w:spacing w:after="0"/>
              <w:jc w:val="center"/>
              <w:rPr>
                <w:sz w:val="18"/>
                <w:szCs w:val="18"/>
              </w:rPr>
            </w:pPr>
            <w:r w:rsidRPr="00C1615C">
              <w:rPr>
                <w:sz w:val="18"/>
                <w:szCs w:val="18"/>
              </w:rPr>
              <w:t>Gray</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8</w:t>
            </w:r>
          </w:p>
        </w:tc>
        <w:tc>
          <w:tcPr>
            <w:tcW w:w="2410" w:type="dxa"/>
          </w:tcPr>
          <w:p w:rsidR="00C1615C" w:rsidRPr="00C1615C" w:rsidRDefault="00C1615C" w:rsidP="00657D13">
            <w:pPr>
              <w:spacing w:after="0"/>
              <w:rPr>
                <w:sz w:val="18"/>
                <w:szCs w:val="18"/>
              </w:rPr>
            </w:pPr>
            <w:r w:rsidRPr="00C1615C">
              <w:rPr>
                <w:sz w:val="18"/>
                <w:szCs w:val="18"/>
              </w:rPr>
              <w:t>Track – Left Rail</w:t>
            </w:r>
          </w:p>
        </w:tc>
        <w:tc>
          <w:tcPr>
            <w:tcW w:w="1632" w:type="dxa"/>
          </w:tcPr>
          <w:p w:rsidR="00C1615C" w:rsidRPr="00C1615C" w:rsidRDefault="00C1615C" w:rsidP="00C1615C">
            <w:pPr>
              <w:spacing w:after="0"/>
              <w:jc w:val="center"/>
              <w:rPr>
                <w:sz w:val="18"/>
                <w:szCs w:val="18"/>
              </w:rPr>
            </w:pPr>
            <w:r w:rsidRPr="00C1615C">
              <w:rPr>
                <w:sz w:val="18"/>
                <w:szCs w:val="18"/>
              </w:rPr>
              <w:t>Black</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9</w:t>
            </w:r>
          </w:p>
        </w:tc>
        <w:tc>
          <w:tcPr>
            <w:tcW w:w="2410" w:type="dxa"/>
          </w:tcPr>
          <w:p w:rsidR="00C1615C" w:rsidRPr="00C1615C" w:rsidRDefault="00C1615C" w:rsidP="00657D13">
            <w:pPr>
              <w:spacing w:after="0"/>
              <w:rPr>
                <w:sz w:val="18"/>
                <w:szCs w:val="18"/>
              </w:rPr>
            </w:pPr>
            <w:r w:rsidRPr="00C1615C">
              <w:rPr>
                <w:sz w:val="18"/>
                <w:szCs w:val="18"/>
              </w:rPr>
              <w:t>Output 4 (Aux 2)</w:t>
            </w:r>
          </w:p>
        </w:tc>
        <w:tc>
          <w:tcPr>
            <w:tcW w:w="1632" w:type="dxa"/>
          </w:tcPr>
          <w:p w:rsidR="00C1615C" w:rsidRPr="00C1615C" w:rsidRDefault="00C1615C" w:rsidP="00C1615C">
            <w:pPr>
              <w:spacing w:after="0"/>
              <w:jc w:val="center"/>
              <w:rPr>
                <w:sz w:val="18"/>
                <w:szCs w:val="18"/>
              </w:rPr>
            </w:pPr>
            <w:r w:rsidRPr="00C1615C">
              <w:rPr>
                <w:sz w:val="18"/>
                <w:szCs w:val="18"/>
              </w:rPr>
              <w:t>Brown (Violet)</w:t>
            </w:r>
          </w:p>
        </w:tc>
      </w:tr>
    </w:tbl>
    <w:p w:rsidR="00C1615C" w:rsidRDefault="00C1615C" w:rsidP="00C1615C">
      <w:pPr>
        <w:jc w:val="center"/>
      </w:pPr>
    </w:p>
    <w:p w:rsidR="00C1615C" w:rsidRDefault="00C1615C" w:rsidP="00C1615C">
      <w:pPr>
        <w:jc w:val="center"/>
      </w:pPr>
    </w:p>
    <w:p w:rsidR="00C1615C" w:rsidRDefault="00C1615C" w:rsidP="00C1615C">
      <w:pPr>
        <w:jc w:val="center"/>
      </w:pPr>
    </w:p>
    <w:p w:rsidR="00C1615C" w:rsidRDefault="00C1615C" w:rsidP="00C1615C">
      <w:pPr>
        <w:jc w:val="center"/>
      </w:pPr>
    </w:p>
    <w:p w:rsidR="00C1615C" w:rsidRDefault="00C1615C" w:rsidP="00C1615C">
      <w:pPr>
        <w:jc w:val="center"/>
      </w:pPr>
    </w:p>
    <w:p w:rsidR="00C1615C" w:rsidRDefault="00C1615C" w:rsidP="00C1615C">
      <w:pPr>
        <w:jc w:val="center"/>
      </w:pPr>
    </w:p>
    <w:p w:rsidR="00C1615C" w:rsidRDefault="00C1615C" w:rsidP="00C1615C">
      <w:pPr>
        <w:jc w:val="center"/>
      </w:pPr>
    </w:p>
    <w:p w:rsidR="00C1615C" w:rsidRDefault="00C1615C" w:rsidP="00C1615C">
      <w:pPr>
        <w:jc w:val="center"/>
      </w:pPr>
      <w:r>
        <w:t>The connector is rated at 50 VDC and 1.0 amp max on each pin.</w:t>
      </w:r>
    </w:p>
    <w:p w:rsidR="00C1615C" w:rsidRDefault="00C1615C" w:rsidP="00C1615C">
      <w:pPr>
        <w:jc w:val="center"/>
      </w:pPr>
      <w:r>
        <w:t>Pin 9 can be brown or violet, brown preferred.</w:t>
      </w:r>
    </w:p>
    <w:p w:rsidR="00C1615C" w:rsidRDefault="00C1615C" w:rsidP="00C1615C">
      <w:pPr>
        <w:pStyle w:val="Heading2"/>
      </w:pPr>
      <w:r>
        <w:t>Color Code of Wiring</w:t>
      </w:r>
    </w:p>
    <w:p w:rsidR="00C1615C" w:rsidRPr="00C1615C" w:rsidRDefault="00C1615C" w:rsidP="00C1615C">
      <w:r w:rsidRPr="00C1615C">
        <w:t>Because field installation by the end user is the most frequent application of this interface connector the wire harness must use the color code defined in for wiring in S-9.1.1.</w:t>
      </w:r>
    </w:p>
    <w:p w:rsidR="00276555" w:rsidRDefault="00276555" w:rsidP="00276555">
      <w:pPr>
        <w:pStyle w:val="Heading1"/>
      </w:pPr>
      <w:r>
        <w:t>Document History</w:t>
      </w:r>
    </w:p>
    <w:tbl>
      <w:tblPr>
        <w:tblStyle w:val="TableGrid"/>
        <w:tblW w:w="0" w:type="auto"/>
        <w:tblLook w:val="04A0" w:firstRow="1" w:lastRow="0" w:firstColumn="1" w:lastColumn="0" w:noHBand="0" w:noVBand="1"/>
      </w:tblPr>
      <w:tblGrid>
        <w:gridCol w:w="1523"/>
        <w:gridCol w:w="8115"/>
      </w:tblGrid>
      <w:tr w:rsidR="00276555" w:rsidTr="00720CDB">
        <w:tc>
          <w:tcPr>
            <w:tcW w:w="1548" w:type="dxa"/>
            <w:shd w:val="clear" w:color="auto" w:fill="BFBFBF" w:themeFill="background1" w:themeFillShade="BF"/>
          </w:tcPr>
          <w:p w:rsidR="00276555" w:rsidRPr="00276555" w:rsidRDefault="00276555" w:rsidP="00276555">
            <w:pPr>
              <w:rPr>
                <w:b/>
              </w:rPr>
            </w:pPr>
            <w:r w:rsidRPr="00276555">
              <w:rPr>
                <w:b/>
              </w:rPr>
              <w:t>Date</w:t>
            </w:r>
          </w:p>
        </w:tc>
        <w:tc>
          <w:tcPr>
            <w:tcW w:w="8316"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720CDB">
        <w:tc>
          <w:tcPr>
            <w:tcW w:w="1548" w:type="dxa"/>
          </w:tcPr>
          <w:p w:rsidR="00276555" w:rsidRDefault="00720CDB" w:rsidP="00276555">
            <w:r>
              <w:t>Sep 10,</w:t>
            </w:r>
            <w:r w:rsidR="00C1615C">
              <w:t xml:space="preserve"> 2020</w:t>
            </w:r>
          </w:p>
        </w:tc>
        <w:tc>
          <w:tcPr>
            <w:tcW w:w="8316" w:type="dxa"/>
          </w:tcPr>
          <w:p w:rsidR="00276555" w:rsidRDefault="00C1615C" w:rsidP="00276555">
            <w:r>
              <w:t>JST-9</w:t>
            </w:r>
            <w:r w:rsidRPr="00C1615C">
              <w:t xml:space="preserve"> decoder interface connectors split out from S-9.1.1 as a</w:t>
            </w:r>
            <w:r>
              <w:t xml:space="preserve"> separate Standard. </w:t>
            </w:r>
            <w:r w:rsidRPr="00C1615C">
              <w:t xml:space="preserve">Changed to new template. Corrected </w:t>
            </w:r>
            <w:r>
              <w:t xml:space="preserve">error in location pin 1 Fig 2.1 and </w:t>
            </w:r>
            <w:r w:rsidRPr="00C1615C">
              <w:t xml:space="preserve">various </w:t>
            </w:r>
            <w:r>
              <w:t xml:space="preserve">other </w:t>
            </w:r>
            <w:r w:rsidRPr="00C1615C">
              <w:t>errors.</w:t>
            </w:r>
          </w:p>
        </w:tc>
      </w:tr>
      <w:tr w:rsidR="00276555" w:rsidTr="00720CDB">
        <w:tc>
          <w:tcPr>
            <w:tcW w:w="1548" w:type="dxa"/>
          </w:tcPr>
          <w:p w:rsidR="00276555" w:rsidRDefault="00657D13" w:rsidP="00276555">
            <w:r>
              <w:t>Oct 19, 2020</w:t>
            </w:r>
          </w:p>
        </w:tc>
        <w:tc>
          <w:tcPr>
            <w:tcW w:w="8316" w:type="dxa"/>
          </w:tcPr>
          <w:p w:rsidR="00276555" w:rsidRDefault="00657D13" w:rsidP="00276555">
            <w:r>
              <w:t>Corrected formatting errors Table 3.1</w:t>
            </w:r>
            <w:r w:rsidR="00D83E15">
              <w:t>, removed references to 6 &amp; 8 pin interface line 7-8.</w:t>
            </w:r>
          </w:p>
        </w:tc>
      </w:tr>
      <w:tr w:rsidR="00276555" w:rsidTr="00720CDB">
        <w:tc>
          <w:tcPr>
            <w:tcW w:w="1548" w:type="dxa"/>
          </w:tcPr>
          <w:p w:rsidR="00276555" w:rsidRDefault="00276555" w:rsidP="00276555"/>
        </w:tc>
        <w:tc>
          <w:tcPr>
            <w:tcW w:w="8316" w:type="dxa"/>
          </w:tcPr>
          <w:p w:rsidR="00276555" w:rsidRDefault="00276555" w:rsidP="00276555"/>
        </w:tc>
      </w:tr>
      <w:tr w:rsidR="00276555" w:rsidTr="00720CDB">
        <w:tc>
          <w:tcPr>
            <w:tcW w:w="1548" w:type="dxa"/>
          </w:tcPr>
          <w:p w:rsidR="00276555" w:rsidRDefault="00276555" w:rsidP="00276555"/>
        </w:tc>
        <w:tc>
          <w:tcPr>
            <w:tcW w:w="8316" w:type="dxa"/>
          </w:tcPr>
          <w:p w:rsidR="00276555" w:rsidRDefault="00276555" w:rsidP="00276555"/>
        </w:tc>
      </w:tr>
    </w:tbl>
    <w:p w:rsidR="00276555" w:rsidRPr="00276555" w:rsidRDefault="00276555" w:rsidP="00276555">
      <w:pPr>
        <w:sectPr w:rsidR="00276555" w:rsidRPr="00276555" w:rsidSect="00EC47B6">
          <w:headerReference w:type="even" r:id="rId10"/>
          <w:headerReference w:type="default" r:id="rId11"/>
          <w:footerReference w:type="even" r:id="rId12"/>
          <w:footerReference w:type="default" r:id="rId13"/>
          <w:headerReference w:type="first" r:id="rId14"/>
          <w:footerReference w:type="first" r:id="rId15"/>
          <w:pgSz w:w="12240" w:h="15840" w:code="1"/>
          <w:pgMar w:top="864" w:right="1440" w:bottom="864" w:left="1152" w:header="288" w:footer="648" w:gutter="0"/>
          <w:lnNumType w:countBy="5"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6"/>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46CB" w:rsidRDefault="00B846CB">
      <w:r>
        <w:separator/>
      </w:r>
    </w:p>
  </w:endnote>
  <w:endnote w:type="continuationSeparator" w:id="0">
    <w:p w:rsidR="00B846CB" w:rsidRDefault="00B84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2A46D5" w:rsidTr="002A46D5">
      <w:tc>
        <w:tcPr>
          <w:tcW w:w="1384" w:type="pct"/>
        </w:tcPr>
        <w:p w:rsidR="002A46D5" w:rsidRDefault="002A46D5" w:rsidP="002A46D5">
          <w:pPr>
            <w:pStyle w:val="Footer"/>
          </w:pPr>
        </w:p>
      </w:tc>
      <w:tc>
        <w:tcPr>
          <w:tcW w:w="3616" w:type="pct"/>
        </w:tcPr>
        <w:p w:rsidR="002A46D5" w:rsidRDefault="00B97C75" w:rsidP="002A46D5">
          <w:pPr>
            <w:jc w:val="right"/>
          </w:pPr>
          <w:fldSimple w:instr=" DOCPROPERTY &quot;Company&quot;  \* MERGEFORMAT ">
            <w:r w:rsidR="00DF7C7E">
              <w:t>© 2005 – 2020 National Model Railroad Association, Inc.</w:t>
            </w:r>
          </w:fldSimple>
        </w:p>
      </w:tc>
    </w:tr>
    <w:tr w:rsidR="002A46D5" w:rsidTr="002A46D5">
      <w:tc>
        <w:tcPr>
          <w:tcW w:w="1384" w:type="pct"/>
        </w:tcPr>
        <w:p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DF7C7E">
            <w:rPr>
              <w:rStyle w:val="PageNumber"/>
              <w:noProof/>
            </w:rPr>
            <w:t>3</w:t>
          </w:r>
          <w:r>
            <w:rPr>
              <w:rStyle w:val="PageNumber"/>
            </w:rPr>
            <w:fldChar w:fldCharType="end"/>
          </w:r>
        </w:p>
      </w:tc>
      <w:tc>
        <w:tcPr>
          <w:tcW w:w="3616" w:type="pct"/>
        </w:tcPr>
        <w:p w:rsidR="002A46D5" w:rsidRDefault="00F47670" w:rsidP="002A46D5">
          <w:pPr>
            <w:jc w:val="right"/>
          </w:pPr>
          <w:fldSimple w:instr=" TITLE  \* MERGEFORMAT ">
            <w:r w:rsidR="00DF7C7E">
              <w:t>S-9.1.1.2 Draft</w:t>
            </w:r>
          </w:fldSimple>
          <w:r w:rsidR="002A46D5">
            <w:t xml:space="preserve"> </w:t>
          </w:r>
          <w:fldSimple w:instr=" SUBJECT  \* MERGEFORMAT ">
            <w:r w:rsidR="00DF7C7E">
              <w:t>JST-9 Pin Decoder Interface</w:t>
            </w:r>
          </w:fldSimple>
        </w:p>
      </w:tc>
    </w:tr>
  </w:tbl>
  <w:p w:rsidR="00937078" w:rsidRPr="002A46D5" w:rsidRDefault="00937078"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125000674"/>
      <w:placeholder>
        <w:docPart w:val="47CEECE533C14391B8458C9E43173F17"/>
      </w:placeholder>
      <w:dataBinding w:prefixMappings="xmlns:ns0='http://schemas.openxmlformats.org/officeDocument/2006/extended-properties' " w:xpath="/ns0:Properties[1]/ns0:Company[1]" w:storeItemID="{6668398D-A668-4E3E-A5EB-62B293D839F1}"/>
      <w:text/>
    </w:sdtPr>
    <w:sdtEndPr/>
    <w:sdtContent>
      <w:p w:rsidR="00851FCA" w:rsidRDefault="00AC53F2" w:rsidP="0044692D">
        <w:pPr>
          <w:spacing w:after="0"/>
        </w:pPr>
        <w:r>
          <w:t>© 2005 – 2020 National Model Railroad Association, Inc.</w:t>
        </w:r>
      </w:p>
    </w:sdtContent>
  </w:sdt>
  <w:p w:rsidR="00937078" w:rsidRPr="002A46D5" w:rsidRDefault="00B846CB" w:rsidP="0044692D">
    <w:pPr>
      <w:pStyle w:val="Footer"/>
      <w:tabs>
        <w:tab w:val="clear" w:pos="4320"/>
        <w:tab w:val="clear" w:pos="8640"/>
      </w:tabs>
      <w:spacing w:after="0"/>
    </w:pPr>
    <w:sdt>
      <w:sdtPr>
        <w:alias w:val="Title"/>
        <w:tag w:val=""/>
        <w:id w:val="-2086058520"/>
        <w:placeholder>
          <w:docPart w:val="EFCF935A90584BFD988F6EAC9B00BA47"/>
        </w:placeholder>
        <w:dataBinding w:prefixMappings="xmlns:ns0='http://purl.org/dc/elements/1.1/' xmlns:ns1='http://schemas.openxmlformats.org/package/2006/metadata/core-properties' " w:xpath="/ns1:coreProperties[1]/ns0:title[1]" w:storeItemID="{6C3C8BC8-F283-45AE-878A-BAB7291924A1}"/>
        <w:text/>
      </w:sdtPr>
      <w:sdtEndPr/>
      <w:sdtContent>
        <w:r w:rsidR="00AC53F2">
          <w:t>S-9.1.1.2 Draft</w:t>
        </w:r>
      </w:sdtContent>
    </w:sdt>
    <w:r w:rsidR="00AC53F2">
      <w:t xml:space="preserve"> </w:t>
    </w:r>
    <w:sdt>
      <w:sdtPr>
        <w:alias w:val="Subject"/>
        <w:tag w:val=""/>
        <w:id w:val="1219551772"/>
        <w:placeholder>
          <w:docPart w:val="AA073B6EF8E34EC1A85784F3BCD2828D"/>
        </w:placeholder>
        <w:dataBinding w:prefixMappings="xmlns:ns0='http://purl.org/dc/elements/1.1/' xmlns:ns1='http://schemas.openxmlformats.org/package/2006/metadata/core-properties' " w:xpath="/ns1:coreProperties[1]/ns0:subject[1]" w:storeItemID="{6C3C8BC8-F283-45AE-878A-BAB7291924A1}"/>
        <w:text/>
      </w:sdtPr>
      <w:sdtEndPr/>
      <w:sdtContent>
        <w:r w:rsidR="00AC53F2">
          <w:t>JST-9 Pin Decoder Interface</w:t>
        </w:r>
      </w:sdtContent>
    </w:sdt>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DF7C7E">
      <w:rPr>
        <w:rStyle w:val="PageNumber"/>
        <w:noProof/>
      </w:rPr>
      <w:t>2</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DF7C7E">
      <w:rPr>
        <w:rStyle w:val="PageNumber"/>
        <w:noProof/>
      </w:rPr>
      <w:t>3</w:t>
    </w:r>
    <w:r w:rsidR="00851FCA">
      <w:rPr>
        <w:rStyle w:val="PageNumber"/>
      </w:rPr>
      <w:fldChar w:fldCharType="end"/>
    </w:r>
    <w:r w:rsidR="00851FCA">
      <w:rPr>
        <w:rStyle w:val="PageNumber"/>
      </w:rPr>
      <w:t xml:space="preserve"> –</w:t>
    </w:r>
    <w:sdt>
      <w:sdtPr>
        <w:rPr>
          <w:rStyle w:val="PageNumber"/>
        </w:rPr>
        <w:alias w:val="Publish Date"/>
        <w:tag w:val=""/>
        <w:id w:val="-588780511"/>
        <w:placeholder>
          <w:docPart w:val="799FC64B7F2949069E2719BC40484937"/>
        </w:placeholder>
        <w:dataBinding w:prefixMappings="xmlns:ns0='http://schemas.microsoft.com/office/2006/coverPageProps' " w:xpath="/ns0:CoverPageProperties[1]/ns0:PublishDate[1]" w:storeItemID="{55AF091B-3C7A-41E3-B477-F2FDAA23CFDA}"/>
        <w:date w:fullDate="2020-10-21T00:00:00Z">
          <w:dateFormat w:val="MMM d, yyyy"/>
          <w:lid w:val="en-US"/>
          <w:storeMappedDataAs w:val="dateTime"/>
          <w:calendar w:val="gregorian"/>
        </w:date>
      </w:sdtPr>
      <w:sdtEndPr>
        <w:rPr>
          <w:rStyle w:val="PageNumber"/>
        </w:rPr>
      </w:sdtEndPr>
      <w:sdtContent>
        <w:r w:rsidR="00DF7C7E">
          <w:rPr>
            <w:rStyle w:val="PageNumber"/>
          </w:rPr>
          <w:t>Oct 21, 2020</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598296131"/>
      <w:placeholder>
        <w:docPart w:val="15F1BACEDB364BF486CD68026A77797F"/>
      </w:placeholder>
      <w:dataBinding w:prefixMappings="xmlns:ns0='http://schemas.openxmlformats.org/officeDocument/2006/extended-properties' " w:xpath="/ns0:Properties[1]/ns0:Company[1]" w:storeItemID="{6668398D-A668-4E3E-A5EB-62B293D839F1}"/>
      <w:text/>
    </w:sdtPr>
    <w:sdtEndPr/>
    <w:sdtContent>
      <w:p w:rsidR="00937078" w:rsidRDefault="00D21B3D" w:rsidP="0044692D">
        <w:pPr>
          <w:spacing w:after="0"/>
        </w:pPr>
        <w:r>
          <w:t>© 200</w:t>
        </w:r>
        <w:r w:rsidR="00AC53F2">
          <w:t xml:space="preserve">5 – 2020 </w:t>
        </w:r>
        <w:r>
          <w:t>National Model Railroad Association, Inc.</w:t>
        </w:r>
      </w:p>
    </w:sdtContent>
  </w:sdt>
  <w:p w:rsidR="00851FCA" w:rsidRDefault="00B846CB" w:rsidP="0044692D">
    <w:pPr>
      <w:spacing w:after="0"/>
    </w:pPr>
    <w:sdt>
      <w:sdtPr>
        <w:alias w:val="Title"/>
        <w:tag w:val=""/>
        <w:id w:val="-316576713"/>
        <w:placeholder>
          <w:docPart w:val="485E7D37D0C74F5B83B2F4872D12B903"/>
        </w:placeholder>
        <w:dataBinding w:prefixMappings="xmlns:ns0='http://purl.org/dc/elements/1.1/' xmlns:ns1='http://schemas.openxmlformats.org/package/2006/metadata/core-properties' " w:xpath="/ns1:coreProperties[1]/ns0:title[1]" w:storeItemID="{6C3C8BC8-F283-45AE-878A-BAB7291924A1}"/>
        <w:text/>
      </w:sdtPr>
      <w:sdtEndPr/>
      <w:sdtContent>
        <w:r w:rsidR="00AC53F2">
          <w:t>S-9.1.1.2 Draft</w:t>
        </w:r>
      </w:sdtContent>
    </w:sdt>
    <w:r w:rsidR="00AC53F2">
      <w:t xml:space="preserve"> </w:t>
    </w:r>
    <w:sdt>
      <w:sdtPr>
        <w:alias w:val="Subject"/>
        <w:tag w:val=""/>
        <w:id w:val="757954479"/>
        <w:placeholder>
          <w:docPart w:val="46D52568D7C84AE8B3CAC39439D6DC66"/>
        </w:placeholder>
        <w:dataBinding w:prefixMappings="xmlns:ns0='http://purl.org/dc/elements/1.1/' xmlns:ns1='http://schemas.openxmlformats.org/package/2006/metadata/core-properties' " w:xpath="/ns1:coreProperties[1]/ns0:subject[1]" w:storeItemID="{6C3C8BC8-F283-45AE-878A-BAB7291924A1}"/>
        <w:text/>
      </w:sdtPr>
      <w:sdtEndPr/>
      <w:sdtContent>
        <w:r w:rsidR="00AC53F2">
          <w:t>JST-9 Pin Decoder Interface</w:t>
        </w:r>
      </w:sdtContent>
    </w:sdt>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DF7C7E">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DF7C7E">
      <w:rPr>
        <w:rStyle w:val="PageNumber"/>
        <w:noProof/>
      </w:rPr>
      <w:t>3</w:t>
    </w:r>
    <w:r w:rsidR="00851FCA">
      <w:rPr>
        <w:rStyle w:val="PageNumber"/>
      </w:rPr>
      <w:fldChar w:fldCharType="end"/>
    </w:r>
    <w:r w:rsidR="00851FCA">
      <w:rPr>
        <w:rStyle w:val="PageNumber"/>
      </w:rPr>
      <w:t xml:space="preserve"> –</w:t>
    </w:r>
    <w:r w:rsidR="00720CDB">
      <w:rPr>
        <w:rStyle w:val="PageNumber"/>
      </w:rPr>
      <w:t xml:space="preserve"> </w:t>
    </w:r>
    <w:sdt>
      <w:sdtPr>
        <w:rPr>
          <w:rStyle w:val="PageNumber"/>
        </w:rPr>
        <w:alias w:val="Publish Date"/>
        <w:tag w:val=""/>
        <w:id w:val="-1419478959"/>
        <w:placeholder>
          <w:docPart w:val="1CF42AB2DE6846ADB6CE59F2A5E8E676"/>
        </w:placeholder>
        <w:dataBinding w:prefixMappings="xmlns:ns0='http://schemas.microsoft.com/office/2006/coverPageProps' " w:xpath="/ns0:CoverPageProperties[1]/ns0:PublishDate[1]" w:storeItemID="{55AF091B-3C7A-41E3-B477-F2FDAA23CFDA}"/>
        <w:date w:fullDate="2020-10-21T00:00:00Z">
          <w:dateFormat w:val="MMM d, yyyy"/>
          <w:lid w:val="en-US"/>
          <w:storeMappedDataAs w:val="dateTime"/>
          <w:calendar w:val="gregorian"/>
        </w:date>
      </w:sdtPr>
      <w:sdtEndPr>
        <w:rPr>
          <w:rStyle w:val="PageNumber"/>
        </w:rPr>
      </w:sdtEndPr>
      <w:sdtContent>
        <w:r w:rsidR="00DF7C7E">
          <w:rPr>
            <w:rStyle w:val="PageNumber"/>
          </w:rPr>
          <w:t>Oct 21, 2020</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46CB" w:rsidRDefault="00B846CB">
      <w:r>
        <w:separator/>
      </w:r>
    </w:p>
  </w:footnote>
  <w:footnote w:type="continuationSeparator" w:id="0">
    <w:p w:rsidR="00B846CB" w:rsidRDefault="00B846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C7E" w:rsidRDefault="00DF7C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C7E" w:rsidRDefault="00DF7C7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718"/>
      <w:gridCol w:w="236"/>
      <w:gridCol w:w="1429"/>
      <w:gridCol w:w="1891"/>
    </w:tblGrid>
    <w:tr w:rsidR="00800DAA" w:rsidTr="003428C9">
      <w:tc>
        <w:tcPr>
          <w:tcW w:w="554" w:type="pct"/>
          <w:vMerge w:val="restart"/>
          <w:tcBorders>
            <w:top w:val="nil"/>
            <w:left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14E07996" wp14:editId="02A52EF6">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rsidR="00800DAA" w:rsidRDefault="00800DAA" w:rsidP="00851FCA"/>
      </w:tc>
      <w:tc>
        <w:tcPr>
          <w:tcW w:w="1728" w:type="pct"/>
          <w:gridSpan w:val="2"/>
          <w:vAlign w:val="center"/>
        </w:tcPr>
        <w:p w:rsidR="00800DAA" w:rsidRPr="00851FCA" w:rsidRDefault="00800DAA" w:rsidP="00E972D5">
          <w:pPr>
            <w:pStyle w:val="Heading4"/>
            <w:numPr>
              <w:ilvl w:val="0"/>
              <w:numId w:val="0"/>
            </w:numPr>
            <w:spacing w:before="0" w:after="0"/>
            <w:jc w:val="center"/>
            <w:rPr>
              <w:rStyle w:val="Strong"/>
            </w:rPr>
          </w:pPr>
          <w:r w:rsidRPr="00851FCA">
            <w:rPr>
              <w:rStyle w:val="Strong"/>
            </w:rPr>
            <w:t xml:space="preserve">NMRA </w:t>
          </w:r>
          <w:r w:rsidR="00E972D5">
            <w:rPr>
              <w:rStyle w:val="Strong"/>
            </w:rPr>
            <w:t>Standard</w:t>
          </w:r>
        </w:p>
      </w:tc>
    </w:tr>
    <w:tr w:rsidR="00800DAA" w:rsidTr="003428C9">
      <w:tc>
        <w:tcPr>
          <w:tcW w:w="554" w:type="pct"/>
          <w:vMerge/>
          <w:tcBorders>
            <w:left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800DAA" w:rsidRDefault="00800DAA" w:rsidP="00152F81"/>
      </w:tc>
      <w:sdt>
        <w:sdtPr>
          <w:alias w:val="Subject"/>
          <w:tag w:val=""/>
          <w:id w:val="716086940"/>
          <w:placeholder>
            <w:docPart w:val="319E73A64DA2445294BB6266DBE1DB31"/>
          </w:placeholder>
          <w:dataBinding w:prefixMappings="xmlns:ns0='http://purl.org/dc/elements/1.1/' xmlns:ns1='http://schemas.openxmlformats.org/package/2006/metadata/core-properties' " w:xpath="/ns1:coreProperties[1]/ns0:subject[1]" w:storeItemID="{6C3C8BC8-F283-45AE-878A-BAB7291924A1}"/>
          <w:text/>
        </w:sdtPr>
        <w:sdtEndPr/>
        <w:sdtContent>
          <w:tc>
            <w:tcPr>
              <w:tcW w:w="1728" w:type="pct"/>
              <w:gridSpan w:val="2"/>
              <w:vAlign w:val="center"/>
            </w:tcPr>
            <w:p w:rsidR="00800DAA" w:rsidRDefault="00D21B3D" w:rsidP="00D21B3D">
              <w:pPr>
                <w:jc w:val="center"/>
              </w:pPr>
              <w:r>
                <w:t>JST-9 Pin Decoder Interface</w:t>
              </w:r>
            </w:p>
          </w:tc>
        </w:sdtContent>
      </w:sdt>
    </w:tr>
    <w:tr w:rsidR="00800DAA" w:rsidTr="003428C9">
      <w:tc>
        <w:tcPr>
          <w:tcW w:w="554" w:type="pct"/>
          <w:vMerge/>
          <w:tcBorders>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800DAA" w:rsidRDefault="00E972D5">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Mark Juett</w:t>
          </w:r>
        </w:p>
      </w:tc>
      <w:tc>
        <w:tcPr>
          <w:tcW w:w="121" w:type="pct"/>
          <w:tcBorders>
            <w:top w:val="nil"/>
            <w:left w:val="nil"/>
            <w:bottom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bookmarkStart w:id="0" w:name="_GoBack" w:displacedByCustomXml="next"/>
      <w:sdt>
        <w:sdtPr>
          <w:rPr>
            <w:rFonts w:ascii="CG Times" w:hAnsi="CG Times"/>
            <w:sz w:val="20"/>
          </w:rPr>
          <w:alias w:val="Publish Date"/>
          <w:tag w:val=""/>
          <w:id w:val="159357452"/>
          <w:placeholder>
            <w:docPart w:val="22B67196247A42B2959CA75D2BBAE926"/>
          </w:placeholder>
          <w:dataBinding w:prefixMappings="xmlns:ns0='http://schemas.microsoft.com/office/2006/coverPageProps' " w:xpath="/ns0:CoverPageProperties[1]/ns0:PublishDate[1]" w:storeItemID="{55AF091B-3C7A-41E3-B477-F2FDAA23CFDA}"/>
          <w:date w:fullDate="2020-10-21T00:00:00Z">
            <w:dateFormat w:val="MMM d, yyyy"/>
            <w:lid w:val="en-US"/>
            <w:storeMappedDataAs w:val="dateTime"/>
            <w:calendar w:val="gregorian"/>
          </w:date>
        </w:sdtPr>
        <w:sdtEndPr/>
        <w:sdtContent>
          <w:tc>
            <w:tcPr>
              <w:tcW w:w="744" w:type="pct"/>
              <w:vAlign w:val="center"/>
            </w:tcPr>
            <w:p w:rsidR="00800DAA" w:rsidRDefault="00DF7C7E">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Oct 21, 2020</w:t>
              </w:r>
            </w:p>
          </w:tc>
        </w:sdtContent>
      </w:sdt>
      <w:bookmarkEnd w:id="0" w:displacedByCustomXml="prev"/>
      <w:sdt>
        <w:sdtPr>
          <w:rPr>
            <w:rFonts w:ascii="CG Times" w:hAnsi="CG Times"/>
          </w:rPr>
          <w:alias w:val="Title"/>
          <w:tag w:val=""/>
          <w:id w:val="-1462102347"/>
          <w:placeholder>
            <w:docPart w:val="020198A029744F5E88CFB7B0565A57EE"/>
          </w:placeholder>
          <w:dataBinding w:prefixMappings="xmlns:ns0='http://purl.org/dc/elements/1.1/' xmlns:ns1='http://schemas.openxmlformats.org/package/2006/metadata/core-properties' " w:xpath="/ns1:coreProperties[1]/ns0:title[1]" w:storeItemID="{6C3C8BC8-F283-45AE-878A-BAB7291924A1}"/>
          <w:text/>
        </w:sdtPr>
        <w:sdtEndPr/>
        <w:sdtContent>
          <w:tc>
            <w:tcPr>
              <w:tcW w:w="984" w:type="pct"/>
              <w:vAlign w:val="center"/>
            </w:tcPr>
            <w:p w:rsidR="00800DAA" w:rsidRDefault="00D21B3D" w:rsidP="00E972D5">
              <w:pPr>
                <w:rPr>
                  <w:rFonts w:ascii="CG Times" w:hAnsi="CG Times"/>
                </w:rPr>
              </w:pPr>
              <w:r>
                <w:rPr>
                  <w:rFonts w:ascii="CG Times" w:hAnsi="CG Times"/>
                </w:rPr>
                <w:t>S-9.1.1.2 Draft</w:t>
              </w:r>
            </w:p>
          </w:tc>
        </w:sdtContent>
      </w:sdt>
    </w:tr>
  </w:tbl>
  <w:p w:rsidR="00937078" w:rsidRDefault="0093707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1BF" w:rsidRPr="008E667E" w:rsidRDefault="009E51BF"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DE4453"/>
    <w:multiLevelType w:val="hybridMultilevel"/>
    <w:tmpl w:val="0AC8EDAA"/>
    <w:lvl w:ilvl="0" w:tplc="21B470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3"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4" w15:restartNumberingAfterBreak="0">
    <w:nsid w:val="35495C8A"/>
    <w:multiLevelType w:val="hybridMultilevel"/>
    <w:tmpl w:val="53929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6"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7"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2"/>
  </w:num>
  <w:num w:numId="3">
    <w:abstractNumId w:val="13"/>
  </w:num>
  <w:num w:numId="4">
    <w:abstractNumId w:val="15"/>
  </w:num>
  <w:num w:numId="5">
    <w:abstractNumId w:val="21"/>
  </w:num>
  <w:num w:numId="6">
    <w:abstractNumId w:val="1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6"/>
  </w:num>
  <w:num w:numId="18">
    <w:abstractNumId w:val="19"/>
  </w:num>
  <w:num w:numId="19">
    <w:abstractNumId w:val="20"/>
  </w:num>
  <w:num w:numId="20">
    <w:abstractNumId w:val="17"/>
  </w:num>
  <w:num w:numId="21">
    <w:abstractNumId w:val="14"/>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2D5"/>
    <w:rsid w:val="00005AA2"/>
    <w:rsid w:val="000556E9"/>
    <w:rsid w:val="00067F5F"/>
    <w:rsid w:val="000B53FB"/>
    <w:rsid w:val="0011715A"/>
    <w:rsid w:val="001418C6"/>
    <w:rsid w:val="00152F81"/>
    <w:rsid w:val="00156CA4"/>
    <w:rsid w:val="00166EE5"/>
    <w:rsid w:val="0019474D"/>
    <w:rsid w:val="001A1300"/>
    <w:rsid w:val="001E03BC"/>
    <w:rsid w:val="001F517C"/>
    <w:rsid w:val="0022554F"/>
    <w:rsid w:val="00276555"/>
    <w:rsid w:val="002A058D"/>
    <w:rsid w:val="002A46D5"/>
    <w:rsid w:val="003428C9"/>
    <w:rsid w:val="003652CB"/>
    <w:rsid w:val="0039569D"/>
    <w:rsid w:val="003F2E30"/>
    <w:rsid w:val="0044186D"/>
    <w:rsid w:val="0044692D"/>
    <w:rsid w:val="005F688C"/>
    <w:rsid w:val="00623B38"/>
    <w:rsid w:val="00627D4B"/>
    <w:rsid w:val="00643AF9"/>
    <w:rsid w:val="00657D13"/>
    <w:rsid w:val="00686F5E"/>
    <w:rsid w:val="00720CDB"/>
    <w:rsid w:val="007D32FF"/>
    <w:rsid w:val="00800DAA"/>
    <w:rsid w:val="0082606B"/>
    <w:rsid w:val="00851FCA"/>
    <w:rsid w:val="008E667E"/>
    <w:rsid w:val="009010F3"/>
    <w:rsid w:val="00937078"/>
    <w:rsid w:val="0097522D"/>
    <w:rsid w:val="009870A1"/>
    <w:rsid w:val="009E51BF"/>
    <w:rsid w:val="00A41607"/>
    <w:rsid w:val="00A50314"/>
    <w:rsid w:val="00AC53F2"/>
    <w:rsid w:val="00B57674"/>
    <w:rsid w:val="00B724D1"/>
    <w:rsid w:val="00B846CB"/>
    <w:rsid w:val="00B97C75"/>
    <w:rsid w:val="00BF381A"/>
    <w:rsid w:val="00C1615C"/>
    <w:rsid w:val="00C17D43"/>
    <w:rsid w:val="00C3636A"/>
    <w:rsid w:val="00C42899"/>
    <w:rsid w:val="00C72046"/>
    <w:rsid w:val="00D21B3D"/>
    <w:rsid w:val="00D31FA4"/>
    <w:rsid w:val="00D83E15"/>
    <w:rsid w:val="00DF7C7E"/>
    <w:rsid w:val="00E972D5"/>
    <w:rsid w:val="00EA0AE8"/>
    <w:rsid w:val="00EC47B6"/>
    <w:rsid w:val="00EC7602"/>
    <w:rsid w:val="00F40E66"/>
    <w:rsid w:val="00F47670"/>
    <w:rsid w:val="00F53BC0"/>
    <w:rsid w:val="00F71897"/>
    <w:rsid w:val="00F7685D"/>
    <w:rsid w:val="00FB16DC"/>
    <w:rsid w:val="00FB29D7"/>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4E000086-1615-40EC-B487-5166FDF5A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link w:val="Heading2Char"/>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customStyle="1" w:styleId="Heading2Char">
    <w:name w:val="Heading 2 Char"/>
    <w:basedOn w:val="DefaultParagraphFont"/>
    <w:link w:val="Heading2"/>
    <w:rsid w:val="00C1615C"/>
    <w:rPr>
      <w:rFonts w:ascii="Arial" w:hAnsi="Arial"/>
      <w:b/>
      <w:sz w:val="28"/>
      <w:szCs w:val="28"/>
    </w:rPr>
  </w:style>
  <w:style w:type="character" w:styleId="PlaceholderText">
    <w:name w:val="Placeholder Text"/>
    <w:basedOn w:val="DefaultParagraphFont"/>
    <w:uiPriority w:val="99"/>
    <w:semiHidden/>
    <w:rsid w:val="00720C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20(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2B67196247A42B2959CA75D2BBAE926"/>
        <w:category>
          <w:name w:val="General"/>
          <w:gallery w:val="placeholder"/>
        </w:category>
        <w:types>
          <w:type w:val="bbPlcHdr"/>
        </w:types>
        <w:behaviors>
          <w:behavior w:val="content"/>
        </w:behaviors>
        <w:guid w:val="{4A1621AD-5EE4-4163-925B-DC5B9CC28156}"/>
      </w:docPartPr>
      <w:docPartBody>
        <w:p w:rsidR="00007BF8" w:rsidRDefault="0045537D">
          <w:r w:rsidRPr="00065A6F">
            <w:rPr>
              <w:rStyle w:val="PlaceholderText"/>
            </w:rPr>
            <w:t>[Publish Date]</w:t>
          </w:r>
        </w:p>
      </w:docPartBody>
    </w:docPart>
    <w:docPart>
      <w:docPartPr>
        <w:name w:val="1CF42AB2DE6846ADB6CE59F2A5E8E676"/>
        <w:category>
          <w:name w:val="General"/>
          <w:gallery w:val="placeholder"/>
        </w:category>
        <w:types>
          <w:type w:val="bbPlcHdr"/>
        </w:types>
        <w:behaviors>
          <w:behavior w:val="content"/>
        </w:behaviors>
        <w:guid w:val="{2ED7C86A-AC4E-4CB4-8720-8CBCABEEE505}"/>
      </w:docPartPr>
      <w:docPartBody>
        <w:p w:rsidR="00007BF8" w:rsidRDefault="0045537D">
          <w:r w:rsidRPr="00065A6F">
            <w:rPr>
              <w:rStyle w:val="PlaceholderText"/>
            </w:rPr>
            <w:t>[Publish Date]</w:t>
          </w:r>
        </w:p>
      </w:docPartBody>
    </w:docPart>
    <w:docPart>
      <w:docPartPr>
        <w:name w:val="799FC64B7F2949069E2719BC40484937"/>
        <w:category>
          <w:name w:val="General"/>
          <w:gallery w:val="placeholder"/>
        </w:category>
        <w:types>
          <w:type w:val="bbPlcHdr"/>
        </w:types>
        <w:behaviors>
          <w:behavior w:val="content"/>
        </w:behaviors>
        <w:guid w:val="{7D11F03A-37B9-4ED6-ABC0-30918FAC0077}"/>
      </w:docPartPr>
      <w:docPartBody>
        <w:p w:rsidR="00007BF8" w:rsidRDefault="0045537D">
          <w:r w:rsidRPr="00065A6F">
            <w:rPr>
              <w:rStyle w:val="PlaceholderText"/>
            </w:rPr>
            <w:t>[Publish Date]</w:t>
          </w:r>
        </w:p>
      </w:docPartBody>
    </w:docPart>
    <w:docPart>
      <w:docPartPr>
        <w:name w:val="319E73A64DA2445294BB6266DBE1DB31"/>
        <w:category>
          <w:name w:val="General"/>
          <w:gallery w:val="placeholder"/>
        </w:category>
        <w:types>
          <w:type w:val="bbPlcHdr"/>
        </w:types>
        <w:behaviors>
          <w:behavior w:val="content"/>
        </w:behaviors>
        <w:guid w:val="{23AB8FEA-C892-4821-8BE3-313EA1BD5AAC}"/>
      </w:docPartPr>
      <w:docPartBody>
        <w:p w:rsidR="00007BF8" w:rsidRDefault="0045537D">
          <w:r w:rsidRPr="00065A6F">
            <w:rPr>
              <w:rStyle w:val="PlaceholderText"/>
            </w:rPr>
            <w:t>[Subject]</w:t>
          </w:r>
        </w:p>
      </w:docPartBody>
    </w:docPart>
    <w:docPart>
      <w:docPartPr>
        <w:name w:val="020198A029744F5E88CFB7B0565A57EE"/>
        <w:category>
          <w:name w:val="General"/>
          <w:gallery w:val="placeholder"/>
        </w:category>
        <w:types>
          <w:type w:val="bbPlcHdr"/>
        </w:types>
        <w:behaviors>
          <w:behavior w:val="content"/>
        </w:behaviors>
        <w:guid w:val="{39A0EBA6-31FA-47F4-A580-C05995469EB6}"/>
      </w:docPartPr>
      <w:docPartBody>
        <w:p w:rsidR="00007BF8" w:rsidRDefault="0045537D">
          <w:r w:rsidRPr="00065A6F">
            <w:rPr>
              <w:rStyle w:val="PlaceholderText"/>
            </w:rPr>
            <w:t>[Title]</w:t>
          </w:r>
        </w:p>
      </w:docPartBody>
    </w:docPart>
    <w:docPart>
      <w:docPartPr>
        <w:name w:val="15F1BACEDB364BF486CD68026A77797F"/>
        <w:category>
          <w:name w:val="General"/>
          <w:gallery w:val="placeholder"/>
        </w:category>
        <w:types>
          <w:type w:val="bbPlcHdr"/>
        </w:types>
        <w:behaviors>
          <w:behavior w:val="content"/>
        </w:behaviors>
        <w:guid w:val="{45C4F080-22CB-4B55-9103-2D9B10D0DED8}"/>
      </w:docPartPr>
      <w:docPartBody>
        <w:p w:rsidR="00007BF8" w:rsidRDefault="0045537D">
          <w:r w:rsidRPr="00065A6F">
            <w:rPr>
              <w:rStyle w:val="PlaceholderText"/>
            </w:rPr>
            <w:t>[Company]</w:t>
          </w:r>
        </w:p>
      </w:docPartBody>
    </w:docPart>
    <w:docPart>
      <w:docPartPr>
        <w:name w:val="485E7D37D0C74F5B83B2F4872D12B903"/>
        <w:category>
          <w:name w:val="General"/>
          <w:gallery w:val="placeholder"/>
        </w:category>
        <w:types>
          <w:type w:val="bbPlcHdr"/>
        </w:types>
        <w:behaviors>
          <w:behavior w:val="content"/>
        </w:behaviors>
        <w:guid w:val="{06F64557-C9C6-4B3B-8289-2B05F7D9F0D5}"/>
      </w:docPartPr>
      <w:docPartBody>
        <w:p w:rsidR="00007BF8" w:rsidRDefault="0045537D">
          <w:r w:rsidRPr="00065A6F">
            <w:rPr>
              <w:rStyle w:val="PlaceholderText"/>
            </w:rPr>
            <w:t>[Title]</w:t>
          </w:r>
        </w:p>
      </w:docPartBody>
    </w:docPart>
    <w:docPart>
      <w:docPartPr>
        <w:name w:val="46D52568D7C84AE8B3CAC39439D6DC66"/>
        <w:category>
          <w:name w:val="General"/>
          <w:gallery w:val="placeholder"/>
        </w:category>
        <w:types>
          <w:type w:val="bbPlcHdr"/>
        </w:types>
        <w:behaviors>
          <w:behavior w:val="content"/>
        </w:behaviors>
        <w:guid w:val="{A407C8EF-D666-4F94-A889-84E7851B263C}"/>
      </w:docPartPr>
      <w:docPartBody>
        <w:p w:rsidR="00007BF8" w:rsidRDefault="0045537D">
          <w:r w:rsidRPr="00065A6F">
            <w:rPr>
              <w:rStyle w:val="PlaceholderText"/>
            </w:rPr>
            <w:t>[Subject]</w:t>
          </w:r>
        </w:p>
      </w:docPartBody>
    </w:docPart>
    <w:docPart>
      <w:docPartPr>
        <w:name w:val="47CEECE533C14391B8458C9E43173F17"/>
        <w:category>
          <w:name w:val="General"/>
          <w:gallery w:val="placeholder"/>
        </w:category>
        <w:types>
          <w:type w:val="bbPlcHdr"/>
        </w:types>
        <w:behaviors>
          <w:behavior w:val="content"/>
        </w:behaviors>
        <w:guid w:val="{396FD51A-09FC-47FD-99D0-0D52997CEBCE}"/>
      </w:docPartPr>
      <w:docPartBody>
        <w:p w:rsidR="00007BF8" w:rsidRDefault="0045537D">
          <w:r w:rsidRPr="00065A6F">
            <w:rPr>
              <w:rStyle w:val="PlaceholderText"/>
            </w:rPr>
            <w:t>[Company]</w:t>
          </w:r>
        </w:p>
      </w:docPartBody>
    </w:docPart>
    <w:docPart>
      <w:docPartPr>
        <w:name w:val="EFCF935A90584BFD988F6EAC9B00BA47"/>
        <w:category>
          <w:name w:val="General"/>
          <w:gallery w:val="placeholder"/>
        </w:category>
        <w:types>
          <w:type w:val="bbPlcHdr"/>
        </w:types>
        <w:behaviors>
          <w:behavior w:val="content"/>
        </w:behaviors>
        <w:guid w:val="{0BF07CD1-2E57-4753-82C7-5A2B974E66AB}"/>
      </w:docPartPr>
      <w:docPartBody>
        <w:p w:rsidR="00007BF8" w:rsidRDefault="0045537D">
          <w:r w:rsidRPr="00065A6F">
            <w:rPr>
              <w:rStyle w:val="PlaceholderText"/>
            </w:rPr>
            <w:t>[Title]</w:t>
          </w:r>
        </w:p>
      </w:docPartBody>
    </w:docPart>
    <w:docPart>
      <w:docPartPr>
        <w:name w:val="AA073B6EF8E34EC1A85784F3BCD2828D"/>
        <w:category>
          <w:name w:val="General"/>
          <w:gallery w:val="placeholder"/>
        </w:category>
        <w:types>
          <w:type w:val="bbPlcHdr"/>
        </w:types>
        <w:behaviors>
          <w:behavior w:val="content"/>
        </w:behaviors>
        <w:guid w:val="{04AC0CF5-2AC2-4B80-9582-6DB8105DBB25}"/>
      </w:docPartPr>
      <w:docPartBody>
        <w:p w:rsidR="00007BF8" w:rsidRDefault="0045537D">
          <w:r w:rsidRPr="00065A6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37D"/>
    <w:rsid w:val="00007BF8"/>
    <w:rsid w:val="0045537D"/>
    <w:rsid w:val="00D90127"/>
    <w:rsid w:val="00FC4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37D"/>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537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4183D1-10E2-4303-B227-884ABB8D7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 (3).dotx</Template>
  <TotalTime>2863</TotalTime>
  <Pages>3</Pages>
  <Words>1478</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S-9.1.1.2 Draft</vt:lpstr>
    </vt:vector>
  </TitlesOfParts>
  <Manager>Carl Smeigh</Manager>
  <Company>© 2005 – 2020 National Model Railroad Association, Inc.</Company>
  <LinksUpToDate>false</LinksUpToDate>
  <CharactersWithSpaces>9884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S-9.1.1.2 Draft</dc:title>
  <dc:subject>JST-9 Pin Decoder Interface</dc:subject>
  <dc:creator>Mark</dc:creator>
  <cp:keywords/>
  <dc:description/>
  <cp:lastModifiedBy>Mark</cp:lastModifiedBy>
  <cp:revision>4</cp:revision>
  <cp:lastPrinted>2020-10-19T14:55:00Z</cp:lastPrinted>
  <dcterms:created xsi:type="dcterms:W3CDTF">2020-10-19T14:49:00Z</dcterms:created>
  <dcterms:modified xsi:type="dcterms:W3CDTF">2020-10-21T14:32:00Z</dcterms:modified>
</cp:coreProperties>
</file>