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405838">
        <w:t xml:space="preserve">Figure </w:t>
      </w:r>
      <w:r w:rsidR="00405838">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405838">
        <w:t xml:space="preserve">Figure </w:t>
      </w:r>
      <w:r w:rsidR="00405838">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8240"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63360"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0" w:name="_Ref49975861"/>
                            <w:r>
                              <w:t xml:space="preserve">Figure </w:t>
                            </w:r>
                            <w:r w:rsidR="002D1287">
                              <w:fldChar w:fldCharType="begin"/>
                            </w:r>
                            <w:r w:rsidR="002D1287">
                              <w:instrText xml:space="preserve"> SEQ Figure \* ARABIC </w:instrText>
                            </w:r>
                            <w:r w:rsidR="002D1287">
                              <w:fldChar w:fldCharType="separate"/>
                            </w:r>
                            <w:r w:rsidR="00405838">
                              <w:rPr>
                                <w:noProof/>
                              </w:rPr>
                              <w:t>1</w:t>
                            </w:r>
                            <w:r w:rsidR="002D1287">
                              <w:rPr>
                                <w:noProof/>
                              </w:rPr>
                              <w:fldChar w:fldCharType="end"/>
                            </w:r>
                            <w:bookmarkEnd w:id="0"/>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1.55pt;margin-top:6.1pt;width:127.8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1" w:name="_Ref49975861"/>
                      <w:r>
                        <w:t xml:space="preserve">Figure </w:t>
                      </w:r>
                      <w:r w:rsidR="00E5526D">
                        <w:fldChar w:fldCharType="begin"/>
                      </w:r>
                      <w:r w:rsidR="00E5526D">
                        <w:instrText xml:space="preserve"> SEQ Figure \* ARABIC </w:instrText>
                      </w:r>
                      <w:r w:rsidR="00E5526D">
                        <w:fldChar w:fldCharType="separate"/>
                      </w:r>
                      <w:r w:rsidR="00405838">
                        <w:rPr>
                          <w:noProof/>
                        </w:rPr>
                        <w:t>1</w:t>
                      </w:r>
                      <w:r w:rsidR="00E5526D">
                        <w:rPr>
                          <w:noProof/>
                        </w:rPr>
                        <w:fldChar w:fldCharType="end"/>
                      </w:r>
                      <w:bookmarkEnd w:id="1"/>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62336"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1" w:name="_Ref49975851"/>
                            <w:r>
                              <w:t xml:space="preserve">Figure </w:t>
                            </w:r>
                            <w:r w:rsidR="002D1287">
                              <w:fldChar w:fldCharType="begin"/>
                            </w:r>
                            <w:r w:rsidR="002D1287">
                              <w:instrText xml:space="preserve"> SEQ Figure \* ARABIC </w:instrText>
                            </w:r>
                            <w:r w:rsidR="002D1287">
                              <w:fldChar w:fldCharType="separate"/>
                            </w:r>
                            <w:r w:rsidR="00405838">
                              <w:rPr>
                                <w:noProof/>
                              </w:rPr>
                              <w:t>2</w:t>
                            </w:r>
                            <w:r w:rsidR="002D1287">
                              <w:rPr>
                                <w:noProof/>
                              </w:rPr>
                              <w:fldChar w:fldCharType="end"/>
                            </w:r>
                            <w:bookmarkEnd w:id="1"/>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268.15pt;margin-top:-13.45pt;width:130.35pt;height:2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3" w:name="_Ref49975851"/>
                      <w:r>
                        <w:t xml:space="preserve">Figure </w:t>
                      </w:r>
                      <w:r w:rsidR="00E5526D">
                        <w:fldChar w:fldCharType="begin"/>
                      </w:r>
                      <w:r w:rsidR="00E5526D">
                        <w:instrText xml:space="preserve"> SEQ Figure \* ARABIC </w:instrText>
                      </w:r>
                      <w:r w:rsidR="00E5526D">
                        <w:fldChar w:fldCharType="separate"/>
                      </w:r>
                      <w:r w:rsidR="00405838">
                        <w:rPr>
                          <w:noProof/>
                        </w:rPr>
                        <w:t>2</w:t>
                      </w:r>
                      <w:r w:rsidR="00E5526D">
                        <w:rPr>
                          <w:noProof/>
                        </w:rPr>
                        <w:fldChar w:fldCharType="end"/>
                      </w:r>
                      <w:bookmarkEnd w:id="3"/>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2" w:name="_Ref49975800"/>
      <w:r>
        <w:t xml:space="preserve">Table </w:t>
      </w:r>
      <w:r w:rsidR="002D1287">
        <w:fldChar w:fldCharType="begin"/>
      </w:r>
      <w:r w:rsidR="002D1287">
        <w:instrText xml:space="preserve"> SEQ Table \* ARABIC </w:instrText>
      </w:r>
      <w:r w:rsidR="002D1287">
        <w:fldChar w:fldCharType="separate"/>
      </w:r>
      <w:r w:rsidR="00627998">
        <w:rPr>
          <w:noProof/>
        </w:rPr>
        <w:t>1</w:t>
      </w:r>
      <w:r w:rsidR="002D1287">
        <w:rPr>
          <w:noProof/>
        </w:rPr>
        <w:fldChar w:fldCharType="end"/>
      </w:r>
      <w:bookmarkEnd w:id="2"/>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627998">
        <w:t xml:space="preserve">Table </w:t>
      </w:r>
      <w:r w:rsidR="00627998">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627998">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6438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643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2D1287">
                              <w:fldChar w:fldCharType="begin"/>
                            </w:r>
                            <w:r w:rsidR="002D1287">
                              <w:instrText xml:space="preserve"> SEQ Figure \* ARABIC </w:instrText>
                            </w:r>
                            <w:r w:rsidR="002D1287">
                              <w:fldChar w:fldCharType="separate"/>
                            </w:r>
                            <w:r w:rsidR="00627998">
                              <w:rPr>
                                <w:noProof/>
                              </w:rPr>
                              <w:t>3</w:t>
                            </w:r>
                            <w:r w:rsidR="002D1287">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margin-left:-318.4pt;margin-top:17.35pt;width:295.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3</w:t>
                      </w:r>
                      <w:r w:rsidR="00E5526D">
                        <w:rPr>
                          <w:noProof/>
                        </w:rPr>
                        <w:fldChar w:fldCharType="end"/>
                      </w:r>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2D1287">
        <w:fldChar w:fldCharType="begin"/>
      </w:r>
      <w:r w:rsidR="002D1287">
        <w:instrText xml:space="preserve"> SEQ Figure \* ARABIC </w:instrText>
      </w:r>
      <w:r w:rsidR="002D1287">
        <w:fldChar w:fldCharType="separate"/>
      </w:r>
      <w:r w:rsidR="00627998">
        <w:rPr>
          <w:noProof/>
        </w:rPr>
        <w:t>4</w:t>
      </w:r>
      <w:r w:rsidR="002D1287">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7456"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8480"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627998">
        <w:t xml:space="preserve">Table </w:t>
      </w:r>
      <w:r w:rsidR="00627998">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627998">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t xml:space="preserve">The impedance of the speaker is </w:t>
      </w:r>
      <w:r w:rsidR="00003969">
        <w:t xml:space="preserve">4Ω - 8Ω </w:t>
      </w:r>
      <w:r w:rsidR="00C427B1">
        <w:t>and must be documented</w:t>
      </w:r>
      <w:r w:rsidR="00003969">
        <w:t xml:space="preserve"> by the decoder manufacturer</w:t>
      </w:r>
      <w:r>
        <w:t>. (NEXT18-S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3" w:name="_Ref49980401"/>
      <w:bookmarkStart w:id="4" w:name="_Ref49980407"/>
      <w:r>
        <w:t xml:space="preserve">Table </w:t>
      </w:r>
      <w:r w:rsidR="002D1287">
        <w:fldChar w:fldCharType="begin"/>
      </w:r>
      <w:r w:rsidR="002D1287">
        <w:instrText xml:space="preserve"> SEQ Table \* ARABIC </w:instrText>
      </w:r>
      <w:r w:rsidR="002D1287">
        <w:fldChar w:fldCharType="separate"/>
      </w:r>
      <w:r w:rsidR="00627998">
        <w:rPr>
          <w:noProof/>
        </w:rPr>
        <w:t>2</w:t>
      </w:r>
      <w:r w:rsidR="002D1287">
        <w:rPr>
          <w:noProof/>
        </w:rPr>
        <w:fldChar w:fldCharType="end"/>
      </w:r>
      <w:bookmarkEnd w:id="3"/>
      <w:r>
        <w:t>: TTL/LVTTL voltage levels</w:t>
      </w:r>
      <w:bookmarkEnd w:id="4"/>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2D1287">
        <w:fldChar w:fldCharType="begin"/>
      </w:r>
      <w:r w:rsidR="002D1287">
        <w:instrText xml:space="preserve"> SEQ Figure \* ARABIC </w:instrText>
      </w:r>
      <w:r w:rsidR="002D1287">
        <w:fldChar w:fldCharType="separate"/>
      </w:r>
      <w:r w:rsidR="00627998">
        <w:rPr>
          <w:noProof/>
        </w:rPr>
        <w:t>5</w:t>
      </w:r>
      <w:r w:rsidR="002D1287">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5703AC" w:rsidP="002973A0">
            <w:r>
              <w:t>Oct 2</w:t>
            </w:r>
            <w:r w:rsidR="002973A0">
              <w:t>6</w:t>
            </w:r>
            <w:r w:rsidR="004D09B6">
              <w:t>, 2020</w:t>
            </w:r>
          </w:p>
        </w:tc>
        <w:tc>
          <w:tcPr>
            <w:tcW w:w="8316" w:type="dxa"/>
          </w:tcPr>
          <w:p w:rsidR="00276555" w:rsidRDefault="00276555" w:rsidP="00276555">
            <w:r>
              <w:t>First Revision</w:t>
            </w:r>
            <w:bookmarkStart w:id="5" w:name="_GoBack"/>
            <w:bookmarkEnd w:id="5"/>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287" w:rsidRDefault="002D1287">
      <w:r>
        <w:separator/>
      </w:r>
    </w:p>
  </w:endnote>
  <w:endnote w:type="continuationSeparator" w:id="0">
    <w:p w:rsidR="002D1287" w:rsidRDefault="002D1287">
      <w:r>
        <w:continuationSeparator/>
      </w:r>
    </w:p>
  </w:endnote>
  <w:endnote w:id="1">
    <w:p w:rsidR="0038254B" w:rsidRDefault="0038254B">
      <w:pPr>
        <w:pStyle w:val="EndnoteText"/>
      </w:pPr>
      <w:r>
        <w:rPr>
          <w:rStyle w:val="EndnoteReference"/>
        </w:rPr>
        <w:endnoteRef/>
      </w:r>
      <w:r>
        <w:t xml:space="preserve"> </w:t>
      </w:r>
      <w:r w:rsidRPr="0038254B">
        <w:t xml:space="preserve">RCN stands for </w:t>
      </w:r>
      <w:proofErr w:type="spellStart"/>
      <w:r w:rsidRPr="0038254B">
        <w:t>RailCommun</w:t>
      </w:r>
      <w:r w:rsidR="00405838">
        <w:t>i</w:t>
      </w:r>
      <w:r w:rsidRPr="0038254B">
        <w:t>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2D1287" w:rsidP="002A46D5">
          <w:pPr>
            <w:jc w:val="right"/>
          </w:pPr>
          <w:r>
            <w:fldChar w:fldCharType="begin"/>
          </w:r>
          <w:r>
            <w:instrText xml:space="preserve"> DOCPROPERTY "Company"  \* MERGEFORMAT </w:instrText>
          </w:r>
          <w:r>
            <w:fldChar w:fldCharType="separate"/>
          </w:r>
          <w:r w:rsidR="00627998">
            <w:t>© 2020 National Model Railroad Association, Inc.</w:t>
          </w:r>
          <w:r>
            <w:fldChar w:fldCharType="end"/>
          </w:r>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p>
      </w:tc>
      <w:tc>
        <w:tcPr>
          <w:tcW w:w="3616" w:type="pct"/>
        </w:tcPr>
        <w:p w:rsidR="00CC37F9" w:rsidRDefault="002D1287" w:rsidP="002A46D5">
          <w:pPr>
            <w:jc w:val="right"/>
          </w:pPr>
          <w:r>
            <w:fldChar w:fldCharType="begin"/>
          </w:r>
          <w:r>
            <w:instrText xml:space="preserve"> TITLE  \* MERGEFORMAT </w:instrText>
          </w:r>
          <w:r>
            <w:fldChar w:fldCharType="separate"/>
          </w:r>
          <w:r w:rsidR="00627998">
            <w:t>S-9.1.1.5 Draft</w:t>
          </w:r>
          <w:r>
            <w:fldChar w:fldCharType="end"/>
          </w:r>
          <w:r w:rsidR="00CC37F9">
            <w:t xml:space="preserve"> </w:t>
          </w:r>
          <w:r>
            <w:fldChar w:fldCharType="begin"/>
          </w:r>
          <w:r>
            <w:instrText xml:space="preserve"> SUBJECT  \* MERGEFORMAT </w:instrText>
          </w:r>
          <w:r>
            <w:fldChar w:fldCharType="separate"/>
          </w:r>
          <w:r w:rsidR="00627998">
            <w:t>Next18 and Next18-S Decoder Interface</w:t>
          </w:r>
          <w:r>
            <w:fldChar w:fldCharType="end"/>
          </w:r>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2D1287"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2D1287"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2973A0">
      <w:rPr>
        <w:rStyle w:val="PageNumber"/>
        <w:noProof/>
      </w:rPr>
      <w:t>8</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2973A0">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0-26T00:00:00Z">
          <w:dateFormat w:val="MMM d, yyyy"/>
          <w:lid w:val="en-US"/>
          <w:storeMappedDataAs w:val="dateTime"/>
          <w:calendar w:val="gregorian"/>
        </w:date>
      </w:sdtPr>
      <w:sdtEndPr>
        <w:rPr>
          <w:rStyle w:val="PageNumber"/>
        </w:rPr>
      </w:sdtEndPr>
      <w:sdtContent>
        <w:r w:rsidR="00D532C4">
          <w:rPr>
            <w:rStyle w:val="PageNumber"/>
          </w:rPr>
          <w:t>Oct 26,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2D1287"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2D1287"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2973A0">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2973A0">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0-26T00:00:00Z">
          <w:dateFormat w:val="MMM d, yyyy"/>
          <w:lid w:val="en-US"/>
          <w:storeMappedDataAs w:val="dateTime"/>
          <w:calendar w:val="gregorian"/>
        </w:date>
      </w:sdtPr>
      <w:sdtEndPr>
        <w:rPr>
          <w:rStyle w:val="PageNumber"/>
        </w:rPr>
      </w:sdtEndPr>
      <w:sdtContent>
        <w:r w:rsidR="00D532C4">
          <w:rPr>
            <w:rStyle w:val="PageNumber"/>
          </w:rPr>
          <w:t>Oct 26,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287" w:rsidRDefault="002D1287">
      <w:r>
        <w:separator/>
      </w:r>
    </w:p>
  </w:footnote>
  <w:footnote w:type="continuationSeparator" w:id="0">
    <w:p w:rsidR="002D1287" w:rsidRDefault="002D1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2D1287"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2D128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0-26T00:00:00Z">
                <w:dateFormat w:val="MMM d, yyyy"/>
                <w:lid w:val="en-US"/>
                <w:storeMappedDataAs w:val="dateTime"/>
                <w:calendar w:val="gregorian"/>
              </w:date>
            </w:sdtPr>
            <w:sdtEndPr/>
            <w:sdtContent>
              <w:r w:rsidR="00D532C4">
                <w:rPr>
                  <w:sz w:val="20"/>
                </w:rPr>
                <w:t>Oct 26, 2020</w:t>
              </w:r>
            </w:sdtContent>
          </w:sdt>
        </w:p>
      </w:tc>
      <w:tc>
        <w:tcPr>
          <w:tcW w:w="1025" w:type="pct"/>
          <w:vAlign w:val="center"/>
        </w:tcPr>
        <w:p w:rsidR="00CC37F9" w:rsidRDefault="002D1287"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52CB"/>
    <w:rsid w:val="0038254B"/>
    <w:rsid w:val="0039569D"/>
    <w:rsid w:val="00405838"/>
    <w:rsid w:val="00436468"/>
    <w:rsid w:val="0044186D"/>
    <w:rsid w:val="0044692D"/>
    <w:rsid w:val="004655D9"/>
    <w:rsid w:val="004810A4"/>
    <w:rsid w:val="004D09B6"/>
    <w:rsid w:val="0050155D"/>
    <w:rsid w:val="00543A0A"/>
    <w:rsid w:val="005703AC"/>
    <w:rsid w:val="00623B38"/>
    <w:rsid w:val="00627998"/>
    <w:rsid w:val="00627D4B"/>
    <w:rsid w:val="00643AF9"/>
    <w:rsid w:val="00686F5E"/>
    <w:rsid w:val="00736230"/>
    <w:rsid w:val="007B19D6"/>
    <w:rsid w:val="007D32FF"/>
    <w:rsid w:val="00800DAA"/>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07439"/>
    <w:rsid w:val="00C17D43"/>
    <w:rsid w:val="00C3636A"/>
    <w:rsid w:val="00C427B1"/>
    <w:rsid w:val="00C42899"/>
    <w:rsid w:val="00C7192F"/>
    <w:rsid w:val="00C72046"/>
    <w:rsid w:val="00C7234E"/>
    <w:rsid w:val="00C7699E"/>
    <w:rsid w:val="00CC37F9"/>
    <w:rsid w:val="00D125F0"/>
    <w:rsid w:val="00D17D9B"/>
    <w:rsid w:val="00D31FA4"/>
    <w:rsid w:val="00D532C4"/>
    <w:rsid w:val="00D746DA"/>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5503D4"/>
    <w:rsid w:val="008328EB"/>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8F103-0FE0-4C13-B934-87F572F3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182</TotalTime>
  <Pages>9</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16847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24</cp:revision>
  <cp:lastPrinted>2020-09-03T04:39:00Z</cp:lastPrinted>
  <dcterms:created xsi:type="dcterms:W3CDTF">2020-09-03T02:07:00Z</dcterms:created>
  <dcterms:modified xsi:type="dcterms:W3CDTF">2020-10-27T01:44:00Z</dcterms:modified>
</cp:coreProperties>
</file>