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38" w:rsidRPr="00BF3818" w:rsidRDefault="00130E38" w:rsidP="00130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BF3818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</w:rPr>
        <w:t>Use Cases</w:t>
      </w:r>
    </w:p>
    <w:p w:rsidR="0089584E" w:rsidRPr="00F347AF" w:rsidRDefault="00AD0565" w:rsidP="00130E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  <w:r w:rsidRPr="00F347A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A.</w:t>
      </w:r>
      <w:r w:rsidR="00130E38" w:rsidRPr="00F347AF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Pr="00F347A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Brief Format</w:t>
      </w:r>
    </w:p>
    <w:p w:rsidR="00E75B24" w:rsidRPr="00BF3818" w:rsidRDefault="00E75B24" w:rsidP="004433E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75B24" w:rsidRPr="00BF3818" w:rsidRDefault="00420062" w:rsidP="00BF3818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Registration Process</w:t>
      </w:r>
    </w:p>
    <w:p w:rsidR="00E75B24" w:rsidRPr="00BF3818" w:rsidRDefault="00D33D46" w:rsidP="00786FDA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Registration officer fills </w:t>
      </w:r>
      <w:r w:rsidR="00E75B24" w:rsidRPr="00BF3818">
        <w:rPr>
          <w:rFonts w:ascii="Times New Roman" w:hAnsi="Times New Roman" w:cs="Times New Roman"/>
        </w:rPr>
        <w:t xml:space="preserve">up the </w:t>
      </w:r>
      <w:r w:rsidR="00A95D01">
        <w:rPr>
          <w:rFonts w:ascii="Times New Roman" w:hAnsi="Times New Roman" w:cs="Times New Roman"/>
        </w:rPr>
        <w:t xml:space="preserve">application </w:t>
      </w:r>
      <w:r w:rsidR="00E75B24" w:rsidRPr="00BF3818">
        <w:rPr>
          <w:rFonts w:ascii="Times New Roman" w:hAnsi="Times New Roman" w:cs="Times New Roman"/>
        </w:rPr>
        <w:t xml:space="preserve">form </w:t>
      </w:r>
      <w:r w:rsidR="00A95D01">
        <w:rPr>
          <w:rFonts w:ascii="Times New Roman" w:hAnsi="Times New Roman" w:cs="Times New Roman"/>
        </w:rPr>
        <w:t xml:space="preserve">in </w:t>
      </w:r>
      <w:r w:rsidR="00E75B24" w:rsidRPr="00BF3818">
        <w:rPr>
          <w:rFonts w:ascii="Times New Roman" w:hAnsi="Times New Roman" w:cs="Times New Roman"/>
        </w:rPr>
        <w:t>the system</w:t>
      </w:r>
      <w:r w:rsidR="00786FDA">
        <w:rPr>
          <w:rFonts w:ascii="Times New Roman" w:hAnsi="Times New Roman" w:cs="Times New Roman"/>
        </w:rPr>
        <w:t>.</w:t>
      </w:r>
    </w:p>
    <w:p w:rsidR="00E75B24" w:rsidRPr="00BF3818" w:rsidRDefault="00E75B24" w:rsidP="00EB5DE8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E75B24" w:rsidRPr="00D33D46" w:rsidRDefault="00D33D46" w:rsidP="00D33D46">
      <w:pPr>
        <w:pStyle w:val="ListParagraph"/>
        <w:numPr>
          <w:ilvl w:val="0"/>
          <w:numId w:val="22"/>
        </w:numPr>
        <w:spacing w:after="120" w:line="240" w:lineRule="auto"/>
        <w:ind w:left="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>Verify the applicant’s details and requirements</w:t>
      </w:r>
    </w:p>
    <w:p w:rsidR="00C12679" w:rsidRDefault="00E75B24" w:rsidP="00BF3818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</w:rPr>
      </w:pPr>
      <w:r w:rsidRPr="00BF3818">
        <w:rPr>
          <w:rFonts w:ascii="Times New Roman" w:eastAsia="Times New Roman" w:hAnsi="Times New Roman" w:cs="Times New Roman"/>
          <w:color w:val="000000"/>
        </w:rPr>
        <w:t xml:space="preserve">The Verification Officer </w:t>
      </w:r>
      <w:r w:rsidR="00D33D46">
        <w:rPr>
          <w:rFonts w:ascii="Times New Roman" w:eastAsia="Times New Roman" w:hAnsi="Times New Roman" w:cs="Times New Roman"/>
          <w:color w:val="000000"/>
        </w:rPr>
        <w:t>verifies</w:t>
      </w:r>
      <w:r w:rsidRPr="00BF3818">
        <w:rPr>
          <w:rFonts w:ascii="Times New Roman" w:eastAsia="Times New Roman" w:hAnsi="Times New Roman" w:cs="Times New Roman"/>
          <w:color w:val="000000"/>
        </w:rPr>
        <w:t xml:space="preserve"> </w:t>
      </w:r>
      <w:r w:rsidR="00C12679">
        <w:rPr>
          <w:rFonts w:ascii="Times New Roman" w:eastAsia="Times New Roman" w:hAnsi="Times New Roman" w:cs="Times New Roman"/>
          <w:color w:val="000000"/>
        </w:rPr>
        <w:t>the details of each applicant if it’s correct and check the requirements if it’s valid to ensure that there will be no mistake</w:t>
      </w:r>
      <w:r w:rsidR="00A1557A">
        <w:rPr>
          <w:rFonts w:ascii="Times New Roman" w:eastAsia="Times New Roman" w:hAnsi="Times New Roman" w:cs="Times New Roman"/>
          <w:color w:val="000000"/>
        </w:rPr>
        <w:t xml:space="preserve"> and print the application form and photo copy the</w:t>
      </w:r>
      <w:r w:rsidR="000A0E6A">
        <w:rPr>
          <w:rFonts w:ascii="Times New Roman" w:eastAsia="Times New Roman" w:hAnsi="Times New Roman" w:cs="Times New Roman"/>
          <w:color w:val="000000"/>
        </w:rPr>
        <w:t xml:space="preserve"> submitted requirements</w:t>
      </w:r>
      <w:r w:rsidR="00C12679">
        <w:rPr>
          <w:rFonts w:ascii="Times New Roman" w:eastAsia="Times New Roman" w:hAnsi="Times New Roman" w:cs="Times New Roman"/>
          <w:color w:val="000000"/>
        </w:rPr>
        <w:t xml:space="preserve"> before sending it to the CEO’s office for the approval or de</w:t>
      </w:r>
      <w:r w:rsidR="00A95D01">
        <w:rPr>
          <w:rFonts w:ascii="Times New Roman" w:eastAsia="Times New Roman" w:hAnsi="Times New Roman" w:cs="Times New Roman"/>
          <w:color w:val="000000"/>
        </w:rPr>
        <w:t>nial of the applicant’s Insurance Application.</w:t>
      </w:r>
      <w:r w:rsidR="00A1557A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D33D46" w:rsidRDefault="00D33D46" w:rsidP="00BF3818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</w:rPr>
      </w:pPr>
    </w:p>
    <w:p w:rsidR="00D33D46" w:rsidRPr="00A90999" w:rsidRDefault="00D33D46" w:rsidP="00D33D4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Approving or denying of the applicants’ Insurance Request</w:t>
      </w:r>
    </w:p>
    <w:p w:rsidR="00D33D46" w:rsidRPr="00A90999" w:rsidRDefault="00A90999" w:rsidP="00A9099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CEO approves or denies insurance applications. </w:t>
      </w:r>
    </w:p>
    <w:p w:rsidR="00C12679" w:rsidRDefault="00C12679" w:rsidP="00BF3818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</w:rPr>
      </w:pPr>
    </w:p>
    <w:p w:rsidR="00C12679" w:rsidRPr="00BF3818" w:rsidRDefault="00C12679" w:rsidP="00BF3818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E120EE" w:rsidRPr="00BF3818" w:rsidRDefault="00E120EE" w:rsidP="00BF3818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  <w:b/>
        </w:rPr>
      </w:pPr>
      <w:r w:rsidRPr="00BF3818">
        <w:rPr>
          <w:rFonts w:ascii="Times New Roman" w:hAnsi="Times New Roman" w:cs="Times New Roman"/>
          <w:b/>
        </w:rPr>
        <w:t xml:space="preserve">Sending the </w:t>
      </w:r>
      <w:r w:rsidR="00D772A4">
        <w:rPr>
          <w:rFonts w:ascii="Times New Roman" w:hAnsi="Times New Roman" w:cs="Times New Roman"/>
          <w:b/>
        </w:rPr>
        <w:t xml:space="preserve">Insurance Applications </w:t>
      </w:r>
      <w:r w:rsidRPr="00BF3818">
        <w:rPr>
          <w:rFonts w:ascii="Times New Roman" w:hAnsi="Times New Roman" w:cs="Times New Roman"/>
          <w:b/>
        </w:rPr>
        <w:t>to the Insurance Companies via email</w:t>
      </w:r>
    </w:p>
    <w:p w:rsidR="00BF3818" w:rsidRPr="00BF3818" w:rsidRDefault="00E120EE" w:rsidP="00BF3818">
      <w:pPr>
        <w:ind w:left="720" w:firstLine="360"/>
        <w:contextualSpacing/>
        <w:rPr>
          <w:rFonts w:ascii="Times New Roman" w:eastAsia="Times New Roman" w:hAnsi="Times New Roman" w:cs="Times New Roman"/>
          <w:color w:val="000000"/>
        </w:rPr>
      </w:pPr>
      <w:r w:rsidRPr="00BF3818">
        <w:rPr>
          <w:rFonts w:ascii="Times New Roman" w:hAnsi="Times New Roman" w:cs="Times New Roman"/>
        </w:rPr>
        <w:t>If</w:t>
      </w:r>
      <w:r w:rsidR="00A95D01">
        <w:rPr>
          <w:rFonts w:ascii="Times New Roman" w:hAnsi="Times New Roman" w:cs="Times New Roman"/>
        </w:rPr>
        <w:t xml:space="preserve"> the documents are all verified and approved by the CEO,</w:t>
      </w:r>
      <w:r w:rsidRPr="00BF3818">
        <w:rPr>
          <w:rFonts w:ascii="Times New Roman" w:hAnsi="Times New Roman" w:cs="Times New Roman"/>
        </w:rPr>
        <w:t xml:space="preserve"> the verification officer will now send the applicants’ documents in different insurance companies that the agency knows.</w:t>
      </w:r>
    </w:p>
    <w:p w:rsidR="00CA3ED5" w:rsidRPr="00BF3818" w:rsidRDefault="00CA3ED5" w:rsidP="00CA3ED5">
      <w:pPr>
        <w:spacing w:line="240" w:lineRule="auto"/>
        <w:contextualSpacing/>
        <w:rPr>
          <w:rFonts w:ascii="Times New Roman" w:hAnsi="Times New Roman" w:cs="Times New Roman"/>
          <w:b/>
          <w:bCs/>
          <w:lang w:val="en-PH"/>
        </w:rPr>
      </w:pPr>
    </w:p>
    <w:p w:rsidR="00E120EE" w:rsidRPr="00BF3818" w:rsidRDefault="00E120EE" w:rsidP="00BF3818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</w:rPr>
      </w:pPr>
      <w:r w:rsidRPr="00BF3818">
        <w:rPr>
          <w:rFonts w:ascii="Times New Roman" w:hAnsi="Times New Roman" w:cs="Times New Roman"/>
          <w:b/>
        </w:rPr>
        <w:t>Reading response emails from the insurance companies</w:t>
      </w:r>
      <w:r w:rsidR="00D33D46">
        <w:rPr>
          <w:rFonts w:ascii="Times New Roman" w:hAnsi="Times New Roman" w:cs="Times New Roman"/>
          <w:b/>
        </w:rPr>
        <w:t xml:space="preserve"> </w:t>
      </w:r>
    </w:p>
    <w:p w:rsidR="00E120EE" w:rsidRPr="00BF3818" w:rsidRDefault="00E120EE" w:rsidP="00BF3818">
      <w:pPr>
        <w:spacing w:line="240" w:lineRule="auto"/>
        <w:ind w:left="720" w:firstLine="360"/>
        <w:contextualSpacing/>
        <w:rPr>
          <w:rFonts w:ascii="Times New Roman" w:hAnsi="Times New Roman" w:cs="Times New Roman"/>
          <w:bCs/>
          <w:lang w:val="en-PH"/>
        </w:rPr>
      </w:pPr>
      <w:r w:rsidRPr="00BF3818">
        <w:rPr>
          <w:rFonts w:ascii="Times New Roman" w:hAnsi="Times New Roman" w:cs="Times New Roman"/>
        </w:rPr>
        <w:t xml:space="preserve">The </w:t>
      </w:r>
      <w:r w:rsidR="00B40AD7">
        <w:rPr>
          <w:rFonts w:ascii="Times New Roman" w:hAnsi="Times New Roman" w:cs="Times New Roman"/>
        </w:rPr>
        <w:t>Verification Officer</w:t>
      </w:r>
      <w:r w:rsidRPr="00BF3818">
        <w:rPr>
          <w:rFonts w:ascii="Times New Roman" w:hAnsi="Times New Roman" w:cs="Times New Roman"/>
        </w:rPr>
        <w:t xml:space="preserve"> will check all the</w:t>
      </w:r>
      <w:r w:rsidR="00340BA6">
        <w:rPr>
          <w:rFonts w:ascii="Times New Roman" w:hAnsi="Times New Roman" w:cs="Times New Roman"/>
        </w:rPr>
        <w:t xml:space="preserve"> response emails</w:t>
      </w:r>
      <w:r w:rsidRPr="00BF3818">
        <w:rPr>
          <w:rFonts w:ascii="Times New Roman" w:hAnsi="Times New Roman" w:cs="Times New Roman"/>
        </w:rPr>
        <w:t xml:space="preserve"> of </w:t>
      </w:r>
      <w:r w:rsidR="00340BA6">
        <w:rPr>
          <w:rFonts w:ascii="Times New Roman" w:hAnsi="Times New Roman" w:cs="Times New Roman"/>
        </w:rPr>
        <w:t xml:space="preserve">different insurance companies </w:t>
      </w:r>
      <w:r w:rsidRPr="00BF3818">
        <w:rPr>
          <w:rFonts w:ascii="Times New Roman" w:hAnsi="Times New Roman" w:cs="Times New Roman"/>
        </w:rPr>
        <w:t>and he/she will separate the granted applications from the denied ones.</w:t>
      </w:r>
    </w:p>
    <w:p w:rsidR="00E120EE" w:rsidRPr="00BF3818" w:rsidRDefault="00E120EE" w:rsidP="00CA3ED5">
      <w:pPr>
        <w:spacing w:line="240" w:lineRule="auto"/>
        <w:contextualSpacing/>
        <w:rPr>
          <w:rFonts w:ascii="Times New Roman" w:hAnsi="Times New Roman" w:cs="Times New Roman"/>
          <w:b/>
          <w:bCs/>
          <w:lang w:val="en-PH"/>
        </w:rPr>
      </w:pPr>
    </w:p>
    <w:p w:rsidR="004433E4" w:rsidRPr="00BF3818" w:rsidRDefault="00C23399" w:rsidP="00BF3818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</w:rPr>
      </w:pPr>
      <w:r w:rsidRPr="00BF3818">
        <w:rPr>
          <w:rFonts w:ascii="Times New Roman" w:hAnsi="Times New Roman" w:cs="Times New Roman"/>
          <w:b/>
        </w:rPr>
        <w:t xml:space="preserve">Update </w:t>
      </w:r>
      <w:r w:rsidR="002D1A02">
        <w:rPr>
          <w:rFonts w:ascii="Times New Roman" w:hAnsi="Times New Roman" w:cs="Times New Roman"/>
          <w:b/>
        </w:rPr>
        <w:t xml:space="preserve">the applicants’ information </w:t>
      </w:r>
    </w:p>
    <w:p w:rsidR="00C23399" w:rsidRPr="00BF3818" w:rsidRDefault="00340BA6" w:rsidP="00BF3818">
      <w:pPr>
        <w:spacing w:after="0" w:line="240" w:lineRule="auto"/>
        <w:ind w:left="7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33D46">
        <w:rPr>
          <w:rFonts w:ascii="Times New Roman" w:hAnsi="Times New Roman" w:cs="Times New Roman"/>
        </w:rPr>
        <w:t>Verification Officer will</w:t>
      </w:r>
      <w:r>
        <w:rPr>
          <w:rFonts w:ascii="Times New Roman" w:hAnsi="Times New Roman" w:cs="Times New Roman"/>
        </w:rPr>
        <w:t xml:space="preserve"> u</w:t>
      </w:r>
      <w:r w:rsidR="00C23399" w:rsidRPr="00BF3818">
        <w:rPr>
          <w:rFonts w:ascii="Times New Roman" w:hAnsi="Times New Roman" w:cs="Times New Roman"/>
        </w:rPr>
        <w:t>pdate the</w:t>
      </w:r>
      <w:r w:rsidR="00F94CB9">
        <w:rPr>
          <w:rFonts w:ascii="Times New Roman" w:hAnsi="Times New Roman" w:cs="Times New Roman"/>
        </w:rPr>
        <w:t xml:space="preserve"> granted</w:t>
      </w:r>
      <w:r w:rsidR="00C23399" w:rsidRPr="00BF3818">
        <w:rPr>
          <w:rFonts w:ascii="Times New Roman" w:hAnsi="Times New Roman" w:cs="Times New Roman"/>
        </w:rPr>
        <w:t xml:space="preserve"> applicants’ information from the database. </w:t>
      </w:r>
      <w:r w:rsidR="00F94CB9">
        <w:rPr>
          <w:rFonts w:ascii="Times New Roman" w:hAnsi="Times New Roman" w:cs="Times New Roman"/>
        </w:rPr>
        <w:t>The Registration Officer will also encode added information in the database</w:t>
      </w:r>
    </w:p>
    <w:p w:rsidR="00C23399" w:rsidRPr="00BF3818" w:rsidRDefault="00BF3818" w:rsidP="00130E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23399" w:rsidRPr="00BF3818" w:rsidRDefault="002D1A02" w:rsidP="00BF3818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Monitor Insurances</w:t>
      </w:r>
    </w:p>
    <w:p w:rsidR="00C23399" w:rsidRPr="00BF3818" w:rsidRDefault="00C23399" w:rsidP="00BF3818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</w:pPr>
      <w:r w:rsidRPr="00BF3818">
        <w:rPr>
          <w:rFonts w:ascii="Times New Roman" w:hAnsi="Times New Roman" w:cs="Times New Roman"/>
        </w:rPr>
        <w:t>The monitoring office</w:t>
      </w:r>
      <w:r w:rsidR="00BF3818" w:rsidRPr="00BF3818">
        <w:rPr>
          <w:rFonts w:ascii="Times New Roman" w:hAnsi="Times New Roman" w:cs="Times New Roman"/>
        </w:rPr>
        <w:t>r monitor</w:t>
      </w:r>
      <w:r w:rsidR="00D33D46">
        <w:rPr>
          <w:rFonts w:ascii="Times New Roman" w:hAnsi="Times New Roman" w:cs="Times New Roman"/>
        </w:rPr>
        <w:t>s</w:t>
      </w:r>
      <w:r w:rsidR="00BF3818" w:rsidRPr="00BF3818">
        <w:rPr>
          <w:rFonts w:ascii="Times New Roman" w:hAnsi="Times New Roman" w:cs="Times New Roman"/>
        </w:rPr>
        <w:t xml:space="preserve"> all </w:t>
      </w:r>
      <w:r w:rsidRPr="00BF3818">
        <w:rPr>
          <w:rFonts w:ascii="Times New Roman" w:hAnsi="Times New Roman" w:cs="Times New Roman"/>
        </w:rPr>
        <w:t>granted</w:t>
      </w:r>
      <w:r w:rsidR="00BF3818" w:rsidRPr="00BF3818">
        <w:rPr>
          <w:rFonts w:ascii="Times New Roman" w:hAnsi="Times New Roman" w:cs="Times New Roman"/>
        </w:rPr>
        <w:t xml:space="preserve"> insurances and if there are new payments that are needed to be recorded and</w:t>
      </w:r>
      <w:r w:rsidRPr="00BF3818">
        <w:rPr>
          <w:rFonts w:ascii="Times New Roman" w:hAnsi="Times New Roman" w:cs="Times New Roman"/>
        </w:rPr>
        <w:t xml:space="preserve"> added information from the insurance company, the monitoring officer </w:t>
      </w:r>
      <w:r w:rsidR="00D33D46">
        <w:rPr>
          <w:rFonts w:ascii="Times New Roman" w:hAnsi="Times New Roman" w:cs="Times New Roman"/>
        </w:rPr>
        <w:t>will update</w:t>
      </w:r>
      <w:r w:rsidRPr="00BF3818">
        <w:rPr>
          <w:rFonts w:ascii="Times New Roman" w:hAnsi="Times New Roman" w:cs="Times New Roman"/>
        </w:rPr>
        <w:t xml:space="preserve"> the current database. </w:t>
      </w:r>
      <w:r w:rsidR="00BF3818" w:rsidRPr="00BF3818">
        <w:rPr>
          <w:rFonts w:ascii="Times New Roman" w:hAnsi="Times New Roman" w:cs="Times New Roman"/>
        </w:rPr>
        <w:t>T</w:t>
      </w:r>
      <w:r w:rsidR="00340BA6">
        <w:rPr>
          <w:rFonts w:ascii="Times New Roman" w:hAnsi="Times New Roman" w:cs="Times New Roman"/>
        </w:rPr>
        <w:t xml:space="preserve">his process will </w:t>
      </w:r>
      <w:r w:rsidR="00D33D46">
        <w:rPr>
          <w:rFonts w:ascii="Times New Roman" w:hAnsi="Times New Roman" w:cs="Times New Roman"/>
        </w:rPr>
        <w:t xml:space="preserve">be </w:t>
      </w:r>
      <w:r w:rsidR="00340BA6">
        <w:rPr>
          <w:rFonts w:ascii="Times New Roman" w:hAnsi="Times New Roman" w:cs="Times New Roman"/>
        </w:rPr>
        <w:t>continuously monitor</w:t>
      </w:r>
      <w:r w:rsidR="002D1A02">
        <w:rPr>
          <w:rFonts w:ascii="Times New Roman" w:hAnsi="Times New Roman" w:cs="Times New Roman"/>
        </w:rPr>
        <w:t>ed until the insurance expires.</w:t>
      </w:r>
      <w:r w:rsidR="00BF3818" w:rsidRPr="00BF3818">
        <w:rPr>
          <w:rFonts w:ascii="Times New Roman" w:hAnsi="Times New Roman" w:cs="Times New Roman"/>
        </w:rPr>
        <w:t xml:space="preserve">  </w:t>
      </w:r>
    </w:p>
    <w:p w:rsidR="00F347AF" w:rsidRDefault="00F347AF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340BA6" w:rsidRDefault="00340BA6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D2731C" w:rsidRDefault="00D2731C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D2731C" w:rsidRDefault="00D2731C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622A0D" w:rsidRDefault="00622A0D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786FDA" w:rsidRDefault="00786FDA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622A0D" w:rsidRDefault="00622A0D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712A3C" w:rsidRDefault="00712A3C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712A3C" w:rsidRDefault="00712A3C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981BE0" w:rsidRPr="00F347AF" w:rsidRDefault="00AD0565" w:rsidP="00130E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  <w:r w:rsidRPr="00F347A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lastRenderedPageBreak/>
        <w:t>B.</w:t>
      </w:r>
      <w:r w:rsidR="00130E38" w:rsidRPr="00F347A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F347A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Casual Format</w:t>
      </w:r>
    </w:p>
    <w:p w:rsidR="00130E38" w:rsidRDefault="00AD0565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AD0565">
        <w:rPr>
          <w:rFonts w:ascii="JPCS Engineering Font" w:eastAsia="Times New Roman" w:hAnsi="JPCS Engineering Font" w:cs="Courier New"/>
          <w:color w:val="000000"/>
          <w:sz w:val="24"/>
          <w:szCs w:val="24"/>
        </w:rPr>
        <w:br/>
      </w:r>
      <w:r w:rsidRPr="00AD0565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1)</w:t>
      </w:r>
      <w:r w:rsidR="00130E38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2731C">
        <w:rPr>
          <w:rFonts w:ascii="JPCS Engineering Font" w:eastAsia="Times New Roman" w:hAnsi="JPCS Engineering Font" w:cs="Courier New"/>
          <w:b/>
          <w:color w:val="000000"/>
          <w:sz w:val="24"/>
          <w:szCs w:val="24"/>
          <w:shd w:val="clear" w:color="auto" w:fill="FFFFFF"/>
        </w:rPr>
        <w:t>Regist</w:t>
      </w:r>
      <w:r w:rsidR="004433E4" w:rsidRPr="00D2731C">
        <w:rPr>
          <w:rFonts w:ascii="JPCS Engineering Font" w:eastAsia="Times New Roman" w:hAnsi="JPCS Engineering Font" w:cs="Courier New"/>
          <w:b/>
          <w:color w:val="000000"/>
          <w:sz w:val="24"/>
          <w:szCs w:val="24"/>
          <w:shd w:val="clear" w:color="auto" w:fill="FFFFFF"/>
        </w:rPr>
        <w:t>ration Process</w:t>
      </w:r>
    </w:p>
    <w:p w:rsidR="0033371B" w:rsidRDefault="00130E38" w:rsidP="00622A0D">
      <w:pPr>
        <w:pStyle w:val="ListParagraph"/>
        <w:numPr>
          <w:ilvl w:val="0"/>
          <w:numId w:val="8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Main Scenario:</w:t>
      </w:r>
      <w:r w:rsidR="0033371B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340BA6" w:rsidRPr="00D2731C" w:rsidRDefault="00340BA6" w:rsidP="00D2731C">
      <w:pPr>
        <w:spacing w:after="0" w:line="240" w:lineRule="auto"/>
        <w:ind w:left="720" w:firstLine="72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Registration Officer access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es</w:t>
      </w:r>
      <w:r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the system and select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</w:t>
      </w:r>
      <w:r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“Register”</w:t>
      </w:r>
      <w:r w:rsidR="00D2731C"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. </w:t>
      </w:r>
      <w:r w:rsidR="00A95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Registration Officer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</w:t>
      </w:r>
      <w:r w:rsidR="00D2731C"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select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 the type of i</w:t>
      </w:r>
      <w:r w:rsidR="00D2731C"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nsurance that the app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licant is applying for, and </w:t>
      </w:r>
      <w:r w:rsidR="00D2731C"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</w:t>
      </w:r>
      <w:r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he Registration Officer encode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</w:t>
      </w:r>
      <w:r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all 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the </w:t>
      </w:r>
      <w:r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information needed to complete the details in the application </w:t>
      </w:r>
      <w:r w:rsidR="00A95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form </w:t>
      </w:r>
      <w:r w:rsidR="00D2731C"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and after that, the Registration Officer save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</w:t>
      </w:r>
      <w:r w:rsidR="00D2731C"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the encoded information and a dialog box will appear and it will tell the Registration Officer that the data has been save in the </w:t>
      </w:r>
      <w:r w:rsidR="00D33D46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system.</w:t>
      </w:r>
    </w:p>
    <w:p w:rsidR="00D2731C" w:rsidRPr="007C7538" w:rsidRDefault="00D2731C" w:rsidP="0033371B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</w:p>
    <w:p w:rsidR="00622A0D" w:rsidRDefault="00130E38" w:rsidP="00622A0D">
      <w:pPr>
        <w:pStyle w:val="ListParagraph"/>
        <w:numPr>
          <w:ilvl w:val="0"/>
          <w:numId w:val="8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Alternate Scenario:</w:t>
      </w:r>
    </w:p>
    <w:p w:rsidR="00C829B6" w:rsidRPr="00622A0D" w:rsidRDefault="0076394D" w:rsidP="00622A0D">
      <w:pPr>
        <w:spacing w:after="0" w:line="240" w:lineRule="auto"/>
        <w:ind w:left="720" w:firstLine="720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If </w:t>
      </w:r>
      <w:r w:rsidR="00D2731C"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Registration Officer encoded incorrect details</w:t>
      </w:r>
      <w:r w:rsidR="00622A0D"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in filling up the application </w:t>
      </w: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form he/she can correct </w:t>
      </w:r>
      <w:r w:rsidR="00D2731C"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or edit </w:t>
      </w: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said information.</w:t>
      </w:r>
    </w:p>
    <w:p w:rsidR="00130E38" w:rsidRDefault="00130E38" w:rsidP="00130E38">
      <w:pPr>
        <w:pStyle w:val="ListParagraph"/>
        <w:spacing w:after="0" w:line="240" w:lineRule="auto"/>
        <w:ind w:left="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420062" w:rsidRPr="00420062" w:rsidRDefault="00AD0565" w:rsidP="00420062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420062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2)</w:t>
      </w:r>
      <w:r w:rsidR="00130E38" w:rsidRPr="00420062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</w:t>
      </w:r>
      <w:r w:rsidR="004353EB">
        <w:rPr>
          <w:rFonts w:ascii="Times New Roman" w:hAnsi="Times New Roman" w:cs="Times New Roman"/>
          <w:b/>
        </w:rPr>
        <w:t>Verify the A</w:t>
      </w:r>
      <w:r w:rsidR="00420062" w:rsidRPr="00420062">
        <w:rPr>
          <w:rFonts w:ascii="Times New Roman" w:hAnsi="Times New Roman" w:cs="Times New Roman"/>
          <w:b/>
        </w:rPr>
        <w:t xml:space="preserve">pplicant’s Information &amp; </w:t>
      </w:r>
      <w:r w:rsidR="004353EB">
        <w:rPr>
          <w:rFonts w:ascii="Times New Roman" w:hAnsi="Times New Roman" w:cs="Times New Roman"/>
          <w:b/>
        </w:rPr>
        <w:t>requirements</w:t>
      </w:r>
    </w:p>
    <w:p w:rsidR="00130E38" w:rsidRPr="00B651D0" w:rsidRDefault="00130E38" w:rsidP="00B651D0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:rsidR="005E7288" w:rsidRDefault="00130E38" w:rsidP="00622A0D">
      <w:pPr>
        <w:pStyle w:val="ListParagraph"/>
        <w:numPr>
          <w:ilvl w:val="0"/>
          <w:numId w:val="9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Main Scenario:</w:t>
      </w:r>
      <w:r w:rsidR="0076394D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130E38" w:rsidRDefault="00B651D0" w:rsidP="00B651D0">
      <w:pPr>
        <w:spacing w:after="0" w:line="240" w:lineRule="auto"/>
        <w:ind w:left="360" w:firstLine="72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B651D0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The Verification Officer will </w:t>
      </w:r>
      <w:r w:rsidR="00A95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verify </w:t>
      </w:r>
      <w:r w:rsidRPr="00B651D0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details encoded in the</w:t>
      </w:r>
      <w:r w:rsidR="00A95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application form</w:t>
      </w:r>
      <w:r w:rsidR="007F043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and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if the requirements are valid before sending it to the CEO’s office for the </w:t>
      </w:r>
      <w:r w:rsidR="00C86B5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approval or denying of applications.</w:t>
      </w:r>
      <w:r w:rsidR="007F043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There will be a checklist of the requirements; the Verification Officer will check the box of the submitted requirements of the applicant.</w:t>
      </w:r>
    </w:p>
    <w:p w:rsidR="00622A0D" w:rsidRPr="00B651D0" w:rsidRDefault="00622A0D" w:rsidP="00B651D0">
      <w:pPr>
        <w:spacing w:after="0" w:line="240" w:lineRule="auto"/>
        <w:ind w:left="360" w:firstLine="72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B10D71" w:rsidRPr="00B651D0" w:rsidRDefault="00130E38" w:rsidP="00622A0D">
      <w:pPr>
        <w:pStyle w:val="ListParagraph"/>
        <w:numPr>
          <w:ilvl w:val="0"/>
          <w:numId w:val="9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Alternate Scenario:</w:t>
      </w:r>
    </w:p>
    <w:p w:rsidR="00B10D71" w:rsidRDefault="00B10D71" w:rsidP="00C86B5C">
      <w:pPr>
        <w:spacing w:after="0" w:line="240" w:lineRule="auto"/>
        <w:ind w:left="720" w:firstLine="360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If </w:t>
      </w:r>
      <w:r w:rsidR="00CA3ED5">
        <w:rPr>
          <w:rFonts w:ascii="JPCS Engineering Font" w:eastAsia="Times New Roman" w:hAnsi="JPCS Engineering Font" w:cs="Courier New"/>
          <w:color w:val="000000"/>
          <w:sz w:val="24"/>
          <w:szCs w:val="24"/>
        </w:rPr>
        <w:t>the applicant cannot c</w:t>
      </w:r>
      <w:r w:rsidR="00B651D0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omplete the requirements needed, </w:t>
      </w:r>
      <w:r w:rsidR="007F043C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the application form will still be saved but </w:t>
      </w:r>
      <w:r w:rsidR="00DE5C8D">
        <w:rPr>
          <w:rFonts w:ascii="JPCS Engineering Font" w:eastAsia="Times New Roman" w:hAnsi="JPCS Engineering Font" w:cs="Courier New"/>
          <w:color w:val="000000"/>
          <w:sz w:val="24"/>
          <w:szCs w:val="24"/>
        </w:rPr>
        <w:t>it will not be approved for insurance. It will be used for the future if the requirements are completed.</w:t>
      </w:r>
    </w:p>
    <w:p w:rsidR="00420062" w:rsidRDefault="00420062" w:rsidP="00420062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420062" w:rsidRPr="00420062" w:rsidRDefault="00CA3ED5" w:rsidP="0042006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20062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3</w:t>
      </w:r>
      <w:r w:rsidR="00AD0565" w:rsidRPr="00420062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)</w:t>
      </w:r>
      <w:r w:rsidR="00130E38" w:rsidRPr="00420062">
        <w:rPr>
          <w:rFonts w:ascii="JPCS Engineering Font" w:eastAsia="Times New Roman" w:hAnsi="JPCS Engineering Font" w:cs="Times New Roman"/>
          <w:sz w:val="24"/>
          <w:szCs w:val="24"/>
        </w:rPr>
        <w:t xml:space="preserve"> </w:t>
      </w:r>
      <w:r w:rsidR="00420062" w:rsidRPr="00420062">
        <w:rPr>
          <w:rFonts w:ascii="Times New Roman" w:eastAsia="Times New Roman" w:hAnsi="Times New Roman" w:cs="Times New Roman"/>
          <w:b/>
          <w:color w:val="000000"/>
        </w:rPr>
        <w:t>Approving or denying of the applicants’ Insurance Request</w:t>
      </w:r>
    </w:p>
    <w:p w:rsidR="00130E38" w:rsidRDefault="00130E38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</w:p>
    <w:p w:rsidR="00622A0D" w:rsidRDefault="00130E38" w:rsidP="00622A0D">
      <w:pPr>
        <w:pStyle w:val="ListParagraph"/>
        <w:numPr>
          <w:ilvl w:val="0"/>
          <w:numId w:val="8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Main Scenario:</w:t>
      </w:r>
      <w:r w:rsidR="00F656B2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B651D0" w:rsidRDefault="00712A3C" w:rsidP="00622A0D">
      <w:pPr>
        <w:spacing w:after="0" w:line="240" w:lineRule="auto"/>
        <w:ind w:left="720" w:firstLine="36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Chief Executive Officer</w:t>
      </w:r>
      <w:r w:rsidR="007F043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will 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read each Insurance application in the system and she will decide if it’s approved or denied.</w:t>
      </w:r>
      <w:r w:rsidR="004353EB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She can also approve or deny the applications anywhere as long that there’s an internet connection.</w:t>
      </w:r>
    </w:p>
    <w:p w:rsidR="00622A0D" w:rsidRPr="00622A0D" w:rsidRDefault="00622A0D" w:rsidP="00622A0D">
      <w:pPr>
        <w:spacing w:after="0" w:line="240" w:lineRule="auto"/>
        <w:ind w:left="720" w:firstLine="360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</w:p>
    <w:p w:rsidR="00622A0D" w:rsidRDefault="00130E38" w:rsidP="00622A0D">
      <w:pPr>
        <w:pStyle w:val="ListParagraph"/>
        <w:numPr>
          <w:ilvl w:val="0"/>
          <w:numId w:val="8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Alternate Scenario:</w:t>
      </w:r>
    </w:p>
    <w:p w:rsidR="006972A9" w:rsidRDefault="00DE5C8D" w:rsidP="00622A0D">
      <w:pPr>
        <w:spacing w:after="120" w:line="240" w:lineRule="auto"/>
        <w:ind w:left="720" w:firstLine="360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CEO will not be able to see the insurance application if there is no internet connection.</w:t>
      </w:r>
    </w:p>
    <w:p w:rsidR="00786FDA" w:rsidRDefault="00786FDA" w:rsidP="00622A0D">
      <w:pPr>
        <w:spacing w:after="120" w:line="240" w:lineRule="auto"/>
        <w:ind w:left="720" w:firstLine="360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ab/>
      </w:r>
    </w:p>
    <w:p w:rsidR="00712A3C" w:rsidRDefault="00712A3C" w:rsidP="00622A0D">
      <w:pPr>
        <w:spacing w:after="120" w:line="240" w:lineRule="auto"/>
        <w:ind w:left="720" w:firstLine="360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</w:p>
    <w:p w:rsidR="00D2731C" w:rsidRDefault="00D2731C" w:rsidP="00D2731C">
      <w:pPr>
        <w:spacing w:after="120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</w:p>
    <w:p w:rsidR="00D2731C" w:rsidRPr="00D2731C" w:rsidRDefault="00CA3ED5" w:rsidP="00D2731C">
      <w:pPr>
        <w:spacing w:after="120"/>
        <w:rPr>
          <w:rFonts w:ascii="Times New Roman" w:hAnsi="Times New Roman" w:cs="Times New Roman"/>
          <w:b/>
        </w:rPr>
      </w:pPr>
      <w:r w:rsidRPr="00420062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lastRenderedPageBreak/>
        <w:t>4)</w:t>
      </w:r>
      <w:r w:rsidR="00130E38" w:rsidRPr="00420062">
        <w:rPr>
          <w:rFonts w:ascii="JPCS Engineering Font" w:eastAsia="Times New Roman" w:hAnsi="JPCS Engineering Font" w:cs="Times New Roman"/>
          <w:sz w:val="24"/>
          <w:szCs w:val="24"/>
        </w:rPr>
        <w:t xml:space="preserve"> </w:t>
      </w:r>
      <w:r w:rsidR="00420062" w:rsidRPr="00420062">
        <w:rPr>
          <w:rFonts w:ascii="Times New Roman" w:hAnsi="Times New Roman" w:cs="Times New Roman"/>
          <w:b/>
        </w:rPr>
        <w:t>Sending the Insurance Applications to the Insurance Companies via email</w:t>
      </w:r>
    </w:p>
    <w:p w:rsidR="00130E38" w:rsidRDefault="00130E38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622A0D" w:rsidRDefault="00130E38" w:rsidP="00622A0D">
      <w:pPr>
        <w:pStyle w:val="ListParagraph"/>
        <w:numPr>
          <w:ilvl w:val="0"/>
          <w:numId w:val="8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Main Scenario:</w:t>
      </w:r>
      <w:r w:rsidR="00F656B2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9C3205" w:rsidRPr="00622A0D" w:rsidRDefault="00712A3C" w:rsidP="00622A0D">
      <w:pPr>
        <w:spacing w:after="120" w:line="240" w:lineRule="auto"/>
        <w:ind w:left="720" w:firstLine="360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Verification Officer will now</w:t>
      </w:r>
      <w:r w:rsidR="002900AE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</w:t>
      </w:r>
      <w:r w:rsidR="009C3205"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send the Applicant’s documents to differen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t Insurance Companies they know with the CEO’s approval. </w:t>
      </w:r>
    </w:p>
    <w:p w:rsidR="000A0794" w:rsidRPr="007C7538" w:rsidRDefault="000A0794" w:rsidP="000A0794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</w:p>
    <w:p w:rsidR="00C829B6" w:rsidRDefault="00130E38" w:rsidP="00622A0D">
      <w:pPr>
        <w:pStyle w:val="ListParagraph"/>
        <w:numPr>
          <w:ilvl w:val="0"/>
          <w:numId w:val="8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Alternate Scenario:</w:t>
      </w:r>
      <w:r w:rsidR="00C829B6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130E38" w:rsidRDefault="009C3205" w:rsidP="00622A0D">
      <w:pPr>
        <w:spacing w:after="0" w:line="240" w:lineRule="auto"/>
        <w:ind w:left="720" w:firstLine="360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>If the CEO didn’t approve the applicant’</w:t>
      </w:r>
      <w:r w:rsidR="00B5415B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s </w:t>
      </w:r>
      <w:r w:rsidR="002900AE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Insurance Application, </w:t>
      </w:r>
      <w:r w:rsidR="00B5415B">
        <w:rPr>
          <w:rFonts w:ascii="JPCS Engineering Font" w:eastAsia="Times New Roman" w:hAnsi="JPCS Engineering Font" w:cs="Courier New"/>
          <w:color w:val="000000"/>
          <w:sz w:val="24"/>
          <w:szCs w:val="24"/>
        </w:rPr>
        <w:t>the verification officer will not send the documents to the Insurance companies.</w:t>
      </w:r>
    </w:p>
    <w:p w:rsidR="00B5415B" w:rsidRDefault="00B5415B" w:rsidP="009C3205">
      <w:pPr>
        <w:spacing w:after="0" w:line="240" w:lineRule="auto"/>
        <w:ind w:left="1440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</w:p>
    <w:p w:rsidR="00D2731C" w:rsidRPr="00D2731C" w:rsidRDefault="00B651D0" w:rsidP="00D2731C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5</w:t>
      </w:r>
      <w:r w:rsidR="00AD0565" w:rsidRPr="00D2731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)</w:t>
      </w:r>
      <w:r w:rsidR="00130E38" w:rsidRPr="00D2731C">
        <w:rPr>
          <w:rFonts w:ascii="JPCS Engineering Font" w:eastAsia="Times New Roman" w:hAnsi="JPCS Engineering Font" w:cs="Times New Roman"/>
          <w:sz w:val="24"/>
          <w:szCs w:val="24"/>
        </w:rPr>
        <w:t xml:space="preserve"> </w:t>
      </w:r>
      <w:r w:rsidR="00D2731C" w:rsidRPr="00D2731C">
        <w:rPr>
          <w:rFonts w:ascii="Times New Roman" w:hAnsi="Times New Roman" w:cs="Times New Roman"/>
          <w:b/>
        </w:rPr>
        <w:t>Reading response emails from the insurance companies</w:t>
      </w:r>
    </w:p>
    <w:p w:rsidR="00622A0D" w:rsidRDefault="00130E38" w:rsidP="00622A0D">
      <w:pPr>
        <w:pStyle w:val="ListParagraph"/>
        <w:numPr>
          <w:ilvl w:val="0"/>
          <w:numId w:val="26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B651D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Main Scenario:</w:t>
      </w:r>
    </w:p>
    <w:p w:rsidR="00C829B6" w:rsidRPr="00622A0D" w:rsidRDefault="00B5415B" w:rsidP="00622A0D">
      <w:pPr>
        <w:spacing w:after="120" w:line="240" w:lineRule="auto"/>
        <w:ind w:left="720" w:firstLine="360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The </w:t>
      </w:r>
      <w:r w:rsidR="00712A3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Verification </w:t>
      </w: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Office</w:t>
      </w:r>
      <w:r w:rsidR="002900AE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r will read the response em</w:t>
      </w:r>
      <w:r w:rsidR="00712A3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ails of the Insurance Companies. </w:t>
      </w:r>
    </w:p>
    <w:p w:rsidR="00622A0D" w:rsidRDefault="00130E38" w:rsidP="00622A0D">
      <w:pPr>
        <w:pStyle w:val="ListParagraph"/>
        <w:numPr>
          <w:ilvl w:val="0"/>
          <w:numId w:val="8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Alternate Scenario:</w:t>
      </w:r>
    </w:p>
    <w:p w:rsidR="00DE5C8D" w:rsidRPr="00DE5C8D" w:rsidRDefault="00DE5C8D" w:rsidP="004353EB">
      <w:pPr>
        <w:pStyle w:val="ListParagraph"/>
        <w:spacing w:after="120" w:line="240" w:lineRule="auto"/>
        <w:ind w:firstLine="72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</w:t>
      </w:r>
      <w:r w:rsidR="004353EB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response emails are corrupted 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so the verification officer will not be able to view the response email.</w:t>
      </w:r>
    </w:p>
    <w:p w:rsidR="00420062" w:rsidRDefault="00420062" w:rsidP="00B651D0">
      <w:pPr>
        <w:spacing w:line="240" w:lineRule="auto"/>
        <w:contextualSpacing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</w:p>
    <w:p w:rsidR="00420062" w:rsidRPr="00420062" w:rsidRDefault="00420062" w:rsidP="00420062">
      <w:pPr>
        <w:spacing w:after="120" w:line="240" w:lineRule="auto"/>
        <w:rPr>
          <w:rFonts w:ascii="Times New Roman" w:hAnsi="Times New Roman" w:cs="Times New Roman"/>
          <w:b/>
        </w:rPr>
      </w:pPr>
      <w:r w:rsidRPr="00420062">
        <w:rPr>
          <w:rFonts w:ascii="JPCS Engineering Font" w:eastAsia="Times New Roman" w:hAnsi="JPCS Engineering Font" w:cs="Courier New"/>
          <w:color w:val="000000"/>
          <w:sz w:val="24"/>
          <w:szCs w:val="24"/>
        </w:rPr>
        <w:t>6)</w:t>
      </w:r>
      <w:r w:rsidRPr="00420062">
        <w:rPr>
          <w:rFonts w:ascii="Times New Roman" w:hAnsi="Times New Roman" w:cs="Times New Roman"/>
          <w:b/>
          <w:bCs/>
          <w:lang w:val="en-PH"/>
        </w:rPr>
        <w:t xml:space="preserve"> </w:t>
      </w:r>
      <w:r w:rsidRPr="00420062">
        <w:rPr>
          <w:rFonts w:ascii="Times New Roman" w:hAnsi="Times New Roman" w:cs="Times New Roman"/>
          <w:b/>
        </w:rPr>
        <w:t>Update the applicants’ information and store new details (if needed)</w:t>
      </w:r>
    </w:p>
    <w:p w:rsidR="00B651D0" w:rsidRPr="00B651D0" w:rsidRDefault="00B651D0" w:rsidP="00B651D0">
      <w:pPr>
        <w:spacing w:line="240" w:lineRule="auto"/>
        <w:contextualSpacing/>
        <w:rPr>
          <w:rFonts w:ascii="Times New Roman" w:hAnsi="Times New Roman" w:cs="Times New Roman"/>
          <w:b/>
          <w:bCs/>
          <w:lang w:val="en-PH"/>
        </w:rPr>
      </w:pPr>
    </w:p>
    <w:p w:rsidR="00130E38" w:rsidRDefault="00130E38" w:rsidP="00130E3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622A0D" w:rsidRDefault="00130E38" w:rsidP="00622A0D">
      <w:pPr>
        <w:pStyle w:val="ListParagraph"/>
        <w:numPr>
          <w:ilvl w:val="0"/>
          <w:numId w:val="8"/>
        </w:numPr>
        <w:spacing w:after="12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Main Scenario:</w:t>
      </w:r>
    </w:p>
    <w:p w:rsidR="00130E38" w:rsidRPr="00622A0D" w:rsidRDefault="00C86B5C" w:rsidP="00622A0D">
      <w:pPr>
        <w:spacing w:after="120" w:line="240" w:lineRule="auto"/>
        <w:ind w:left="720" w:firstLine="360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Registration Officer will update the granted applicant’s database det</w:t>
      </w:r>
      <w:r w:rsidR="00712A3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ails and add other information. </w:t>
      </w:r>
      <w:r w:rsidR="00432249" w:rsidRPr="00622A0D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br/>
      </w:r>
    </w:p>
    <w:p w:rsidR="00130E38" w:rsidRDefault="00130E38" w:rsidP="00130E38">
      <w:pPr>
        <w:pStyle w:val="ListParagraph"/>
        <w:numPr>
          <w:ilvl w:val="0"/>
          <w:numId w:val="8"/>
        </w:num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7C7538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Alternate Scenario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:</w:t>
      </w:r>
    </w:p>
    <w:p w:rsidR="00B651D0" w:rsidRDefault="00ED0E8C" w:rsidP="004353EB">
      <w:pPr>
        <w:spacing w:after="0" w:line="240" w:lineRule="auto"/>
        <w:ind w:left="720" w:firstLine="72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The computer of the re</w:t>
      </w:r>
      <w:r w:rsidR="004353EB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gistration officer malfunctions, he will not be able to edit anything in the system.</w:t>
      </w:r>
    </w:p>
    <w:p w:rsidR="00C86B5C" w:rsidRDefault="00C86B5C" w:rsidP="00C86B5C">
      <w:pPr>
        <w:spacing w:after="0" w:line="240" w:lineRule="auto"/>
        <w:ind w:left="72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B651D0" w:rsidRPr="00420062" w:rsidRDefault="00420062" w:rsidP="00420062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7)</w:t>
      </w:r>
      <w:r w:rsidR="00B651D0" w:rsidRPr="00420062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20062">
        <w:rPr>
          <w:rFonts w:ascii="Times New Roman" w:hAnsi="Times New Roman" w:cs="Times New Roman"/>
          <w:b/>
        </w:rPr>
        <w:t>Monitor Insurances</w:t>
      </w:r>
    </w:p>
    <w:p w:rsidR="00B651D0" w:rsidRPr="00B651D0" w:rsidRDefault="00B651D0" w:rsidP="00B651D0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622A0D" w:rsidRPr="00622A0D" w:rsidRDefault="00B651D0" w:rsidP="00622A0D">
      <w:pPr>
        <w:pStyle w:val="ListParagraph"/>
        <w:numPr>
          <w:ilvl w:val="0"/>
          <w:numId w:val="26"/>
        </w:numPr>
        <w:spacing w:after="12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Main Scenario:</w:t>
      </w:r>
    </w:p>
    <w:p w:rsidR="00C86B5C" w:rsidRPr="00622A0D" w:rsidRDefault="00C86B5C" w:rsidP="00622A0D">
      <w:pPr>
        <w:spacing w:after="120" w:line="240" w:lineRule="auto"/>
        <w:ind w:left="720" w:firstLine="360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The monitoring officer will track </w:t>
      </w:r>
      <w:r w:rsidR="004353EB">
        <w:rPr>
          <w:rFonts w:ascii="JPCS Engineering Font" w:eastAsia="Times New Roman" w:hAnsi="JPCS Engineering Font" w:cs="Courier New"/>
          <w:color w:val="000000"/>
          <w:sz w:val="24"/>
          <w:szCs w:val="24"/>
        </w:rPr>
        <w:t>payments</w:t>
      </w: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</w:rPr>
        <w:t>, record</w:t>
      </w:r>
      <w:r w:rsidR="004353EB">
        <w:rPr>
          <w:rFonts w:ascii="JPCS Engineering Font" w:eastAsia="Times New Roman" w:hAnsi="JPCS Engineering Font" w:cs="Courier New"/>
          <w:color w:val="000000"/>
          <w:sz w:val="24"/>
          <w:szCs w:val="24"/>
        </w:rPr>
        <w:t>s</w:t>
      </w:r>
      <w:r w:rsidRPr="00622A0D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every transaction made and monitor the</w:t>
      </w:r>
      <w:r w:rsidR="00712A3C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expiry of the insurance.</w:t>
      </w:r>
    </w:p>
    <w:p w:rsidR="00C86B5C" w:rsidRPr="00C86B5C" w:rsidRDefault="00C86B5C" w:rsidP="00712A3C">
      <w:pPr>
        <w:tabs>
          <w:tab w:val="left" w:pos="3399"/>
        </w:tabs>
        <w:spacing w:after="0" w:line="240" w:lineRule="auto"/>
        <w:ind w:left="1440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</w:t>
      </w:r>
      <w:r w:rsidR="00712A3C">
        <w:rPr>
          <w:rFonts w:ascii="JPCS Engineering Font" w:eastAsia="Times New Roman" w:hAnsi="JPCS Engineering Font" w:cs="Courier New"/>
          <w:color w:val="000000"/>
          <w:sz w:val="24"/>
          <w:szCs w:val="24"/>
        </w:rPr>
        <w:tab/>
      </w:r>
    </w:p>
    <w:p w:rsidR="00B651D0" w:rsidRPr="00B651D0" w:rsidRDefault="00B651D0" w:rsidP="00B651D0">
      <w:pPr>
        <w:pStyle w:val="ListParagraph"/>
        <w:numPr>
          <w:ilvl w:val="0"/>
          <w:numId w:val="26"/>
        </w:num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Alternate Scenario:</w:t>
      </w:r>
    </w:p>
    <w:p w:rsidR="00ED0E8C" w:rsidRPr="00ED0E8C" w:rsidRDefault="00ED0E8C" w:rsidP="004353EB">
      <w:pPr>
        <w:pStyle w:val="ListParagraph"/>
        <w:spacing w:after="0" w:line="240" w:lineRule="auto"/>
        <w:ind w:firstLine="720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ED0E8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The computer of the </w:t>
      </w:r>
      <w:r w:rsidR="004353EB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monitoring</w:t>
      </w:r>
      <w:r w:rsidRPr="00ED0E8C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officer malfunctions.</w:t>
      </w:r>
    </w:p>
    <w:p w:rsidR="00B7330A" w:rsidRDefault="00B7330A" w:rsidP="00ED0E8C">
      <w:pPr>
        <w:spacing w:after="0" w:line="240" w:lineRule="auto"/>
        <w:ind w:left="720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622A0D" w:rsidRDefault="00622A0D" w:rsidP="00D270A2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AC7CCC" w:rsidRDefault="00AC7CCC" w:rsidP="00D270A2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B7330A" w:rsidRDefault="00B7330A" w:rsidP="00D270A2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</w:p>
    <w:p w:rsidR="00794B82" w:rsidRDefault="00AD0565" w:rsidP="00D270A2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</w:pPr>
      <w:r w:rsidRPr="00130E38"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  <w:t>C.</w:t>
      </w:r>
      <w:r w:rsidR="00130E38" w:rsidRPr="00130E38">
        <w:rPr>
          <w:rFonts w:ascii="JPCS Engineering Font" w:eastAsia="Times New Roman" w:hAnsi="JPCS Engineering Font" w:cs="Times New Roman"/>
          <w:sz w:val="28"/>
          <w:szCs w:val="28"/>
          <w:u w:val="single"/>
        </w:rPr>
        <w:t xml:space="preserve"> </w:t>
      </w:r>
      <w:r w:rsidRPr="00130E38">
        <w:rPr>
          <w:rFonts w:ascii="JPCS Engineering Font" w:eastAsia="Times New Roman" w:hAnsi="JPCS Engineering Font" w:cs="Courier New"/>
          <w:color w:val="000000"/>
          <w:sz w:val="28"/>
          <w:szCs w:val="28"/>
          <w:u w:val="single"/>
          <w:shd w:val="clear" w:color="auto" w:fill="FFFFFF"/>
        </w:rPr>
        <w:t>Fully-dressed Format</w:t>
      </w:r>
    </w:p>
    <w:p w:rsidR="00D3440A" w:rsidRDefault="00D3440A" w:rsidP="00D270A2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</w:p>
    <w:p w:rsidR="00D3440A" w:rsidRPr="001A10D7" w:rsidRDefault="000E6CA2" w:rsidP="00546CA3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i/>
          <w:color w:val="000000"/>
          <w:sz w:val="24"/>
          <w:szCs w:val="24"/>
          <w:u w:val="single"/>
          <w:shd w:val="clear" w:color="auto" w:fill="FFFFFF"/>
        </w:rPr>
      </w:pPr>
      <w:r w:rsidRPr="001A10D7">
        <w:rPr>
          <w:rFonts w:ascii="JPCS Engineering Font" w:eastAsia="Times New Roman" w:hAnsi="JPCS Engineering Font" w:cs="Courier New"/>
          <w:b/>
          <w:i/>
          <w:color w:val="000000"/>
          <w:sz w:val="24"/>
          <w:szCs w:val="24"/>
          <w:u w:val="single"/>
          <w:shd w:val="clear" w:color="auto" w:fill="FFFFFF"/>
        </w:rPr>
        <w:t>Registration Process</w:t>
      </w:r>
    </w:p>
    <w:p w:rsidR="00D3440A" w:rsidRPr="008E5830" w:rsidRDefault="00D3440A" w:rsidP="00D270A2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D270A2" w:rsidRPr="008B3D01" w:rsidRDefault="000E6CA2" w:rsidP="00D270A2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Applicant</w:t>
      </w:r>
      <w:r w:rsidR="00DD7CE8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,</w:t>
      </w:r>
      <w:r w:rsidR="00F11435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Registration Officer</w:t>
      </w:r>
      <w:r w:rsidR="00DD7CE8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and Verification Officer</w:t>
      </w:r>
    </w:p>
    <w:p w:rsidR="00D270A2" w:rsidRDefault="00D270A2" w:rsidP="00D270A2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DD7CE8" w:rsidRPr="008B3D01" w:rsidRDefault="00DD7CE8" w:rsidP="00D270A2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Applicant: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fast and easy process to register</w:t>
      </w:r>
    </w:p>
    <w:p w:rsidR="00D270A2" w:rsidRPr="008B3D01" w:rsidRDefault="00D270A2" w:rsidP="00D270A2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Registration Officer</w:t>
      </w: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: want to have an automated registration with a friendly user interface, wants to have well-organized information of the</w:t>
      </w:r>
      <w:r w:rsidR="008E5830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applicants.</w:t>
      </w:r>
    </w:p>
    <w:p w:rsidR="00A41634" w:rsidRPr="008B3D01" w:rsidRDefault="00A41634" w:rsidP="00D270A2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Verification Officer</w:t>
      </w:r>
      <w:r w:rsidR="001F6648">
        <w:rPr>
          <w:rFonts w:ascii="JPCS Engineering Font" w:eastAsia="Times New Roman" w:hAnsi="JPCS Engineering Font" w:cs="Courier New"/>
          <w:color w:val="000000"/>
          <w:sz w:val="24"/>
          <w:szCs w:val="24"/>
        </w:rPr>
        <w:t>: wants to have easy and fast way of checking</w:t>
      </w: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the submitted requirements</w:t>
      </w:r>
    </w:p>
    <w:p w:rsidR="00A41634" w:rsidRPr="008B3D01" w:rsidRDefault="00A41634" w:rsidP="008B3D01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="00786FDA">
        <w:rPr>
          <w:rFonts w:ascii="JPCS Engineering Font" w:eastAsia="Times New Roman" w:hAnsi="JPCS Engineering Font" w:cs="Courier New"/>
          <w:color w:val="000000"/>
        </w:rPr>
        <w:t>:</w:t>
      </w:r>
      <w:r w:rsidR="00A45BB5">
        <w:rPr>
          <w:rFonts w:ascii="JPCS Engineering Font" w:eastAsia="Times New Roman" w:hAnsi="JPCS Engineering Font" w:cs="Courier New"/>
          <w:color w:val="000000"/>
        </w:rPr>
        <w:t xml:space="preserve"> Newly applied applicants</w:t>
      </w:r>
    </w:p>
    <w:p w:rsidR="008B3D01" w:rsidRPr="008B3D01" w:rsidRDefault="00A41634" w:rsidP="00D270A2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 w:rsid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conditions:</w:t>
      </w:r>
      <w:r w:rsidR="00786FDA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The applicant is registered.</w:t>
      </w:r>
    </w:p>
    <w:p w:rsidR="00CE59EF" w:rsidRDefault="00CE59EF" w:rsidP="008B3D01">
      <w:pPr>
        <w:pStyle w:val="Standard"/>
        <w:rPr>
          <w:rFonts w:ascii="JPCS Engineering Font" w:eastAsia="Times New Roman" w:hAnsi="JPCS Engineering Font" w:cs="Courier New"/>
          <w:color w:val="000000"/>
          <w:kern w:val="0"/>
          <w:lang w:eastAsia="en-US" w:bidi="ar-SA"/>
        </w:rPr>
      </w:pPr>
    </w:p>
    <w:p w:rsidR="008B3D01" w:rsidRPr="008B3D01" w:rsidRDefault="008B3D01" w:rsidP="008B3D01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Main Success Scenario (or Basic Flow):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9D1591" w:rsidRPr="008B3D01" w:rsidTr="00497A76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5F1D0A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  <w:b/>
              </w:rPr>
            </w:pPr>
            <w:r w:rsidRPr="005F1D0A">
              <w:rPr>
                <w:rFonts w:ascii="JPCS Engineering Font" w:hAnsi="JPCS Engineering Font"/>
                <w:b/>
              </w:rPr>
              <w:t>Actor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5F1D0A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  <w:b/>
              </w:rPr>
            </w:pPr>
            <w:r w:rsidRPr="005F1D0A">
              <w:rPr>
                <w:rFonts w:ascii="JPCS Engineering Font" w:hAnsi="JPCS Engineering Font"/>
                <w:b/>
              </w:rPr>
              <w:t>System Responsibility</w:t>
            </w: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 xml:space="preserve">1. </w:t>
            </w:r>
            <w:r>
              <w:rPr>
                <w:rFonts w:ascii="JPCS Engineering Font" w:hAnsi="JPCS Engineering Font"/>
              </w:rPr>
              <w:t>Choose to Register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5A6B0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2. A dropdown list of </w:t>
            </w:r>
            <w:r w:rsidR="005A6B0C">
              <w:rPr>
                <w:rFonts w:ascii="JPCS Engineering Font" w:hAnsi="JPCS Engineering Font"/>
              </w:rPr>
              <w:t>different type of insurance</w:t>
            </w:r>
            <w:r>
              <w:rPr>
                <w:rFonts w:ascii="JPCS Engineering Font" w:hAnsi="JPCS Engineering Font"/>
              </w:rPr>
              <w:t xml:space="preserve"> will be shown.</w:t>
            </w: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3. Choose type of Insurance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4. Application form</w:t>
            </w:r>
            <w:r w:rsidR="00F43569">
              <w:rPr>
                <w:rFonts w:ascii="JPCS Engineering Font" w:hAnsi="JPCS Engineering Font"/>
              </w:rPr>
              <w:t xml:space="preserve"> with the details of the specific insurance chosen</w:t>
            </w:r>
            <w:r>
              <w:rPr>
                <w:rFonts w:ascii="JPCS Engineering Font" w:hAnsi="JPCS Engineering Font"/>
              </w:rPr>
              <w:t xml:space="preserve"> will be shown.</w:t>
            </w: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5. Encodes all information about the applicant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786FDA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6. Registration officer will submit the application form in the </w:t>
            </w:r>
            <w:r w:rsidR="00786FDA">
              <w:rPr>
                <w:rFonts w:ascii="JPCS Engineering Font" w:hAnsi="JPCS Engineering Font"/>
              </w:rPr>
              <w:t>system.</w:t>
            </w:r>
            <w:r>
              <w:rPr>
                <w:rFonts w:ascii="JPCS Engineering Font" w:hAnsi="JPCS Engineering Font"/>
              </w:rPr>
              <w:t xml:space="preserve">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7. Displays the application form to be review.</w:t>
            </w:r>
          </w:p>
        </w:tc>
      </w:tr>
      <w:tr w:rsidR="009D1591" w:rsidRPr="008B3D01" w:rsidTr="00497A76">
        <w:trPr>
          <w:trHeight w:val="341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8. Registration officer will confirm the submission of the application form.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9. Saves the information of the applicant in the database.</w:t>
            </w: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10. Dialog box will appear "</w:t>
            </w:r>
            <w:r w:rsidRPr="008B3D01">
              <w:rPr>
                <w:rFonts w:ascii="JPCS Engineering Font" w:hAnsi="JPCS Engineering Font"/>
              </w:rPr>
              <w:t>Information has been successfully saved!</w:t>
            </w:r>
            <w:r>
              <w:rPr>
                <w:rFonts w:ascii="JPCS Engineering Font" w:hAnsi="JPCS Engineering Font"/>
              </w:rPr>
              <w:t>"</w:t>
            </w:r>
            <w:r w:rsidRPr="008B3D01">
              <w:rPr>
                <w:rFonts w:ascii="JPCS Engineering Font" w:hAnsi="JPCS Engineering Font"/>
              </w:rPr>
              <w:t>”</w:t>
            </w: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11. Click “Ok” in the dialog box.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12. A checklist will appear for verifying the requirements</w:t>
            </w: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13. The Verification Officer will confirm and check the box if the presented requirements are valid.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14. The Verification Officer will take note if the </w:t>
            </w:r>
            <w:r>
              <w:rPr>
                <w:rFonts w:ascii="JPCS Engineering Font" w:hAnsi="JPCS Engineering Font"/>
              </w:rPr>
              <w:lastRenderedPageBreak/>
              <w:t>applicant has complete or incomplete requirements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rPr>
          <w:trHeight w:val="341"/>
        </w:trPr>
        <w:tc>
          <w:tcPr>
            <w:tcW w:w="498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lastRenderedPageBreak/>
              <w:t>15. The Verification Officer</w:t>
            </w:r>
            <w:r w:rsidRPr="008B3D01">
              <w:rPr>
                <w:rFonts w:ascii="JPCS Engineering Font" w:hAnsi="JPCS Engineering Font"/>
              </w:rPr>
              <w:t xml:space="preserve"> will now confirm the submission of</w:t>
            </w:r>
            <w:r>
              <w:rPr>
                <w:rFonts w:ascii="JPCS Engineering Font" w:hAnsi="JPCS Engineering Font"/>
              </w:rPr>
              <w:t xml:space="preserve"> the requirements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Pr="008B3D01" w:rsidRDefault="009D1591" w:rsidP="00497A76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16. Dialog box will appear "</w:t>
            </w:r>
            <w:r w:rsidRPr="008B3D01">
              <w:rPr>
                <w:rFonts w:ascii="JPCS Engineering Font" w:hAnsi="JPCS Engineering Font"/>
              </w:rPr>
              <w:t>Information has been successfully saved!</w:t>
            </w:r>
            <w:r>
              <w:rPr>
                <w:rFonts w:ascii="JPCS Engineering Font" w:hAnsi="JPCS Engineering Font"/>
              </w:rPr>
              <w:t>"</w:t>
            </w:r>
            <w:r w:rsidRPr="008B3D01">
              <w:rPr>
                <w:rFonts w:ascii="JPCS Engineering Font" w:hAnsi="JPCS Engineering Font"/>
              </w:rPr>
              <w:t>”</w:t>
            </w:r>
          </w:p>
        </w:tc>
      </w:tr>
      <w:tr w:rsidR="009D1591" w:rsidRPr="008B3D01" w:rsidTr="00497A76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17. </w:t>
            </w:r>
            <w:r w:rsidRPr="008B3D01">
              <w:rPr>
                <w:rFonts w:ascii="JPCS Engineering Font" w:hAnsi="JPCS Engineering Font"/>
              </w:rPr>
              <w:t>Clicks OK in the dialog box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18. Displays the application form and the submitted requirements for final review. </w:t>
            </w:r>
          </w:p>
        </w:tc>
      </w:tr>
      <w:tr w:rsidR="009D1591" w:rsidRPr="008B3D01" w:rsidTr="00497A76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19. Clicks OK.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</w:p>
        </w:tc>
      </w:tr>
      <w:tr w:rsidR="009D1591" w:rsidRPr="008B3D01" w:rsidTr="00497A76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591" w:rsidRDefault="009D1591" w:rsidP="00497A76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20. It will go back to main the page of the system.</w:t>
            </w:r>
          </w:p>
        </w:tc>
      </w:tr>
    </w:tbl>
    <w:p w:rsidR="009D1591" w:rsidRDefault="009D1591" w:rsidP="009D1591"/>
    <w:p w:rsidR="008B3D01" w:rsidRPr="008B3D01" w:rsidRDefault="008B3D01" w:rsidP="008B3D01">
      <w:pPr>
        <w:pStyle w:val="Standard"/>
        <w:rPr>
          <w:rFonts w:ascii="JPCS Engineering Font" w:hAnsi="JPCS Engineering Font"/>
        </w:rPr>
      </w:pPr>
    </w:p>
    <w:p w:rsidR="003B44BF" w:rsidRDefault="00F11435" w:rsidP="00F11435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Extensions (or Alternative Flows):</w:t>
      </w:r>
    </w:p>
    <w:p w:rsidR="00F11435" w:rsidRPr="008B3D01" w:rsidRDefault="003B44BF" w:rsidP="003B44BF">
      <w:pPr>
        <w:pStyle w:val="Standard"/>
        <w:numPr>
          <w:ilvl w:val="0"/>
          <w:numId w:val="18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A</w:t>
      </w:r>
      <w:r w:rsidR="00F11435" w:rsidRPr="008B3D01">
        <w:rPr>
          <w:rFonts w:ascii="JPCS Engineering Font" w:hAnsi="JPCS Engineering Font"/>
        </w:rPr>
        <w:t>n applicant</w:t>
      </w:r>
      <w:r w:rsidR="009D1591">
        <w:rPr>
          <w:rFonts w:ascii="JPCS Engineering Font" w:hAnsi="JPCS Engineering Font"/>
        </w:rPr>
        <w:t>’s information</w:t>
      </w:r>
      <w:r w:rsidR="00F11435" w:rsidRPr="008B3D01">
        <w:rPr>
          <w:rFonts w:ascii="JPCS Engineering Font" w:hAnsi="JPCS Engineering Font"/>
        </w:rPr>
        <w:t xml:space="preserve"> has been already exist in the database</w:t>
      </w:r>
    </w:p>
    <w:p w:rsidR="00F11435" w:rsidRPr="008B3D01" w:rsidRDefault="00F11435" w:rsidP="003B44BF">
      <w:pPr>
        <w:pStyle w:val="Standard"/>
        <w:numPr>
          <w:ilvl w:val="0"/>
          <w:numId w:val="19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The Registration Officer can edit the details of the applicant</w:t>
      </w:r>
    </w:p>
    <w:p w:rsidR="00F11435" w:rsidRPr="008B3D01" w:rsidRDefault="003B44BF" w:rsidP="003B44BF">
      <w:pPr>
        <w:pStyle w:val="Standard"/>
        <w:numPr>
          <w:ilvl w:val="0"/>
          <w:numId w:val="18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</w:t>
      </w:r>
      <w:r w:rsidR="00F11435" w:rsidRPr="008B3D01">
        <w:rPr>
          <w:rFonts w:ascii="JPCS Engineering Font" w:hAnsi="JPCS Engineering Font"/>
        </w:rPr>
        <w:t>ncomplete submission of details in the application form</w:t>
      </w:r>
    </w:p>
    <w:p w:rsidR="00F11435" w:rsidRPr="008B3D01" w:rsidRDefault="00F11435" w:rsidP="003B44BF">
      <w:pPr>
        <w:pStyle w:val="Standard"/>
        <w:numPr>
          <w:ilvl w:val="0"/>
          <w:numId w:val="19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The Registration Officer can encode the incomplete details</w:t>
      </w:r>
      <w:r w:rsidR="009D1591">
        <w:rPr>
          <w:rFonts w:ascii="JPCS Engineering Font" w:hAnsi="JPCS Engineering Font"/>
        </w:rPr>
        <w:t>.</w:t>
      </w:r>
    </w:p>
    <w:p w:rsidR="00F11435" w:rsidRPr="008B3D01" w:rsidRDefault="00F11435" w:rsidP="003B44BF">
      <w:pPr>
        <w:pStyle w:val="Standard"/>
        <w:numPr>
          <w:ilvl w:val="0"/>
          <w:numId w:val="18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Information cannot saved into the database</w:t>
      </w:r>
    </w:p>
    <w:p w:rsidR="003B44BF" w:rsidRDefault="00F11435" w:rsidP="00CE59EF">
      <w:pPr>
        <w:pStyle w:val="Standard"/>
        <w:numPr>
          <w:ilvl w:val="0"/>
          <w:numId w:val="19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Display</w:t>
      </w:r>
      <w:r w:rsidR="00E2477D">
        <w:rPr>
          <w:rFonts w:ascii="JPCS Engineering Font" w:hAnsi="JPCS Engineering Font"/>
        </w:rPr>
        <w:t>s</w:t>
      </w:r>
      <w:r w:rsidRPr="008B3D01">
        <w:rPr>
          <w:rFonts w:ascii="JPCS Engineering Font" w:hAnsi="JPCS Engineering Font"/>
        </w:rPr>
        <w:t xml:space="preserve"> an error message, “</w:t>
      </w:r>
      <w:r w:rsidR="00381FF5">
        <w:rPr>
          <w:rFonts w:ascii="JPCS Engineering Font" w:hAnsi="JPCS Engineering Font"/>
        </w:rPr>
        <w:t>"</w:t>
      </w:r>
      <w:r w:rsidRPr="008B3D01">
        <w:rPr>
          <w:rFonts w:ascii="JPCS Engineering Font" w:hAnsi="JPCS Engineering Font"/>
        </w:rPr>
        <w:t>Information h</w:t>
      </w:r>
      <w:r w:rsidR="00381FF5">
        <w:rPr>
          <w:rFonts w:ascii="JPCS Engineering Font" w:hAnsi="JPCS Engineering Font"/>
        </w:rPr>
        <w:t>as not been saved!"</w:t>
      </w:r>
    </w:p>
    <w:p w:rsidR="00E2477D" w:rsidRDefault="00E2477D" w:rsidP="00E2477D">
      <w:pPr>
        <w:pStyle w:val="Standard"/>
        <w:numPr>
          <w:ilvl w:val="0"/>
          <w:numId w:val="18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Incomplete data</w:t>
      </w:r>
    </w:p>
    <w:p w:rsidR="00E2477D" w:rsidRPr="00E2477D" w:rsidRDefault="00E2477D" w:rsidP="00F20FF0">
      <w:pPr>
        <w:pStyle w:val="Standard"/>
        <w:numPr>
          <w:ilvl w:val="0"/>
          <w:numId w:val="34"/>
        </w:numPr>
        <w:ind w:firstLine="0"/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Displays an error message, “Incomplete data, application form cannot be saved!”</w:t>
      </w:r>
    </w:p>
    <w:p w:rsidR="00CE59EF" w:rsidRPr="00CE59EF" w:rsidRDefault="00CE59EF" w:rsidP="009D1591">
      <w:pPr>
        <w:pStyle w:val="Standard"/>
        <w:ind w:left="1440"/>
        <w:rPr>
          <w:rFonts w:ascii="JPCS Engineering Font" w:hAnsi="JPCS Engineering Font"/>
        </w:rPr>
      </w:pPr>
    </w:p>
    <w:p w:rsidR="00CE59EF" w:rsidRPr="00CE59EF" w:rsidRDefault="00CE59EF" w:rsidP="00CE59EF">
      <w:pPr>
        <w:pStyle w:val="Standard"/>
        <w:ind w:left="1440"/>
        <w:rPr>
          <w:rFonts w:ascii="JPCS Engineering Font" w:hAnsi="JPCS Engineering Font"/>
        </w:rPr>
      </w:pPr>
    </w:p>
    <w:p w:rsidR="008B3D01" w:rsidRPr="008B3D01" w:rsidRDefault="008B3D01" w:rsidP="008B3D01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Special Requirements:</w:t>
      </w:r>
    </w:p>
    <w:p w:rsidR="008B3D01" w:rsidRPr="008B3D01" w:rsidRDefault="009D1591" w:rsidP="008B3D01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Computers</w:t>
      </w:r>
    </w:p>
    <w:p w:rsidR="008B3D01" w:rsidRPr="008B3D01" w:rsidRDefault="00A95D01" w:rsidP="008B3D01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</w:t>
      </w:r>
      <w:r w:rsidR="008B3D01" w:rsidRPr="008B3D01">
        <w:rPr>
          <w:rFonts w:ascii="JPCS Engineering Font" w:hAnsi="JPCS Engineering Font"/>
        </w:rPr>
        <w:t>nternet connection</w:t>
      </w:r>
    </w:p>
    <w:p w:rsidR="008B3D01" w:rsidRPr="008B3D01" w:rsidRDefault="008B3D01" w:rsidP="008B3D01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Database server</w:t>
      </w:r>
    </w:p>
    <w:p w:rsidR="008B3D01" w:rsidRPr="008B3D01" w:rsidRDefault="008B3D01" w:rsidP="008B3D01">
      <w:pPr>
        <w:pStyle w:val="Standard"/>
        <w:rPr>
          <w:rFonts w:ascii="JPCS Engineering Font" w:hAnsi="JPCS Engineering Font"/>
        </w:rPr>
      </w:pPr>
    </w:p>
    <w:p w:rsidR="00CE59EF" w:rsidRDefault="00CE59EF" w:rsidP="00D3440A">
      <w:pPr>
        <w:pStyle w:val="Standard"/>
        <w:jc w:val="center"/>
        <w:rPr>
          <w:rFonts w:ascii="JPCS Engineering Font" w:hAnsi="JPCS Engineering Font"/>
          <w:i/>
        </w:rPr>
      </w:pPr>
    </w:p>
    <w:p w:rsidR="001A10D7" w:rsidRDefault="001A10D7" w:rsidP="001A10D7"/>
    <w:p w:rsidR="001A10D7" w:rsidRDefault="001A10D7" w:rsidP="001A10D7"/>
    <w:p w:rsidR="001A10D7" w:rsidRDefault="001A10D7" w:rsidP="001A10D7"/>
    <w:p w:rsidR="001A10D7" w:rsidRDefault="001A10D7" w:rsidP="001A10D7"/>
    <w:p w:rsidR="001A10D7" w:rsidRDefault="001A10D7" w:rsidP="001A10D7"/>
    <w:p w:rsidR="00546CA3" w:rsidRDefault="00546CA3" w:rsidP="001A10D7"/>
    <w:p w:rsidR="00712A3C" w:rsidRDefault="00712A3C" w:rsidP="001A10D7"/>
    <w:tbl>
      <w:tblPr>
        <w:tblStyle w:val="TableGrid"/>
        <w:tblpPr w:leftFromText="180" w:rightFromText="180" w:vertAnchor="page" w:horzAnchor="margin" w:tblpY="45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5810" w:rsidTr="00AA00C6">
        <w:tc>
          <w:tcPr>
            <w:tcW w:w="4788" w:type="dxa"/>
          </w:tcPr>
          <w:p w:rsidR="009F5810" w:rsidRDefault="009F5810" w:rsidP="00AA00C6">
            <w:pPr>
              <w:jc w:val="center"/>
            </w:pPr>
            <w:r>
              <w:lastRenderedPageBreak/>
              <w:t>Actor Intention</w:t>
            </w:r>
          </w:p>
        </w:tc>
        <w:tc>
          <w:tcPr>
            <w:tcW w:w="4788" w:type="dxa"/>
          </w:tcPr>
          <w:p w:rsidR="009F5810" w:rsidRDefault="009F5810" w:rsidP="00AA00C6">
            <w:pPr>
              <w:jc w:val="center"/>
            </w:pPr>
            <w:r>
              <w:t xml:space="preserve">System Responsibility </w:t>
            </w:r>
          </w:p>
        </w:tc>
      </w:tr>
      <w:tr w:rsidR="009F5810" w:rsidTr="00AA00C6"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  <w:tabs>
                <w:tab w:val="left" w:pos="1365"/>
              </w:tabs>
            </w:pPr>
            <w:r>
              <w:t>Clicks “Pending Applications”</w:t>
            </w:r>
          </w:p>
        </w:tc>
        <w:tc>
          <w:tcPr>
            <w:tcW w:w="4788" w:type="dxa"/>
          </w:tcPr>
          <w:p w:rsidR="009F5810" w:rsidRDefault="009F5810" w:rsidP="00AA00C6"/>
        </w:tc>
      </w:tr>
      <w:tr w:rsidR="009F5810" w:rsidTr="00AA00C6">
        <w:tc>
          <w:tcPr>
            <w:tcW w:w="4788" w:type="dxa"/>
          </w:tcPr>
          <w:p w:rsidR="009F5810" w:rsidRDefault="009F5810" w:rsidP="00AA00C6"/>
        </w:tc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</w:pPr>
            <w:r>
              <w:t xml:space="preserve">Pending applicants will be shown. </w:t>
            </w:r>
          </w:p>
        </w:tc>
      </w:tr>
      <w:tr w:rsidR="009F5810" w:rsidTr="00AA00C6"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</w:pPr>
            <w:r>
              <w:t>Clicks every applicant’s name</w:t>
            </w:r>
          </w:p>
        </w:tc>
        <w:tc>
          <w:tcPr>
            <w:tcW w:w="4788" w:type="dxa"/>
          </w:tcPr>
          <w:p w:rsidR="009F5810" w:rsidRDefault="009F5810" w:rsidP="00AA00C6"/>
        </w:tc>
      </w:tr>
      <w:tr w:rsidR="009F5810" w:rsidTr="00AA00C6">
        <w:tc>
          <w:tcPr>
            <w:tcW w:w="4788" w:type="dxa"/>
          </w:tcPr>
          <w:p w:rsidR="009F5810" w:rsidRDefault="009F5810" w:rsidP="00AA00C6"/>
        </w:tc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</w:pPr>
            <w:r>
              <w:t>The application form and submitted requirements will be shown.</w:t>
            </w:r>
          </w:p>
        </w:tc>
      </w:tr>
      <w:tr w:rsidR="009F5810" w:rsidTr="00AA00C6">
        <w:tc>
          <w:tcPr>
            <w:tcW w:w="4788" w:type="dxa"/>
          </w:tcPr>
          <w:p w:rsidR="009F5810" w:rsidRDefault="009F5810" w:rsidP="00AA00C6"/>
        </w:tc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</w:pPr>
            <w:r>
              <w:t>Two radio buttons will be shown. (Approved, Denied)</w:t>
            </w:r>
          </w:p>
        </w:tc>
      </w:tr>
      <w:tr w:rsidR="009F5810" w:rsidTr="00AA00C6"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</w:pPr>
            <w:r>
              <w:t>The CEO clicks “Approve” and “Submit”</w:t>
            </w:r>
          </w:p>
        </w:tc>
        <w:tc>
          <w:tcPr>
            <w:tcW w:w="4788" w:type="dxa"/>
          </w:tcPr>
          <w:p w:rsidR="009F5810" w:rsidRDefault="009F5810" w:rsidP="00AA00C6"/>
        </w:tc>
      </w:tr>
      <w:tr w:rsidR="009F5810" w:rsidTr="00AA00C6">
        <w:tc>
          <w:tcPr>
            <w:tcW w:w="4788" w:type="dxa"/>
          </w:tcPr>
          <w:p w:rsidR="009F5810" w:rsidRDefault="009F5810" w:rsidP="00AA00C6"/>
        </w:tc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</w:pPr>
            <w:r>
              <w:t>A dialog box will appear, “The Application was approved and was successfully submitted.”</w:t>
            </w:r>
          </w:p>
        </w:tc>
      </w:tr>
      <w:tr w:rsidR="009F5810" w:rsidTr="00AA00C6"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</w:pPr>
            <w:r>
              <w:t>Clicks “OK”</w:t>
            </w:r>
          </w:p>
        </w:tc>
        <w:tc>
          <w:tcPr>
            <w:tcW w:w="4788" w:type="dxa"/>
          </w:tcPr>
          <w:p w:rsidR="009F5810" w:rsidRDefault="009F5810" w:rsidP="00AA00C6">
            <w:pPr>
              <w:pStyle w:val="ListParagraph"/>
              <w:ind w:left="1080"/>
            </w:pPr>
          </w:p>
        </w:tc>
      </w:tr>
      <w:tr w:rsidR="009F5810" w:rsidTr="00AA00C6">
        <w:tc>
          <w:tcPr>
            <w:tcW w:w="4788" w:type="dxa"/>
          </w:tcPr>
          <w:p w:rsidR="009F5810" w:rsidRDefault="009F5810" w:rsidP="00AA00C6">
            <w:pPr>
              <w:pStyle w:val="ListParagraph"/>
              <w:ind w:left="1080"/>
            </w:pPr>
          </w:p>
        </w:tc>
        <w:tc>
          <w:tcPr>
            <w:tcW w:w="4788" w:type="dxa"/>
          </w:tcPr>
          <w:p w:rsidR="009F5810" w:rsidRDefault="009F5810" w:rsidP="00AA00C6">
            <w:pPr>
              <w:pStyle w:val="ListParagraph"/>
              <w:numPr>
                <w:ilvl w:val="0"/>
                <w:numId w:val="32"/>
              </w:numPr>
            </w:pPr>
            <w:r>
              <w:t>The system will compile all approved applications from denied applications.</w:t>
            </w:r>
          </w:p>
        </w:tc>
      </w:tr>
    </w:tbl>
    <w:p w:rsidR="00AA00C6" w:rsidRPr="00AA1758" w:rsidRDefault="009F5810" w:rsidP="00AA1758">
      <w:pPr>
        <w:jc w:val="center"/>
        <w:rPr>
          <w:b/>
          <w:i/>
          <w:u w:val="single"/>
        </w:rPr>
      </w:pPr>
      <w:r w:rsidRPr="00F41E96">
        <w:rPr>
          <w:b/>
          <w:i/>
          <w:u w:val="single"/>
        </w:rPr>
        <w:t>Approving and Denying of Insurance Applications</w:t>
      </w:r>
    </w:p>
    <w:p w:rsidR="00AA00C6" w:rsidRPr="008E5830" w:rsidRDefault="00AA00C6" w:rsidP="00AA00C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AA00C6" w:rsidRPr="008B3D01" w:rsidRDefault="00AA00C6" w:rsidP="00AA00C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Chief Executive Officer</w:t>
      </w:r>
    </w:p>
    <w:p w:rsidR="00AA00C6" w:rsidRDefault="00AA00C6" w:rsidP="00AA00C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AA00C6" w:rsidRPr="008B3D01" w:rsidRDefault="00AA00C6" w:rsidP="00AA00C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Chief Executive Officer</w:t>
      </w: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wants to have an easy and faster way of approving and denying of Insurance applications</w:t>
      </w:r>
    </w:p>
    <w:p w:rsidR="00AA00C6" w:rsidRPr="008B3D01" w:rsidRDefault="00AA00C6" w:rsidP="00AA00C6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Pr="008B3D01">
        <w:rPr>
          <w:rFonts w:ascii="JPCS Engineering Font" w:eastAsia="Times New Roman" w:hAnsi="JPCS Engineering Font" w:cs="Courier New"/>
          <w:color w:val="000000"/>
        </w:rPr>
        <w:t>:</w:t>
      </w:r>
      <w:r>
        <w:rPr>
          <w:rFonts w:ascii="JPCS Engineering Font" w:eastAsia="Times New Roman" w:hAnsi="JPCS Engineering Font" w:cs="Courier New"/>
          <w:color w:val="000000"/>
        </w:rPr>
        <w:t xml:space="preserve"> </w:t>
      </w:r>
    </w:p>
    <w:p w:rsidR="00AA00C6" w:rsidRPr="00214159" w:rsidRDefault="00AA00C6" w:rsidP="00AA00C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conditions:</w:t>
      </w:r>
    </w:p>
    <w:p w:rsidR="009F5810" w:rsidRDefault="009F5810" w:rsidP="00AA00C6">
      <w:pPr>
        <w:rPr>
          <w:b/>
          <w:u w:val="single"/>
        </w:rPr>
      </w:pPr>
    </w:p>
    <w:p w:rsidR="009F5810" w:rsidRDefault="009F5810" w:rsidP="009F5810">
      <w:pPr>
        <w:jc w:val="center"/>
        <w:rPr>
          <w:b/>
          <w:u w:val="single"/>
        </w:rPr>
      </w:pPr>
    </w:p>
    <w:p w:rsidR="00BE7985" w:rsidRDefault="00BE7985" w:rsidP="00BE7985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Extensions (or Alternative Flows):</w:t>
      </w:r>
    </w:p>
    <w:p w:rsidR="00BE7985" w:rsidRPr="008B3D01" w:rsidRDefault="00E2477D" w:rsidP="00BE7985">
      <w:pPr>
        <w:pStyle w:val="Standard"/>
        <w:numPr>
          <w:ilvl w:val="0"/>
          <w:numId w:val="27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The CEO clicks incorrect radio button, she clicked “APPROVE”</w:t>
      </w:r>
      <w:r>
        <w:rPr>
          <w:rFonts w:ascii="JPCS Engineering Font" w:hAnsi="JPCS Engineering Font"/>
        </w:rPr>
        <w:tab/>
      </w:r>
    </w:p>
    <w:p w:rsidR="00BE7985" w:rsidRDefault="00E2477D" w:rsidP="00BE7985">
      <w:pPr>
        <w:pStyle w:val="Standard"/>
        <w:numPr>
          <w:ilvl w:val="0"/>
          <w:numId w:val="19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The CEO can change it by searching the applicants name in the APPROVED APPLICATIONS.</w:t>
      </w:r>
    </w:p>
    <w:p w:rsidR="00F20FF0" w:rsidRDefault="00F20FF0" w:rsidP="00F20FF0">
      <w:pPr>
        <w:pStyle w:val="Standard"/>
        <w:numPr>
          <w:ilvl w:val="0"/>
          <w:numId w:val="27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The CEO didn’t click APPROVE nor DENY.</w:t>
      </w:r>
    </w:p>
    <w:p w:rsidR="00F20FF0" w:rsidRPr="008B3D01" w:rsidRDefault="00F20FF0" w:rsidP="00F20FF0">
      <w:pPr>
        <w:pStyle w:val="Standard"/>
        <w:numPr>
          <w:ilvl w:val="0"/>
          <w:numId w:val="35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Displays a message, “You did not click APPROVE nor DENY. Please try again.”</w:t>
      </w:r>
    </w:p>
    <w:p w:rsidR="00BE7985" w:rsidRPr="00CE59EF" w:rsidRDefault="00BE7985" w:rsidP="00E2477D">
      <w:pPr>
        <w:pStyle w:val="Standard"/>
        <w:rPr>
          <w:rFonts w:ascii="JPCS Engineering Font" w:hAnsi="JPCS Engineering Font"/>
        </w:rPr>
      </w:pPr>
    </w:p>
    <w:p w:rsidR="00BE7985" w:rsidRPr="00214159" w:rsidRDefault="00BE7985" w:rsidP="00BE7985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BE7985" w:rsidRPr="00CE59EF" w:rsidRDefault="00BE7985" w:rsidP="00BE7985">
      <w:pPr>
        <w:pStyle w:val="Standard"/>
        <w:ind w:left="1440"/>
        <w:rPr>
          <w:rFonts w:ascii="JPCS Engineering Font" w:hAnsi="JPCS Engineering Font"/>
        </w:rPr>
      </w:pPr>
    </w:p>
    <w:p w:rsidR="00BE7985" w:rsidRPr="008B3D01" w:rsidRDefault="00BE7985" w:rsidP="00BE7985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Special Requirements:</w:t>
      </w:r>
    </w:p>
    <w:p w:rsidR="00BE7985" w:rsidRPr="008B3D01" w:rsidRDefault="00BE7985" w:rsidP="00BE7985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Computers</w:t>
      </w:r>
    </w:p>
    <w:p w:rsidR="00BE7985" w:rsidRPr="008B3D01" w:rsidRDefault="00BE7985" w:rsidP="00BE7985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</w:t>
      </w:r>
      <w:r w:rsidRPr="008B3D01">
        <w:rPr>
          <w:rFonts w:ascii="JPCS Engineering Font" w:hAnsi="JPCS Engineering Font"/>
        </w:rPr>
        <w:t>nternet connection</w:t>
      </w:r>
    </w:p>
    <w:p w:rsidR="00BE7985" w:rsidRPr="00EC58A2" w:rsidRDefault="00BE7985" w:rsidP="00BE7985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Database serve</w:t>
      </w:r>
      <w:r>
        <w:rPr>
          <w:rFonts w:ascii="JPCS Engineering Font" w:hAnsi="JPCS Engineering Font"/>
        </w:rPr>
        <w:t>r</w:t>
      </w:r>
    </w:p>
    <w:p w:rsidR="00BE7985" w:rsidRDefault="00BE7985" w:rsidP="001A10D7"/>
    <w:p w:rsidR="00E2477D" w:rsidRDefault="00E2477D" w:rsidP="001A10D7"/>
    <w:p w:rsidR="00E2477D" w:rsidRDefault="00E2477D" w:rsidP="001A10D7"/>
    <w:p w:rsidR="00AA1758" w:rsidRDefault="00AA1758" w:rsidP="001A10D7"/>
    <w:p w:rsidR="009D7AFC" w:rsidRPr="00546CA3" w:rsidRDefault="009D7AFC" w:rsidP="009D7AFC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  <w:t>Update Applicant’s Information</w:t>
      </w:r>
    </w:p>
    <w:p w:rsidR="00072347" w:rsidRPr="00072347" w:rsidRDefault="009D7AFC" w:rsidP="00072347">
      <w:pPr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9D7AFC">
        <w:rPr>
          <w:i/>
        </w:rPr>
        <w:t>Update information of all the applicants if his/her Insurance Application w</w:t>
      </w:r>
      <w:r w:rsidR="00072347">
        <w:rPr>
          <w:i/>
        </w:rPr>
        <w:t xml:space="preserve">as granted or denied by the </w:t>
      </w:r>
      <w:r w:rsidR="00072347" w:rsidRPr="009D7AFC">
        <w:rPr>
          <w:i/>
        </w:rPr>
        <w:t>Insurance Company.</w:t>
      </w:r>
    </w:p>
    <w:p w:rsidR="00072347" w:rsidRPr="0021401B" w:rsidRDefault="00072347" w:rsidP="00072347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072347" w:rsidRPr="008B3D01" w:rsidRDefault="00AA1758" w:rsidP="00072347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Verification Officer</w:t>
      </w:r>
    </w:p>
    <w:p w:rsidR="00072347" w:rsidRDefault="00072347" w:rsidP="00072347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072347" w:rsidRDefault="00AA1758" w:rsidP="00072347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Verification Officer</w:t>
      </w:r>
      <w:r w:rsidR="00072347"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:</w:t>
      </w:r>
      <w:r w:rsidR="00072347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wants to have an easy way to separate granted applications from denied ones with the help of the user-friendly system</w:t>
      </w:r>
    </w:p>
    <w:p w:rsidR="00390583" w:rsidRPr="008B3D01" w:rsidRDefault="00390583" w:rsidP="00390583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Pr="008B3D01">
        <w:rPr>
          <w:rFonts w:ascii="JPCS Engineering Font" w:eastAsia="Times New Roman" w:hAnsi="JPCS Engineering Font" w:cs="Courier New"/>
          <w:color w:val="000000"/>
        </w:rPr>
        <w:t>:</w:t>
      </w:r>
      <w:r>
        <w:rPr>
          <w:rFonts w:ascii="JPCS Engineering Font" w:eastAsia="Times New Roman" w:hAnsi="JPCS Engineering Font" w:cs="Courier New"/>
          <w:color w:val="000000"/>
        </w:rPr>
        <w:t xml:space="preserve"> Applicants that are approved</w:t>
      </w:r>
    </w:p>
    <w:p w:rsidR="00072347" w:rsidRPr="00390583" w:rsidRDefault="00390583" w:rsidP="00390583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Ap</w:t>
      </w:r>
      <w:r w:rsidR="001A220E">
        <w:rPr>
          <w:rFonts w:ascii="JPCS Engineering Font" w:eastAsia="Times New Roman" w:hAnsi="JPCS Engineering Font" w:cs="Courier New"/>
          <w:color w:val="000000"/>
          <w:sz w:val="24"/>
          <w:szCs w:val="24"/>
        </w:rPr>
        <w:t>plicants are successfully updated.</w:t>
      </w:r>
    </w:p>
    <w:tbl>
      <w:tblPr>
        <w:tblpPr w:leftFromText="180" w:rightFromText="180" w:vertAnchor="page" w:horzAnchor="margin" w:tblpY="5294"/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072347" w:rsidRPr="008B3D01" w:rsidTr="0007234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Actor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System Responsibility</w:t>
            </w: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 xml:space="preserve">1. </w:t>
            </w:r>
            <w:r>
              <w:rPr>
                <w:rFonts w:ascii="JPCS Engineering Font" w:hAnsi="JPCS Engineering Font"/>
              </w:rPr>
              <w:t xml:space="preserve">The monitoring officer will click “Applicants” from the main page.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2. Displays all applicants</w:t>
            </w: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3.  The actor will type the applicants’ ID or the applicant’s name.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4. The searched applicant will be shown.</w:t>
            </w: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5. The actor will click “Edit Information”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6. Displays the applicant’s details</w:t>
            </w: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7. Two radio buttoned choices will be shown. (Approved or Denied)</w:t>
            </w: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8. The actor will choose and click the radio button depending on the documents if the applicant was approved or denied.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9. If needed, the user will add another field in the applicant’s database. The user will click “Add a new field”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10. The system will let the user type the name of the field</w:t>
            </w: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11. The actor will type in the text box “Code given by the Insurance Company”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12. Displays the typed field name</w:t>
            </w: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13. The actor will type in the textbox, </w:t>
            </w:r>
          </w:p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“CI-APP001”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14. The typed information was encoded.</w:t>
            </w:r>
          </w:p>
        </w:tc>
      </w:tr>
      <w:tr w:rsidR="00072347" w:rsidRPr="008B3D01" w:rsidTr="00072347">
        <w:trPr>
          <w:trHeight w:val="341"/>
        </w:trPr>
        <w:tc>
          <w:tcPr>
            <w:tcW w:w="498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15. The actor will click “Save”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Pr="008B3D01" w:rsidRDefault="00072347" w:rsidP="00072347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16. A dialog box will appear. “Information was </w:t>
            </w:r>
            <w:r>
              <w:rPr>
                <w:rFonts w:ascii="JPCS Engineering Font" w:hAnsi="JPCS Engineering Font"/>
              </w:rPr>
              <w:lastRenderedPageBreak/>
              <w:t>successfully saved!”</w:t>
            </w:r>
          </w:p>
        </w:tc>
      </w:tr>
      <w:tr w:rsidR="00072347" w:rsidRPr="008B3D01" w:rsidTr="00072347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lastRenderedPageBreak/>
              <w:t>17. The monitoring officer clicks “OK”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18. Displays the changed applicant’s database for review.</w:t>
            </w:r>
          </w:p>
        </w:tc>
      </w:tr>
      <w:tr w:rsidR="00072347" w:rsidRPr="008B3D01" w:rsidTr="00072347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19. The actor clicks “Done”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</w:p>
        </w:tc>
      </w:tr>
      <w:tr w:rsidR="00072347" w:rsidRPr="008B3D01" w:rsidTr="00072347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6972A9" w:rsidP="006972A9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20.  Back to the main page</w:t>
            </w:r>
          </w:p>
        </w:tc>
      </w:tr>
      <w:tr w:rsidR="00072347" w:rsidRPr="008B3D01" w:rsidTr="00072347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347" w:rsidRDefault="00072347" w:rsidP="00072347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….</w:t>
            </w:r>
          </w:p>
        </w:tc>
      </w:tr>
    </w:tbl>
    <w:p w:rsidR="00072347" w:rsidRPr="008B3D01" w:rsidRDefault="00072347" w:rsidP="00072347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072347" w:rsidRDefault="00072347" w:rsidP="00072347">
      <w:pPr>
        <w:spacing w:after="0" w:line="240" w:lineRule="auto"/>
        <w:rPr>
          <w:rFonts w:ascii="JPCS Engineering Font" w:hAnsi="JPCS Engineering Font"/>
        </w:rPr>
      </w:pPr>
    </w:p>
    <w:p w:rsidR="00072347" w:rsidRDefault="00072347" w:rsidP="00072347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Extensions (or Alternative Flows):</w:t>
      </w:r>
    </w:p>
    <w:p w:rsidR="00223342" w:rsidRPr="008B3D01" w:rsidRDefault="00E2477D" w:rsidP="00223342">
      <w:pPr>
        <w:pStyle w:val="Standard"/>
        <w:numPr>
          <w:ilvl w:val="0"/>
          <w:numId w:val="28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Invalid Code</w:t>
      </w:r>
    </w:p>
    <w:p w:rsidR="00223342" w:rsidRPr="008B3D01" w:rsidRDefault="00E2477D" w:rsidP="00223342">
      <w:pPr>
        <w:pStyle w:val="Standard"/>
        <w:numPr>
          <w:ilvl w:val="0"/>
          <w:numId w:val="19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A dialog box will appear, “Invalid Code, please try again.”</w:t>
      </w:r>
    </w:p>
    <w:p w:rsidR="00223342" w:rsidRPr="008B3D01" w:rsidRDefault="00E2477D" w:rsidP="00E2477D">
      <w:pPr>
        <w:pStyle w:val="Standard"/>
        <w:numPr>
          <w:ilvl w:val="0"/>
          <w:numId w:val="28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Incorrect Name</w:t>
      </w:r>
    </w:p>
    <w:p w:rsidR="00223342" w:rsidRPr="008B3D01" w:rsidRDefault="00E2477D" w:rsidP="00223342">
      <w:pPr>
        <w:pStyle w:val="Standard"/>
        <w:numPr>
          <w:ilvl w:val="0"/>
          <w:numId w:val="19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A dialog box will appear, “Name cannot be searched. Please try again.”</w:t>
      </w:r>
    </w:p>
    <w:p w:rsidR="00223342" w:rsidRPr="008B3D01" w:rsidRDefault="00E2477D" w:rsidP="00E2477D">
      <w:pPr>
        <w:pStyle w:val="Standard"/>
        <w:numPr>
          <w:ilvl w:val="0"/>
          <w:numId w:val="28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The user encoded incorrect field name.</w:t>
      </w:r>
    </w:p>
    <w:p w:rsidR="00223342" w:rsidRPr="00CE59EF" w:rsidRDefault="00E2477D" w:rsidP="00223342">
      <w:pPr>
        <w:pStyle w:val="Standard"/>
        <w:numPr>
          <w:ilvl w:val="0"/>
          <w:numId w:val="19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 xml:space="preserve">The user can click “edit” to change the field name. </w:t>
      </w:r>
    </w:p>
    <w:p w:rsidR="00072347" w:rsidRPr="00CE59EF" w:rsidRDefault="00072347" w:rsidP="00072347">
      <w:pPr>
        <w:pStyle w:val="Standard"/>
        <w:ind w:left="1440"/>
        <w:rPr>
          <w:rFonts w:ascii="JPCS Engineering Font" w:hAnsi="JPCS Engineering Font"/>
        </w:rPr>
      </w:pPr>
    </w:p>
    <w:p w:rsidR="00072347" w:rsidRPr="00CE59EF" w:rsidRDefault="00072347" w:rsidP="00072347">
      <w:pPr>
        <w:pStyle w:val="Standard"/>
        <w:ind w:left="1440"/>
        <w:rPr>
          <w:rFonts w:ascii="JPCS Engineering Font" w:hAnsi="JPCS Engineering Font"/>
        </w:rPr>
      </w:pPr>
    </w:p>
    <w:p w:rsidR="00072347" w:rsidRPr="008B3D01" w:rsidRDefault="00072347" w:rsidP="00072347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Special Requirements:</w:t>
      </w:r>
    </w:p>
    <w:p w:rsidR="00072347" w:rsidRPr="008B3D01" w:rsidRDefault="00072347" w:rsidP="00072347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Computers</w:t>
      </w:r>
    </w:p>
    <w:p w:rsidR="00072347" w:rsidRPr="008B3D01" w:rsidRDefault="00072347" w:rsidP="00072347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</w:t>
      </w:r>
      <w:r w:rsidRPr="008B3D01">
        <w:rPr>
          <w:rFonts w:ascii="JPCS Engineering Font" w:hAnsi="JPCS Engineering Font"/>
        </w:rPr>
        <w:t>nternet connection</w:t>
      </w:r>
    </w:p>
    <w:p w:rsidR="00072347" w:rsidRPr="008B3D01" w:rsidRDefault="00072347" w:rsidP="00072347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Database server</w:t>
      </w:r>
    </w:p>
    <w:p w:rsidR="00072347" w:rsidRPr="00072347" w:rsidRDefault="00072347" w:rsidP="00072347">
      <w:pPr>
        <w:spacing w:after="0" w:line="240" w:lineRule="auto"/>
        <w:rPr>
          <w:rFonts w:ascii="JPCS Engineering Font" w:hAnsi="JPCS Engineering Font"/>
        </w:rPr>
      </w:pPr>
    </w:p>
    <w:p w:rsidR="00072347" w:rsidRDefault="00072347" w:rsidP="00C554CC">
      <w:pPr>
        <w:pStyle w:val="ListParagraph"/>
        <w:spacing w:after="0" w:line="240" w:lineRule="auto"/>
        <w:rPr>
          <w:rFonts w:ascii="JPCS Engineering Font" w:hAnsi="JPCS Engineering Font"/>
        </w:rPr>
      </w:pPr>
    </w:p>
    <w:p w:rsidR="00072347" w:rsidRDefault="00072347" w:rsidP="00C554CC">
      <w:pPr>
        <w:pStyle w:val="ListParagraph"/>
        <w:spacing w:after="0" w:line="240" w:lineRule="auto"/>
        <w:rPr>
          <w:rFonts w:ascii="JPCS Engineering Font" w:hAnsi="JPCS Engineering Font"/>
        </w:rPr>
      </w:pPr>
    </w:p>
    <w:p w:rsidR="00072347" w:rsidRDefault="00072347" w:rsidP="00C554CC">
      <w:pPr>
        <w:pStyle w:val="ListParagraph"/>
        <w:spacing w:after="0" w:line="240" w:lineRule="auto"/>
        <w:rPr>
          <w:rFonts w:ascii="JPCS Engineering Font" w:hAnsi="JPCS Engineering Font"/>
        </w:rPr>
      </w:pPr>
    </w:p>
    <w:p w:rsidR="00072347" w:rsidRDefault="00072347" w:rsidP="00C554CC">
      <w:pPr>
        <w:pStyle w:val="ListParagraph"/>
        <w:spacing w:after="0" w:line="240" w:lineRule="auto"/>
        <w:rPr>
          <w:rFonts w:ascii="JPCS Engineering Font" w:hAnsi="JPCS Engineering Font"/>
        </w:rPr>
      </w:pPr>
    </w:p>
    <w:p w:rsidR="00072347" w:rsidRDefault="00072347" w:rsidP="00C554CC">
      <w:pPr>
        <w:pStyle w:val="ListParagraph"/>
        <w:spacing w:after="0" w:line="240" w:lineRule="auto"/>
        <w:rPr>
          <w:rFonts w:ascii="JPCS Engineering Font" w:hAnsi="JPCS Engineering Font"/>
        </w:rPr>
      </w:pPr>
    </w:p>
    <w:p w:rsidR="009D7AFC" w:rsidRDefault="009D7AFC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Default="00F41E96" w:rsidP="00D3440A">
      <w:pPr>
        <w:pStyle w:val="Standard"/>
        <w:jc w:val="center"/>
        <w:rPr>
          <w:rFonts w:ascii="JPCS Engineering Font" w:hAnsi="JPCS Engineering Font"/>
        </w:rPr>
      </w:pPr>
    </w:p>
    <w:p w:rsidR="00F41E96" w:rsidRPr="00546CA3" w:rsidRDefault="00AA1758" w:rsidP="00F41E96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  <w:t>Monitoring</w:t>
      </w:r>
    </w:p>
    <w:p w:rsidR="00F41E96" w:rsidRPr="0021401B" w:rsidRDefault="00AA1758" w:rsidP="00F41E96">
      <w:pPr>
        <w:jc w:val="center"/>
        <w:rPr>
          <w:i/>
        </w:rPr>
      </w:pPr>
      <w:r>
        <w:rPr>
          <w:i/>
        </w:rPr>
        <w:t>Monitor</w:t>
      </w:r>
      <w:r w:rsidR="00F41E96" w:rsidRPr="0021401B">
        <w:rPr>
          <w:i/>
        </w:rPr>
        <w:t xml:space="preserve"> whose insurances are going to expired in that specific month.</w:t>
      </w:r>
    </w:p>
    <w:p w:rsidR="00F41E96" w:rsidRPr="0021401B" w:rsidRDefault="00F41E96" w:rsidP="00F41E9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F41E96" w:rsidRPr="008B3D01" w:rsidRDefault="00F41E96" w:rsidP="00F41E9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Monitoring Officer</w:t>
      </w:r>
    </w:p>
    <w:p w:rsidR="00F41E96" w:rsidRDefault="00F41E96" w:rsidP="00F41E9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F41E96" w:rsidRPr="008B3D01" w:rsidRDefault="00F41E96" w:rsidP="00F41E9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Monitoring Officer</w:t>
      </w: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wants to have easy way to monitor the availability of all the insurances.</w:t>
      </w:r>
    </w:p>
    <w:p w:rsidR="00F41E96" w:rsidRPr="008B3D01" w:rsidRDefault="00F41E96" w:rsidP="00F41E96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Pr="008B3D01">
        <w:rPr>
          <w:rFonts w:ascii="JPCS Engineering Font" w:eastAsia="Times New Roman" w:hAnsi="JPCS Engineering Font" w:cs="Courier New"/>
          <w:color w:val="000000"/>
        </w:rPr>
        <w:t>:</w:t>
      </w:r>
      <w:r>
        <w:rPr>
          <w:rFonts w:ascii="JPCS Engineering Font" w:eastAsia="Times New Roman" w:hAnsi="JPCS Engineering Font" w:cs="Courier New"/>
          <w:color w:val="000000"/>
        </w:rPr>
        <w:t xml:space="preserve"> Applicants that are approved</w:t>
      </w:r>
    </w:p>
    <w:p w:rsidR="00F41E96" w:rsidRPr="00390583" w:rsidRDefault="00F41E96" w:rsidP="00F41E96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Applicants are now being monitored</w:t>
      </w:r>
      <w:r w:rsidRPr="00390583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4994"/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F41E96" w:rsidRPr="008B3D01" w:rsidTr="00E065BF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Actor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System Responsibility</w:t>
            </w:r>
          </w:p>
        </w:tc>
      </w:tr>
      <w:tr w:rsidR="00F41E96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 xml:space="preserve">1. </w:t>
            </w:r>
            <w:r>
              <w:rPr>
                <w:rFonts w:ascii="JPCS Engineering Font" w:hAnsi="JPCS Engineering Font"/>
              </w:rPr>
              <w:t>Click “Insurances”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F41E96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2. Displays all granted Applicant’s Insurances and their information </w:t>
            </w:r>
          </w:p>
        </w:tc>
      </w:tr>
      <w:tr w:rsidR="00F41E96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3. The monitoring officer would like to view whose insurance will expire in this particular month. He will choose a particular month in the dropdown list.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41E96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4. Insurances that will be expired on that particular month will be shown.</w:t>
            </w:r>
          </w:p>
        </w:tc>
      </w:tr>
      <w:tr w:rsidR="00F41E96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5. The monitoring officer will click “Done” after viewing the insurances.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41E96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E96" w:rsidRPr="008B3D01" w:rsidRDefault="00F41E96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5. Back to the main page of the system</w:t>
            </w:r>
          </w:p>
        </w:tc>
      </w:tr>
    </w:tbl>
    <w:p w:rsidR="00F41E96" w:rsidRDefault="00F41E96" w:rsidP="00F41E96"/>
    <w:p w:rsidR="00F41E96" w:rsidRPr="00CE59EF" w:rsidRDefault="00F41E96" w:rsidP="008A5C45">
      <w:pPr>
        <w:pStyle w:val="Standard"/>
        <w:rPr>
          <w:rFonts w:ascii="JPCS Engineering Font" w:hAnsi="JPCS Engineering Font"/>
        </w:rPr>
      </w:pPr>
    </w:p>
    <w:p w:rsidR="00F41E96" w:rsidRPr="00CE59EF" w:rsidRDefault="00F41E96" w:rsidP="00F41E96">
      <w:pPr>
        <w:pStyle w:val="Standard"/>
        <w:ind w:left="1440"/>
        <w:rPr>
          <w:rFonts w:ascii="JPCS Engineering Font" w:hAnsi="JPCS Engineering Font"/>
        </w:rPr>
      </w:pPr>
    </w:p>
    <w:p w:rsidR="00F41E96" w:rsidRPr="00CE59EF" w:rsidRDefault="00F41E96" w:rsidP="00F41E96">
      <w:pPr>
        <w:pStyle w:val="Standard"/>
        <w:ind w:left="1440"/>
        <w:rPr>
          <w:rFonts w:ascii="JPCS Engineering Font" w:hAnsi="JPCS Engineering Font"/>
        </w:rPr>
      </w:pPr>
    </w:p>
    <w:p w:rsidR="00F41E96" w:rsidRPr="008B3D01" w:rsidRDefault="00F41E96" w:rsidP="00F41E96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Special Requirements:</w:t>
      </w:r>
    </w:p>
    <w:p w:rsidR="00F41E96" w:rsidRPr="008B3D01" w:rsidRDefault="00F41E96" w:rsidP="00F41E96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Computers</w:t>
      </w:r>
    </w:p>
    <w:p w:rsidR="00F41E96" w:rsidRPr="008B3D01" w:rsidRDefault="00F41E96" w:rsidP="00F41E96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</w:t>
      </w:r>
      <w:r w:rsidRPr="008B3D01">
        <w:rPr>
          <w:rFonts w:ascii="JPCS Engineering Font" w:hAnsi="JPCS Engineering Font"/>
        </w:rPr>
        <w:t>nternet connection</w:t>
      </w:r>
    </w:p>
    <w:p w:rsidR="00F41E96" w:rsidRPr="008B3D01" w:rsidRDefault="00F41E96" w:rsidP="00F41E96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Database server</w:t>
      </w:r>
    </w:p>
    <w:p w:rsidR="00F41E96" w:rsidRDefault="00F41E96" w:rsidP="00F41E96"/>
    <w:p w:rsidR="008A5C45" w:rsidRDefault="008A5C45" w:rsidP="00F41E96"/>
    <w:p w:rsidR="008A5C45" w:rsidRDefault="008A5C45" w:rsidP="00F41E96"/>
    <w:p w:rsidR="008A5C45" w:rsidRDefault="008A5C45" w:rsidP="00F41E96"/>
    <w:p w:rsidR="00F41E96" w:rsidRDefault="00F41E96" w:rsidP="00F41E96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</w:p>
    <w:p w:rsidR="00F41E96" w:rsidRDefault="00F41E96" w:rsidP="00F41E96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</w:p>
    <w:p w:rsidR="00AA1758" w:rsidRPr="00546CA3" w:rsidRDefault="00AA1758" w:rsidP="00AA1758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  <w:r w:rsidRPr="00546CA3"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  <w:lastRenderedPageBreak/>
        <w:t>Monitoring</w:t>
      </w:r>
    </w:p>
    <w:p w:rsidR="00AA1758" w:rsidRPr="00546CA3" w:rsidRDefault="00AA1758" w:rsidP="00AA1758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546CA3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Viewing of Applicants</w:t>
      </w:r>
    </w:p>
    <w:p w:rsidR="00AA1758" w:rsidRPr="008E5830" w:rsidRDefault="00AA1758" w:rsidP="00AA175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AA1758" w:rsidRPr="008B3D01" w:rsidRDefault="00AA1758" w:rsidP="00AA175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Monitoring Officer</w:t>
      </w:r>
    </w:p>
    <w:p w:rsidR="00AA1758" w:rsidRDefault="00AA1758" w:rsidP="00AA175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AA1758" w:rsidRPr="008B3D01" w:rsidRDefault="00AA1758" w:rsidP="00AA175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Monitoring Officer</w:t>
      </w: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wants to have easy and faster of checking the applicants</w:t>
      </w:r>
    </w:p>
    <w:p w:rsidR="00AA1758" w:rsidRPr="008B3D01" w:rsidRDefault="00AA1758" w:rsidP="00AA1758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Pr="008B3D01">
        <w:rPr>
          <w:rFonts w:ascii="JPCS Engineering Font" w:eastAsia="Times New Roman" w:hAnsi="JPCS Engineering Font" w:cs="Courier New"/>
          <w:color w:val="000000"/>
        </w:rPr>
        <w:t>:</w:t>
      </w:r>
      <w:r>
        <w:rPr>
          <w:rFonts w:ascii="JPCS Engineering Font" w:eastAsia="Times New Roman" w:hAnsi="JPCS Engineering Font" w:cs="Courier New"/>
          <w:color w:val="000000"/>
        </w:rPr>
        <w:t xml:space="preserve"> Applicants that are approved</w:t>
      </w:r>
    </w:p>
    <w:p w:rsidR="00AA1758" w:rsidRPr="00214159" w:rsidRDefault="00AA1758" w:rsidP="00AA175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Applicants are now being monitored</w:t>
      </w:r>
    </w:p>
    <w:p w:rsidR="00AA1758" w:rsidRDefault="00AA1758" w:rsidP="00AA175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AA1758" w:rsidRDefault="00AA1758" w:rsidP="00AA175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AA1758" w:rsidRDefault="00AA1758" w:rsidP="00AA175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tbl>
      <w:tblPr>
        <w:tblpPr w:leftFromText="180" w:rightFromText="180" w:vertAnchor="page" w:horzAnchor="margin" w:tblpY="4411"/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AA1758" w:rsidRPr="008B3D01" w:rsidTr="00E065BF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Actor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System Responsibility</w:t>
            </w:r>
          </w:p>
        </w:tc>
      </w:tr>
      <w:tr w:rsidR="00AA1758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 xml:space="preserve">1. </w:t>
            </w:r>
            <w:r>
              <w:rPr>
                <w:rFonts w:ascii="JPCS Engineering Font" w:hAnsi="JPCS Engineering Font"/>
              </w:rPr>
              <w:t>Choose “View Applicants”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AA1758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2. Displays all applicants</w:t>
            </w:r>
          </w:p>
        </w:tc>
      </w:tr>
      <w:tr w:rsidR="00AA1758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3. The user clicks “Show applicants by Type of Insurance”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AA1758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4. Displays a drop down list of insurance type. </w:t>
            </w:r>
          </w:p>
        </w:tc>
      </w:tr>
      <w:tr w:rsidR="00AA1758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5. The user will choose which Insurance he wants to view. (e.g. Car Insurance)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AA1758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6. The user will click “Show Applicants”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AA1758" w:rsidRPr="008B3D01" w:rsidTr="00E065B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7. Displays all applicants who applied for Car Insurance.</w:t>
            </w:r>
          </w:p>
        </w:tc>
      </w:tr>
      <w:tr w:rsidR="00AA1758" w:rsidRPr="008B3D01" w:rsidTr="00E065BF">
        <w:trPr>
          <w:trHeight w:val="269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8. Clicks “Done”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AA1758" w:rsidRPr="008B3D01" w:rsidTr="00E065BF">
        <w:trPr>
          <w:trHeight w:val="323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8B3D01" w:rsidRDefault="00AA1758" w:rsidP="00E065BF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758" w:rsidRPr="006339D1" w:rsidRDefault="00AA1758" w:rsidP="00E065BF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6339D1">
              <w:rPr>
                <w:rFonts w:ascii="JPCS Engineering Font" w:hAnsi="JPCS Engineering Font"/>
              </w:rPr>
              <w:t>9.  Back to the</w:t>
            </w:r>
            <w:r>
              <w:rPr>
                <w:rFonts w:ascii="JPCS Engineering Font" w:hAnsi="JPCS Engineering Font"/>
              </w:rPr>
              <w:t xml:space="preserve"> main p</w:t>
            </w:r>
            <w:r w:rsidRPr="006339D1">
              <w:rPr>
                <w:rFonts w:ascii="JPCS Engineering Font" w:hAnsi="JPCS Engineering Font"/>
              </w:rPr>
              <w:t>age</w:t>
            </w:r>
            <w:r>
              <w:rPr>
                <w:rFonts w:ascii="JPCS Engineering Font" w:hAnsi="JPCS Engineering Font"/>
              </w:rPr>
              <w:t xml:space="preserve"> of the system.</w:t>
            </w:r>
          </w:p>
        </w:tc>
      </w:tr>
    </w:tbl>
    <w:p w:rsidR="00AA1758" w:rsidRPr="00CE59EF" w:rsidRDefault="00AA1758" w:rsidP="008A5C45">
      <w:pPr>
        <w:pStyle w:val="Standard"/>
        <w:ind w:left="1440"/>
        <w:rPr>
          <w:rFonts w:ascii="JPCS Engineering Font" w:hAnsi="JPCS Engineering Font"/>
        </w:rPr>
      </w:pPr>
      <w:bookmarkStart w:id="0" w:name="_GoBack"/>
      <w:bookmarkEnd w:id="0"/>
    </w:p>
    <w:p w:rsidR="00AA1758" w:rsidRPr="00CE59EF" w:rsidRDefault="00AA1758" w:rsidP="00AA1758">
      <w:pPr>
        <w:pStyle w:val="Standard"/>
        <w:ind w:left="1440"/>
        <w:rPr>
          <w:rFonts w:ascii="JPCS Engineering Font" w:hAnsi="JPCS Engineering Font"/>
        </w:rPr>
      </w:pPr>
    </w:p>
    <w:p w:rsidR="00AA1758" w:rsidRPr="00214159" w:rsidRDefault="00AA1758" w:rsidP="00AA1758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AA1758" w:rsidRPr="00CE59EF" w:rsidRDefault="00AA1758" w:rsidP="00AA1758">
      <w:pPr>
        <w:pStyle w:val="Standard"/>
        <w:ind w:left="1440"/>
        <w:rPr>
          <w:rFonts w:ascii="JPCS Engineering Font" w:hAnsi="JPCS Engineering Font"/>
        </w:rPr>
      </w:pPr>
    </w:p>
    <w:p w:rsidR="00AA1758" w:rsidRPr="008B3D01" w:rsidRDefault="00AA1758" w:rsidP="00AA1758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Special Requirements:</w:t>
      </w:r>
    </w:p>
    <w:p w:rsidR="00AA1758" w:rsidRPr="008B3D01" w:rsidRDefault="00AA1758" w:rsidP="00AA1758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Computers</w:t>
      </w:r>
    </w:p>
    <w:p w:rsidR="00AA1758" w:rsidRPr="008B3D01" w:rsidRDefault="00AA1758" w:rsidP="00AA1758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</w:t>
      </w:r>
      <w:r w:rsidRPr="008B3D01">
        <w:rPr>
          <w:rFonts w:ascii="JPCS Engineering Font" w:hAnsi="JPCS Engineering Font"/>
        </w:rPr>
        <w:t>nternet connection</w:t>
      </w:r>
    </w:p>
    <w:p w:rsidR="00AA1758" w:rsidRPr="00EC58A2" w:rsidRDefault="00AA1758" w:rsidP="00AA1758">
      <w:pPr>
        <w:pStyle w:val="Standard"/>
        <w:numPr>
          <w:ilvl w:val="0"/>
          <w:numId w:val="11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Database serve</w:t>
      </w:r>
      <w:r>
        <w:rPr>
          <w:rFonts w:ascii="JPCS Engineering Font" w:hAnsi="JPCS Engineering Font"/>
        </w:rPr>
        <w:t>r</w:t>
      </w:r>
    </w:p>
    <w:p w:rsidR="00AA1758" w:rsidRDefault="00AA1758" w:rsidP="00AA175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AA1758" w:rsidRDefault="00AA1758" w:rsidP="00AA175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F41E96" w:rsidRPr="001A10D7" w:rsidRDefault="00F41E96" w:rsidP="00AA1758">
      <w:pPr>
        <w:pStyle w:val="Standard"/>
        <w:rPr>
          <w:rFonts w:ascii="JPCS Engineering Font" w:hAnsi="JPCS Engineering Font"/>
        </w:rPr>
      </w:pPr>
    </w:p>
    <w:sectPr w:rsidR="00F41E96" w:rsidRPr="001A10D7" w:rsidSect="0027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JPCS Engineering Font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 A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D27"/>
    <w:multiLevelType w:val="hybridMultilevel"/>
    <w:tmpl w:val="C096B69E"/>
    <w:lvl w:ilvl="0" w:tplc="C34026F4">
      <w:start w:val="2"/>
      <w:numFmt w:val="bullet"/>
      <w:lvlText w:val="-"/>
      <w:lvlJc w:val="left"/>
      <w:pPr>
        <w:ind w:left="1440" w:hanging="360"/>
      </w:pPr>
      <w:rPr>
        <w:rFonts w:ascii="JPCS Engineering Font" w:eastAsia="SimSun" w:hAnsi="JPCS Engineering Font" w:cs="Mang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F67ED"/>
    <w:multiLevelType w:val="hybridMultilevel"/>
    <w:tmpl w:val="421C8B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6C1103"/>
    <w:multiLevelType w:val="hybridMultilevel"/>
    <w:tmpl w:val="92BE1600"/>
    <w:lvl w:ilvl="0" w:tplc="89FE7A92">
      <w:start w:val="7"/>
      <w:numFmt w:val="decimal"/>
      <w:lvlText w:val="%1)"/>
      <w:lvlJc w:val="left"/>
      <w:pPr>
        <w:ind w:left="720" w:hanging="360"/>
      </w:pPr>
      <w:rPr>
        <w:rFonts w:ascii="JPCS Engineering Font" w:eastAsia="Times New Roman" w:hAnsi="JPCS Engineering Font" w:cs="Courier New" w:hint="default"/>
        <w:b w:val="0"/>
        <w:color w:val="00000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4758D"/>
    <w:multiLevelType w:val="hybridMultilevel"/>
    <w:tmpl w:val="021E7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7666B"/>
    <w:multiLevelType w:val="hybridMultilevel"/>
    <w:tmpl w:val="503467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A143C3"/>
    <w:multiLevelType w:val="hybridMultilevel"/>
    <w:tmpl w:val="4AB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738D7"/>
    <w:multiLevelType w:val="multilevel"/>
    <w:tmpl w:val="A1DCF5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286F6191"/>
    <w:multiLevelType w:val="hybridMultilevel"/>
    <w:tmpl w:val="C27CA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D1E5942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233203"/>
    <w:multiLevelType w:val="hybridMultilevel"/>
    <w:tmpl w:val="3982B0B6"/>
    <w:lvl w:ilvl="0" w:tplc="ED16E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57D31"/>
    <w:multiLevelType w:val="hybridMultilevel"/>
    <w:tmpl w:val="36B647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346A97"/>
    <w:multiLevelType w:val="hybridMultilevel"/>
    <w:tmpl w:val="23828D3A"/>
    <w:lvl w:ilvl="0" w:tplc="73D4F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BC1DD7"/>
    <w:multiLevelType w:val="hybridMultilevel"/>
    <w:tmpl w:val="1308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F7202"/>
    <w:multiLevelType w:val="hybridMultilevel"/>
    <w:tmpl w:val="DB28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7642C"/>
    <w:multiLevelType w:val="hybridMultilevel"/>
    <w:tmpl w:val="3D5072C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535C65"/>
    <w:multiLevelType w:val="multilevel"/>
    <w:tmpl w:val="91D2C2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45DD00D3"/>
    <w:multiLevelType w:val="hybridMultilevel"/>
    <w:tmpl w:val="782C9DB6"/>
    <w:lvl w:ilvl="0" w:tplc="FA461A12">
      <w:start w:val="4"/>
      <w:numFmt w:val="bullet"/>
      <w:lvlText w:val="-"/>
      <w:lvlJc w:val="left"/>
      <w:pPr>
        <w:ind w:left="1800" w:hanging="360"/>
      </w:pPr>
      <w:rPr>
        <w:rFonts w:ascii="JPCS Engineering Font" w:eastAsia="SimSun" w:hAnsi="JPCS Engineering Font" w:cs="Mang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67549C3"/>
    <w:multiLevelType w:val="hybridMultilevel"/>
    <w:tmpl w:val="CC7C34EE"/>
    <w:lvl w:ilvl="0" w:tplc="A668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A630C9"/>
    <w:multiLevelType w:val="hybridMultilevel"/>
    <w:tmpl w:val="503467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4E65AF"/>
    <w:multiLevelType w:val="hybridMultilevel"/>
    <w:tmpl w:val="A8DED7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B45333"/>
    <w:multiLevelType w:val="hybridMultilevel"/>
    <w:tmpl w:val="99E0937E"/>
    <w:lvl w:ilvl="0" w:tplc="07CC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A92BB9"/>
    <w:multiLevelType w:val="hybridMultilevel"/>
    <w:tmpl w:val="DD046640"/>
    <w:lvl w:ilvl="0" w:tplc="7B5256D6">
      <w:start w:val="7"/>
      <w:numFmt w:val="decimal"/>
      <w:lvlText w:val="%1)"/>
      <w:lvlJc w:val="left"/>
      <w:pPr>
        <w:ind w:left="720" w:hanging="360"/>
      </w:pPr>
      <w:rPr>
        <w:rFonts w:ascii="JPCS Engineering Font" w:eastAsia="Times New Roman" w:hAnsi="JPCS Engineering Font" w:cs="Courier New" w:hint="default"/>
        <w:b w:val="0"/>
        <w:color w:val="00000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A6067"/>
    <w:multiLevelType w:val="hybridMultilevel"/>
    <w:tmpl w:val="21CA9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D3FF5"/>
    <w:multiLevelType w:val="hybridMultilevel"/>
    <w:tmpl w:val="3982B0B6"/>
    <w:lvl w:ilvl="0" w:tplc="ED16E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E7523"/>
    <w:multiLevelType w:val="hybridMultilevel"/>
    <w:tmpl w:val="5E460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AA232D"/>
    <w:multiLevelType w:val="hybridMultilevel"/>
    <w:tmpl w:val="A3C0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A41360"/>
    <w:multiLevelType w:val="hybridMultilevel"/>
    <w:tmpl w:val="F07078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0101A"/>
    <w:multiLevelType w:val="hybridMultilevel"/>
    <w:tmpl w:val="ABD0B9FA"/>
    <w:lvl w:ilvl="0" w:tplc="A14A1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3D27DF"/>
    <w:multiLevelType w:val="hybridMultilevel"/>
    <w:tmpl w:val="9B98BF0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3777C2"/>
    <w:multiLevelType w:val="hybridMultilevel"/>
    <w:tmpl w:val="4532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C77958"/>
    <w:multiLevelType w:val="hybridMultilevel"/>
    <w:tmpl w:val="C786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986905"/>
    <w:multiLevelType w:val="hybridMultilevel"/>
    <w:tmpl w:val="C7640514"/>
    <w:lvl w:ilvl="0" w:tplc="BC9AFA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F6A7C"/>
    <w:multiLevelType w:val="hybridMultilevel"/>
    <w:tmpl w:val="BBCC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19786C"/>
    <w:multiLevelType w:val="hybridMultilevel"/>
    <w:tmpl w:val="50B2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C40E51"/>
    <w:multiLevelType w:val="hybridMultilevel"/>
    <w:tmpl w:val="0BEEF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FC500D8"/>
    <w:multiLevelType w:val="hybridMultilevel"/>
    <w:tmpl w:val="C27CA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D1E5942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1"/>
  </w:num>
  <w:num w:numId="3">
    <w:abstractNumId w:val="17"/>
  </w:num>
  <w:num w:numId="4">
    <w:abstractNumId w:val="4"/>
  </w:num>
  <w:num w:numId="5">
    <w:abstractNumId w:val="9"/>
  </w:num>
  <w:num w:numId="6">
    <w:abstractNumId w:val="3"/>
  </w:num>
  <w:num w:numId="7">
    <w:abstractNumId w:val="18"/>
  </w:num>
  <w:num w:numId="8">
    <w:abstractNumId w:val="31"/>
  </w:num>
  <w:num w:numId="9">
    <w:abstractNumId w:val="28"/>
  </w:num>
  <w:num w:numId="10">
    <w:abstractNumId w:val="21"/>
  </w:num>
  <w:num w:numId="11">
    <w:abstractNumId w:val="6"/>
  </w:num>
  <w:num w:numId="12">
    <w:abstractNumId w:val="14"/>
  </w:num>
  <w:num w:numId="13">
    <w:abstractNumId w:val="11"/>
  </w:num>
  <w:num w:numId="14">
    <w:abstractNumId w:val="33"/>
  </w:num>
  <w:num w:numId="15">
    <w:abstractNumId w:val="34"/>
  </w:num>
  <w:num w:numId="16">
    <w:abstractNumId w:val="7"/>
  </w:num>
  <w:num w:numId="17">
    <w:abstractNumId w:val="32"/>
  </w:num>
  <w:num w:numId="18">
    <w:abstractNumId w:val="12"/>
  </w:num>
  <w:num w:numId="19">
    <w:abstractNumId w:val="29"/>
  </w:num>
  <w:num w:numId="20">
    <w:abstractNumId w:val="24"/>
  </w:num>
  <w:num w:numId="21">
    <w:abstractNumId w:val="5"/>
  </w:num>
  <w:num w:numId="22">
    <w:abstractNumId w:val="22"/>
  </w:num>
  <w:num w:numId="23">
    <w:abstractNumId w:val="30"/>
  </w:num>
  <w:num w:numId="24">
    <w:abstractNumId w:val="8"/>
  </w:num>
  <w:num w:numId="25">
    <w:abstractNumId w:val="27"/>
  </w:num>
  <w:num w:numId="26">
    <w:abstractNumId w:val="23"/>
  </w:num>
  <w:num w:numId="27">
    <w:abstractNumId w:val="16"/>
  </w:num>
  <w:num w:numId="28">
    <w:abstractNumId w:val="26"/>
  </w:num>
  <w:num w:numId="29">
    <w:abstractNumId w:val="19"/>
  </w:num>
  <w:num w:numId="30">
    <w:abstractNumId w:val="20"/>
  </w:num>
  <w:num w:numId="31">
    <w:abstractNumId w:val="2"/>
  </w:num>
  <w:num w:numId="32">
    <w:abstractNumId w:val="10"/>
  </w:num>
  <w:num w:numId="33">
    <w:abstractNumId w:val="15"/>
  </w:num>
  <w:num w:numId="34">
    <w:abstractNumId w:val="1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4B82"/>
    <w:rsid w:val="000342EC"/>
    <w:rsid w:val="000636F3"/>
    <w:rsid w:val="00072347"/>
    <w:rsid w:val="00082CDD"/>
    <w:rsid w:val="000A0794"/>
    <w:rsid w:val="000A0E6A"/>
    <w:rsid w:val="000E6CA2"/>
    <w:rsid w:val="00130E38"/>
    <w:rsid w:val="001A10D7"/>
    <w:rsid w:val="001A220E"/>
    <w:rsid w:val="001A2B80"/>
    <w:rsid w:val="001C4E40"/>
    <w:rsid w:val="001C5742"/>
    <w:rsid w:val="001D5853"/>
    <w:rsid w:val="001F6648"/>
    <w:rsid w:val="00211781"/>
    <w:rsid w:val="0021401B"/>
    <w:rsid w:val="00214159"/>
    <w:rsid w:val="00223342"/>
    <w:rsid w:val="0027465A"/>
    <w:rsid w:val="00276637"/>
    <w:rsid w:val="00276FC6"/>
    <w:rsid w:val="002900AE"/>
    <w:rsid w:val="002D1A02"/>
    <w:rsid w:val="0033371B"/>
    <w:rsid w:val="00340BA6"/>
    <w:rsid w:val="003448D8"/>
    <w:rsid w:val="0035656A"/>
    <w:rsid w:val="00381FF5"/>
    <w:rsid w:val="00390583"/>
    <w:rsid w:val="003B44BF"/>
    <w:rsid w:val="003D66D3"/>
    <w:rsid w:val="00420062"/>
    <w:rsid w:val="00432249"/>
    <w:rsid w:val="004353EB"/>
    <w:rsid w:val="00437403"/>
    <w:rsid w:val="004433E4"/>
    <w:rsid w:val="004B710B"/>
    <w:rsid w:val="00500CF9"/>
    <w:rsid w:val="00533E73"/>
    <w:rsid w:val="00546CA3"/>
    <w:rsid w:val="00570777"/>
    <w:rsid w:val="005A5D63"/>
    <w:rsid w:val="005A6B0C"/>
    <w:rsid w:val="005C5E8C"/>
    <w:rsid w:val="005E7288"/>
    <w:rsid w:val="005E73BC"/>
    <w:rsid w:val="005F6981"/>
    <w:rsid w:val="00622A0D"/>
    <w:rsid w:val="00687E85"/>
    <w:rsid w:val="0069211F"/>
    <w:rsid w:val="006972A9"/>
    <w:rsid w:val="006A72C7"/>
    <w:rsid w:val="006F208F"/>
    <w:rsid w:val="006F5B87"/>
    <w:rsid w:val="00712A3C"/>
    <w:rsid w:val="00713329"/>
    <w:rsid w:val="007235A7"/>
    <w:rsid w:val="0074377B"/>
    <w:rsid w:val="0076394D"/>
    <w:rsid w:val="00764D77"/>
    <w:rsid w:val="007657FE"/>
    <w:rsid w:val="00767013"/>
    <w:rsid w:val="00771FEA"/>
    <w:rsid w:val="00786FDA"/>
    <w:rsid w:val="00794B82"/>
    <w:rsid w:val="007C7538"/>
    <w:rsid w:val="007F043C"/>
    <w:rsid w:val="0086713F"/>
    <w:rsid w:val="0089584E"/>
    <w:rsid w:val="008A5C45"/>
    <w:rsid w:val="008B3D01"/>
    <w:rsid w:val="008E2E5B"/>
    <w:rsid w:val="008E5830"/>
    <w:rsid w:val="00907900"/>
    <w:rsid w:val="00981BE0"/>
    <w:rsid w:val="009C3205"/>
    <w:rsid w:val="009C4AA4"/>
    <w:rsid w:val="009D1591"/>
    <w:rsid w:val="009D7AFC"/>
    <w:rsid w:val="009F5810"/>
    <w:rsid w:val="00A14931"/>
    <w:rsid w:val="00A1557A"/>
    <w:rsid w:val="00A20F08"/>
    <w:rsid w:val="00A41634"/>
    <w:rsid w:val="00A45BB5"/>
    <w:rsid w:val="00A90999"/>
    <w:rsid w:val="00A95D01"/>
    <w:rsid w:val="00AA00C6"/>
    <w:rsid w:val="00AA1758"/>
    <w:rsid w:val="00AC7CCC"/>
    <w:rsid w:val="00AD0565"/>
    <w:rsid w:val="00B07915"/>
    <w:rsid w:val="00B10D71"/>
    <w:rsid w:val="00B40AD7"/>
    <w:rsid w:val="00B5415B"/>
    <w:rsid w:val="00B651D0"/>
    <w:rsid w:val="00B7330A"/>
    <w:rsid w:val="00B8474A"/>
    <w:rsid w:val="00BB6135"/>
    <w:rsid w:val="00BD63AA"/>
    <w:rsid w:val="00BE7985"/>
    <w:rsid w:val="00BF3818"/>
    <w:rsid w:val="00C07041"/>
    <w:rsid w:val="00C12679"/>
    <w:rsid w:val="00C23399"/>
    <w:rsid w:val="00C3288B"/>
    <w:rsid w:val="00C35A86"/>
    <w:rsid w:val="00C554CC"/>
    <w:rsid w:val="00C829B6"/>
    <w:rsid w:val="00C86B5C"/>
    <w:rsid w:val="00CA3ED5"/>
    <w:rsid w:val="00CE59EF"/>
    <w:rsid w:val="00D1612B"/>
    <w:rsid w:val="00D270A2"/>
    <w:rsid w:val="00D2731C"/>
    <w:rsid w:val="00D3173B"/>
    <w:rsid w:val="00D33D46"/>
    <w:rsid w:val="00D3440A"/>
    <w:rsid w:val="00D772A4"/>
    <w:rsid w:val="00DB12C8"/>
    <w:rsid w:val="00DD7CE8"/>
    <w:rsid w:val="00DE5C8D"/>
    <w:rsid w:val="00E120EE"/>
    <w:rsid w:val="00E2477D"/>
    <w:rsid w:val="00E454A6"/>
    <w:rsid w:val="00E75B24"/>
    <w:rsid w:val="00EB5DE8"/>
    <w:rsid w:val="00EC58A2"/>
    <w:rsid w:val="00ED0E8C"/>
    <w:rsid w:val="00EE0FD6"/>
    <w:rsid w:val="00F11435"/>
    <w:rsid w:val="00F20FF0"/>
    <w:rsid w:val="00F347AF"/>
    <w:rsid w:val="00F41E96"/>
    <w:rsid w:val="00F43569"/>
    <w:rsid w:val="00F656B2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5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D0565"/>
  </w:style>
  <w:style w:type="paragraph" w:customStyle="1" w:styleId="Standard">
    <w:name w:val="Standard"/>
    <w:rsid w:val="008B3D01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SimSun" w:hAnsi="Thorndale AMT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B3D01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CA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F5810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EC613-F8C6-427D-8A36-5E40EA38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Marion Chloe</cp:lastModifiedBy>
  <cp:revision>92</cp:revision>
  <dcterms:created xsi:type="dcterms:W3CDTF">2013-04-01T17:20:00Z</dcterms:created>
  <dcterms:modified xsi:type="dcterms:W3CDTF">2013-05-08T07:40:00Z</dcterms:modified>
</cp:coreProperties>
</file>